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卫生箱行业员工职业发展规划与管理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698" w:history="1">
        <w:r>
          <w:rPr>
            <w:rFonts w:ascii="仿宋" w:eastAsia="仿宋" w:hAnsi="仿宋" w:cs="仿宋" w:hint="eastAsia"/>
            <w:lang w:eastAsia="zh-CN"/>
          </w:rPr>
          <w:t>概论</w:t>
        </w:r>
        <w:r>
          <w:tab/>
        </w:r>
        <w:r>
          <w:fldChar w:fldCharType="begin"/>
        </w:r>
        <w:r>
          <w:instrText xml:space="preserve"> PAGEREF _Toc26698 \h </w:instrText>
        </w:r>
        <w:r>
          <w:fldChar w:fldCharType="separate"/>
        </w:r>
        <w:r>
          <w:t>3</w:t>
        </w:r>
        <w:r>
          <w:fldChar w:fldCharType="end"/>
        </w:r>
      </w:hyperlink>
    </w:p>
    <w:p>
      <w:pPr>
        <w:pStyle w:val="TOC1"/>
        <w:tabs>
          <w:tab w:val="right" w:leader="dot" w:pos="8306"/>
        </w:tabs>
      </w:pPr>
      <w:hyperlink w:anchor="_Toc27345" w:history="1">
        <w:r>
          <w:rPr>
            <w:rFonts w:ascii="仿宋" w:eastAsia="仿宋" w:hAnsi="仿宋" w:cs="仿宋" w:hint="eastAsia"/>
            <w:lang w:eastAsia="zh-CN"/>
          </w:rPr>
          <w:t>一、项目基本情况</w:t>
        </w:r>
        <w:r>
          <w:tab/>
        </w:r>
        <w:r>
          <w:fldChar w:fldCharType="begin"/>
        </w:r>
        <w:r>
          <w:instrText xml:space="preserve"> PAGEREF _Toc27345 \h </w:instrText>
        </w:r>
        <w:r>
          <w:fldChar w:fldCharType="separate"/>
        </w:r>
        <w:r>
          <w:t>3</w:t>
        </w:r>
        <w:r>
          <w:fldChar w:fldCharType="end"/>
        </w:r>
      </w:hyperlink>
    </w:p>
    <w:p>
      <w:pPr>
        <w:pStyle w:val="TOC2"/>
        <w:tabs>
          <w:tab w:val="right" w:leader="dot" w:pos="8306"/>
        </w:tabs>
      </w:pPr>
      <w:hyperlink w:anchor="_Toc12422" w:history="1">
        <w:r>
          <w:rPr>
            <w:rFonts w:ascii="仿宋" w:eastAsia="仿宋" w:hAnsi="仿宋" w:cs="仿宋" w:hint="eastAsia"/>
            <w:lang w:eastAsia="zh-CN"/>
          </w:rPr>
          <w:t>(一)、项目名称及建设性质</w:t>
        </w:r>
        <w:r>
          <w:tab/>
        </w:r>
        <w:r>
          <w:fldChar w:fldCharType="begin"/>
        </w:r>
        <w:r>
          <w:instrText xml:space="preserve"> PAGEREF _Toc12422 \h </w:instrText>
        </w:r>
        <w:r>
          <w:fldChar w:fldCharType="separate"/>
        </w:r>
        <w:r>
          <w:t>3</w:t>
        </w:r>
        <w:r>
          <w:fldChar w:fldCharType="end"/>
        </w:r>
      </w:hyperlink>
    </w:p>
    <w:p>
      <w:pPr>
        <w:pStyle w:val="TOC2"/>
        <w:tabs>
          <w:tab w:val="right" w:leader="dot" w:pos="8306"/>
        </w:tabs>
      </w:pPr>
      <w:hyperlink w:anchor="_Toc28095" w:history="1">
        <w:r>
          <w:rPr>
            <w:rFonts w:ascii="仿宋" w:eastAsia="仿宋" w:hAnsi="仿宋" w:cs="仿宋" w:hint="eastAsia"/>
            <w:lang w:eastAsia="zh-CN"/>
          </w:rPr>
          <w:t>(二)、项目承办单位</w:t>
        </w:r>
        <w:r>
          <w:tab/>
        </w:r>
        <w:r>
          <w:fldChar w:fldCharType="begin"/>
        </w:r>
        <w:r>
          <w:instrText xml:space="preserve"> PAGEREF _Toc28095 \h </w:instrText>
        </w:r>
        <w:r>
          <w:fldChar w:fldCharType="separate"/>
        </w:r>
        <w:r>
          <w:t>4</w:t>
        </w:r>
        <w:r>
          <w:fldChar w:fldCharType="end"/>
        </w:r>
      </w:hyperlink>
    </w:p>
    <w:p>
      <w:pPr>
        <w:pStyle w:val="TOC2"/>
        <w:tabs>
          <w:tab w:val="right" w:leader="dot" w:pos="8306"/>
        </w:tabs>
      </w:pPr>
      <w:hyperlink w:anchor="_Toc26746" w:history="1">
        <w:r>
          <w:rPr>
            <w:rFonts w:ascii="仿宋" w:eastAsia="仿宋" w:hAnsi="仿宋" w:cs="仿宋" w:hint="eastAsia"/>
            <w:lang w:eastAsia="zh-CN"/>
          </w:rPr>
          <w:t>(三)、项目实施的可行性</w:t>
        </w:r>
        <w:r>
          <w:tab/>
        </w:r>
        <w:r>
          <w:fldChar w:fldCharType="begin"/>
        </w:r>
        <w:r>
          <w:instrText xml:space="preserve"> PAGEREF _Toc26746 \h </w:instrText>
        </w:r>
        <w:r>
          <w:fldChar w:fldCharType="separate"/>
        </w:r>
        <w:r>
          <w:t>5</w:t>
        </w:r>
        <w:r>
          <w:fldChar w:fldCharType="end"/>
        </w:r>
      </w:hyperlink>
    </w:p>
    <w:p>
      <w:pPr>
        <w:pStyle w:val="TOC2"/>
        <w:tabs>
          <w:tab w:val="right" w:leader="dot" w:pos="8306"/>
        </w:tabs>
      </w:pPr>
      <w:hyperlink w:anchor="_Toc2247" w:history="1">
        <w:r>
          <w:rPr>
            <w:rFonts w:ascii="仿宋" w:eastAsia="仿宋" w:hAnsi="仿宋" w:cs="仿宋" w:hint="eastAsia"/>
            <w:lang w:eastAsia="zh-CN"/>
          </w:rPr>
          <w:t>(四)、项目建设选址</w:t>
        </w:r>
        <w:r>
          <w:tab/>
        </w:r>
        <w:r>
          <w:fldChar w:fldCharType="begin"/>
        </w:r>
        <w:r>
          <w:instrText xml:space="preserve"> PAGEREF _Toc2247 \h </w:instrText>
        </w:r>
        <w:r>
          <w:fldChar w:fldCharType="separate"/>
        </w:r>
        <w:r>
          <w:t>6</w:t>
        </w:r>
        <w:r>
          <w:fldChar w:fldCharType="end"/>
        </w:r>
      </w:hyperlink>
    </w:p>
    <w:p>
      <w:pPr>
        <w:pStyle w:val="TOC2"/>
        <w:tabs>
          <w:tab w:val="right" w:leader="dot" w:pos="8306"/>
        </w:tabs>
      </w:pPr>
      <w:hyperlink w:anchor="_Toc16214" w:history="1">
        <w:r>
          <w:rPr>
            <w:rFonts w:ascii="仿宋" w:eastAsia="仿宋" w:hAnsi="仿宋" w:cs="仿宋" w:hint="eastAsia"/>
            <w:lang w:eastAsia="zh-CN"/>
          </w:rPr>
          <w:t>(五)、建筑物建设规模</w:t>
        </w:r>
        <w:r>
          <w:tab/>
        </w:r>
        <w:r>
          <w:fldChar w:fldCharType="begin"/>
        </w:r>
        <w:r>
          <w:instrText xml:space="preserve"> PAGEREF _Toc16214 \h </w:instrText>
        </w:r>
        <w:r>
          <w:fldChar w:fldCharType="separate"/>
        </w:r>
        <w:r>
          <w:t>8</w:t>
        </w:r>
        <w:r>
          <w:fldChar w:fldCharType="end"/>
        </w:r>
      </w:hyperlink>
    </w:p>
    <w:p>
      <w:pPr>
        <w:pStyle w:val="TOC2"/>
        <w:tabs>
          <w:tab w:val="right" w:leader="dot" w:pos="8306"/>
        </w:tabs>
      </w:pPr>
      <w:hyperlink w:anchor="_Toc14962" w:history="1">
        <w:r>
          <w:rPr>
            <w:rFonts w:ascii="仿宋" w:eastAsia="仿宋" w:hAnsi="仿宋" w:cs="仿宋" w:hint="eastAsia"/>
            <w:lang w:eastAsia="zh-CN"/>
          </w:rPr>
          <w:t>(六)、项目总投资及资金构成</w:t>
        </w:r>
        <w:r>
          <w:tab/>
        </w:r>
        <w:r>
          <w:fldChar w:fldCharType="begin"/>
        </w:r>
        <w:r>
          <w:instrText xml:space="preserve"> PAGEREF _Toc14962 \h </w:instrText>
        </w:r>
        <w:r>
          <w:fldChar w:fldCharType="separate"/>
        </w:r>
        <w:r>
          <w:t>9</w:t>
        </w:r>
        <w:r>
          <w:fldChar w:fldCharType="end"/>
        </w:r>
      </w:hyperlink>
    </w:p>
    <w:p>
      <w:pPr>
        <w:pStyle w:val="TOC2"/>
        <w:tabs>
          <w:tab w:val="right" w:leader="dot" w:pos="8306"/>
        </w:tabs>
      </w:pPr>
      <w:hyperlink w:anchor="_Toc32050" w:history="1">
        <w:r>
          <w:rPr>
            <w:rFonts w:ascii="仿宋" w:eastAsia="仿宋" w:hAnsi="仿宋" w:cs="仿宋" w:hint="eastAsia"/>
            <w:lang w:eastAsia="zh-CN"/>
          </w:rPr>
          <w:t>(七)、资金筹措方案</w:t>
        </w:r>
        <w:r>
          <w:tab/>
        </w:r>
        <w:r>
          <w:fldChar w:fldCharType="begin"/>
        </w:r>
        <w:r>
          <w:instrText xml:space="preserve"> PAGEREF _Toc32050 \h </w:instrText>
        </w:r>
        <w:r>
          <w:fldChar w:fldCharType="separate"/>
        </w:r>
        <w:r>
          <w:t>10</w:t>
        </w:r>
        <w:r>
          <w:fldChar w:fldCharType="end"/>
        </w:r>
      </w:hyperlink>
    </w:p>
    <w:p>
      <w:pPr>
        <w:pStyle w:val="TOC2"/>
        <w:tabs>
          <w:tab w:val="right" w:leader="dot" w:pos="8306"/>
        </w:tabs>
      </w:pPr>
      <w:hyperlink w:anchor="_Toc10088" w:history="1">
        <w:r>
          <w:rPr>
            <w:rFonts w:ascii="仿宋" w:eastAsia="仿宋" w:hAnsi="仿宋" w:cs="仿宋" w:hint="eastAsia"/>
            <w:lang w:eastAsia="zh-CN"/>
          </w:rPr>
          <w:t>(八)、项目预期经济效益规划目标</w:t>
        </w:r>
        <w:r>
          <w:tab/>
        </w:r>
        <w:r>
          <w:fldChar w:fldCharType="begin"/>
        </w:r>
        <w:r>
          <w:instrText xml:space="preserve"> PAGEREF _Toc10088 \h </w:instrText>
        </w:r>
        <w:r>
          <w:fldChar w:fldCharType="separate"/>
        </w:r>
        <w:r>
          <w:t>11</w:t>
        </w:r>
        <w:r>
          <w:fldChar w:fldCharType="end"/>
        </w:r>
      </w:hyperlink>
    </w:p>
    <w:p>
      <w:pPr>
        <w:pStyle w:val="TOC2"/>
        <w:tabs>
          <w:tab w:val="right" w:leader="dot" w:pos="8306"/>
        </w:tabs>
      </w:pPr>
      <w:hyperlink w:anchor="_Toc25944" w:history="1">
        <w:r>
          <w:rPr>
            <w:rFonts w:ascii="仿宋" w:eastAsia="仿宋" w:hAnsi="仿宋" w:cs="仿宋" w:hint="eastAsia"/>
            <w:lang w:eastAsia="zh-CN"/>
          </w:rPr>
          <w:t>(九)、项目建设进度规划</w:t>
        </w:r>
        <w:r>
          <w:tab/>
        </w:r>
        <w:r>
          <w:fldChar w:fldCharType="begin"/>
        </w:r>
        <w:r>
          <w:instrText xml:space="preserve"> PAGEREF _Toc25944 \h </w:instrText>
        </w:r>
        <w:r>
          <w:fldChar w:fldCharType="separate"/>
        </w:r>
        <w:r>
          <w:t>12</w:t>
        </w:r>
        <w:r>
          <w:fldChar w:fldCharType="end"/>
        </w:r>
      </w:hyperlink>
    </w:p>
    <w:p>
      <w:pPr>
        <w:pStyle w:val="TOC1"/>
        <w:tabs>
          <w:tab w:val="right" w:leader="dot" w:pos="8306"/>
        </w:tabs>
      </w:pPr>
      <w:hyperlink w:anchor="_Toc31231" w:history="1">
        <w:r>
          <w:rPr>
            <w:rFonts w:ascii="仿宋" w:eastAsia="仿宋" w:hAnsi="仿宋" w:cs="仿宋" w:hint="eastAsia"/>
            <w:lang w:eastAsia="zh-CN"/>
          </w:rPr>
          <w:t>二、宏观环境分析</w:t>
        </w:r>
        <w:r>
          <w:tab/>
        </w:r>
        <w:r>
          <w:fldChar w:fldCharType="begin"/>
        </w:r>
        <w:r>
          <w:instrText xml:space="preserve"> PAGEREF _Toc31231 \h </w:instrText>
        </w:r>
        <w:r>
          <w:fldChar w:fldCharType="separate"/>
        </w:r>
        <w:r>
          <w:t>14</w:t>
        </w:r>
        <w:r>
          <w:fldChar w:fldCharType="end"/>
        </w:r>
      </w:hyperlink>
    </w:p>
    <w:p>
      <w:pPr>
        <w:pStyle w:val="TOC2"/>
        <w:tabs>
          <w:tab w:val="right" w:leader="dot" w:pos="8306"/>
        </w:tabs>
      </w:pPr>
      <w:hyperlink w:anchor="_Toc1047" w:history="1">
        <w:r>
          <w:rPr>
            <w:rFonts w:ascii="仿宋" w:eastAsia="仿宋" w:hAnsi="仿宋" w:cs="仿宋" w:hint="eastAsia"/>
            <w:lang w:eastAsia="zh-CN"/>
          </w:rPr>
          <w:t>(一)、宏观环境分析</w:t>
        </w:r>
        <w:r>
          <w:tab/>
        </w:r>
        <w:r>
          <w:fldChar w:fldCharType="begin"/>
        </w:r>
        <w:r>
          <w:instrText xml:space="preserve"> PAGEREF _Toc1047 \h </w:instrText>
        </w:r>
        <w:r>
          <w:fldChar w:fldCharType="separate"/>
        </w:r>
        <w:r>
          <w:t>14</w:t>
        </w:r>
        <w:r>
          <w:fldChar w:fldCharType="end"/>
        </w:r>
      </w:hyperlink>
    </w:p>
    <w:p>
      <w:pPr>
        <w:pStyle w:val="TOC1"/>
        <w:tabs>
          <w:tab w:val="right" w:leader="dot" w:pos="8306"/>
        </w:tabs>
      </w:pPr>
      <w:hyperlink w:anchor="_Toc13143" w:history="1">
        <w:r>
          <w:rPr>
            <w:rFonts w:ascii="仿宋" w:eastAsia="仿宋" w:hAnsi="仿宋" w:cs="仿宋" w:hint="eastAsia"/>
            <w:lang w:eastAsia="zh-CN"/>
          </w:rPr>
          <w:t>三、薪酬制度管理</w:t>
        </w:r>
        <w:r>
          <w:tab/>
        </w:r>
        <w:r>
          <w:fldChar w:fldCharType="begin"/>
        </w:r>
        <w:r>
          <w:instrText xml:space="preserve"> PAGEREF _Toc13143 \h </w:instrText>
        </w:r>
        <w:r>
          <w:fldChar w:fldCharType="separate"/>
        </w:r>
        <w:r>
          <w:t>15</w:t>
        </w:r>
        <w:r>
          <w:fldChar w:fldCharType="end"/>
        </w:r>
      </w:hyperlink>
    </w:p>
    <w:p>
      <w:pPr>
        <w:pStyle w:val="TOC2"/>
        <w:tabs>
          <w:tab w:val="right" w:leader="dot" w:pos="8306"/>
        </w:tabs>
      </w:pPr>
      <w:hyperlink w:anchor="_Toc3056" w:history="1">
        <w:r>
          <w:rPr>
            <w:rFonts w:ascii="仿宋" w:eastAsia="仿宋" w:hAnsi="仿宋" w:cs="仿宋" w:hint="eastAsia"/>
            <w:lang w:eastAsia="zh-CN"/>
          </w:rPr>
          <w:t>(一)、薪酬管理制度</w:t>
        </w:r>
        <w:r>
          <w:tab/>
        </w:r>
        <w:r>
          <w:fldChar w:fldCharType="begin"/>
        </w:r>
        <w:r>
          <w:instrText xml:space="preserve"> PAGEREF _Toc3056 \h </w:instrText>
        </w:r>
        <w:r>
          <w:fldChar w:fldCharType="separate"/>
        </w:r>
        <w:r>
          <w:t>15</w:t>
        </w:r>
        <w:r>
          <w:fldChar w:fldCharType="end"/>
        </w:r>
      </w:hyperlink>
    </w:p>
    <w:p>
      <w:pPr>
        <w:pStyle w:val="TOC2"/>
        <w:tabs>
          <w:tab w:val="right" w:leader="dot" w:pos="8306"/>
        </w:tabs>
      </w:pPr>
      <w:hyperlink w:anchor="_Toc8774" w:history="1">
        <w:r>
          <w:rPr>
            <w:rFonts w:ascii="仿宋" w:eastAsia="仿宋" w:hAnsi="仿宋" w:cs="仿宋" w:hint="eastAsia"/>
            <w:lang w:eastAsia="zh-CN"/>
          </w:rPr>
          <w:t>(二)、奖金制度的制定</w:t>
        </w:r>
        <w:r>
          <w:tab/>
        </w:r>
        <w:r>
          <w:fldChar w:fldCharType="begin"/>
        </w:r>
        <w:r>
          <w:instrText xml:space="preserve"> PAGEREF _Toc8774 \h </w:instrText>
        </w:r>
        <w:r>
          <w:fldChar w:fldCharType="separate"/>
        </w:r>
        <w:r>
          <w:t>19</w:t>
        </w:r>
        <w:r>
          <w:fldChar w:fldCharType="end"/>
        </w:r>
      </w:hyperlink>
    </w:p>
    <w:p>
      <w:pPr>
        <w:pStyle w:val="TOC2"/>
        <w:tabs>
          <w:tab w:val="right" w:leader="dot" w:pos="8306"/>
        </w:tabs>
      </w:pPr>
      <w:hyperlink w:anchor="_Toc17752" w:history="1">
        <w:r>
          <w:rPr>
            <w:rFonts w:ascii="仿宋" w:eastAsia="仿宋" w:hAnsi="仿宋" w:cs="仿宋" w:hint="eastAsia"/>
            <w:lang w:eastAsia="zh-CN"/>
          </w:rPr>
          <w:t>(三)、岗位薪酬体系设计</w:t>
        </w:r>
        <w:r>
          <w:tab/>
        </w:r>
        <w:r>
          <w:fldChar w:fldCharType="begin"/>
        </w:r>
        <w:r>
          <w:instrText xml:space="preserve"> PAGEREF _Toc17752 \h </w:instrText>
        </w:r>
        <w:r>
          <w:fldChar w:fldCharType="separate"/>
        </w:r>
        <w:r>
          <w:t>22</w:t>
        </w:r>
        <w:r>
          <w:fldChar w:fldCharType="end"/>
        </w:r>
      </w:hyperlink>
    </w:p>
    <w:p>
      <w:pPr>
        <w:pStyle w:val="TOC2"/>
        <w:tabs>
          <w:tab w:val="right" w:leader="dot" w:pos="8306"/>
        </w:tabs>
      </w:pPr>
      <w:hyperlink w:anchor="_Toc5783" w:history="1">
        <w:r>
          <w:rPr>
            <w:rFonts w:ascii="仿宋" w:eastAsia="仿宋" w:hAnsi="仿宋" w:cs="仿宋" w:hint="eastAsia"/>
            <w:lang w:eastAsia="zh-CN"/>
          </w:rPr>
          <w:t>(四)、绩效薪酬体系设计</w:t>
        </w:r>
        <w:r>
          <w:tab/>
        </w:r>
        <w:r>
          <w:fldChar w:fldCharType="begin"/>
        </w:r>
        <w:r>
          <w:instrText xml:space="preserve"> PAGEREF _Toc5783 \h </w:instrText>
        </w:r>
        <w:r>
          <w:fldChar w:fldCharType="separate"/>
        </w:r>
        <w:r>
          <w:t>23</w:t>
        </w:r>
        <w:r>
          <w:fldChar w:fldCharType="end"/>
        </w:r>
      </w:hyperlink>
    </w:p>
    <w:p>
      <w:pPr>
        <w:pStyle w:val="TOC1"/>
        <w:tabs>
          <w:tab w:val="right" w:leader="dot" w:pos="8306"/>
        </w:tabs>
      </w:pPr>
      <w:hyperlink w:anchor="_Toc28009" w:history="1">
        <w:r>
          <w:rPr>
            <w:rFonts w:ascii="仿宋" w:eastAsia="仿宋" w:hAnsi="仿宋" w:cs="仿宋" w:hint="eastAsia"/>
            <w:lang w:eastAsia="zh-CN"/>
          </w:rPr>
          <w:t>四、员工职业生涯规划与发展</w:t>
        </w:r>
        <w:r>
          <w:tab/>
        </w:r>
        <w:r>
          <w:fldChar w:fldCharType="begin"/>
        </w:r>
        <w:r>
          <w:instrText xml:space="preserve"> PAGEREF _Toc28009 \h </w:instrText>
        </w:r>
        <w:r>
          <w:fldChar w:fldCharType="separate"/>
        </w:r>
        <w:r>
          <w:t>25</w:t>
        </w:r>
        <w:r>
          <w:fldChar w:fldCharType="end"/>
        </w:r>
      </w:hyperlink>
    </w:p>
    <w:p>
      <w:pPr>
        <w:pStyle w:val="TOC2"/>
        <w:tabs>
          <w:tab w:val="right" w:leader="dot" w:pos="8306"/>
        </w:tabs>
      </w:pPr>
      <w:hyperlink w:anchor="_Toc23414" w:history="1">
        <w:r>
          <w:rPr>
            <w:rFonts w:ascii="仿宋" w:eastAsia="仿宋" w:hAnsi="仿宋" w:cs="仿宋" w:hint="eastAsia"/>
            <w:lang w:eastAsia="zh-CN"/>
          </w:rPr>
          <w:t>(一)、职业生涯规划概述</w:t>
        </w:r>
        <w:r>
          <w:tab/>
        </w:r>
        <w:r>
          <w:fldChar w:fldCharType="begin"/>
        </w:r>
        <w:r>
          <w:instrText xml:space="preserve"> PAGEREF _Toc23414 \h </w:instrText>
        </w:r>
        <w:r>
          <w:fldChar w:fldCharType="separate"/>
        </w:r>
        <w:r>
          <w:t>25</w:t>
        </w:r>
        <w:r>
          <w:fldChar w:fldCharType="end"/>
        </w:r>
      </w:hyperlink>
    </w:p>
    <w:p>
      <w:pPr>
        <w:pStyle w:val="TOC2"/>
        <w:tabs>
          <w:tab w:val="right" w:leader="dot" w:pos="8306"/>
        </w:tabs>
      </w:pPr>
      <w:hyperlink w:anchor="_Toc820" w:history="1">
        <w:r>
          <w:rPr>
            <w:rFonts w:ascii="仿宋" w:eastAsia="仿宋" w:hAnsi="仿宋" w:cs="仿宋" w:hint="eastAsia"/>
            <w:lang w:eastAsia="zh-CN"/>
          </w:rPr>
          <w:t>(二)、基本原则与方法</w:t>
        </w:r>
        <w:r>
          <w:tab/>
        </w:r>
        <w:r>
          <w:fldChar w:fldCharType="begin"/>
        </w:r>
        <w:r>
          <w:instrText xml:space="preserve"> PAGEREF _Toc820 \h </w:instrText>
        </w:r>
        <w:r>
          <w:fldChar w:fldCharType="separate"/>
        </w:r>
        <w:r>
          <w:t>26</w:t>
        </w:r>
        <w:r>
          <w:fldChar w:fldCharType="end"/>
        </w:r>
      </w:hyperlink>
    </w:p>
    <w:p>
      <w:pPr>
        <w:pStyle w:val="TOC2"/>
        <w:tabs>
          <w:tab w:val="right" w:leader="dot" w:pos="8306"/>
        </w:tabs>
      </w:pPr>
      <w:hyperlink w:anchor="_Toc6650" w:history="1">
        <w:r>
          <w:rPr>
            <w:rFonts w:ascii="仿宋" w:eastAsia="仿宋" w:hAnsi="仿宋" w:cs="仿宋" w:hint="eastAsia"/>
            <w:lang w:eastAsia="zh-CN"/>
          </w:rPr>
          <w:t>(三)、员工职业生涯管理</w:t>
        </w:r>
        <w:r>
          <w:tab/>
        </w:r>
        <w:r>
          <w:fldChar w:fldCharType="begin"/>
        </w:r>
        <w:r>
          <w:instrText xml:space="preserve"> PAGEREF _Toc6650 \h </w:instrText>
        </w:r>
        <w:r>
          <w:fldChar w:fldCharType="separate"/>
        </w:r>
        <w:r>
          <w:t>26</w:t>
        </w:r>
        <w:r>
          <w:fldChar w:fldCharType="end"/>
        </w:r>
      </w:hyperlink>
    </w:p>
    <w:p>
      <w:pPr>
        <w:pStyle w:val="TOC2"/>
        <w:tabs>
          <w:tab w:val="right" w:leader="dot" w:pos="8306"/>
        </w:tabs>
      </w:pPr>
      <w:hyperlink w:anchor="_Toc16535" w:history="1">
        <w:r>
          <w:rPr>
            <w:rFonts w:ascii="仿宋" w:eastAsia="仿宋" w:hAnsi="仿宋" w:cs="仿宋" w:hint="eastAsia"/>
            <w:lang w:eastAsia="zh-CN"/>
          </w:rPr>
          <w:t>(四)、职业生涯发展支持体系</w:t>
        </w:r>
        <w:r>
          <w:tab/>
        </w:r>
        <w:r>
          <w:fldChar w:fldCharType="begin"/>
        </w:r>
        <w:r>
          <w:instrText xml:space="preserve"> PAGEREF _Toc16535 \h </w:instrText>
        </w:r>
        <w:r>
          <w:fldChar w:fldCharType="separate"/>
        </w:r>
        <w:r>
          <w:t>28</w:t>
        </w:r>
        <w:r>
          <w:fldChar w:fldCharType="end"/>
        </w:r>
      </w:hyperlink>
    </w:p>
    <w:p>
      <w:pPr>
        <w:pStyle w:val="TOC2"/>
        <w:tabs>
          <w:tab w:val="right" w:leader="dot" w:pos="8306"/>
        </w:tabs>
      </w:pPr>
      <w:hyperlink w:anchor="_Toc3365" w:history="1">
        <w:r>
          <w:rPr>
            <w:rFonts w:ascii="仿宋" w:eastAsia="仿宋" w:hAnsi="仿宋" w:cs="仿宋" w:hint="eastAsia"/>
            <w:lang w:eastAsia="zh-CN"/>
          </w:rPr>
          <w:t>(五)、公司文化与员工职业发展融合</w:t>
        </w:r>
        <w:r>
          <w:tab/>
        </w:r>
        <w:r>
          <w:fldChar w:fldCharType="begin"/>
        </w:r>
        <w:r>
          <w:instrText xml:space="preserve"> PAGEREF _Toc3365 \h </w:instrText>
        </w:r>
        <w:r>
          <w:fldChar w:fldCharType="separate"/>
        </w:r>
        <w:r>
          <w:t>30</w:t>
        </w:r>
        <w:r>
          <w:fldChar w:fldCharType="end"/>
        </w:r>
      </w:hyperlink>
    </w:p>
    <w:p>
      <w:pPr>
        <w:pStyle w:val="TOC2"/>
        <w:tabs>
          <w:tab w:val="right" w:leader="dot" w:pos="8306"/>
        </w:tabs>
      </w:pPr>
      <w:hyperlink w:anchor="_Toc8893" w:history="1">
        <w:r>
          <w:rPr>
            <w:rFonts w:ascii="仿宋" w:eastAsia="仿宋" w:hAnsi="仿宋" w:cs="仿宋" w:hint="eastAsia"/>
            <w:lang w:eastAsia="zh-CN"/>
          </w:rPr>
          <w:t>(六)、未来趋势与发展策略</w:t>
        </w:r>
        <w:r>
          <w:tab/>
        </w:r>
        <w:r>
          <w:fldChar w:fldCharType="begin"/>
        </w:r>
        <w:r>
          <w:instrText xml:space="preserve"> PAGEREF _Toc8893 \h </w:instrText>
        </w:r>
        <w:r>
          <w:fldChar w:fldCharType="separate"/>
        </w:r>
        <w:r>
          <w:t>32</w:t>
        </w:r>
        <w:r>
          <w:fldChar w:fldCharType="end"/>
        </w:r>
      </w:hyperlink>
    </w:p>
    <w:p>
      <w:pPr>
        <w:pStyle w:val="TOC1"/>
        <w:tabs>
          <w:tab w:val="right" w:leader="dot" w:pos="8306"/>
        </w:tabs>
      </w:pPr>
      <w:hyperlink w:anchor="_Toc31452" w:history="1">
        <w:r>
          <w:rPr>
            <w:rFonts w:ascii="仿宋" w:eastAsia="仿宋" w:hAnsi="仿宋" w:cs="仿宋" w:hint="eastAsia"/>
            <w:lang w:eastAsia="zh-CN"/>
          </w:rPr>
          <w:t>五、卫生箱行业背景分析</w:t>
        </w:r>
        <w:r>
          <w:tab/>
        </w:r>
        <w:r>
          <w:fldChar w:fldCharType="begin"/>
        </w:r>
        <w:r>
          <w:instrText xml:space="preserve"> PAGEREF _Toc31452 \h </w:instrText>
        </w:r>
        <w:r>
          <w:fldChar w:fldCharType="separate"/>
        </w:r>
        <w:r>
          <w:t>34</w:t>
        </w:r>
        <w:r>
          <w:fldChar w:fldCharType="end"/>
        </w:r>
      </w:hyperlink>
    </w:p>
    <w:p>
      <w:pPr>
        <w:pStyle w:val="TOC2"/>
        <w:tabs>
          <w:tab w:val="right" w:leader="dot" w:pos="8306"/>
        </w:tabs>
      </w:pPr>
      <w:hyperlink w:anchor="_Toc18362" w:history="1">
        <w:r>
          <w:rPr>
            <w:rFonts w:ascii="仿宋" w:eastAsia="仿宋" w:hAnsi="仿宋" w:cs="仿宋" w:hint="eastAsia"/>
            <w:lang w:eastAsia="zh-CN"/>
          </w:rPr>
          <w:t>(一)、卫生箱行业背景分析</w:t>
        </w:r>
        <w:r>
          <w:tab/>
        </w:r>
        <w:r>
          <w:fldChar w:fldCharType="begin"/>
        </w:r>
        <w:r>
          <w:instrText xml:space="preserve"> PAGEREF _Toc18362 \h </w:instrText>
        </w:r>
        <w:r>
          <w:fldChar w:fldCharType="separate"/>
        </w:r>
        <w:r>
          <w:t>34</w:t>
        </w:r>
        <w:r>
          <w:fldChar w:fldCharType="end"/>
        </w:r>
      </w:hyperlink>
    </w:p>
    <w:p>
      <w:pPr>
        <w:pStyle w:val="TOC1"/>
        <w:tabs>
          <w:tab w:val="right" w:leader="dot" w:pos="8306"/>
        </w:tabs>
      </w:pPr>
      <w:hyperlink w:anchor="_Toc16800" w:history="1">
        <w:r>
          <w:rPr>
            <w:rFonts w:ascii="仿宋" w:eastAsia="仿宋" w:hAnsi="仿宋" w:cs="仿宋" w:hint="eastAsia"/>
            <w:lang w:eastAsia="zh-CN"/>
          </w:rPr>
          <w:t>六、员工社会责任履行及参与公益活动</w:t>
        </w:r>
        <w:r>
          <w:tab/>
        </w:r>
        <w:r>
          <w:fldChar w:fldCharType="begin"/>
        </w:r>
        <w:r>
          <w:instrText xml:space="preserve"> PAGEREF _Toc16800 \h </w:instrText>
        </w:r>
        <w:r>
          <w:fldChar w:fldCharType="separate"/>
        </w:r>
        <w:r>
          <w:t>35</w:t>
        </w:r>
        <w:r>
          <w:fldChar w:fldCharType="end"/>
        </w:r>
      </w:hyperlink>
    </w:p>
    <w:p>
      <w:pPr>
        <w:pStyle w:val="TOC2"/>
        <w:tabs>
          <w:tab w:val="right" w:leader="dot" w:pos="8306"/>
        </w:tabs>
      </w:pPr>
      <w:hyperlink w:anchor="_Toc20956" w:history="1">
        <w:r>
          <w:rPr>
            <w:rFonts w:ascii="仿宋" w:eastAsia="仿宋" w:hAnsi="仿宋" w:cs="仿宋" w:hint="eastAsia"/>
            <w:lang w:eastAsia="zh-CN"/>
          </w:rPr>
          <w:t>(一)、员工社会责任的内涵及履行方式</w:t>
        </w:r>
        <w:r>
          <w:tab/>
        </w:r>
        <w:r>
          <w:fldChar w:fldCharType="begin"/>
        </w:r>
        <w:r>
          <w:instrText xml:space="preserve"> PAGEREF _Toc20956 \h </w:instrText>
        </w:r>
        <w:r>
          <w:fldChar w:fldCharType="separate"/>
        </w:r>
        <w:r>
          <w:t>35</w:t>
        </w:r>
        <w:r>
          <w:fldChar w:fldCharType="end"/>
        </w:r>
      </w:hyperlink>
    </w:p>
    <w:p>
      <w:pPr>
        <w:pStyle w:val="TOC2"/>
        <w:tabs>
          <w:tab w:val="right" w:leader="dot" w:pos="8306"/>
        </w:tabs>
      </w:pPr>
      <w:hyperlink w:anchor="_Toc2320" w:history="1">
        <w:r>
          <w:rPr>
            <w:rFonts w:ascii="仿宋" w:eastAsia="仿宋" w:hAnsi="仿宋" w:cs="仿宋" w:hint="eastAsia"/>
            <w:lang w:eastAsia="zh-CN"/>
          </w:rPr>
          <w:t>(二)、参与公益活动的意义及实施策略</w:t>
        </w:r>
        <w:r>
          <w:tab/>
        </w:r>
        <w:r>
          <w:fldChar w:fldCharType="begin"/>
        </w:r>
        <w:r>
          <w:instrText xml:space="preserve"> PAGEREF _Toc2320 \h </w:instrText>
        </w:r>
        <w:r>
          <w:fldChar w:fldCharType="separate"/>
        </w:r>
        <w:r>
          <w:t>36</w:t>
        </w:r>
        <w:r>
          <w:fldChar w:fldCharType="end"/>
        </w:r>
      </w:hyperlink>
    </w:p>
    <w:p>
      <w:pPr>
        <w:pStyle w:val="TOC2"/>
        <w:tabs>
          <w:tab w:val="right" w:leader="dot" w:pos="8306"/>
        </w:tabs>
      </w:pPr>
      <w:hyperlink w:anchor="_Toc18086" w:history="1">
        <w:r>
          <w:rPr>
            <w:rFonts w:ascii="仿宋" w:eastAsia="仿宋" w:hAnsi="仿宋" w:cs="仿宋" w:hint="eastAsia"/>
            <w:lang w:eastAsia="zh-CN"/>
          </w:rPr>
          <w:t>(三)、社会责任履行及公益活动参与的持续推进</w:t>
        </w:r>
        <w:r>
          <w:tab/>
        </w:r>
        <w:r>
          <w:fldChar w:fldCharType="begin"/>
        </w:r>
        <w:r>
          <w:instrText xml:space="preserve"> PAGEREF _Toc18086 \h </w:instrText>
        </w:r>
        <w:r>
          <w:fldChar w:fldCharType="separate"/>
        </w:r>
        <w:r>
          <w:t>37</w:t>
        </w:r>
        <w:r>
          <w:fldChar w:fldCharType="end"/>
        </w:r>
      </w:hyperlink>
    </w:p>
    <w:p>
      <w:pPr>
        <w:pStyle w:val="TOC1"/>
        <w:tabs>
          <w:tab w:val="right" w:leader="dot" w:pos="8306"/>
        </w:tabs>
      </w:pPr>
      <w:hyperlink w:anchor="_Toc21375" w:history="1">
        <w:r>
          <w:rPr>
            <w:rFonts w:ascii="仿宋" w:eastAsia="仿宋" w:hAnsi="仿宋" w:cs="仿宋" w:hint="eastAsia"/>
            <w:lang w:eastAsia="zh-CN"/>
          </w:rPr>
          <w:t>七、员工家庭与工作平衡支持计划</w:t>
        </w:r>
        <w:r>
          <w:tab/>
        </w:r>
        <w:r>
          <w:fldChar w:fldCharType="begin"/>
        </w:r>
        <w:r>
          <w:instrText xml:space="preserve"> PAGEREF _Toc21375 \h </w:instrText>
        </w:r>
        <w:r>
          <w:fldChar w:fldCharType="separate"/>
        </w:r>
        <w:r>
          <w:t>37</w:t>
        </w:r>
        <w:r>
          <w:fldChar w:fldCharType="end"/>
        </w:r>
      </w:hyperlink>
    </w:p>
    <w:p>
      <w:pPr>
        <w:pStyle w:val="TOC2"/>
        <w:tabs>
          <w:tab w:val="right" w:leader="dot" w:pos="8306"/>
        </w:tabs>
      </w:pPr>
      <w:hyperlink w:anchor="_Toc20118" w:history="1">
        <w:r>
          <w:rPr>
            <w:rFonts w:ascii="仿宋" w:eastAsia="仿宋" w:hAnsi="仿宋" w:cs="仿宋" w:hint="eastAsia"/>
            <w:lang w:eastAsia="zh-CN"/>
          </w:rPr>
          <w:t>(一)、家庭与工作平衡的重要性分析</w:t>
        </w:r>
        <w:r>
          <w:tab/>
        </w:r>
        <w:r>
          <w:fldChar w:fldCharType="begin"/>
        </w:r>
        <w:r>
          <w:instrText xml:space="preserve"> PAGEREF _Toc20118 \h </w:instrText>
        </w:r>
        <w:r>
          <w:fldChar w:fldCharType="separate"/>
        </w:r>
        <w:r>
          <w:t>37</w:t>
        </w:r>
        <w:r>
          <w:fldChar w:fldCharType="end"/>
        </w:r>
      </w:hyperlink>
    </w:p>
    <w:p>
      <w:pPr>
        <w:pStyle w:val="TOC2"/>
        <w:tabs>
          <w:tab w:val="right" w:leader="dot" w:pos="8306"/>
        </w:tabs>
      </w:pPr>
      <w:hyperlink w:anchor="_Toc24859" w:history="1">
        <w:r>
          <w:rPr>
            <w:rFonts w:ascii="仿宋" w:eastAsia="仿宋" w:hAnsi="仿宋" w:cs="仿宋" w:hint="eastAsia"/>
            <w:lang w:eastAsia="zh-CN"/>
          </w:rPr>
          <w:t>(二)、支持计划的制定与实施步骤</w:t>
        </w:r>
        <w:r>
          <w:tab/>
        </w:r>
        <w:r>
          <w:fldChar w:fldCharType="begin"/>
        </w:r>
        <w:r>
          <w:instrText xml:space="preserve"> PAGEREF _Toc24859 \h </w:instrText>
        </w:r>
        <w:r>
          <w:fldChar w:fldCharType="separate"/>
        </w:r>
        <w:r>
          <w:t>37</w:t>
        </w:r>
        <w:r>
          <w:fldChar w:fldCharType="end"/>
        </w:r>
      </w:hyperlink>
    </w:p>
    <w:p>
      <w:pPr>
        <w:pStyle w:val="TOC2"/>
        <w:tabs>
          <w:tab w:val="right" w:leader="dot" w:pos="8306"/>
        </w:tabs>
      </w:pPr>
      <w:hyperlink w:anchor="_Toc9249" w:history="1">
        <w:r>
          <w:rPr>
            <w:rFonts w:ascii="仿宋" w:eastAsia="仿宋" w:hAnsi="仿宋" w:cs="仿宋" w:hint="eastAsia"/>
            <w:lang w:eastAsia="zh-CN"/>
          </w:rPr>
          <w:t>(三)、平衡效果的评估及调整优化</w:t>
        </w:r>
        <w:r>
          <w:tab/>
        </w:r>
        <w:r>
          <w:fldChar w:fldCharType="begin"/>
        </w:r>
        <w:r>
          <w:instrText xml:space="preserve"> PAGEREF _Toc9249 \h </w:instrText>
        </w:r>
        <w:r>
          <w:fldChar w:fldCharType="separate"/>
        </w:r>
        <w:r>
          <w:t>38</w:t>
        </w:r>
        <w:r>
          <w:fldChar w:fldCharType="end"/>
        </w:r>
      </w:hyperlink>
    </w:p>
    <w:p>
      <w:pPr>
        <w:pStyle w:val="TOC1"/>
        <w:tabs>
          <w:tab w:val="right" w:leader="dot" w:pos="8306"/>
        </w:tabs>
      </w:pPr>
      <w:hyperlink w:anchor="_Toc6525" w:history="1">
        <w:r>
          <w:rPr>
            <w:rFonts w:ascii="仿宋" w:eastAsia="仿宋" w:hAnsi="仿宋" w:cs="仿宋" w:hint="eastAsia"/>
            <w:lang w:eastAsia="zh-CN"/>
          </w:rPr>
          <w:t>八、第三十八章员工社交媒体管理</w:t>
        </w:r>
        <w:r>
          <w:tab/>
        </w:r>
        <w:r>
          <w:fldChar w:fldCharType="begin"/>
        </w:r>
        <w:r>
          <w:instrText xml:space="preserve"> PAGEREF _Toc6525 \h </w:instrText>
        </w:r>
        <w:r>
          <w:fldChar w:fldCharType="separate"/>
        </w:r>
        <w:r>
          <w:t>39</w:t>
        </w:r>
        <w:r>
          <w:fldChar w:fldCharType="end"/>
        </w:r>
      </w:hyperlink>
    </w:p>
    <w:p>
      <w:pPr>
        <w:pStyle w:val="TOC2"/>
        <w:tabs>
          <w:tab w:val="right" w:leader="dot" w:pos="8306"/>
        </w:tabs>
      </w:pPr>
      <w:hyperlink w:anchor="_Toc13197" w:history="1">
        <w:r>
          <w:rPr>
            <w:rFonts w:ascii="仿宋" w:eastAsia="仿宋" w:hAnsi="仿宋" w:cs="仿宋" w:hint="eastAsia"/>
            <w:lang w:eastAsia="zh-CN"/>
          </w:rPr>
          <w:t>(一)、员工社交媒体政策</w:t>
        </w:r>
        <w:r>
          <w:tab/>
        </w:r>
        <w:r>
          <w:fldChar w:fldCharType="begin"/>
        </w:r>
        <w:r>
          <w:instrText xml:space="preserve"> PAGEREF _Toc13197 \h </w:instrText>
        </w:r>
        <w:r>
          <w:fldChar w:fldCharType="separate"/>
        </w:r>
        <w:r>
          <w:t>39</w:t>
        </w:r>
        <w:r>
          <w:fldChar w:fldCharType="end"/>
        </w:r>
      </w:hyperlink>
    </w:p>
    <w:p>
      <w:pPr>
        <w:pStyle w:val="TOC2"/>
        <w:tabs>
          <w:tab w:val="right" w:leader="dot" w:pos="8306"/>
        </w:tabs>
      </w:pPr>
      <w:hyperlink w:anchor="_Toc5792" w:history="1">
        <w:r>
          <w:rPr>
            <w:rFonts w:ascii="仿宋" w:eastAsia="仿宋" w:hAnsi="仿宋" w:cs="仿宋" w:hint="eastAsia"/>
            <w:lang w:eastAsia="zh-CN"/>
          </w:rPr>
          <w:t>(二)、个人品牌与公司形象的关联</w:t>
        </w:r>
        <w:r>
          <w:tab/>
        </w:r>
        <w:r>
          <w:fldChar w:fldCharType="begin"/>
        </w:r>
        <w:r>
          <w:instrText xml:space="preserve"> PAGEREF _Toc5792 \h </w:instrText>
        </w:r>
        <w:r>
          <w:fldChar w:fldCharType="separate"/>
        </w:r>
        <w:r>
          <w:t>40</w:t>
        </w:r>
        <w:r>
          <w:fldChar w:fldCharType="end"/>
        </w:r>
      </w:hyperlink>
    </w:p>
    <w:p>
      <w:pPr>
        <w:pStyle w:val="TOC2"/>
        <w:tabs>
          <w:tab w:val="right" w:leader="dot" w:pos="8306"/>
        </w:tabs>
      </w:pPr>
      <w:hyperlink w:anchor="_Toc14989" w:history="1">
        <w:r>
          <w:rPr>
            <w:rFonts w:ascii="仿宋" w:eastAsia="仿宋" w:hAnsi="仿宋" w:cs="仿宋" w:hint="eastAsia"/>
            <w:lang w:eastAsia="zh-CN"/>
          </w:rPr>
          <w:t>(三)、社交媒体使用准则</w:t>
        </w:r>
        <w:r>
          <w:tab/>
        </w:r>
        <w:r>
          <w:fldChar w:fldCharType="begin"/>
        </w:r>
        <w:r>
          <w:instrText xml:space="preserve"> PAGEREF _Toc14989 \h </w:instrText>
        </w:r>
        <w:r>
          <w:fldChar w:fldCharType="separate"/>
        </w:r>
        <w:r>
          <w:t>41</w:t>
        </w:r>
        <w:r>
          <w:fldChar w:fldCharType="end"/>
        </w:r>
      </w:hyperlink>
    </w:p>
    <w:p>
      <w:pPr>
        <w:pStyle w:val="TOC2"/>
        <w:tabs>
          <w:tab w:val="right" w:leader="dot" w:pos="8306"/>
        </w:tabs>
      </w:pPr>
      <w:hyperlink w:anchor="_Toc1159" w:history="1">
        <w:r>
          <w:rPr>
            <w:rFonts w:ascii="仿宋" w:eastAsia="仿宋" w:hAnsi="仿宋" w:cs="仿宋" w:hint="eastAsia"/>
            <w:lang w:eastAsia="zh-CN"/>
          </w:rPr>
          <w:t>(四)、公司与员工互动</w:t>
        </w:r>
        <w:r>
          <w:tab/>
        </w:r>
        <w:r>
          <w:fldChar w:fldCharType="begin"/>
        </w:r>
        <w:r>
          <w:instrText xml:space="preserve"> PAGEREF _Toc1159 \h </w:instrText>
        </w:r>
        <w:r>
          <w:fldChar w:fldCharType="separate"/>
        </w:r>
        <w:r>
          <w:t>43</w:t>
        </w:r>
        <w:r>
          <w:fldChar w:fldCharType="end"/>
        </w:r>
      </w:hyperlink>
    </w:p>
    <w:p>
      <w:pPr>
        <w:pStyle w:val="TOC2"/>
        <w:tabs>
          <w:tab w:val="right" w:leader="dot" w:pos="8306"/>
        </w:tabs>
      </w:pPr>
      <w:hyperlink w:anchor="_Toc28106" w:history="1">
        <w:r>
          <w:rPr>
            <w:rFonts w:ascii="仿宋" w:eastAsia="仿宋" w:hAnsi="仿宋" w:cs="仿宋" w:hint="eastAsia"/>
            <w:lang w:eastAsia="zh-CN"/>
          </w:rPr>
          <w:t>(五)、公司社交媒体账号管理</w:t>
        </w:r>
        <w:r>
          <w:tab/>
        </w:r>
        <w:r>
          <w:fldChar w:fldCharType="begin"/>
        </w:r>
        <w:r>
          <w:instrText xml:space="preserve"> PAGEREF _Toc28106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372" w:history="1">
        <w:r>
          <w:rPr>
            <w:rFonts w:ascii="仿宋" w:eastAsia="仿宋" w:hAnsi="仿宋" w:cs="仿宋" w:hint="eastAsia"/>
            <w:lang w:eastAsia="zh-CN"/>
          </w:rPr>
          <w:t>(六)、职业发展机会的分享与推广</w:t>
        </w:r>
        <w:r>
          <w:tab/>
        </w:r>
        <w:r>
          <w:fldChar w:fldCharType="begin"/>
        </w:r>
        <w:r>
          <w:instrText xml:space="preserve"> PAGEREF _Toc25372 \h </w:instrText>
        </w:r>
        <w:r>
          <w:fldChar w:fldCharType="separate"/>
        </w:r>
        <w:r>
          <w:t>46</w:t>
        </w:r>
        <w:r>
          <w:fldChar w:fldCharType="end"/>
        </w:r>
      </w:hyperlink>
    </w:p>
    <w:p>
      <w:pPr>
        <w:pStyle w:val="TOC1"/>
        <w:tabs>
          <w:tab w:val="right" w:leader="dot" w:pos="8306"/>
        </w:tabs>
      </w:pPr>
      <w:hyperlink w:anchor="_Toc7111" w:history="1">
        <w:r>
          <w:rPr>
            <w:rFonts w:ascii="仿宋" w:eastAsia="仿宋" w:hAnsi="仿宋" w:cs="仿宋" w:hint="eastAsia"/>
            <w:lang w:eastAsia="zh-CN"/>
          </w:rPr>
          <w:t>九、第三十二章未来发展愿景</w:t>
        </w:r>
        <w:r>
          <w:tab/>
        </w:r>
        <w:r>
          <w:fldChar w:fldCharType="begin"/>
        </w:r>
        <w:r>
          <w:instrText xml:space="preserve"> PAGEREF _Toc7111 \h </w:instrText>
        </w:r>
        <w:r>
          <w:fldChar w:fldCharType="separate"/>
        </w:r>
        <w:r>
          <w:t>47</w:t>
        </w:r>
        <w:r>
          <w:fldChar w:fldCharType="end"/>
        </w:r>
      </w:hyperlink>
    </w:p>
    <w:p>
      <w:pPr>
        <w:pStyle w:val="TOC2"/>
        <w:tabs>
          <w:tab w:val="right" w:leader="dot" w:pos="8306"/>
        </w:tabs>
      </w:pPr>
      <w:hyperlink w:anchor="_Toc25619" w:history="1">
        <w:r>
          <w:rPr>
            <w:rFonts w:ascii="仿宋" w:eastAsia="仿宋" w:hAnsi="仿宋" w:cs="仿宋" w:hint="eastAsia"/>
            <w:lang w:eastAsia="zh-CN"/>
          </w:rPr>
          <w:t>(一)、员工职业生涯管理的未来趋势</w:t>
        </w:r>
        <w:r>
          <w:tab/>
        </w:r>
        <w:r>
          <w:fldChar w:fldCharType="begin"/>
        </w:r>
        <w:r>
          <w:instrText xml:space="preserve"> PAGEREF _Toc25619 \h </w:instrText>
        </w:r>
        <w:r>
          <w:fldChar w:fldCharType="separate"/>
        </w:r>
        <w:r>
          <w:t>47</w:t>
        </w:r>
        <w:r>
          <w:fldChar w:fldCharType="end"/>
        </w:r>
      </w:hyperlink>
    </w:p>
    <w:p>
      <w:pPr>
        <w:pStyle w:val="TOC2"/>
        <w:tabs>
          <w:tab w:val="right" w:leader="dot" w:pos="8306"/>
        </w:tabs>
      </w:pPr>
      <w:hyperlink w:anchor="_Toc16313" w:history="1">
        <w:r>
          <w:rPr>
            <w:rFonts w:ascii="仿宋" w:eastAsia="仿宋" w:hAnsi="仿宋" w:cs="仿宋" w:hint="eastAsia"/>
            <w:lang w:eastAsia="zh-CN"/>
          </w:rPr>
          <w:t>(二)、公司在员工发展中的未来愿景</w:t>
        </w:r>
        <w:r>
          <w:tab/>
        </w:r>
        <w:r>
          <w:fldChar w:fldCharType="begin"/>
        </w:r>
        <w:r>
          <w:instrText xml:space="preserve"> PAGEREF _Toc16313 \h </w:instrText>
        </w:r>
        <w:r>
          <w:fldChar w:fldCharType="separate"/>
        </w:r>
        <w:r>
          <w:t>48</w:t>
        </w:r>
        <w:r>
          <w:fldChar w:fldCharType="end"/>
        </w:r>
      </w:hyperlink>
    </w:p>
    <w:p>
      <w:pPr>
        <w:pStyle w:val="TOC1"/>
        <w:tabs>
          <w:tab w:val="right" w:leader="dot" w:pos="8306"/>
        </w:tabs>
      </w:pPr>
      <w:hyperlink w:anchor="_Toc11476" w:history="1">
        <w:r>
          <w:rPr>
            <w:rFonts w:ascii="仿宋" w:eastAsia="仿宋" w:hAnsi="仿宋" w:cs="仿宋" w:hint="eastAsia"/>
            <w:lang w:eastAsia="zh-CN"/>
          </w:rPr>
          <w:t>十、第十四章员工健康与安全管理</w:t>
        </w:r>
        <w:r>
          <w:tab/>
        </w:r>
        <w:r>
          <w:fldChar w:fldCharType="begin"/>
        </w:r>
        <w:r>
          <w:instrText xml:space="preserve"> PAGEREF _Toc11476 \h </w:instrText>
        </w:r>
        <w:r>
          <w:fldChar w:fldCharType="separate"/>
        </w:r>
        <w:r>
          <w:t>48</w:t>
        </w:r>
        <w:r>
          <w:fldChar w:fldCharType="end"/>
        </w:r>
      </w:hyperlink>
    </w:p>
    <w:p>
      <w:pPr>
        <w:pStyle w:val="TOC2"/>
        <w:tabs>
          <w:tab w:val="right" w:leader="dot" w:pos="8306"/>
        </w:tabs>
      </w:pPr>
      <w:hyperlink w:anchor="_Toc19534" w:history="1">
        <w:r>
          <w:rPr>
            <w:rFonts w:ascii="仿宋" w:eastAsia="仿宋" w:hAnsi="仿宋" w:cs="仿宋" w:hint="eastAsia"/>
            <w:lang w:eastAsia="zh-CN"/>
          </w:rPr>
          <w:t>(一)、健康保障计划</w:t>
        </w:r>
        <w:r>
          <w:tab/>
        </w:r>
        <w:r>
          <w:fldChar w:fldCharType="begin"/>
        </w:r>
        <w:r>
          <w:instrText xml:space="preserve"> PAGEREF _Toc19534 \h </w:instrText>
        </w:r>
        <w:r>
          <w:fldChar w:fldCharType="separate"/>
        </w:r>
        <w:r>
          <w:t>48</w:t>
        </w:r>
        <w:r>
          <w:fldChar w:fldCharType="end"/>
        </w:r>
      </w:hyperlink>
    </w:p>
    <w:p>
      <w:pPr>
        <w:pStyle w:val="TOC2"/>
        <w:tabs>
          <w:tab w:val="right" w:leader="dot" w:pos="8306"/>
        </w:tabs>
      </w:pPr>
      <w:hyperlink w:anchor="_Toc17587" w:history="1">
        <w:r>
          <w:rPr>
            <w:rFonts w:ascii="仿宋" w:eastAsia="仿宋" w:hAnsi="仿宋" w:cs="仿宋" w:hint="eastAsia"/>
            <w:lang w:eastAsia="zh-CN"/>
          </w:rPr>
          <w:t>(二)、安全管理体系</w:t>
        </w:r>
        <w:r>
          <w:tab/>
        </w:r>
        <w:r>
          <w:fldChar w:fldCharType="begin"/>
        </w:r>
        <w:r>
          <w:instrText xml:space="preserve"> PAGEREF _Toc17587 \h </w:instrText>
        </w:r>
        <w:r>
          <w:fldChar w:fldCharType="separate"/>
        </w:r>
        <w:r>
          <w:t>49</w:t>
        </w:r>
        <w:r>
          <w:fldChar w:fldCharType="end"/>
        </w:r>
      </w:hyperlink>
    </w:p>
    <w:p>
      <w:pPr>
        <w:pStyle w:val="TOC1"/>
        <w:tabs>
          <w:tab w:val="right" w:leader="dot" w:pos="8306"/>
        </w:tabs>
      </w:pPr>
      <w:hyperlink w:anchor="_Toc30069" w:history="1">
        <w:r>
          <w:rPr>
            <w:rFonts w:ascii="仿宋" w:eastAsia="仿宋" w:hAnsi="仿宋" w:cs="仿宋" w:hint="eastAsia"/>
            <w:lang w:eastAsia="zh-CN"/>
          </w:rPr>
          <w:t>十一、第四十三章员工参与决策与公司治理</w:t>
        </w:r>
        <w:r>
          <w:tab/>
        </w:r>
        <w:r>
          <w:fldChar w:fldCharType="begin"/>
        </w:r>
        <w:r>
          <w:instrText xml:space="preserve"> PAGEREF _Toc30069 \h </w:instrText>
        </w:r>
        <w:r>
          <w:fldChar w:fldCharType="separate"/>
        </w:r>
        <w:r>
          <w:t>51</w:t>
        </w:r>
        <w:r>
          <w:fldChar w:fldCharType="end"/>
        </w:r>
      </w:hyperlink>
    </w:p>
    <w:p>
      <w:pPr>
        <w:pStyle w:val="TOC2"/>
        <w:tabs>
          <w:tab w:val="right" w:leader="dot" w:pos="8306"/>
        </w:tabs>
      </w:pPr>
      <w:hyperlink w:anchor="_Toc31243" w:history="1">
        <w:r>
          <w:rPr>
            <w:rFonts w:ascii="仿宋" w:eastAsia="仿宋" w:hAnsi="仿宋" w:cs="仿宋" w:hint="eastAsia"/>
            <w:lang w:eastAsia="zh-CN"/>
          </w:rPr>
          <w:t>(一)、员工参与决策机制</w:t>
        </w:r>
        <w:r>
          <w:tab/>
        </w:r>
        <w:r>
          <w:fldChar w:fldCharType="begin"/>
        </w:r>
        <w:r>
          <w:instrText xml:space="preserve"> PAGEREF _Toc31243 \h </w:instrText>
        </w:r>
        <w:r>
          <w:fldChar w:fldCharType="separate"/>
        </w:r>
        <w:r>
          <w:t>51</w:t>
        </w:r>
        <w:r>
          <w:fldChar w:fldCharType="end"/>
        </w:r>
      </w:hyperlink>
    </w:p>
    <w:p>
      <w:pPr>
        <w:pStyle w:val="TOC2"/>
        <w:tabs>
          <w:tab w:val="right" w:leader="dot" w:pos="8306"/>
        </w:tabs>
      </w:pPr>
      <w:hyperlink w:anchor="_Toc14760" w:history="1">
        <w:r>
          <w:rPr>
            <w:rFonts w:ascii="仿宋" w:eastAsia="仿宋" w:hAnsi="仿宋" w:cs="仿宋" w:hint="eastAsia"/>
            <w:lang w:eastAsia="zh-CN"/>
          </w:rPr>
          <w:t>(二)、参与决策的渠道与机会</w:t>
        </w:r>
        <w:r>
          <w:tab/>
        </w:r>
        <w:r>
          <w:fldChar w:fldCharType="begin"/>
        </w:r>
        <w:r>
          <w:instrText xml:space="preserve"> PAGEREF _Toc14760 \h </w:instrText>
        </w:r>
        <w:r>
          <w:fldChar w:fldCharType="separate"/>
        </w:r>
        <w:r>
          <w:t>52</w:t>
        </w:r>
        <w:r>
          <w:fldChar w:fldCharType="end"/>
        </w:r>
      </w:hyperlink>
    </w:p>
    <w:p>
      <w:pPr>
        <w:pStyle w:val="TOC2"/>
        <w:tabs>
          <w:tab w:val="right" w:leader="dot" w:pos="8306"/>
        </w:tabs>
      </w:pPr>
      <w:hyperlink w:anchor="_Toc7402" w:history="1">
        <w:r>
          <w:rPr>
            <w:rFonts w:ascii="仿宋" w:eastAsia="仿宋" w:hAnsi="仿宋" w:cs="仿宋" w:hint="eastAsia"/>
            <w:lang w:eastAsia="zh-CN"/>
          </w:rPr>
          <w:t>(三)、代表员工意见的制度</w:t>
        </w:r>
        <w:r>
          <w:tab/>
        </w:r>
        <w:r>
          <w:fldChar w:fldCharType="begin"/>
        </w:r>
        <w:r>
          <w:instrText xml:space="preserve"> PAGEREF _Toc7402 \h </w:instrText>
        </w:r>
        <w:r>
          <w:fldChar w:fldCharType="separate"/>
        </w:r>
        <w:r>
          <w:t>52</w:t>
        </w:r>
        <w:r>
          <w:fldChar w:fldCharType="end"/>
        </w:r>
      </w:hyperlink>
    </w:p>
    <w:p>
      <w:pPr>
        <w:pStyle w:val="TOC2"/>
        <w:tabs>
          <w:tab w:val="right" w:leader="dot" w:pos="8306"/>
        </w:tabs>
      </w:pPr>
      <w:hyperlink w:anchor="_Toc11846" w:history="1">
        <w:r>
          <w:rPr>
            <w:rFonts w:ascii="仿宋" w:eastAsia="仿宋" w:hAnsi="仿宋" w:cs="仿宋" w:hint="eastAsia"/>
            <w:lang w:eastAsia="zh-CN"/>
          </w:rPr>
          <w:t>(四)、公司治理与透明度</w:t>
        </w:r>
        <w:r>
          <w:tab/>
        </w:r>
        <w:r>
          <w:fldChar w:fldCharType="begin"/>
        </w:r>
        <w:r>
          <w:instrText xml:space="preserve"> PAGEREF _Toc11846 \h </w:instrText>
        </w:r>
        <w:r>
          <w:fldChar w:fldCharType="separate"/>
        </w:r>
        <w:r>
          <w:t>53</w:t>
        </w:r>
        <w:r>
          <w:fldChar w:fldCharType="end"/>
        </w:r>
      </w:hyperlink>
    </w:p>
    <w:p>
      <w:pPr>
        <w:pStyle w:val="TOC2"/>
        <w:tabs>
          <w:tab w:val="right" w:leader="dot" w:pos="8306"/>
        </w:tabs>
      </w:pPr>
      <w:hyperlink w:anchor="_Toc9335" w:history="1">
        <w:r>
          <w:rPr>
            <w:rFonts w:ascii="仿宋" w:eastAsia="仿宋" w:hAnsi="仿宋" w:cs="仿宋" w:hint="eastAsia"/>
            <w:lang w:eastAsia="zh-CN"/>
          </w:rPr>
          <w:t>(五)、公司治理结构的建设</w:t>
        </w:r>
        <w:r>
          <w:tab/>
        </w:r>
        <w:r>
          <w:fldChar w:fldCharType="begin"/>
        </w:r>
        <w:r>
          <w:instrText xml:space="preserve"> PAGEREF _Toc9335 \h </w:instrText>
        </w:r>
        <w:r>
          <w:fldChar w:fldCharType="separate"/>
        </w:r>
        <w:r>
          <w:t>54</w:t>
        </w:r>
        <w:r>
          <w:fldChar w:fldCharType="end"/>
        </w:r>
      </w:hyperlink>
    </w:p>
    <w:p>
      <w:pPr>
        <w:pStyle w:val="TOC2"/>
        <w:tabs>
          <w:tab w:val="right" w:leader="dot" w:pos="8306"/>
        </w:tabs>
      </w:pPr>
      <w:hyperlink w:anchor="_Toc28673" w:history="1">
        <w:r>
          <w:rPr>
            <w:rFonts w:ascii="仿宋" w:eastAsia="仿宋" w:hAnsi="仿宋" w:cs="仿宋" w:hint="eastAsia"/>
            <w:lang w:eastAsia="zh-CN"/>
          </w:rPr>
          <w:t>(六)、公司业绩与财务信息的公开</w:t>
        </w:r>
        <w:r>
          <w:tab/>
        </w:r>
        <w:r>
          <w:fldChar w:fldCharType="begin"/>
        </w:r>
        <w:r>
          <w:instrText xml:space="preserve"> PAGEREF _Toc28673 \h </w:instrText>
        </w:r>
        <w:r>
          <w:fldChar w:fldCharType="separate"/>
        </w:r>
        <w:r>
          <w:t>55</w:t>
        </w:r>
        <w:r>
          <w:fldChar w:fldCharType="end"/>
        </w:r>
      </w:hyperlink>
    </w:p>
    <w:p>
      <w:pPr>
        <w:pStyle w:val="TOC1"/>
        <w:tabs>
          <w:tab w:val="right" w:leader="dot" w:pos="8306"/>
        </w:tabs>
      </w:pPr>
      <w:hyperlink w:anchor="_Toc15422" w:history="1">
        <w:r>
          <w:rPr>
            <w:rFonts w:ascii="仿宋" w:eastAsia="仿宋" w:hAnsi="仿宋" w:cs="仿宋" w:hint="eastAsia"/>
            <w:lang w:eastAsia="zh-CN"/>
          </w:rPr>
          <w:t>十二、第四十七章全球人才流动与交流</w:t>
        </w:r>
        <w:r>
          <w:tab/>
        </w:r>
        <w:r>
          <w:fldChar w:fldCharType="begin"/>
        </w:r>
        <w:r>
          <w:instrText xml:space="preserve"> PAGEREF _Toc15422 \h </w:instrText>
        </w:r>
        <w:r>
          <w:fldChar w:fldCharType="separate"/>
        </w:r>
        <w:r>
          <w:t>56</w:t>
        </w:r>
        <w:r>
          <w:fldChar w:fldCharType="end"/>
        </w:r>
      </w:hyperlink>
    </w:p>
    <w:p>
      <w:pPr>
        <w:pStyle w:val="TOC2"/>
        <w:tabs>
          <w:tab w:val="right" w:leader="dot" w:pos="8306"/>
        </w:tabs>
      </w:pPr>
      <w:hyperlink w:anchor="_Toc24425" w:history="1">
        <w:r>
          <w:rPr>
            <w:rFonts w:ascii="仿宋" w:eastAsia="仿宋" w:hAnsi="仿宋" w:cs="仿宋" w:hint="eastAsia"/>
            <w:lang w:eastAsia="zh-CN"/>
          </w:rPr>
          <w:t>(一)、跨国项目与团队</w:t>
        </w:r>
        <w:r>
          <w:tab/>
        </w:r>
        <w:r>
          <w:fldChar w:fldCharType="begin"/>
        </w:r>
        <w:r>
          <w:instrText xml:space="preserve"> PAGEREF _Toc24425 \h </w:instrText>
        </w:r>
        <w:r>
          <w:fldChar w:fldCharType="separate"/>
        </w:r>
        <w:r>
          <w:t>56</w:t>
        </w:r>
        <w:r>
          <w:fldChar w:fldCharType="end"/>
        </w:r>
      </w:hyperlink>
    </w:p>
    <w:p>
      <w:pPr>
        <w:pStyle w:val="TOC2"/>
        <w:tabs>
          <w:tab w:val="right" w:leader="dot" w:pos="8306"/>
        </w:tabs>
      </w:pPr>
      <w:hyperlink w:anchor="_Toc24822" w:history="1">
        <w:r>
          <w:rPr>
            <w:rFonts w:ascii="仿宋" w:eastAsia="仿宋" w:hAnsi="仿宋" w:cs="仿宋" w:hint="eastAsia"/>
            <w:lang w:eastAsia="zh-CN"/>
          </w:rPr>
          <w:t>(二)、全球项目经验的累积</w:t>
        </w:r>
        <w:r>
          <w:tab/>
        </w:r>
        <w:r>
          <w:fldChar w:fldCharType="begin"/>
        </w:r>
        <w:r>
          <w:instrText xml:space="preserve"> PAGEREF _Toc24822 \h </w:instrText>
        </w:r>
        <w:r>
          <w:fldChar w:fldCharType="separate"/>
        </w:r>
        <w:r>
          <w:t>57</w:t>
        </w:r>
        <w:r>
          <w:fldChar w:fldCharType="end"/>
        </w:r>
      </w:hyperlink>
    </w:p>
    <w:p>
      <w:pPr>
        <w:pStyle w:val="TOC2"/>
        <w:tabs>
          <w:tab w:val="right" w:leader="dot" w:pos="8306"/>
        </w:tabs>
      </w:pPr>
      <w:hyperlink w:anchor="_Toc21270" w:history="1">
        <w:r>
          <w:rPr>
            <w:rFonts w:ascii="仿宋" w:eastAsia="仿宋" w:hAnsi="仿宋" w:cs="仿宋" w:hint="eastAsia"/>
            <w:lang w:eastAsia="zh-CN"/>
          </w:rPr>
          <w:t>(三)、跨文化团队领导与协作</w:t>
        </w:r>
        <w:r>
          <w:tab/>
        </w:r>
        <w:r>
          <w:fldChar w:fldCharType="begin"/>
        </w:r>
        <w:r>
          <w:instrText xml:space="preserve"> PAGEREF _Toc21270 \h </w:instrText>
        </w:r>
        <w:r>
          <w:fldChar w:fldCharType="separate"/>
        </w:r>
        <w:r>
          <w:t>58</w:t>
        </w:r>
        <w:r>
          <w:fldChar w:fldCharType="end"/>
        </w:r>
      </w:hyperlink>
    </w:p>
    <w:p>
      <w:pPr>
        <w:pStyle w:val="TOC2"/>
        <w:tabs>
          <w:tab w:val="right" w:leader="dot" w:pos="8306"/>
        </w:tabs>
      </w:pPr>
      <w:hyperlink w:anchor="_Toc12430" w:history="1">
        <w:r>
          <w:rPr>
            <w:rFonts w:ascii="仿宋" w:eastAsia="仿宋" w:hAnsi="仿宋" w:cs="仿宋" w:hint="eastAsia"/>
            <w:lang w:eastAsia="zh-CN"/>
          </w:rPr>
          <w:t>(四)、跨国交流与人才培养</w:t>
        </w:r>
        <w:r>
          <w:tab/>
        </w:r>
        <w:r>
          <w:fldChar w:fldCharType="begin"/>
        </w:r>
        <w:r>
          <w:instrText xml:space="preserve"> PAGEREF _Toc12430 \h </w:instrText>
        </w:r>
        <w:r>
          <w:fldChar w:fldCharType="separate"/>
        </w:r>
        <w:r>
          <w:t>59</w:t>
        </w:r>
        <w:r>
          <w:fldChar w:fldCharType="end"/>
        </w:r>
      </w:hyperlink>
    </w:p>
    <w:p>
      <w:pPr>
        <w:pStyle w:val="TOC2"/>
        <w:tabs>
          <w:tab w:val="right" w:leader="dot" w:pos="8306"/>
        </w:tabs>
      </w:pPr>
      <w:hyperlink w:anchor="_Toc29711" w:history="1">
        <w:r>
          <w:rPr>
            <w:rFonts w:ascii="仿宋" w:eastAsia="仿宋" w:hAnsi="仿宋" w:cs="仿宋" w:hint="eastAsia"/>
            <w:lang w:eastAsia="zh-CN"/>
          </w:rPr>
          <w:t>(五)、跨国交流计划的实施</w:t>
        </w:r>
        <w:r>
          <w:tab/>
        </w:r>
        <w:r>
          <w:fldChar w:fldCharType="begin"/>
        </w:r>
        <w:r>
          <w:instrText xml:space="preserve"> PAGEREF _Toc29711 \h </w:instrText>
        </w:r>
        <w:r>
          <w:fldChar w:fldCharType="separate"/>
        </w:r>
        <w:r>
          <w:t>59</w:t>
        </w:r>
        <w:r>
          <w:fldChar w:fldCharType="end"/>
        </w:r>
      </w:hyperlink>
    </w:p>
    <w:p>
      <w:pPr>
        <w:pStyle w:val="TOC2"/>
        <w:tabs>
          <w:tab w:val="right" w:leader="dot" w:pos="8306"/>
        </w:tabs>
      </w:pPr>
      <w:hyperlink w:anchor="_Toc28542" w:history="1">
        <w:r>
          <w:rPr>
            <w:rFonts w:ascii="仿宋" w:eastAsia="仿宋" w:hAnsi="仿宋" w:cs="仿宋" w:hint="eastAsia"/>
            <w:lang w:eastAsia="zh-CN"/>
          </w:rPr>
          <w:t>(六)、跨国培训与知识转移</w:t>
        </w:r>
        <w:r>
          <w:tab/>
        </w:r>
        <w:r>
          <w:fldChar w:fldCharType="begin"/>
        </w:r>
        <w:r>
          <w:instrText xml:space="preserve"> PAGEREF _Toc28542 \h </w:instrText>
        </w:r>
        <w:r>
          <w:fldChar w:fldCharType="separate"/>
        </w:r>
        <w:r>
          <w:t>60</w:t>
        </w:r>
        <w:r>
          <w:fldChar w:fldCharType="end"/>
        </w:r>
      </w:hyperlink>
    </w:p>
    <w:p>
      <w:pPr>
        <w:pStyle w:val="TOC1"/>
        <w:tabs>
          <w:tab w:val="right" w:leader="dot" w:pos="8306"/>
        </w:tabs>
      </w:pPr>
      <w:hyperlink w:anchor="_Toc24145" w:history="1">
        <w:r>
          <w:rPr>
            <w:rFonts w:ascii="仿宋" w:eastAsia="仿宋" w:hAnsi="仿宋" w:cs="仿宋" w:hint="eastAsia"/>
            <w:lang w:eastAsia="zh-CN"/>
          </w:rPr>
          <w:t>十三、员工满意度调查与提升策略</w:t>
        </w:r>
        <w:r>
          <w:tab/>
        </w:r>
        <w:r>
          <w:fldChar w:fldCharType="begin"/>
        </w:r>
        <w:r>
          <w:instrText xml:space="preserve"> PAGEREF _Toc24145 \h </w:instrText>
        </w:r>
        <w:r>
          <w:fldChar w:fldCharType="separate"/>
        </w:r>
        <w:r>
          <w:t>61</w:t>
        </w:r>
        <w:r>
          <w:fldChar w:fldCharType="end"/>
        </w:r>
      </w:hyperlink>
    </w:p>
    <w:p>
      <w:pPr>
        <w:pStyle w:val="TOC2"/>
        <w:tabs>
          <w:tab w:val="right" w:leader="dot" w:pos="8306"/>
        </w:tabs>
      </w:pPr>
      <w:hyperlink w:anchor="_Toc5542" w:history="1">
        <w:r>
          <w:rPr>
            <w:rFonts w:ascii="仿宋" w:eastAsia="仿宋" w:hAnsi="仿宋" w:cs="仿宋" w:hint="eastAsia"/>
            <w:lang w:eastAsia="zh-CN"/>
          </w:rPr>
          <w:t>(一)、满意度调查的设计与实施</w:t>
        </w:r>
        <w:r>
          <w:tab/>
        </w:r>
        <w:r>
          <w:fldChar w:fldCharType="begin"/>
        </w:r>
        <w:r>
          <w:instrText xml:space="preserve"> PAGEREF _Toc5542 \h </w:instrText>
        </w:r>
        <w:r>
          <w:fldChar w:fldCharType="separate"/>
        </w:r>
        <w:r>
          <w:t>61</w:t>
        </w:r>
        <w:r>
          <w:fldChar w:fldCharType="end"/>
        </w:r>
      </w:hyperlink>
    </w:p>
    <w:p>
      <w:pPr>
        <w:pStyle w:val="TOC2"/>
        <w:tabs>
          <w:tab w:val="right" w:leader="dot" w:pos="8306"/>
        </w:tabs>
      </w:pPr>
      <w:hyperlink w:anchor="_Toc11943" w:history="1">
        <w:r>
          <w:rPr>
            <w:rFonts w:ascii="仿宋" w:eastAsia="仿宋" w:hAnsi="仿宋" w:cs="仿宋" w:hint="eastAsia"/>
            <w:lang w:eastAsia="zh-CN"/>
          </w:rPr>
          <w:t>(二)、员工满意度的分析与解读</w:t>
        </w:r>
        <w:r>
          <w:tab/>
        </w:r>
        <w:r>
          <w:fldChar w:fldCharType="begin"/>
        </w:r>
        <w:r>
          <w:instrText xml:space="preserve"> PAGEREF _Toc11943 \h </w:instrText>
        </w:r>
        <w:r>
          <w:fldChar w:fldCharType="separate"/>
        </w:r>
        <w:r>
          <w:t>63</w:t>
        </w:r>
        <w:r>
          <w:fldChar w:fldCharType="end"/>
        </w:r>
      </w:hyperlink>
    </w:p>
    <w:p>
      <w:pPr>
        <w:pStyle w:val="TOC2"/>
        <w:tabs>
          <w:tab w:val="right" w:leader="dot" w:pos="8306"/>
        </w:tabs>
      </w:pPr>
      <w:hyperlink w:anchor="_Toc1874" w:history="1">
        <w:r>
          <w:rPr>
            <w:rFonts w:ascii="仿宋" w:eastAsia="仿宋" w:hAnsi="仿宋" w:cs="仿宋" w:hint="eastAsia"/>
            <w:lang w:eastAsia="zh-CN"/>
          </w:rPr>
          <w:t>(三)、提升员工满意度的措施与行动计划</w:t>
        </w:r>
        <w:r>
          <w:tab/>
        </w:r>
        <w:r>
          <w:fldChar w:fldCharType="begin"/>
        </w:r>
        <w:r>
          <w:instrText xml:space="preserve"> PAGEREF _Toc1874 \h </w:instrText>
        </w:r>
        <w:r>
          <w:fldChar w:fldCharType="separate"/>
        </w:r>
        <w:r>
          <w:t>65</w:t>
        </w:r>
        <w:r>
          <w:fldChar w:fldCharType="end"/>
        </w:r>
      </w:hyperlink>
    </w:p>
    <w:p>
      <w:pPr>
        <w:pStyle w:val="TOC1"/>
        <w:tabs>
          <w:tab w:val="right" w:leader="dot" w:pos="8306"/>
        </w:tabs>
      </w:pPr>
      <w:hyperlink w:anchor="_Toc12341" w:history="1">
        <w:r>
          <w:rPr>
            <w:rFonts w:ascii="仿宋" w:eastAsia="仿宋" w:hAnsi="仿宋" w:cs="仿宋" w:hint="eastAsia"/>
            <w:lang w:eastAsia="zh-CN"/>
          </w:rPr>
          <w:t>十四、第四十五章员工品牌建设</w:t>
        </w:r>
        <w:r>
          <w:tab/>
        </w:r>
        <w:r>
          <w:fldChar w:fldCharType="begin"/>
        </w:r>
        <w:r>
          <w:instrText xml:space="preserve"> PAGEREF _Toc12341 \h </w:instrText>
        </w:r>
        <w:r>
          <w:fldChar w:fldCharType="separate"/>
        </w:r>
        <w:r>
          <w:t>66</w:t>
        </w:r>
        <w:r>
          <w:fldChar w:fldCharType="end"/>
        </w:r>
      </w:hyperlink>
    </w:p>
    <w:p>
      <w:pPr>
        <w:pStyle w:val="TOC2"/>
        <w:tabs>
          <w:tab w:val="right" w:leader="dot" w:pos="8306"/>
        </w:tabs>
      </w:pPr>
      <w:hyperlink w:anchor="_Toc785" w:history="1">
        <w:r>
          <w:rPr>
            <w:rFonts w:ascii="仿宋" w:eastAsia="仿宋" w:hAnsi="仿宋" w:cs="仿宋" w:hint="eastAsia"/>
            <w:lang w:eastAsia="zh-CN"/>
          </w:rPr>
          <w:t>(一)、个人品牌管理</w:t>
        </w:r>
        <w:r>
          <w:tab/>
        </w:r>
        <w:r>
          <w:fldChar w:fldCharType="begin"/>
        </w:r>
        <w:r>
          <w:instrText xml:space="preserve"> PAGEREF _Toc785 \h </w:instrText>
        </w:r>
        <w:r>
          <w:fldChar w:fldCharType="separate"/>
        </w:r>
        <w:r>
          <w:t>66</w:t>
        </w:r>
        <w:r>
          <w:fldChar w:fldCharType="end"/>
        </w:r>
      </w:hyperlink>
    </w:p>
    <w:p>
      <w:pPr>
        <w:pStyle w:val="TOC2"/>
        <w:tabs>
          <w:tab w:val="right" w:leader="dot" w:pos="8306"/>
        </w:tabs>
      </w:pPr>
      <w:hyperlink w:anchor="_Toc12128" w:history="1">
        <w:r>
          <w:rPr>
            <w:rFonts w:ascii="仿宋" w:eastAsia="仿宋" w:hAnsi="仿宋" w:cs="仿宋" w:hint="eastAsia"/>
            <w:lang w:eastAsia="zh-CN"/>
          </w:rPr>
          <w:t>(二)、在卫生箱行业内建立个人影响力</w:t>
        </w:r>
        <w:r>
          <w:tab/>
        </w:r>
        <w:r>
          <w:fldChar w:fldCharType="begin"/>
        </w:r>
        <w:r>
          <w:instrText xml:space="preserve"> PAGEREF _Toc12128 \h </w:instrText>
        </w:r>
        <w:r>
          <w:fldChar w:fldCharType="separate"/>
        </w:r>
        <w:r>
          <w:t>67</w:t>
        </w:r>
        <w:r>
          <w:fldChar w:fldCharType="end"/>
        </w:r>
      </w:hyperlink>
    </w:p>
    <w:p>
      <w:pPr>
        <w:pStyle w:val="TOC2"/>
        <w:tabs>
          <w:tab w:val="right" w:leader="dot" w:pos="8306"/>
        </w:tabs>
      </w:pPr>
      <w:hyperlink w:anchor="_Toc21372" w:history="1">
        <w:r>
          <w:rPr>
            <w:rFonts w:ascii="仿宋" w:eastAsia="仿宋" w:hAnsi="仿宋" w:cs="仿宋" w:hint="eastAsia"/>
            <w:lang w:eastAsia="zh-CN"/>
          </w:rPr>
          <w:t>(三)、个人品牌与公司品牌的关联</w:t>
        </w:r>
        <w:r>
          <w:tab/>
        </w:r>
        <w:r>
          <w:fldChar w:fldCharType="begin"/>
        </w:r>
        <w:r>
          <w:instrText xml:space="preserve"> PAGEREF _Toc21372 \h </w:instrText>
        </w:r>
        <w:r>
          <w:fldChar w:fldCharType="separate"/>
        </w:r>
        <w:r>
          <w:t>68</w:t>
        </w:r>
        <w:r>
          <w:fldChar w:fldCharType="end"/>
        </w:r>
      </w:hyperlink>
    </w:p>
    <w:p>
      <w:pPr>
        <w:pStyle w:val="TOC2"/>
        <w:tabs>
          <w:tab w:val="right" w:leader="dot" w:pos="8306"/>
        </w:tabs>
      </w:pPr>
      <w:hyperlink w:anchor="_Toc25853" w:history="1">
        <w:r>
          <w:rPr>
            <w:rFonts w:ascii="仿宋" w:eastAsia="仿宋" w:hAnsi="仿宋" w:cs="仿宋" w:hint="eastAsia"/>
            <w:lang w:eastAsia="zh-CN"/>
          </w:rPr>
          <w:t>(四)、社交媒体与个人品牌</w:t>
        </w:r>
        <w:r>
          <w:tab/>
        </w:r>
        <w:r>
          <w:fldChar w:fldCharType="begin"/>
        </w:r>
        <w:r>
          <w:instrText xml:space="preserve"> PAGEREF _Toc25853 \h </w:instrText>
        </w:r>
        <w:r>
          <w:fldChar w:fldCharType="separate"/>
        </w:r>
        <w:r>
          <w:t>68</w:t>
        </w:r>
        <w:r>
          <w:fldChar w:fldCharType="end"/>
        </w:r>
      </w:hyperlink>
    </w:p>
    <w:p>
      <w:pPr>
        <w:pStyle w:val="TOC2"/>
        <w:tabs>
          <w:tab w:val="right" w:leader="dot" w:pos="8306"/>
        </w:tabs>
      </w:pPr>
      <w:hyperlink w:anchor="_Toc3118" w:history="1">
        <w:r>
          <w:rPr>
            <w:rFonts w:ascii="仿宋" w:eastAsia="仿宋" w:hAnsi="仿宋" w:cs="仿宋" w:hint="eastAsia"/>
            <w:lang w:eastAsia="zh-CN"/>
          </w:rPr>
          <w:t>(五)、个人品牌的社交媒体传播</w:t>
        </w:r>
        <w:r>
          <w:tab/>
        </w:r>
        <w:r>
          <w:fldChar w:fldCharType="begin"/>
        </w:r>
        <w:r>
          <w:instrText xml:space="preserve"> PAGEREF _Toc3118 \h </w:instrText>
        </w:r>
        <w:r>
          <w:fldChar w:fldCharType="separate"/>
        </w:r>
        <w:r>
          <w:t>69</w:t>
        </w:r>
        <w:r>
          <w:fldChar w:fldCharType="end"/>
        </w:r>
      </w:hyperlink>
    </w:p>
    <w:p>
      <w:pPr>
        <w:pStyle w:val="TOC2"/>
        <w:tabs>
          <w:tab w:val="right" w:leader="dot" w:pos="8306"/>
        </w:tabs>
      </w:pPr>
      <w:hyperlink w:anchor="_Toc17386" w:history="1">
        <w:r>
          <w:rPr>
            <w:rFonts w:ascii="仿宋" w:eastAsia="仿宋" w:hAnsi="仿宋" w:cs="仿宋" w:hint="eastAsia"/>
            <w:lang w:eastAsia="zh-CN"/>
          </w:rPr>
          <w:t>(六)、员工品牌建设与公司形象一致性</w:t>
        </w:r>
        <w:r>
          <w:tab/>
        </w:r>
        <w:r>
          <w:fldChar w:fldCharType="begin"/>
        </w:r>
        <w:r>
          <w:instrText xml:space="preserve"> PAGEREF _Toc17386 \h </w:instrText>
        </w:r>
        <w:r>
          <w:fldChar w:fldCharType="separate"/>
        </w:r>
        <w:r>
          <w:t>70</w:t>
        </w:r>
        <w:r>
          <w:fldChar w:fldCharType="end"/>
        </w:r>
      </w:hyperlink>
    </w:p>
    <w:p>
      <w:pPr>
        <w:pStyle w:val="TOC1"/>
        <w:tabs>
          <w:tab w:val="right" w:leader="dot" w:pos="8306"/>
        </w:tabs>
      </w:pPr>
      <w:hyperlink w:anchor="_Toc4983" w:history="1">
        <w:r>
          <w:rPr>
            <w:rFonts w:ascii="仿宋" w:eastAsia="仿宋" w:hAnsi="仿宋" w:cs="仿宋" w:hint="eastAsia"/>
            <w:lang w:eastAsia="zh-CN"/>
          </w:rPr>
          <w:t>十五、员工多元化与包容性管理</w:t>
        </w:r>
        <w:r>
          <w:tab/>
        </w:r>
        <w:r>
          <w:fldChar w:fldCharType="begin"/>
        </w:r>
        <w:r>
          <w:instrText xml:space="preserve"> PAGEREF _Toc4983 \h </w:instrText>
        </w:r>
        <w:r>
          <w:fldChar w:fldCharType="separate"/>
        </w:r>
        <w:r>
          <w:t>71</w:t>
        </w:r>
        <w:r>
          <w:fldChar w:fldCharType="end"/>
        </w:r>
      </w:hyperlink>
    </w:p>
    <w:p>
      <w:pPr>
        <w:pStyle w:val="TOC2"/>
        <w:tabs>
          <w:tab w:val="right" w:leader="dot" w:pos="8306"/>
        </w:tabs>
      </w:pPr>
      <w:hyperlink w:anchor="_Toc1152" w:history="1">
        <w:r>
          <w:rPr>
            <w:rFonts w:ascii="仿宋" w:eastAsia="仿宋" w:hAnsi="仿宋" w:cs="仿宋" w:hint="eastAsia"/>
            <w:lang w:eastAsia="zh-CN"/>
          </w:rPr>
          <w:t>(一)、员工多元化的价值与挑战</w:t>
        </w:r>
        <w:r>
          <w:tab/>
        </w:r>
        <w:r>
          <w:fldChar w:fldCharType="begin"/>
        </w:r>
        <w:r>
          <w:instrText xml:space="preserve"> PAGEREF _Toc1152 \h </w:instrText>
        </w:r>
        <w:r>
          <w:fldChar w:fldCharType="separate"/>
        </w:r>
        <w:r>
          <w:t>71</w:t>
        </w:r>
        <w:r>
          <w:fldChar w:fldCharType="end"/>
        </w:r>
      </w:hyperlink>
    </w:p>
    <w:p>
      <w:pPr>
        <w:pStyle w:val="TOC2"/>
        <w:tabs>
          <w:tab w:val="right" w:leader="dot" w:pos="8306"/>
        </w:tabs>
      </w:pPr>
      <w:hyperlink w:anchor="_Toc1671" w:history="1">
        <w:r>
          <w:rPr>
            <w:rFonts w:ascii="仿宋" w:eastAsia="仿宋" w:hAnsi="仿宋" w:cs="仿宋" w:hint="eastAsia"/>
            <w:lang w:eastAsia="zh-CN"/>
          </w:rPr>
          <w:t>(二)、员工包容性政策与实践</w:t>
        </w:r>
        <w:r>
          <w:tab/>
        </w:r>
        <w:r>
          <w:fldChar w:fldCharType="begin"/>
        </w:r>
        <w:r>
          <w:instrText xml:space="preserve"> PAGEREF _Toc1671 \h </w:instrText>
        </w:r>
        <w:r>
          <w:fldChar w:fldCharType="separate"/>
        </w:r>
        <w:r>
          <w:t>72</w:t>
        </w:r>
        <w:r>
          <w:fldChar w:fldCharType="end"/>
        </w:r>
      </w:hyperlink>
    </w:p>
    <w:p>
      <w:pPr>
        <w:pStyle w:val="TOC2"/>
        <w:tabs>
          <w:tab w:val="right" w:leader="dot" w:pos="8306"/>
        </w:tabs>
      </w:pPr>
      <w:hyperlink w:anchor="_Toc25725" w:history="1">
        <w:r>
          <w:rPr>
            <w:rFonts w:ascii="仿宋" w:eastAsia="仿宋" w:hAnsi="仿宋" w:cs="仿宋" w:hint="eastAsia"/>
            <w:lang w:eastAsia="zh-CN"/>
          </w:rPr>
          <w:t>(三)、多元与包容性文化的培育与维护</w:t>
        </w:r>
        <w:r>
          <w:tab/>
        </w:r>
        <w:r>
          <w:fldChar w:fldCharType="begin"/>
        </w:r>
        <w:r>
          <w:instrText xml:space="preserve"> PAGEREF _Toc25725 \h </w:instrText>
        </w:r>
        <w:r>
          <w:fldChar w:fldCharType="separate"/>
        </w:r>
        <w:r>
          <w:t>73</w:t>
        </w:r>
        <w:r>
          <w:fldChar w:fldCharType="end"/>
        </w:r>
      </w:hyperlink>
    </w:p>
    <w:p>
      <w:pPr>
        <w:pStyle w:val="TOC1"/>
        <w:tabs>
          <w:tab w:val="right" w:leader="dot" w:pos="8306"/>
        </w:tabs>
      </w:pPr>
      <w:hyperlink w:anchor="_Toc13356" w:history="1">
        <w:r>
          <w:rPr>
            <w:rFonts w:ascii="仿宋" w:eastAsia="仿宋" w:hAnsi="仿宋" w:cs="仿宋" w:hint="eastAsia"/>
            <w:lang w:eastAsia="zh-CN"/>
          </w:rPr>
          <w:t>十六、员工离职率分析与降低措施</w:t>
        </w:r>
        <w:r>
          <w:tab/>
        </w:r>
        <w:r>
          <w:fldChar w:fldCharType="begin"/>
        </w:r>
        <w:r>
          <w:instrText xml:space="preserve"> PAGEREF _Toc13356 \h </w:instrText>
        </w:r>
        <w:r>
          <w:fldChar w:fldCharType="separate"/>
        </w:r>
        <w:r>
          <w:t>73</w:t>
        </w:r>
        <w:r>
          <w:fldChar w:fldCharType="end"/>
        </w:r>
      </w:hyperlink>
    </w:p>
    <w:p>
      <w:pPr>
        <w:pStyle w:val="TOC2"/>
        <w:tabs>
          <w:tab w:val="right" w:leader="dot" w:pos="8306"/>
        </w:tabs>
      </w:pPr>
      <w:hyperlink w:anchor="_Toc1880" w:history="1">
        <w:r>
          <w:rPr>
            <w:rFonts w:ascii="仿宋" w:eastAsia="仿宋" w:hAnsi="仿宋" w:cs="仿宋" w:hint="eastAsia"/>
            <w:lang w:eastAsia="zh-CN"/>
          </w:rPr>
          <w:t>(一)、离职率分析的方法与工具</w:t>
        </w:r>
        <w:r>
          <w:tab/>
        </w:r>
        <w:r>
          <w:fldChar w:fldCharType="begin"/>
        </w:r>
        <w:r>
          <w:instrText xml:space="preserve"> PAGEREF _Toc1880 \h </w:instrText>
        </w:r>
        <w:r>
          <w:fldChar w:fldCharType="separate"/>
        </w:r>
        <w:r>
          <w:t>73</w:t>
        </w:r>
        <w:r>
          <w:fldChar w:fldCharType="end"/>
        </w:r>
      </w:hyperlink>
    </w:p>
    <w:p>
      <w:pPr>
        <w:pStyle w:val="TOC2"/>
        <w:tabs>
          <w:tab w:val="right" w:leader="dot" w:pos="8306"/>
        </w:tabs>
      </w:pPr>
      <w:hyperlink w:anchor="_Toc2653" w:history="1">
        <w:r>
          <w:rPr>
            <w:rFonts w:ascii="仿宋" w:eastAsia="仿宋" w:hAnsi="仿宋" w:cs="仿宋" w:hint="eastAsia"/>
            <w:lang w:eastAsia="zh-CN"/>
          </w:rPr>
          <w:t>(二)、离职原因的调查与对策制定</w:t>
        </w:r>
        <w:r>
          <w:tab/>
        </w:r>
        <w:r>
          <w:fldChar w:fldCharType="begin"/>
        </w:r>
        <w:r>
          <w:instrText xml:space="preserve"> PAGEREF _Toc2653 \h </w:instrText>
        </w:r>
        <w:r>
          <w:fldChar w:fldCharType="separate"/>
        </w:r>
        <w:r>
          <w:t>74</w:t>
        </w:r>
        <w:r>
          <w:fldChar w:fldCharType="end"/>
        </w:r>
      </w:hyperlink>
    </w:p>
    <w:p>
      <w:pPr>
        <w:pStyle w:val="TOC2"/>
        <w:tabs>
          <w:tab w:val="right" w:leader="dot" w:pos="8306"/>
        </w:tabs>
      </w:pPr>
      <w:hyperlink w:anchor="_Toc541" w:history="1">
        <w:r>
          <w:rPr>
            <w:rFonts w:ascii="仿宋" w:eastAsia="仿宋" w:hAnsi="仿宋" w:cs="仿宋" w:hint="eastAsia"/>
            <w:lang w:eastAsia="zh-CN"/>
          </w:rPr>
          <w:t>(三)、降低离职率的策略与实践</w:t>
        </w:r>
        <w:r>
          <w:tab/>
        </w:r>
        <w:r>
          <w:fldChar w:fldCharType="begin"/>
        </w:r>
        <w:r>
          <w:instrText xml:space="preserve"> PAGEREF _Toc541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69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卫生箱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27345"/>
      <w:r>
        <w:rPr>
          <w:rFonts w:ascii="仿宋" w:eastAsia="仿宋" w:hAnsi="仿宋" w:cs="仿宋" w:hint="eastAsia"/>
          <w:sz w:val="28"/>
          <w:lang w:eastAsia="zh-CN"/>
        </w:rPr>
        <w:t>一、项目基本情况</w:t>
      </w:r>
      <w:bookmarkEnd w:id="2"/>
    </w:p>
    <w:p>
      <w:pPr>
        <w:pStyle w:val="Heading2"/>
        <w:rPr>
          <w:rFonts w:ascii="仿宋" w:eastAsia="仿宋" w:hAnsi="仿宋" w:cs="仿宋" w:hint="eastAsia"/>
          <w:lang w:eastAsia="zh-CN"/>
        </w:rPr>
      </w:pPr>
      <w:bookmarkStart w:id="3" w:name="_Toc12422"/>
      <w:r>
        <w:rPr>
          <w:rFonts w:ascii="仿宋" w:eastAsia="仿宋" w:hAnsi="仿宋" w:cs="仿宋" w:hint="eastAsia"/>
          <w:lang w:eastAsia="zh-CN"/>
        </w:rPr>
        <w:t>(一)、项目名称及建设性质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4" w:name="_Toc28095"/>
      <w:r>
        <w:rPr>
          <w:rFonts w:ascii="仿宋" w:eastAsia="仿宋" w:hAnsi="仿宋" w:cs="仿宋" w:hint="eastAsia"/>
          <w:sz w:val="28"/>
          <w:lang w:eastAsia="zh-CN"/>
        </w:rPr>
        <w:t>(二)、项目承办单位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5" w:name="_Toc26746"/>
      <w:r>
        <w:rPr>
          <w:rFonts w:ascii="仿宋" w:eastAsia="仿宋" w:hAnsi="仿宋" w:cs="仿宋" w:hint="eastAsia"/>
          <w:sz w:val="28"/>
          <w:lang w:eastAsia="zh-CN"/>
        </w:rPr>
        <w:t>(三)、项目实施的可行性</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卫生箱行业进行新材料、新工艺、新产品的研发，以促进整个卫生箱行业的结构调整和转型升级。这一系列政策的实施为卫生箱行业提供了有力的支持，有助于卫生箱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卫生箱行业提供了增长的空间，同时，逐步升级的消费需求也促使卫生箱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卫生箱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6" w:name="_Toc2247"/>
      <w:r>
        <w:rPr>
          <w:rFonts w:ascii="仿宋" w:eastAsia="仿宋" w:hAnsi="仿宋" w:cs="仿宋" w:hint="eastAsia"/>
          <w:sz w:val="28"/>
          <w:lang w:eastAsia="zh-CN"/>
        </w:rPr>
        <w:t>(四)、项目建设选址</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7" w:name="_Toc16214"/>
      <w:r>
        <w:rPr>
          <w:rFonts w:ascii="仿宋" w:eastAsia="仿宋" w:hAnsi="仿宋" w:cs="仿宋" w:hint="eastAsia"/>
          <w:sz w:val="28"/>
          <w:lang w:eastAsia="zh-CN"/>
        </w:rPr>
        <w:t>(五)、建筑物建设规模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8" w:name="_Toc14962"/>
      <w:r>
        <w:rPr>
          <w:rFonts w:ascii="仿宋" w:eastAsia="仿宋" w:hAnsi="仿宋" w:cs="仿宋" w:hint="eastAsia"/>
          <w:sz w:val="28"/>
          <w:lang w:eastAsia="zh-CN"/>
        </w:rPr>
        <w:t>(六)、项目总投资及资金构成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9" w:name="_Toc32050"/>
      <w:r>
        <w:rPr>
          <w:rFonts w:ascii="仿宋" w:eastAsia="仿宋" w:hAnsi="仿宋" w:cs="仿宋" w:hint="eastAsia"/>
          <w:sz w:val="28"/>
          <w:lang w:eastAsia="zh-CN"/>
        </w:rPr>
        <w:t>(七)、资金筹措方案</w:t>
      </w:r>
      <w:bookmarkEnd w:id="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公司计划邀请合作伙伴参与项目投资，共同分享项目的发展成果。通过与卫生箱行业内有实力、资源丰富的合作伙伴达成合作协议，实现资源共享、风险分担，提高项目的整体实力。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0" w:name="_Toc10088"/>
      <w:r>
        <w:rPr>
          <w:rFonts w:ascii="仿宋" w:eastAsia="仿宋" w:hAnsi="仿宋" w:cs="仿宋" w:hint="eastAsia"/>
          <w:sz w:val="28"/>
          <w:lang w:eastAsia="zh-CN"/>
        </w:rPr>
        <w:t>(八)、项目预期经济效益规划目标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11" w:name="_Toc25944"/>
      <w:r>
        <w:rPr>
          <w:rFonts w:ascii="仿宋" w:eastAsia="仿宋" w:hAnsi="仿宋" w:cs="仿宋" w:hint="eastAsia"/>
          <w:sz w:val="28"/>
          <w:lang w:eastAsia="zh-CN"/>
        </w:rPr>
        <w:t>(九)、项目建设进度规划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项目方案设计：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验收阶段：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项目总结：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31231"/>
      <w:r>
        <w:rPr>
          <w:rFonts w:ascii="仿宋" w:eastAsia="仿宋" w:hAnsi="仿宋" w:cs="仿宋" w:hint="eastAsia"/>
          <w:sz w:val="28"/>
          <w:lang w:eastAsia="zh-CN"/>
        </w:rPr>
        <w:t>二、宏观环境分析</w:t>
      </w:r>
      <w:bookmarkEnd w:id="12"/>
    </w:p>
    <w:p>
      <w:pPr>
        <w:pStyle w:val="Heading2"/>
        <w:rPr>
          <w:rFonts w:ascii="仿宋" w:eastAsia="仿宋" w:hAnsi="仿宋" w:cs="仿宋" w:hint="eastAsia"/>
          <w:lang w:eastAsia="zh-CN"/>
        </w:rPr>
      </w:pPr>
      <w:bookmarkStart w:id="13" w:name="_Toc1047"/>
      <w:r>
        <w:rPr>
          <w:rFonts w:ascii="仿宋" w:eastAsia="仿宋" w:hAnsi="仿宋" w:cs="仿宋" w:hint="eastAsia"/>
          <w:lang w:eastAsia="zh-CN"/>
        </w:rPr>
        <w:t>(一)、宏观环境分析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卫生箱行业中具有重要意义。随着社会结构的变化，消费者对产品和服务的需求也发生了变化。当前，社会对可持续性和社会责任的关注不断增加，这对 卫生箱行业提出了更高的要求。企业需要适应社会价值观的演变，关注社会趋势，以更好地满足市场需求。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卫生箱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卫生箱行业的发展至关重要。政府政策的变化、国际关系的调整都可能对企业产生深刻的影响。特别是在 卫生箱行业可能涉及到的领域，如法规、知识产权保护等，企业需要密切关注政治动态，及时调整战略。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卫生箱行业的驱动力之一。新技术的引入可能改变卫生箱行业格局，提高生产效率，创造新的商业机会。企业需要保持对技术趋势的敏感性，不断更新技术和提升创新能力，以保持竞争力。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卫生箱行业的运营产生直接的约束和引导。合规性、知识产权的保护、劳动法规等都是企业必须遵循的法律框架。企业需要建立完善的法律团队，确保在法规范围内经营，降低法律风险。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在全球关注环保的趋势下， 卫生箱行业需要更加重视环境因素。降低碳足迹、可持续生产、环保政策的遵守等都成为企业经营的重要考量。企业需要通过绿色技术和环保举措，积极履行社会责任。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14" w:name="_Toc13143"/>
      <w:r>
        <w:rPr>
          <w:rFonts w:ascii="仿宋" w:eastAsia="仿宋" w:hAnsi="仿宋" w:cs="仿宋" w:hint="eastAsia"/>
          <w:sz w:val="28"/>
          <w:lang w:eastAsia="zh-CN"/>
        </w:rPr>
        <w:t>三、薪酬制度管理</w:t>
      </w:r>
      <w:bookmarkEnd w:id="14"/>
    </w:p>
    <w:p>
      <w:pPr>
        <w:pStyle w:val="Heading2"/>
        <w:rPr>
          <w:rFonts w:ascii="仿宋" w:eastAsia="仿宋" w:hAnsi="仿宋" w:cs="仿宋" w:hint="eastAsia"/>
          <w:lang w:eastAsia="zh-CN"/>
        </w:rPr>
      </w:pPr>
      <w:bookmarkStart w:id="15" w:name="_Toc3056"/>
      <w:r>
        <w:rPr>
          <w:rFonts w:ascii="仿宋" w:eastAsia="仿宋" w:hAnsi="仿宋" w:cs="仿宋" w:hint="eastAsia"/>
          <w:lang w:eastAsia="zh-CN"/>
        </w:rPr>
        <w:t>(一)、薪酬管理制度</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卫生箱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8774"/>
      <w:r>
        <w:rPr>
          <w:rFonts w:ascii="仿宋" w:eastAsia="仿宋" w:hAnsi="仿宋" w:cs="仿宋" w:hint="eastAsia"/>
          <w:sz w:val="28"/>
          <w:lang w:eastAsia="zh-CN"/>
        </w:rPr>
        <w:t>(二)、奖金制度的制定</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佣金的设计：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项目奖金设计：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奖励员工参与和完成相关技能培训，提高员工的专业素养。设立明确的培训计划和奖金发放标准，鼓励员工持续学习和提升自身技能，以适应市场和卫生箱行业的变化。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15.</w:t>
      </w:r>
      <w:r>
        <w:rPr>
          <w:rFonts w:ascii="仿宋" w:eastAsia="仿宋" w:hAnsi="仿宋" w:cs="仿宋" w:hint="eastAsia"/>
          <w:sz w:val="28"/>
          <w:lang w:eastAsia="zh-CN"/>
        </w:rPr>
        <w:t xml:space="preserve"> 员工关怀奖：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17752"/>
      <w:r>
        <w:rPr>
          <w:rFonts w:ascii="仿宋" w:eastAsia="仿宋" w:hAnsi="仿宋" w:cs="仿宋" w:hint="eastAsia"/>
          <w:sz w:val="28"/>
          <w:lang w:eastAsia="zh-CN"/>
        </w:rPr>
        <w:t>(三)、岗位薪酬体系设计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18" w:name="_Toc5783"/>
      <w:r>
        <w:rPr>
          <w:rFonts w:ascii="仿宋" w:eastAsia="仿宋" w:hAnsi="仿宋" w:cs="仿宋" w:hint="eastAsia"/>
          <w:sz w:val="28"/>
          <w:lang w:eastAsia="zh-CN"/>
        </w:rPr>
        <w:t>(四)、绩效薪酬体系设计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制定绩效评估标准：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5. 制定激励机制：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19" w:name="_Toc28009"/>
      <w:r>
        <w:rPr>
          <w:rFonts w:ascii="仿宋" w:eastAsia="仿宋" w:hAnsi="仿宋" w:cs="仿宋" w:hint="eastAsia"/>
          <w:sz w:val="28"/>
          <w:lang w:eastAsia="zh-CN"/>
        </w:rPr>
        <w:t>四、员工职业生涯规划与发展</w:t>
      </w:r>
      <w:bookmarkEnd w:id="19"/>
    </w:p>
    <w:p>
      <w:pPr>
        <w:pStyle w:val="Heading2"/>
        <w:rPr>
          <w:rFonts w:ascii="仿宋" w:eastAsia="仿宋" w:hAnsi="仿宋" w:cs="仿宋" w:hint="eastAsia"/>
          <w:lang w:eastAsia="zh-CN"/>
        </w:rPr>
      </w:pPr>
      <w:bookmarkStart w:id="20" w:name="_Toc23414"/>
      <w:r>
        <w:rPr>
          <w:rFonts w:ascii="仿宋" w:eastAsia="仿宋" w:hAnsi="仿宋" w:cs="仿宋" w:hint="eastAsia"/>
          <w:lang w:eastAsia="zh-CN"/>
        </w:rPr>
        <w:t>(一)、职业生涯规划概述</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 xml:space="preserve">   了解当前和未来的职业市场趋势，以及所处卫生箱行业的发展方向，有助于调整个人的职业规划，确保与市场需求保持一致。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21" w:name="_Toc820"/>
      <w:r>
        <w:rPr>
          <w:rFonts w:ascii="仿宋" w:eastAsia="仿宋" w:hAnsi="仿宋" w:cs="仿宋" w:hint="eastAsia"/>
          <w:sz w:val="28"/>
          <w:lang w:eastAsia="zh-CN"/>
        </w:rPr>
        <w:t>(二)、基本原则与方法</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卫生箱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22" w:name="_Toc6650"/>
      <w:r>
        <w:rPr>
          <w:rFonts w:ascii="仿宋" w:eastAsia="仿宋" w:hAnsi="仿宋" w:cs="仿宋" w:hint="eastAsia"/>
          <w:sz w:val="28"/>
          <w:lang w:eastAsia="zh-CN"/>
        </w:rPr>
        <w:t>(三)、员工职业生涯管理</w:t>
      </w:r>
      <w:bookmarkEnd w:id="22"/>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23" w:name="_Toc16535"/>
      <w:r>
        <w:rPr>
          <w:rFonts w:ascii="仿宋" w:eastAsia="仿宋" w:hAnsi="仿宋" w:cs="仿宋" w:hint="eastAsia"/>
          <w:sz w:val="28"/>
          <w:lang w:eastAsia="zh-CN"/>
        </w:rPr>
        <w:t>(四)、职业生涯发展支持体系</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建立一个职业发展资源中心，集中提供各类有关职业发展的信息和工具，有助于员工更便捷地获取所需的资源。这可以包括在线平台、内部文档、卫生箱行业报告等。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24" w:name="_Toc3365"/>
      <w:r>
        <w:rPr>
          <w:rFonts w:ascii="仿宋" w:eastAsia="仿宋" w:hAnsi="仿宋" w:cs="仿宋" w:hint="eastAsia"/>
          <w:sz w:val="28"/>
          <w:lang w:eastAsia="zh-CN"/>
        </w:rPr>
        <w:t>(五)、公司文化与员工职业发展融合</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sectPr>
          <w:headerReference w:type="default" r:id="rId64"/>
          <w:footerReference w:type="default" r:id="rId65"/>
          <w:type w:val="nextPage"/>
          <w:pgSz w:w="11906" w:h="16838"/>
          <w:pgMar w:top="1440" w:right="1800" w:bottom="1440" w:left="1800" w:header="851" w:footer="992" w:gutter="0"/>
          <w:pgNumType w:start="3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sectPr>
          <w:headerReference w:type="default" r:id="rId66"/>
          <w:footerReference w:type="default" r:id="rId67"/>
          <w:type w:val="nextPage"/>
          <w:pgSz w:w="11906" w:h="16838"/>
          <w:pgMar w:top="1440" w:right="1800" w:bottom="1440" w:left="1800" w:header="851" w:footer="992" w:gutter="0"/>
          <w:pgNumType w:start="3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25" w:name="_Toc8893"/>
      <w:r>
        <w:rPr>
          <w:rFonts w:ascii="仿宋" w:eastAsia="仿宋" w:hAnsi="仿宋" w:cs="仿宋" w:hint="eastAsia"/>
          <w:sz w:val="28"/>
          <w:lang w:eastAsia="zh-CN"/>
        </w:rPr>
        <w:t>(六)、未来趋势与发展策略</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技术将继续成为职业发展的关键驱动力。新兴技术如人工智能、大数据分析、区块链等将改变许多卫生箱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sectPr>
          <w:headerReference w:type="default" r:id="rId68"/>
          <w:footerReference w:type="default" r:id="rId69"/>
          <w:type w:val="nextPage"/>
          <w:pgSz w:w="11906" w:h="16838"/>
          <w:pgMar w:top="1440" w:right="1800" w:bottom="1440" w:left="1800" w:header="851" w:footer="992" w:gutter="0"/>
          <w:pgNumType w:start="3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投资于员工的技能培训，确保他们具备未来工作所需的新技能。与卫生箱行业专业机构建立合作关系，提供最新的卫生箱行业培训。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灵活的工作制度：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3. 多元化和包容性：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个人发展计划：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在这个不断变化的时代，有效的职业生涯发展策略需要紧跟潮流，促使组织和员工共同适应未来的挑战与机遇。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0" w:history="1">
        <w:r>
          <w:rPr>
            <w:rFonts w:ascii="SimSun" w:eastAsia="SimSun" w:hAnsi="SimSun" w:cs="SimSun"/>
            <w:b/>
            <w:bCs/>
            <w:color w:val="0000EE"/>
            <w:kern w:val="0"/>
            <w:sz w:val="30"/>
            <w:szCs w:val="30"/>
            <w:u w:val="single" w:color="0000EE"/>
          </w:rPr>
          <w:t>https://d.book118.com/875013121314011044</w:t>
        </w:r>
      </w:hyperlink>
    </w:p>
    <w:p>
      <w:pPr>
        <w:ind w:firstLine="560" w:firstLineChars="200"/>
        <w:rPr>
          <w:rFonts w:ascii="仿宋" w:eastAsia="仿宋" w:hAnsi="仿宋" w:cs="仿宋" w:hint="eastAsia"/>
          <w:sz w:val="28"/>
        </w:rPr>
      </w:pPr>
    </w:p>
    <w:sectPr>
      <w:headerReference w:type="default" r:id="rId71"/>
      <w:footerReference w:type="default" r:id="rId72"/>
      <w:type w:val="nextPage"/>
      <w:pgSz w:w="11906" w:h="16838"/>
      <w:pgMar w:top="1440" w:right="1800" w:bottom="1440" w:left="1800" w:header="851" w:footer="992" w:gutter="0"/>
      <w:pgNumType w:start="34"/>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卫生箱行业员工职业发展规划与管理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C13C55"/>
    <w:rsid w:val="4BC13C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footer" Target="footer31.xml" /><Relationship Id="rId66" Type="http://schemas.openxmlformats.org/officeDocument/2006/relationships/header" Target="header32.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yperlink" Target="https://d.book118.com/875013121314011044" TargetMode="External" /><Relationship Id="rId71" Type="http://schemas.openxmlformats.org/officeDocument/2006/relationships/header" Target="header34.xml" /><Relationship Id="rId72" Type="http://schemas.openxmlformats.org/officeDocument/2006/relationships/footer" Target="footer34.xml" /><Relationship Id="rId73" Type="http://schemas.openxmlformats.org/officeDocument/2006/relationships/theme" Target="theme/theme1.xml" /><Relationship Id="rId74" Type="http://schemas.openxmlformats.org/officeDocument/2006/relationships/styles" Target="styles.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2023-12-19T09:54:00Z</dcterms:created>
  <dcterms:modified xsi:type="dcterms:W3CDTF">2023-12-19T09:54:34Z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9DE8FB94D32B47F4A0BA557F9BC94A28_11</vt:lpwstr>
  </property>
  <property fmtid="{D5CDD505-2E9C-101B-9397-08002B2CF9AE}" pid="3" name="KSOProductBuildVer">
    <vt:lpwstr>2052-12.1.0.16120</vt:lpwstr>
  </property>
</Properties>
</file>