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微型电动手持式牙科钻机项目规划设计方案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2" w:history="1">
        <w:r>
          <w:rPr>
            <w:rFonts w:ascii="仿宋" w:eastAsia="仿宋" w:hAnsi="仿宋" w:cs="仿宋" w:hint="eastAsia"/>
            <w:lang w:eastAsia="zh-CN"/>
          </w:rPr>
          <w:t>概论</w:t>
        </w:r>
        <w:r>
          <w:tab/>
        </w:r>
        <w:r>
          <w:fldChar w:fldCharType="begin"/>
        </w:r>
        <w:r>
          <w:instrText xml:space="preserve"> PAGEREF _Toc32522 \h </w:instrText>
        </w:r>
        <w:r>
          <w:fldChar w:fldCharType="separate"/>
        </w:r>
        <w:r>
          <w:t>3</w:t>
        </w:r>
        <w:r>
          <w:fldChar w:fldCharType="end"/>
        </w:r>
      </w:hyperlink>
    </w:p>
    <w:p>
      <w:pPr>
        <w:pStyle w:val="TOC1"/>
        <w:tabs>
          <w:tab w:val="right" w:leader="dot" w:pos="8306"/>
        </w:tabs>
      </w:pPr>
      <w:hyperlink w:anchor="_Toc7914" w:history="1">
        <w:r>
          <w:rPr>
            <w:rFonts w:ascii="仿宋" w:eastAsia="仿宋" w:hAnsi="仿宋" w:cs="仿宋" w:hint="eastAsia"/>
            <w:lang w:eastAsia="zh-CN"/>
          </w:rPr>
          <w:t>一、工艺说明</w:t>
        </w:r>
        <w:r>
          <w:tab/>
        </w:r>
        <w:r>
          <w:fldChar w:fldCharType="begin"/>
        </w:r>
        <w:r>
          <w:instrText xml:space="preserve"> PAGEREF _Toc7914 \h </w:instrText>
        </w:r>
        <w:r>
          <w:fldChar w:fldCharType="separate"/>
        </w:r>
        <w:r>
          <w:t>3</w:t>
        </w:r>
        <w:r>
          <w:fldChar w:fldCharType="end"/>
        </w:r>
      </w:hyperlink>
    </w:p>
    <w:p>
      <w:pPr>
        <w:pStyle w:val="TOC2"/>
        <w:tabs>
          <w:tab w:val="right" w:leader="dot" w:pos="8306"/>
        </w:tabs>
      </w:pPr>
      <w:hyperlink w:anchor="_Toc28300" w:history="1">
        <w:r>
          <w:rPr>
            <w:rFonts w:ascii="仿宋" w:eastAsia="仿宋" w:hAnsi="仿宋" w:cs="仿宋" w:hint="eastAsia"/>
            <w:lang w:eastAsia="zh-CN"/>
          </w:rPr>
          <w:t>(一)、技术管理特点</w:t>
        </w:r>
        <w:r>
          <w:tab/>
        </w:r>
        <w:r>
          <w:fldChar w:fldCharType="begin"/>
        </w:r>
        <w:r>
          <w:instrText xml:space="preserve"> PAGEREF _Toc28300 \h </w:instrText>
        </w:r>
        <w:r>
          <w:fldChar w:fldCharType="separate"/>
        </w:r>
        <w:r>
          <w:t>3</w:t>
        </w:r>
        <w:r>
          <w:fldChar w:fldCharType="end"/>
        </w:r>
      </w:hyperlink>
    </w:p>
    <w:p>
      <w:pPr>
        <w:pStyle w:val="TOC2"/>
        <w:tabs>
          <w:tab w:val="right" w:leader="dot" w:pos="8306"/>
        </w:tabs>
      </w:pPr>
      <w:hyperlink w:anchor="_Toc23184" w:history="1">
        <w:r>
          <w:rPr>
            <w:rFonts w:ascii="仿宋" w:eastAsia="仿宋" w:hAnsi="仿宋" w:cs="仿宋" w:hint="eastAsia"/>
            <w:lang w:eastAsia="zh-CN"/>
          </w:rPr>
          <w:t>(二)、微型电动手持式牙科钻机项目工艺技术设计方案</w:t>
        </w:r>
        <w:r>
          <w:tab/>
        </w:r>
        <w:r>
          <w:fldChar w:fldCharType="begin"/>
        </w:r>
        <w:r>
          <w:instrText xml:space="preserve"> PAGEREF _Toc23184 \h </w:instrText>
        </w:r>
        <w:r>
          <w:fldChar w:fldCharType="separate"/>
        </w:r>
        <w:r>
          <w:t>4</w:t>
        </w:r>
        <w:r>
          <w:fldChar w:fldCharType="end"/>
        </w:r>
      </w:hyperlink>
    </w:p>
    <w:p>
      <w:pPr>
        <w:pStyle w:val="TOC2"/>
        <w:tabs>
          <w:tab w:val="right" w:leader="dot" w:pos="8306"/>
        </w:tabs>
      </w:pPr>
      <w:hyperlink w:anchor="_Toc3003" w:history="1">
        <w:r>
          <w:rPr>
            <w:rFonts w:ascii="仿宋" w:eastAsia="仿宋" w:hAnsi="仿宋" w:cs="仿宋" w:hint="eastAsia"/>
            <w:lang w:eastAsia="zh-CN"/>
          </w:rPr>
          <w:t>(三)、设备选型方案</w:t>
        </w:r>
        <w:r>
          <w:tab/>
        </w:r>
        <w:r>
          <w:fldChar w:fldCharType="begin"/>
        </w:r>
        <w:r>
          <w:instrText xml:space="preserve"> PAGEREF _Toc3003 \h </w:instrText>
        </w:r>
        <w:r>
          <w:fldChar w:fldCharType="separate"/>
        </w:r>
        <w:r>
          <w:t>6</w:t>
        </w:r>
        <w:r>
          <w:fldChar w:fldCharType="end"/>
        </w:r>
      </w:hyperlink>
    </w:p>
    <w:p>
      <w:pPr>
        <w:pStyle w:val="TOC1"/>
        <w:tabs>
          <w:tab w:val="right" w:leader="dot" w:pos="8306"/>
        </w:tabs>
      </w:pPr>
      <w:hyperlink w:anchor="_Toc18119" w:history="1">
        <w:r>
          <w:rPr>
            <w:rFonts w:ascii="仿宋" w:eastAsia="仿宋" w:hAnsi="仿宋" w:cs="仿宋" w:hint="eastAsia"/>
            <w:lang w:eastAsia="zh-CN"/>
          </w:rPr>
          <w:t>二、微型电动手持式牙科钻机项目土建工程</w:t>
        </w:r>
        <w:r>
          <w:tab/>
        </w:r>
        <w:r>
          <w:fldChar w:fldCharType="begin"/>
        </w:r>
        <w:r>
          <w:instrText xml:space="preserve"> PAGEREF _Toc18119 \h </w:instrText>
        </w:r>
        <w:r>
          <w:fldChar w:fldCharType="separate"/>
        </w:r>
        <w:r>
          <w:t>7</w:t>
        </w:r>
        <w:r>
          <w:fldChar w:fldCharType="end"/>
        </w:r>
      </w:hyperlink>
    </w:p>
    <w:p>
      <w:pPr>
        <w:pStyle w:val="TOC2"/>
        <w:tabs>
          <w:tab w:val="right" w:leader="dot" w:pos="8306"/>
        </w:tabs>
      </w:pPr>
      <w:hyperlink w:anchor="_Toc24425" w:history="1">
        <w:r>
          <w:rPr>
            <w:rFonts w:ascii="仿宋" w:eastAsia="仿宋" w:hAnsi="仿宋" w:cs="仿宋" w:hint="eastAsia"/>
            <w:lang w:eastAsia="zh-CN"/>
          </w:rPr>
          <w:t>(一)、建筑工程设计原则</w:t>
        </w:r>
        <w:r>
          <w:tab/>
        </w:r>
        <w:r>
          <w:fldChar w:fldCharType="begin"/>
        </w:r>
        <w:r>
          <w:instrText xml:space="preserve"> PAGEREF _Toc24425 \h </w:instrText>
        </w:r>
        <w:r>
          <w:fldChar w:fldCharType="separate"/>
        </w:r>
        <w:r>
          <w:t>7</w:t>
        </w:r>
        <w:r>
          <w:fldChar w:fldCharType="end"/>
        </w:r>
      </w:hyperlink>
    </w:p>
    <w:p>
      <w:pPr>
        <w:pStyle w:val="TOC2"/>
        <w:tabs>
          <w:tab w:val="right" w:leader="dot" w:pos="8306"/>
        </w:tabs>
      </w:pPr>
      <w:hyperlink w:anchor="_Toc22502" w:history="1">
        <w:r>
          <w:rPr>
            <w:rFonts w:ascii="仿宋" w:eastAsia="仿宋" w:hAnsi="仿宋" w:cs="仿宋" w:hint="eastAsia"/>
            <w:lang w:eastAsia="zh-CN"/>
          </w:rPr>
          <w:t>(二)、土建工程设计年限及安全等级</w:t>
        </w:r>
        <w:r>
          <w:tab/>
        </w:r>
        <w:r>
          <w:fldChar w:fldCharType="begin"/>
        </w:r>
        <w:r>
          <w:instrText xml:space="preserve"> PAGEREF _Toc22502 \h </w:instrText>
        </w:r>
        <w:r>
          <w:fldChar w:fldCharType="separate"/>
        </w:r>
        <w:r>
          <w:t>8</w:t>
        </w:r>
        <w:r>
          <w:fldChar w:fldCharType="end"/>
        </w:r>
      </w:hyperlink>
    </w:p>
    <w:p>
      <w:pPr>
        <w:pStyle w:val="TOC2"/>
        <w:tabs>
          <w:tab w:val="right" w:leader="dot" w:pos="8306"/>
        </w:tabs>
      </w:pPr>
      <w:hyperlink w:anchor="_Toc2099" w:history="1">
        <w:r>
          <w:rPr>
            <w:rFonts w:ascii="仿宋" w:eastAsia="仿宋" w:hAnsi="仿宋" w:cs="仿宋" w:hint="eastAsia"/>
            <w:lang w:eastAsia="zh-CN"/>
          </w:rPr>
          <w:t>(三)、建筑工程设计总体要求</w:t>
        </w:r>
        <w:r>
          <w:tab/>
        </w:r>
        <w:r>
          <w:fldChar w:fldCharType="begin"/>
        </w:r>
        <w:r>
          <w:instrText xml:space="preserve"> PAGEREF _Toc2099 \h </w:instrText>
        </w:r>
        <w:r>
          <w:fldChar w:fldCharType="separate"/>
        </w:r>
        <w:r>
          <w:t>9</w:t>
        </w:r>
        <w:r>
          <w:fldChar w:fldCharType="end"/>
        </w:r>
      </w:hyperlink>
    </w:p>
    <w:p>
      <w:pPr>
        <w:pStyle w:val="TOC2"/>
        <w:tabs>
          <w:tab w:val="right" w:leader="dot" w:pos="8306"/>
        </w:tabs>
      </w:pPr>
      <w:hyperlink w:anchor="_Toc18221" w:history="1">
        <w:r>
          <w:rPr>
            <w:rFonts w:ascii="仿宋" w:eastAsia="仿宋" w:hAnsi="仿宋" w:cs="仿宋" w:hint="eastAsia"/>
            <w:lang w:eastAsia="zh-CN"/>
          </w:rPr>
          <w:t>(四)、土建工程建设指标</w:t>
        </w:r>
        <w:r>
          <w:tab/>
        </w:r>
        <w:r>
          <w:fldChar w:fldCharType="begin"/>
        </w:r>
        <w:r>
          <w:instrText xml:space="preserve"> PAGEREF _Toc18221 \h </w:instrText>
        </w:r>
        <w:r>
          <w:fldChar w:fldCharType="separate"/>
        </w:r>
        <w:r>
          <w:t>10</w:t>
        </w:r>
        <w:r>
          <w:fldChar w:fldCharType="end"/>
        </w:r>
      </w:hyperlink>
    </w:p>
    <w:p>
      <w:pPr>
        <w:pStyle w:val="TOC1"/>
        <w:tabs>
          <w:tab w:val="right" w:leader="dot" w:pos="8306"/>
        </w:tabs>
      </w:pPr>
      <w:hyperlink w:anchor="_Toc784" w:history="1">
        <w:r>
          <w:rPr>
            <w:rFonts w:ascii="仿宋" w:eastAsia="仿宋" w:hAnsi="仿宋" w:cs="仿宋" w:hint="eastAsia"/>
            <w:lang w:eastAsia="zh-CN"/>
          </w:rPr>
          <w:t>三、微型电动手持式牙科钻机项目可持续发展</w:t>
        </w:r>
        <w:r>
          <w:tab/>
        </w:r>
        <w:r>
          <w:fldChar w:fldCharType="begin"/>
        </w:r>
        <w:r>
          <w:instrText xml:space="preserve"> PAGEREF _Toc784 \h </w:instrText>
        </w:r>
        <w:r>
          <w:fldChar w:fldCharType="separate"/>
        </w:r>
        <w:r>
          <w:t>10</w:t>
        </w:r>
        <w:r>
          <w:fldChar w:fldCharType="end"/>
        </w:r>
      </w:hyperlink>
    </w:p>
    <w:p>
      <w:pPr>
        <w:pStyle w:val="TOC2"/>
        <w:tabs>
          <w:tab w:val="right" w:leader="dot" w:pos="8306"/>
        </w:tabs>
      </w:pPr>
      <w:hyperlink w:anchor="_Toc27553" w:history="1">
        <w:r>
          <w:rPr>
            <w:rFonts w:ascii="仿宋" w:eastAsia="仿宋" w:hAnsi="仿宋" w:cs="仿宋" w:hint="eastAsia"/>
            <w:lang w:eastAsia="zh-CN"/>
          </w:rPr>
          <w:t>(一)、可持续战略与实践</w:t>
        </w:r>
        <w:r>
          <w:tab/>
        </w:r>
        <w:r>
          <w:fldChar w:fldCharType="begin"/>
        </w:r>
        <w:r>
          <w:instrText xml:space="preserve"> PAGEREF _Toc27553 \h </w:instrText>
        </w:r>
        <w:r>
          <w:fldChar w:fldCharType="separate"/>
        </w:r>
        <w:r>
          <w:t>10</w:t>
        </w:r>
        <w:r>
          <w:fldChar w:fldCharType="end"/>
        </w:r>
      </w:hyperlink>
    </w:p>
    <w:p>
      <w:pPr>
        <w:pStyle w:val="TOC2"/>
        <w:tabs>
          <w:tab w:val="right" w:leader="dot" w:pos="8306"/>
        </w:tabs>
      </w:pPr>
      <w:hyperlink w:anchor="_Toc2351" w:history="1">
        <w:r>
          <w:rPr>
            <w:rFonts w:ascii="仿宋" w:eastAsia="仿宋" w:hAnsi="仿宋" w:cs="仿宋" w:hint="eastAsia"/>
            <w:lang w:eastAsia="zh-CN"/>
          </w:rPr>
          <w:t>(二)、环保与社会责任</w:t>
        </w:r>
        <w:r>
          <w:tab/>
        </w:r>
        <w:r>
          <w:fldChar w:fldCharType="begin"/>
        </w:r>
        <w:r>
          <w:instrText xml:space="preserve"> PAGEREF _Toc2351 \h </w:instrText>
        </w:r>
        <w:r>
          <w:fldChar w:fldCharType="separate"/>
        </w:r>
        <w:r>
          <w:t>11</w:t>
        </w:r>
        <w:r>
          <w:fldChar w:fldCharType="end"/>
        </w:r>
      </w:hyperlink>
    </w:p>
    <w:p>
      <w:pPr>
        <w:pStyle w:val="TOC1"/>
        <w:tabs>
          <w:tab w:val="right" w:leader="dot" w:pos="8306"/>
        </w:tabs>
      </w:pPr>
      <w:hyperlink w:anchor="_Toc26355" w:history="1">
        <w:r>
          <w:rPr>
            <w:rFonts w:ascii="仿宋" w:eastAsia="仿宋" w:hAnsi="仿宋" w:cs="仿宋" w:hint="eastAsia"/>
            <w:lang w:eastAsia="zh-CN"/>
          </w:rPr>
          <w:t>四、微型电动手持式牙科钻机项目建设单位说明</w:t>
        </w:r>
        <w:r>
          <w:tab/>
        </w:r>
        <w:r>
          <w:fldChar w:fldCharType="begin"/>
        </w:r>
        <w:r>
          <w:instrText xml:space="preserve"> PAGEREF _Toc26355 \h </w:instrText>
        </w:r>
        <w:r>
          <w:fldChar w:fldCharType="separate"/>
        </w:r>
        <w:r>
          <w:t>12</w:t>
        </w:r>
        <w:r>
          <w:fldChar w:fldCharType="end"/>
        </w:r>
      </w:hyperlink>
    </w:p>
    <w:p>
      <w:pPr>
        <w:pStyle w:val="TOC2"/>
        <w:tabs>
          <w:tab w:val="right" w:leader="dot" w:pos="8306"/>
        </w:tabs>
      </w:pPr>
      <w:hyperlink w:anchor="_Toc13776" w:history="1">
        <w:r>
          <w:rPr>
            <w:rFonts w:ascii="仿宋" w:eastAsia="仿宋" w:hAnsi="仿宋" w:cs="仿宋" w:hint="eastAsia"/>
            <w:lang w:eastAsia="zh-CN"/>
          </w:rPr>
          <w:t>(一)、微型电动手持式牙科钻机项目承办单位基本情况</w:t>
        </w:r>
        <w:r>
          <w:tab/>
        </w:r>
        <w:r>
          <w:fldChar w:fldCharType="begin"/>
        </w:r>
        <w:r>
          <w:instrText xml:space="preserve"> PAGEREF _Toc13776 \h </w:instrText>
        </w:r>
        <w:r>
          <w:fldChar w:fldCharType="separate"/>
        </w:r>
        <w:r>
          <w:t>12</w:t>
        </w:r>
        <w:r>
          <w:fldChar w:fldCharType="end"/>
        </w:r>
      </w:hyperlink>
    </w:p>
    <w:p>
      <w:pPr>
        <w:pStyle w:val="TOC2"/>
        <w:tabs>
          <w:tab w:val="right" w:leader="dot" w:pos="8306"/>
        </w:tabs>
      </w:pPr>
      <w:hyperlink w:anchor="_Toc11878" w:history="1">
        <w:r>
          <w:rPr>
            <w:rFonts w:ascii="仿宋" w:eastAsia="仿宋" w:hAnsi="仿宋" w:cs="仿宋" w:hint="eastAsia"/>
            <w:lang w:eastAsia="zh-CN"/>
          </w:rPr>
          <w:t>(二)、公司经济效益分析</w:t>
        </w:r>
        <w:r>
          <w:tab/>
        </w:r>
        <w:r>
          <w:fldChar w:fldCharType="begin"/>
        </w:r>
        <w:r>
          <w:instrText xml:space="preserve"> PAGEREF _Toc11878 \h </w:instrText>
        </w:r>
        <w:r>
          <w:fldChar w:fldCharType="separate"/>
        </w:r>
        <w:r>
          <w:t>13</w:t>
        </w:r>
        <w:r>
          <w:fldChar w:fldCharType="end"/>
        </w:r>
      </w:hyperlink>
    </w:p>
    <w:p>
      <w:pPr>
        <w:pStyle w:val="TOC1"/>
        <w:tabs>
          <w:tab w:val="right" w:leader="dot" w:pos="8306"/>
        </w:tabs>
      </w:pPr>
      <w:hyperlink w:anchor="_Toc31758" w:history="1">
        <w:r>
          <w:rPr>
            <w:rFonts w:ascii="仿宋" w:eastAsia="仿宋" w:hAnsi="仿宋" w:cs="仿宋" w:hint="eastAsia"/>
            <w:lang w:eastAsia="zh-CN"/>
          </w:rPr>
          <w:t>五、市场分析、调研</w:t>
        </w:r>
        <w:r>
          <w:tab/>
        </w:r>
        <w:r>
          <w:fldChar w:fldCharType="begin"/>
        </w:r>
        <w:r>
          <w:instrText xml:space="preserve"> PAGEREF _Toc31758 \h </w:instrText>
        </w:r>
        <w:r>
          <w:fldChar w:fldCharType="separate"/>
        </w:r>
        <w:r>
          <w:t>14</w:t>
        </w:r>
        <w:r>
          <w:fldChar w:fldCharType="end"/>
        </w:r>
      </w:hyperlink>
    </w:p>
    <w:p>
      <w:pPr>
        <w:pStyle w:val="TOC2"/>
        <w:tabs>
          <w:tab w:val="right" w:leader="dot" w:pos="8306"/>
        </w:tabs>
      </w:pPr>
      <w:hyperlink w:anchor="_Toc30732" w:history="1">
        <w:r>
          <w:rPr>
            <w:rFonts w:ascii="仿宋" w:eastAsia="仿宋" w:hAnsi="仿宋" w:cs="仿宋" w:hint="eastAsia"/>
            <w:lang w:eastAsia="zh-CN"/>
          </w:rPr>
          <w:t>(一)、微型电动手持式牙科钻机行业分析</w:t>
        </w:r>
        <w:r>
          <w:tab/>
        </w:r>
        <w:r>
          <w:fldChar w:fldCharType="begin"/>
        </w:r>
        <w:r>
          <w:instrText xml:space="preserve"> PAGEREF _Toc30732 \h </w:instrText>
        </w:r>
        <w:r>
          <w:fldChar w:fldCharType="separate"/>
        </w:r>
        <w:r>
          <w:t>14</w:t>
        </w:r>
        <w:r>
          <w:fldChar w:fldCharType="end"/>
        </w:r>
      </w:hyperlink>
    </w:p>
    <w:p>
      <w:pPr>
        <w:pStyle w:val="TOC2"/>
        <w:tabs>
          <w:tab w:val="right" w:leader="dot" w:pos="8306"/>
        </w:tabs>
      </w:pPr>
      <w:hyperlink w:anchor="_Toc29603" w:history="1">
        <w:r>
          <w:rPr>
            <w:rFonts w:ascii="仿宋" w:eastAsia="仿宋" w:hAnsi="仿宋" w:cs="仿宋" w:hint="eastAsia"/>
            <w:lang w:eastAsia="zh-CN"/>
          </w:rPr>
          <w:t>(二)、微型电动手持式牙科钻机市场分析预测</w:t>
        </w:r>
        <w:r>
          <w:tab/>
        </w:r>
        <w:r>
          <w:fldChar w:fldCharType="begin"/>
        </w:r>
        <w:r>
          <w:instrText xml:space="preserve"> PAGEREF _Toc29603 \h </w:instrText>
        </w:r>
        <w:r>
          <w:fldChar w:fldCharType="separate"/>
        </w:r>
        <w:r>
          <w:t>15</w:t>
        </w:r>
        <w:r>
          <w:fldChar w:fldCharType="end"/>
        </w:r>
      </w:hyperlink>
    </w:p>
    <w:p>
      <w:pPr>
        <w:pStyle w:val="TOC1"/>
        <w:tabs>
          <w:tab w:val="right" w:leader="dot" w:pos="8306"/>
        </w:tabs>
      </w:pPr>
      <w:hyperlink w:anchor="_Toc5849" w:history="1">
        <w:r>
          <w:rPr>
            <w:rFonts w:ascii="仿宋" w:eastAsia="仿宋" w:hAnsi="仿宋" w:cs="仿宋" w:hint="eastAsia"/>
            <w:lang w:eastAsia="zh-CN"/>
          </w:rPr>
          <w:t>六、微型电动手持式牙科钻机项目文档管理</w:t>
        </w:r>
        <w:r>
          <w:tab/>
        </w:r>
        <w:r>
          <w:fldChar w:fldCharType="begin"/>
        </w:r>
        <w:r>
          <w:instrText xml:space="preserve"> PAGEREF _Toc5849 \h </w:instrText>
        </w:r>
        <w:r>
          <w:fldChar w:fldCharType="separate"/>
        </w:r>
        <w:r>
          <w:t>16</w:t>
        </w:r>
        <w:r>
          <w:fldChar w:fldCharType="end"/>
        </w:r>
      </w:hyperlink>
    </w:p>
    <w:p>
      <w:pPr>
        <w:pStyle w:val="TOC2"/>
        <w:tabs>
          <w:tab w:val="right" w:leader="dot" w:pos="8306"/>
        </w:tabs>
      </w:pPr>
      <w:hyperlink w:anchor="_Toc32053" w:history="1">
        <w:r>
          <w:rPr>
            <w:rFonts w:ascii="仿宋" w:eastAsia="仿宋" w:hAnsi="仿宋" w:cs="仿宋" w:hint="eastAsia"/>
            <w:lang w:eastAsia="zh-CN"/>
          </w:rPr>
          <w:t>(一)、文档编制与审查</w:t>
        </w:r>
        <w:r>
          <w:tab/>
        </w:r>
        <w:r>
          <w:fldChar w:fldCharType="begin"/>
        </w:r>
        <w:r>
          <w:instrText xml:space="preserve"> PAGEREF _Toc32053 \h </w:instrText>
        </w:r>
        <w:r>
          <w:fldChar w:fldCharType="separate"/>
        </w:r>
        <w:r>
          <w:t>16</w:t>
        </w:r>
        <w:r>
          <w:fldChar w:fldCharType="end"/>
        </w:r>
      </w:hyperlink>
    </w:p>
    <w:p>
      <w:pPr>
        <w:pStyle w:val="TOC2"/>
        <w:tabs>
          <w:tab w:val="right" w:leader="dot" w:pos="8306"/>
        </w:tabs>
      </w:pPr>
      <w:hyperlink w:anchor="_Toc25689" w:history="1">
        <w:r>
          <w:rPr>
            <w:rFonts w:ascii="仿宋" w:eastAsia="仿宋" w:hAnsi="仿宋" w:cs="仿宋" w:hint="eastAsia"/>
            <w:lang w:eastAsia="zh-CN"/>
          </w:rPr>
          <w:t>(二)、文档发布与分发</w:t>
        </w:r>
        <w:r>
          <w:tab/>
        </w:r>
        <w:r>
          <w:fldChar w:fldCharType="begin"/>
        </w:r>
        <w:r>
          <w:instrText xml:space="preserve"> PAGEREF _Toc25689 \h </w:instrText>
        </w:r>
        <w:r>
          <w:fldChar w:fldCharType="separate"/>
        </w:r>
        <w:r>
          <w:t>17</w:t>
        </w:r>
        <w:r>
          <w:fldChar w:fldCharType="end"/>
        </w:r>
      </w:hyperlink>
    </w:p>
    <w:p>
      <w:pPr>
        <w:pStyle w:val="TOC2"/>
        <w:tabs>
          <w:tab w:val="right" w:leader="dot" w:pos="8306"/>
        </w:tabs>
      </w:pPr>
      <w:hyperlink w:anchor="_Toc433" w:history="1">
        <w:r>
          <w:rPr>
            <w:rFonts w:ascii="仿宋" w:eastAsia="仿宋" w:hAnsi="仿宋" w:cs="仿宋" w:hint="eastAsia"/>
            <w:lang w:eastAsia="zh-CN"/>
          </w:rPr>
          <w:t>(三)、文档存档与归档</w:t>
        </w:r>
        <w:r>
          <w:tab/>
        </w:r>
        <w:r>
          <w:fldChar w:fldCharType="begin"/>
        </w:r>
        <w:r>
          <w:instrText xml:space="preserve"> PAGEREF _Toc433 \h </w:instrText>
        </w:r>
        <w:r>
          <w:fldChar w:fldCharType="separate"/>
        </w:r>
        <w:r>
          <w:t>18</w:t>
        </w:r>
        <w:r>
          <w:fldChar w:fldCharType="end"/>
        </w:r>
      </w:hyperlink>
    </w:p>
    <w:p>
      <w:pPr>
        <w:pStyle w:val="TOC1"/>
        <w:tabs>
          <w:tab w:val="right" w:leader="dot" w:pos="8306"/>
        </w:tabs>
      </w:pPr>
      <w:hyperlink w:anchor="_Toc3343" w:history="1">
        <w:r>
          <w:rPr>
            <w:rFonts w:ascii="仿宋" w:eastAsia="仿宋" w:hAnsi="仿宋" w:cs="仿宋" w:hint="eastAsia"/>
            <w:lang w:eastAsia="zh-CN"/>
          </w:rPr>
          <w:t>七、微型电动手持式牙科钻机项目环境影响分析</w:t>
        </w:r>
        <w:r>
          <w:tab/>
        </w:r>
        <w:r>
          <w:fldChar w:fldCharType="begin"/>
        </w:r>
        <w:r>
          <w:instrText xml:space="preserve"> PAGEREF _Toc3343 \h </w:instrText>
        </w:r>
        <w:r>
          <w:fldChar w:fldCharType="separate"/>
        </w:r>
        <w:r>
          <w:t>19</w:t>
        </w:r>
        <w:r>
          <w:fldChar w:fldCharType="end"/>
        </w:r>
      </w:hyperlink>
    </w:p>
    <w:p>
      <w:pPr>
        <w:pStyle w:val="TOC2"/>
        <w:tabs>
          <w:tab w:val="right" w:leader="dot" w:pos="8306"/>
        </w:tabs>
      </w:pPr>
      <w:hyperlink w:anchor="_Toc28083" w:history="1">
        <w:r>
          <w:rPr>
            <w:rFonts w:ascii="仿宋" w:eastAsia="仿宋" w:hAnsi="仿宋" w:cs="仿宋" w:hint="eastAsia"/>
            <w:lang w:eastAsia="zh-CN"/>
          </w:rPr>
          <w:t>(一)、建设区域环境质量现状</w:t>
        </w:r>
        <w:r>
          <w:tab/>
        </w:r>
        <w:r>
          <w:fldChar w:fldCharType="begin"/>
        </w:r>
        <w:r>
          <w:instrText xml:space="preserve"> PAGEREF _Toc28083 \h </w:instrText>
        </w:r>
        <w:r>
          <w:fldChar w:fldCharType="separate"/>
        </w:r>
        <w:r>
          <w:t>19</w:t>
        </w:r>
        <w:r>
          <w:fldChar w:fldCharType="end"/>
        </w:r>
      </w:hyperlink>
    </w:p>
    <w:p>
      <w:pPr>
        <w:pStyle w:val="TOC2"/>
        <w:tabs>
          <w:tab w:val="right" w:leader="dot" w:pos="8306"/>
        </w:tabs>
      </w:pPr>
      <w:hyperlink w:anchor="_Toc31937" w:history="1">
        <w:r>
          <w:rPr>
            <w:rFonts w:ascii="仿宋" w:eastAsia="仿宋" w:hAnsi="仿宋" w:cs="仿宋" w:hint="eastAsia"/>
            <w:lang w:eastAsia="zh-CN"/>
          </w:rPr>
          <w:t>(二)、建设期环境保护</w:t>
        </w:r>
        <w:r>
          <w:tab/>
        </w:r>
        <w:r>
          <w:fldChar w:fldCharType="begin"/>
        </w:r>
        <w:r>
          <w:instrText xml:space="preserve"> PAGEREF _Toc31937 \h </w:instrText>
        </w:r>
        <w:r>
          <w:fldChar w:fldCharType="separate"/>
        </w:r>
        <w:r>
          <w:t>21</w:t>
        </w:r>
        <w:r>
          <w:fldChar w:fldCharType="end"/>
        </w:r>
      </w:hyperlink>
    </w:p>
    <w:p>
      <w:pPr>
        <w:pStyle w:val="TOC2"/>
        <w:tabs>
          <w:tab w:val="right" w:leader="dot" w:pos="8306"/>
        </w:tabs>
      </w:pPr>
      <w:hyperlink w:anchor="_Toc20758" w:history="1">
        <w:r>
          <w:rPr>
            <w:rFonts w:ascii="仿宋" w:eastAsia="仿宋" w:hAnsi="仿宋" w:cs="仿宋" w:hint="eastAsia"/>
            <w:lang w:eastAsia="zh-CN"/>
          </w:rPr>
          <w:t>(三)、运营期环境保护</w:t>
        </w:r>
        <w:r>
          <w:tab/>
        </w:r>
        <w:r>
          <w:fldChar w:fldCharType="begin"/>
        </w:r>
        <w:r>
          <w:instrText xml:space="preserve"> PAGEREF _Toc20758 \h </w:instrText>
        </w:r>
        <w:r>
          <w:fldChar w:fldCharType="separate"/>
        </w:r>
        <w:r>
          <w:t>22</w:t>
        </w:r>
        <w:r>
          <w:fldChar w:fldCharType="end"/>
        </w:r>
      </w:hyperlink>
    </w:p>
    <w:p>
      <w:pPr>
        <w:pStyle w:val="TOC2"/>
        <w:tabs>
          <w:tab w:val="right" w:leader="dot" w:pos="8306"/>
        </w:tabs>
      </w:pPr>
      <w:hyperlink w:anchor="_Toc21061" w:history="1">
        <w:r>
          <w:rPr>
            <w:rFonts w:ascii="仿宋" w:eastAsia="仿宋" w:hAnsi="仿宋" w:cs="仿宋" w:hint="eastAsia"/>
            <w:lang w:eastAsia="zh-CN"/>
          </w:rPr>
          <w:t>(四)、微型电动手持式牙科钻机项目建设对区域经济的影响</w:t>
        </w:r>
        <w:r>
          <w:tab/>
        </w:r>
        <w:r>
          <w:fldChar w:fldCharType="begin"/>
        </w:r>
        <w:r>
          <w:instrText xml:space="preserve"> PAGEREF _Toc21061 \h </w:instrText>
        </w:r>
        <w:r>
          <w:fldChar w:fldCharType="separate"/>
        </w:r>
        <w:r>
          <w:t>24</w:t>
        </w:r>
        <w:r>
          <w:fldChar w:fldCharType="end"/>
        </w:r>
      </w:hyperlink>
    </w:p>
    <w:p>
      <w:pPr>
        <w:pStyle w:val="TOC2"/>
        <w:tabs>
          <w:tab w:val="right" w:leader="dot" w:pos="8306"/>
        </w:tabs>
      </w:pPr>
      <w:hyperlink w:anchor="_Toc3105" w:history="1">
        <w:r>
          <w:rPr>
            <w:rFonts w:ascii="仿宋" w:eastAsia="仿宋" w:hAnsi="仿宋" w:cs="仿宋" w:hint="eastAsia"/>
            <w:lang w:eastAsia="zh-CN"/>
          </w:rPr>
          <w:t>(五)、废弃物处理</w:t>
        </w:r>
        <w:r>
          <w:tab/>
        </w:r>
        <w:r>
          <w:fldChar w:fldCharType="begin"/>
        </w:r>
        <w:r>
          <w:instrText xml:space="preserve"> PAGEREF _Toc3105 \h </w:instrText>
        </w:r>
        <w:r>
          <w:fldChar w:fldCharType="separate"/>
        </w:r>
        <w:r>
          <w:t>25</w:t>
        </w:r>
        <w:r>
          <w:fldChar w:fldCharType="end"/>
        </w:r>
      </w:hyperlink>
    </w:p>
    <w:p>
      <w:pPr>
        <w:pStyle w:val="TOC2"/>
        <w:tabs>
          <w:tab w:val="right" w:leader="dot" w:pos="8306"/>
        </w:tabs>
      </w:pPr>
      <w:hyperlink w:anchor="_Toc16004" w:history="1">
        <w:r>
          <w:rPr>
            <w:rFonts w:ascii="仿宋" w:eastAsia="仿宋" w:hAnsi="仿宋" w:cs="仿宋" w:hint="eastAsia"/>
            <w:lang w:eastAsia="zh-CN"/>
          </w:rPr>
          <w:t>(六)、特殊环境影响分析</w:t>
        </w:r>
        <w:r>
          <w:tab/>
        </w:r>
        <w:r>
          <w:fldChar w:fldCharType="begin"/>
        </w:r>
        <w:r>
          <w:instrText xml:space="preserve"> PAGEREF _Toc16004 \h </w:instrText>
        </w:r>
        <w:r>
          <w:fldChar w:fldCharType="separate"/>
        </w:r>
        <w:r>
          <w:t>27</w:t>
        </w:r>
        <w:r>
          <w:fldChar w:fldCharType="end"/>
        </w:r>
      </w:hyperlink>
    </w:p>
    <w:p>
      <w:pPr>
        <w:pStyle w:val="TOC2"/>
        <w:tabs>
          <w:tab w:val="right" w:leader="dot" w:pos="8306"/>
        </w:tabs>
      </w:pPr>
      <w:hyperlink w:anchor="_Toc32485" w:history="1">
        <w:r>
          <w:rPr>
            <w:rFonts w:ascii="仿宋" w:eastAsia="仿宋" w:hAnsi="仿宋" w:cs="仿宋" w:hint="eastAsia"/>
            <w:lang w:eastAsia="zh-CN"/>
          </w:rPr>
          <w:t>(七)、清洁生产</w:t>
        </w:r>
        <w:r>
          <w:tab/>
        </w:r>
        <w:r>
          <w:fldChar w:fldCharType="begin"/>
        </w:r>
        <w:r>
          <w:instrText xml:space="preserve"> PAGEREF _Toc32485 \h </w:instrText>
        </w:r>
        <w:r>
          <w:fldChar w:fldCharType="separate"/>
        </w:r>
        <w:r>
          <w:t>28</w:t>
        </w:r>
        <w:r>
          <w:fldChar w:fldCharType="end"/>
        </w:r>
      </w:hyperlink>
    </w:p>
    <w:p>
      <w:pPr>
        <w:pStyle w:val="TOC2"/>
        <w:tabs>
          <w:tab w:val="right" w:leader="dot" w:pos="8306"/>
        </w:tabs>
      </w:pPr>
      <w:hyperlink w:anchor="_Toc4306" w:history="1">
        <w:r>
          <w:rPr>
            <w:rFonts w:ascii="仿宋" w:eastAsia="仿宋" w:hAnsi="仿宋" w:cs="仿宋" w:hint="eastAsia"/>
            <w:lang w:eastAsia="zh-CN"/>
          </w:rPr>
          <w:t>(八)、环境保护综合评价</w:t>
        </w:r>
        <w:r>
          <w:tab/>
        </w:r>
        <w:r>
          <w:fldChar w:fldCharType="begin"/>
        </w:r>
        <w:r>
          <w:instrText xml:space="preserve"> PAGEREF _Toc4306 \h </w:instrText>
        </w:r>
        <w:r>
          <w:fldChar w:fldCharType="separate"/>
        </w:r>
        <w:r>
          <w:t>29</w:t>
        </w:r>
        <w:r>
          <w:fldChar w:fldCharType="end"/>
        </w:r>
      </w:hyperlink>
    </w:p>
    <w:p>
      <w:pPr>
        <w:pStyle w:val="TOC1"/>
        <w:tabs>
          <w:tab w:val="right" w:leader="dot" w:pos="8306"/>
        </w:tabs>
      </w:pPr>
      <w:hyperlink w:anchor="_Toc5324" w:history="1">
        <w:r>
          <w:rPr>
            <w:rFonts w:ascii="仿宋" w:eastAsia="仿宋" w:hAnsi="仿宋" w:cs="仿宋" w:hint="eastAsia"/>
            <w:lang w:eastAsia="zh-CN"/>
          </w:rPr>
          <w:t>八、生产安全保护</w:t>
        </w:r>
        <w:r>
          <w:tab/>
        </w:r>
        <w:r>
          <w:fldChar w:fldCharType="begin"/>
        </w:r>
        <w:r>
          <w:instrText xml:space="preserve"> PAGEREF _Toc5324 \h </w:instrText>
        </w:r>
        <w:r>
          <w:fldChar w:fldCharType="separate"/>
        </w:r>
        <w:r>
          <w:t>31</w:t>
        </w:r>
        <w:r>
          <w:fldChar w:fldCharType="end"/>
        </w:r>
      </w:hyperlink>
    </w:p>
    <w:p>
      <w:pPr>
        <w:pStyle w:val="TOC2"/>
        <w:tabs>
          <w:tab w:val="right" w:leader="dot" w:pos="8306"/>
        </w:tabs>
      </w:pPr>
      <w:hyperlink w:anchor="_Toc716" w:history="1">
        <w:r>
          <w:rPr>
            <w:rFonts w:ascii="仿宋" w:eastAsia="仿宋" w:hAnsi="仿宋" w:cs="仿宋" w:hint="eastAsia"/>
            <w:lang w:eastAsia="zh-CN"/>
          </w:rPr>
          <w:t>(一)、消防安全</w:t>
        </w:r>
        <w:r>
          <w:tab/>
        </w:r>
        <w:r>
          <w:fldChar w:fldCharType="begin"/>
        </w:r>
        <w:r>
          <w:instrText xml:space="preserve"> PAGEREF _Toc716 \h </w:instrText>
        </w:r>
        <w:r>
          <w:fldChar w:fldCharType="separate"/>
        </w:r>
        <w:r>
          <w:t>31</w:t>
        </w:r>
        <w:r>
          <w:fldChar w:fldCharType="end"/>
        </w:r>
      </w:hyperlink>
    </w:p>
    <w:p>
      <w:pPr>
        <w:pStyle w:val="TOC2"/>
        <w:tabs>
          <w:tab w:val="right" w:leader="dot" w:pos="8306"/>
        </w:tabs>
      </w:pPr>
      <w:hyperlink w:anchor="_Toc5485" w:history="1">
        <w:r>
          <w:rPr>
            <w:rFonts w:ascii="仿宋" w:eastAsia="仿宋" w:hAnsi="仿宋" w:cs="仿宋" w:hint="eastAsia"/>
            <w:lang w:eastAsia="zh-CN"/>
          </w:rPr>
          <w:t>(二)、防火防爆总图布置措施</w:t>
        </w:r>
        <w:r>
          <w:tab/>
        </w:r>
        <w:r>
          <w:fldChar w:fldCharType="begin"/>
        </w:r>
        <w:r>
          <w:instrText xml:space="preserve"> PAGEREF _Toc5485 \h </w:instrText>
        </w:r>
        <w:r>
          <w:fldChar w:fldCharType="separate"/>
        </w:r>
        <w:r>
          <w:t>32</w:t>
        </w:r>
        <w:r>
          <w:fldChar w:fldCharType="end"/>
        </w:r>
      </w:hyperlink>
    </w:p>
    <w:p>
      <w:pPr>
        <w:pStyle w:val="TOC2"/>
        <w:tabs>
          <w:tab w:val="right" w:leader="dot" w:pos="8306"/>
        </w:tabs>
      </w:pPr>
      <w:hyperlink w:anchor="_Toc10330" w:history="1">
        <w:r>
          <w:rPr>
            <w:rFonts w:ascii="仿宋" w:eastAsia="仿宋" w:hAnsi="仿宋" w:cs="仿宋" w:hint="eastAsia"/>
            <w:lang w:eastAsia="zh-CN"/>
          </w:rPr>
          <w:t>(三)、自然灾害防范措施</w:t>
        </w:r>
        <w:r>
          <w:tab/>
        </w:r>
        <w:r>
          <w:fldChar w:fldCharType="begin"/>
        </w:r>
        <w:r>
          <w:instrText xml:space="preserve"> PAGEREF _Toc10330 \h </w:instrText>
        </w:r>
        <w:r>
          <w:fldChar w:fldCharType="separate"/>
        </w:r>
        <w:r>
          <w:t>33</w:t>
        </w:r>
        <w:r>
          <w:fldChar w:fldCharType="end"/>
        </w:r>
      </w:hyperlink>
    </w:p>
    <w:p>
      <w:pPr>
        <w:pStyle w:val="TOC2"/>
        <w:tabs>
          <w:tab w:val="right" w:leader="dot" w:pos="8306"/>
        </w:tabs>
      </w:pPr>
      <w:hyperlink w:anchor="_Toc11543" w:history="1">
        <w:r>
          <w:rPr>
            <w:rFonts w:ascii="仿宋" w:eastAsia="仿宋" w:hAnsi="仿宋" w:cs="仿宋" w:hint="eastAsia"/>
            <w:lang w:eastAsia="zh-CN"/>
          </w:rPr>
          <w:t>(四)、安全色及安全标志使用要求</w:t>
        </w:r>
        <w:r>
          <w:tab/>
        </w:r>
        <w:r>
          <w:fldChar w:fldCharType="begin"/>
        </w:r>
        <w:r>
          <w:instrText xml:space="preserve"> PAGEREF _Toc11543 \h </w:instrText>
        </w:r>
        <w:r>
          <w:fldChar w:fldCharType="separate"/>
        </w:r>
        <w:r>
          <w:t>35</w:t>
        </w:r>
        <w:r>
          <w:fldChar w:fldCharType="end"/>
        </w:r>
      </w:hyperlink>
    </w:p>
    <w:p>
      <w:pPr>
        <w:pStyle w:val="TOC2"/>
        <w:tabs>
          <w:tab w:val="right" w:leader="dot" w:pos="8306"/>
        </w:tabs>
      </w:pPr>
      <w:hyperlink w:anchor="_Toc19590" w:history="1">
        <w:r>
          <w:rPr>
            <w:rFonts w:ascii="仿宋" w:eastAsia="仿宋" w:hAnsi="仿宋" w:cs="仿宋" w:hint="eastAsia"/>
            <w:lang w:eastAsia="zh-CN"/>
          </w:rPr>
          <w:t>(五)、防尘防毒措施</w:t>
        </w:r>
        <w:r>
          <w:tab/>
        </w:r>
        <w:r>
          <w:fldChar w:fldCharType="begin"/>
        </w:r>
        <w:r>
          <w:instrText xml:space="preserve"> PAGEREF _Toc19590 \h </w:instrText>
        </w:r>
        <w:r>
          <w:fldChar w:fldCharType="separate"/>
        </w:r>
        <w:r>
          <w:t>36</w:t>
        </w:r>
        <w:r>
          <w:fldChar w:fldCharType="end"/>
        </w:r>
      </w:hyperlink>
    </w:p>
    <w:p>
      <w:pPr>
        <w:pStyle w:val="TOC2"/>
        <w:tabs>
          <w:tab w:val="right" w:leader="dot" w:pos="8306"/>
        </w:tabs>
      </w:pPr>
      <w:hyperlink w:anchor="_Toc29371" w:history="1">
        <w:r>
          <w:rPr>
            <w:rFonts w:ascii="仿宋" w:eastAsia="仿宋" w:hAnsi="仿宋" w:cs="仿宋" w:hint="eastAsia"/>
            <w:lang w:eastAsia="zh-CN"/>
          </w:rPr>
          <w:t>(六)、防静电、触电防护及防雷措施</w:t>
        </w:r>
        <w:r>
          <w:tab/>
        </w:r>
        <w:r>
          <w:fldChar w:fldCharType="begin"/>
        </w:r>
        <w:r>
          <w:instrText xml:space="preserve"> PAGEREF _Toc29371 \h </w:instrText>
        </w:r>
        <w:r>
          <w:fldChar w:fldCharType="separate"/>
        </w:r>
        <w:r>
          <w:t>37</w:t>
        </w:r>
        <w:r>
          <w:fldChar w:fldCharType="end"/>
        </w:r>
      </w:hyperlink>
    </w:p>
    <w:p>
      <w:pPr>
        <w:pStyle w:val="TOC2"/>
        <w:tabs>
          <w:tab w:val="right" w:leader="dot" w:pos="8306"/>
        </w:tabs>
      </w:pPr>
      <w:hyperlink w:anchor="_Toc2629" w:history="1">
        <w:r>
          <w:rPr>
            <w:rFonts w:ascii="仿宋" w:eastAsia="仿宋" w:hAnsi="仿宋" w:cs="仿宋" w:hint="eastAsia"/>
            <w:lang w:eastAsia="zh-CN"/>
          </w:rPr>
          <w:t>(七)、机械设备安全保障措施</w:t>
        </w:r>
        <w:r>
          <w:tab/>
        </w:r>
        <w:r>
          <w:fldChar w:fldCharType="begin"/>
        </w:r>
        <w:r>
          <w:instrText xml:space="preserve"> PAGEREF _Toc2629 \h </w:instrText>
        </w:r>
        <w:r>
          <w:fldChar w:fldCharType="separate"/>
        </w:r>
        <w:r>
          <w:t>38</w:t>
        </w:r>
        <w:r>
          <w:fldChar w:fldCharType="end"/>
        </w:r>
      </w:hyperlink>
    </w:p>
    <w:p>
      <w:pPr>
        <w:pStyle w:val="TOC1"/>
        <w:tabs>
          <w:tab w:val="right" w:leader="dot" w:pos="8306"/>
        </w:tabs>
      </w:pPr>
      <w:hyperlink w:anchor="_Toc7706" w:history="1">
        <w:r>
          <w:rPr>
            <w:rFonts w:ascii="仿宋" w:eastAsia="仿宋" w:hAnsi="仿宋" w:cs="仿宋" w:hint="eastAsia"/>
            <w:lang w:eastAsia="zh-CN"/>
          </w:rPr>
          <w:t>九、微型电动手持式牙科钻机项目人力资源管理</w:t>
        </w:r>
        <w:r>
          <w:tab/>
        </w:r>
        <w:r>
          <w:fldChar w:fldCharType="begin"/>
        </w:r>
        <w:r>
          <w:instrText xml:space="preserve"> PAGEREF _Toc7706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1" w:history="1">
        <w:r>
          <w:rPr>
            <w:rFonts w:ascii="仿宋" w:eastAsia="仿宋" w:hAnsi="仿宋" w:cs="仿宋" w:hint="eastAsia"/>
            <w:lang w:eastAsia="zh-CN"/>
          </w:rPr>
          <w:t>(一)、建立健全的预算管理制度</w:t>
        </w:r>
        <w:r>
          <w:tab/>
        </w:r>
        <w:r>
          <w:fldChar w:fldCharType="begin"/>
        </w:r>
        <w:r>
          <w:instrText xml:space="preserve"> PAGEREF _Toc10351 \h </w:instrText>
        </w:r>
        <w:r>
          <w:fldChar w:fldCharType="separate"/>
        </w:r>
        <w:r>
          <w:t>40</w:t>
        </w:r>
        <w:r>
          <w:fldChar w:fldCharType="end"/>
        </w:r>
      </w:hyperlink>
    </w:p>
    <w:p>
      <w:pPr>
        <w:pStyle w:val="TOC2"/>
        <w:tabs>
          <w:tab w:val="right" w:leader="dot" w:pos="8306"/>
        </w:tabs>
      </w:pPr>
      <w:hyperlink w:anchor="_Toc30816" w:history="1">
        <w:r>
          <w:rPr>
            <w:rFonts w:ascii="仿宋" w:eastAsia="仿宋" w:hAnsi="仿宋" w:cs="仿宋" w:hint="eastAsia"/>
            <w:lang w:eastAsia="zh-CN"/>
          </w:rPr>
          <w:t>(二)、加强资金流动监控</w:t>
        </w:r>
        <w:r>
          <w:tab/>
        </w:r>
        <w:r>
          <w:fldChar w:fldCharType="begin"/>
        </w:r>
        <w:r>
          <w:instrText xml:space="preserve"> PAGEREF _Toc30816 \h </w:instrText>
        </w:r>
        <w:r>
          <w:fldChar w:fldCharType="separate"/>
        </w:r>
        <w:r>
          <w:t>42</w:t>
        </w:r>
        <w:r>
          <w:fldChar w:fldCharType="end"/>
        </w:r>
      </w:hyperlink>
    </w:p>
    <w:p>
      <w:pPr>
        <w:pStyle w:val="TOC2"/>
        <w:tabs>
          <w:tab w:val="right" w:leader="dot" w:pos="8306"/>
        </w:tabs>
      </w:pPr>
      <w:hyperlink w:anchor="_Toc14959" w:history="1">
        <w:r>
          <w:rPr>
            <w:rFonts w:ascii="仿宋" w:eastAsia="仿宋" w:hAnsi="仿宋" w:cs="仿宋" w:hint="eastAsia"/>
            <w:lang w:eastAsia="zh-CN"/>
          </w:rPr>
          <w:t>(三)、制定完善的风险控制机制</w:t>
        </w:r>
        <w:r>
          <w:tab/>
        </w:r>
        <w:r>
          <w:fldChar w:fldCharType="begin"/>
        </w:r>
        <w:r>
          <w:instrText xml:space="preserve"> PAGEREF _Toc14959 \h </w:instrText>
        </w:r>
        <w:r>
          <w:fldChar w:fldCharType="separate"/>
        </w:r>
        <w:r>
          <w:t>43</w:t>
        </w:r>
        <w:r>
          <w:fldChar w:fldCharType="end"/>
        </w:r>
      </w:hyperlink>
    </w:p>
    <w:p>
      <w:pPr>
        <w:pStyle w:val="TOC2"/>
        <w:tabs>
          <w:tab w:val="right" w:leader="dot" w:pos="8306"/>
        </w:tabs>
      </w:pPr>
      <w:hyperlink w:anchor="_Toc8847" w:history="1">
        <w:r>
          <w:rPr>
            <w:rFonts w:ascii="仿宋" w:eastAsia="仿宋" w:hAnsi="仿宋" w:cs="仿宋" w:hint="eastAsia"/>
            <w:lang w:eastAsia="zh-CN"/>
          </w:rPr>
          <w:t>(四)、优化成本管理</w:t>
        </w:r>
        <w:r>
          <w:tab/>
        </w:r>
        <w:r>
          <w:fldChar w:fldCharType="begin"/>
        </w:r>
        <w:r>
          <w:instrText xml:space="preserve"> PAGEREF _Toc8847 \h </w:instrText>
        </w:r>
        <w:r>
          <w:fldChar w:fldCharType="separate"/>
        </w:r>
        <w:r>
          <w:t>44</w:t>
        </w:r>
        <w:r>
          <w:fldChar w:fldCharType="end"/>
        </w:r>
      </w:hyperlink>
    </w:p>
    <w:p>
      <w:pPr>
        <w:pStyle w:val="TOC1"/>
        <w:tabs>
          <w:tab w:val="right" w:leader="dot" w:pos="8306"/>
        </w:tabs>
      </w:pPr>
      <w:hyperlink w:anchor="_Toc21362" w:history="1">
        <w:r>
          <w:rPr>
            <w:rFonts w:ascii="仿宋" w:eastAsia="仿宋" w:hAnsi="仿宋" w:cs="仿宋" w:hint="eastAsia"/>
            <w:lang w:eastAsia="zh-CN"/>
          </w:rPr>
          <w:t>十、微型电动手持式牙科钻机项目风险管理</w:t>
        </w:r>
        <w:r>
          <w:tab/>
        </w:r>
        <w:r>
          <w:fldChar w:fldCharType="begin"/>
        </w:r>
        <w:r>
          <w:instrText xml:space="preserve"> PAGEREF _Toc21362 \h </w:instrText>
        </w:r>
        <w:r>
          <w:fldChar w:fldCharType="separate"/>
        </w:r>
        <w:r>
          <w:t>46</w:t>
        </w:r>
        <w:r>
          <w:fldChar w:fldCharType="end"/>
        </w:r>
      </w:hyperlink>
    </w:p>
    <w:p>
      <w:pPr>
        <w:pStyle w:val="TOC2"/>
        <w:tabs>
          <w:tab w:val="right" w:leader="dot" w:pos="8306"/>
        </w:tabs>
      </w:pPr>
      <w:hyperlink w:anchor="_Toc26740" w:history="1">
        <w:r>
          <w:rPr>
            <w:rFonts w:ascii="仿宋" w:eastAsia="仿宋" w:hAnsi="仿宋" w:cs="仿宋" w:hint="eastAsia"/>
            <w:lang w:eastAsia="zh-CN"/>
          </w:rPr>
          <w:t>(一)、风险识别与评估</w:t>
        </w:r>
        <w:r>
          <w:tab/>
        </w:r>
        <w:r>
          <w:fldChar w:fldCharType="begin"/>
        </w:r>
        <w:r>
          <w:instrText xml:space="preserve"> PAGEREF _Toc26740 \h </w:instrText>
        </w:r>
        <w:r>
          <w:fldChar w:fldCharType="separate"/>
        </w:r>
        <w:r>
          <w:t>46</w:t>
        </w:r>
        <w:r>
          <w:fldChar w:fldCharType="end"/>
        </w:r>
      </w:hyperlink>
    </w:p>
    <w:p>
      <w:pPr>
        <w:pStyle w:val="TOC2"/>
        <w:tabs>
          <w:tab w:val="right" w:leader="dot" w:pos="8306"/>
        </w:tabs>
      </w:pPr>
      <w:hyperlink w:anchor="_Toc18465" w:history="1">
        <w:r>
          <w:rPr>
            <w:rFonts w:ascii="仿宋" w:eastAsia="仿宋" w:hAnsi="仿宋" w:cs="仿宋" w:hint="eastAsia"/>
            <w:lang w:eastAsia="zh-CN"/>
          </w:rPr>
          <w:t>(二)、风险应对策略</w:t>
        </w:r>
        <w:r>
          <w:tab/>
        </w:r>
        <w:r>
          <w:fldChar w:fldCharType="begin"/>
        </w:r>
        <w:r>
          <w:instrText xml:space="preserve"> PAGEREF _Toc18465 \h </w:instrText>
        </w:r>
        <w:r>
          <w:fldChar w:fldCharType="separate"/>
        </w:r>
        <w:r>
          <w:t>47</w:t>
        </w:r>
        <w:r>
          <w:fldChar w:fldCharType="end"/>
        </w:r>
      </w:hyperlink>
    </w:p>
    <w:p>
      <w:pPr>
        <w:pStyle w:val="TOC2"/>
        <w:tabs>
          <w:tab w:val="right" w:leader="dot" w:pos="8306"/>
        </w:tabs>
      </w:pPr>
      <w:hyperlink w:anchor="_Toc19439" w:history="1">
        <w:r>
          <w:rPr>
            <w:rFonts w:ascii="仿宋" w:eastAsia="仿宋" w:hAnsi="仿宋" w:cs="仿宋" w:hint="eastAsia"/>
            <w:lang w:eastAsia="zh-CN"/>
          </w:rPr>
          <w:t>(三)、风险监控与控制</w:t>
        </w:r>
        <w:r>
          <w:tab/>
        </w:r>
        <w:r>
          <w:fldChar w:fldCharType="begin"/>
        </w:r>
        <w:r>
          <w:instrText xml:space="preserve"> PAGEREF _Toc19439 \h </w:instrText>
        </w:r>
        <w:r>
          <w:fldChar w:fldCharType="separate"/>
        </w:r>
        <w:r>
          <w:t>49</w:t>
        </w:r>
        <w:r>
          <w:fldChar w:fldCharType="end"/>
        </w:r>
      </w:hyperlink>
    </w:p>
    <w:p>
      <w:pPr>
        <w:pStyle w:val="TOC1"/>
        <w:tabs>
          <w:tab w:val="right" w:leader="dot" w:pos="8306"/>
        </w:tabs>
      </w:pPr>
      <w:hyperlink w:anchor="_Toc6961" w:history="1">
        <w:r>
          <w:rPr>
            <w:rFonts w:ascii="仿宋" w:eastAsia="仿宋" w:hAnsi="仿宋" w:cs="仿宋" w:hint="eastAsia"/>
            <w:lang w:eastAsia="zh-CN"/>
          </w:rPr>
          <w:t>十一、微型电动手持式牙科钻机项目投资规划</w:t>
        </w:r>
        <w:r>
          <w:tab/>
        </w:r>
        <w:r>
          <w:fldChar w:fldCharType="begin"/>
        </w:r>
        <w:r>
          <w:instrText xml:space="preserve"> PAGEREF _Toc6961 \h </w:instrText>
        </w:r>
        <w:r>
          <w:fldChar w:fldCharType="separate"/>
        </w:r>
        <w:r>
          <w:t>50</w:t>
        </w:r>
        <w:r>
          <w:fldChar w:fldCharType="end"/>
        </w:r>
      </w:hyperlink>
    </w:p>
    <w:p>
      <w:pPr>
        <w:pStyle w:val="TOC2"/>
        <w:tabs>
          <w:tab w:val="right" w:leader="dot" w:pos="8306"/>
        </w:tabs>
      </w:pPr>
      <w:hyperlink w:anchor="_Toc5082" w:history="1">
        <w:r>
          <w:rPr>
            <w:rFonts w:ascii="仿宋" w:eastAsia="仿宋" w:hAnsi="仿宋" w:cs="仿宋" w:hint="eastAsia"/>
            <w:lang w:eastAsia="zh-CN"/>
          </w:rPr>
          <w:t>(一)、微型电动手持式牙科钻机项目总投资估算</w:t>
        </w:r>
        <w:r>
          <w:tab/>
        </w:r>
        <w:r>
          <w:fldChar w:fldCharType="begin"/>
        </w:r>
        <w:r>
          <w:instrText xml:space="preserve"> PAGEREF _Toc5082 \h </w:instrText>
        </w:r>
        <w:r>
          <w:fldChar w:fldCharType="separate"/>
        </w:r>
        <w:r>
          <w:t>50</w:t>
        </w:r>
        <w:r>
          <w:fldChar w:fldCharType="end"/>
        </w:r>
      </w:hyperlink>
    </w:p>
    <w:p>
      <w:pPr>
        <w:pStyle w:val="TOC2"/>
        <w:tabs>
          <w:tab w:val="right" w:leader="dot" w:pos="8306"/>
        </w:tabs>
      </w:pPr>
      <w:hyperlink w:anchor="_Toc21313" w:history="1">
        <w:r>
          <w:rPr>
            <w:rFonts w:ascii="仿宋" w:eastAsia="仿宋" w:hAnsi="仿宋" w:cs="仿宋" w:hint="eastAsia"/>
            <w:lang w:eastAsia="zh-CN"/>
          </w:rPr>
          <w:t>(二)、资金筹措</w:t>
        </w:r>
        <w:r>
          <w:tab/>
        </w:r>
        <w:r>
          <w:fldChar w:fldCharType="begin"/>
        </w:r>
        <w:r>
          <w:instrText xml:space="preserve"> PAGEREF _Toc21313 \h </w:instrText>
        </w:r>
        <w:r>
          <w:fldChar w:fldCharType="separate"/>
        </w:r>
        <w:r>
          <w:t>51</w:t>
        </w:r>
        <w:r>
          <w:fldChar w:fldCharType="end"/>
        </w:r>
      </w:hyperlink>
    </w:p>
    <w:p>
      <w:pPr>
        <w:pStyle w:val="TOC1"/>
        <w:tabs>
          <w:tab w:val="right" w:leader="dot" w:pos="8306"/>
        </w:tabs>
      </w:pPr>
      <w:hyperlink w:anchor="_Toc17112" w:history="1">
        <w:r>
          <w:rPr>
            <w:rFonts w:ascii="仿宋" w:eastAsia="仿宋" w:hAnsi="仿宋" w:cs="仿宋" w:hint="eastAsia"/>
            <w:lang w:eastAsia="zh-CN"/>
          </w:rPr>
          <w:t>十二、微型电动手持式牙科钻机项目社会影响</w:t>
        </w:r>
        <w:r>
          <w:tab/>
        </w:r>
        <w:r>
          <w:fldChar w:fldCharType="begin"/>
        </w:r>
        <w:r>
          <w:instrText xml:space="preserve"> PAGEREF _Toc17112 \h </w:instrText>
        </w:r>
        <w:r>
          <w:fldChar w:fldCharType="separate"/>
        </w:r>
        <w:r>
          <w:t>52</w:t>
        </w:r>
        <w:r>
          <w:fldChar w:fldCharType="end"/>
        </w:r>
      </w:hyperlink>
    </w:p>
    <w:p>
      <w:pPr>
        <w:pStyle w:val="TOC2"/>
        <w:tabs>
          <w:tab w:val="right" w:leader="dot" w:pos="8306"/>
        </w:tabs>
      </w:pPr>
      <w:hyperlink w:anchor="_Toc11490" w:history="1">
        <w:r>
          <w:rPr>
            <w:rFonts w:ascii="仿宋" w:eastAsia="仿宋" w:hAnsi="仿宋" w:cs="仿宋" w:hint="eastAsia"/>
            <w:lang w:eastAsia="zh-CN"/>
          </w:rPr>
          <w:t>(一)、社会责任与义务</w:t>
        </w:r>
        <w:r>
          <w:tab/>
        </w:r>
        <w:r>
          <w:fldChar w:fldCharType="begin"/>
        </w:r>
        <w:r>
          <w:instrText xml:space="preserve"> PAGEREF _Toc11490 \h </w:instrText>
        </w:r>
        <w:r>
          <w:fldChar w:fldCharType="separate"/>
        </w:r>
        <w:r>
          <w:t>52</w:t>
        </w:r>
        <w:r>
          <w:fldChar w:fldCharType="end"/>
        </w:r>
      </w:hyperlink>
    </w:p>
    <w:p>
      <w:pPr>
        <w:pStyle w:val="TOC2"/>
        <w:tabs>
          <w:tab w:val="right" w:leader="dot" w:pos="8306"/>
        </w:tabs>
      </w:pPr>
      <w:hyperlink w:anchor="_Toc15814" w:history="1">
        <w:r>
          <w:rPr>
            <w:rFonts w:ascii="仿宋" w:eastAsia="仿宋" w:hAnsi="仿宋" w:cs="仿宋" w:hint="eastAsia"/>
            <w:lang w:eastAsia="zh-CN"/>
          </w:rPr>
          <w:t>(二)、社会参与与沟通</w:t>
        </w:r>
        <w:r>
          <w:tab/>
        </w:r>
        <w:r>
          <w:fldChar w:fldCharType="begin"/>
        </w:r>
        <w:r>
          <w:instrText xml:space="preserve"> PAGEREF _Toc15814 \h </w:instrText>
        </w:r>
        <w:r>
          <w:fldChar w:fldCharType="separate"/>
        </w:r>
        <w:r>
          <w:t>53</w:t>
        </w:r>
        <w:r>
          <w:fldChar w:fldCharType="end"/>
        </w:r>
      </w:hyperlink>
    </w:p>
    <w:p>
      <w:pPr>
        <w:pStyle w:val="TOC1"/>
        <w:tabs>
          <w:tab w:val="right" w:leader="dot" w:pos="8306"/>
        </w:tabs>
      </w:pPr>
      <w:hyperlink w:anchor="_Toc29125" w:history="1">
        <w:r>
          <w:rPr>
            <w:rFonts w:ascii="仿宋" w:eastAsia="仿宋" w:hAnsi="仿宋" w:cs="仿宋" w:hint="eastAsia"/>
            <w:lang w:eastAsia="zh-CN"/>
          </w:rPr>
          <w:t>十三、微型电动手持式牙科钻机项目治理与监督</w:t>
        </w:r>
        <w:r>
          <w:tab/>
        </w:r>
        <w:r>
          <w:fldChar w:fldCharType="begin"/>
        </w:r>
        <w:r>
          <w:instrText xml:space="preserve"> PAGEREF _Toc29125 \h </w:instrText>
        </w:r>
        <w:r>
          <w:fldChar w:fldCharType="separate"/>
        </w:r>
        <w:r>
          <w:t>54</w:t>
        </w:r>
        <w:r>
          <w:fldChar w:fldCharType="end"/>
        </w:r>
      </w:hyperlink>
    </w:p>
    <w:p>
      <w:pPr>
        <w:pStyle w:val="TOC2"/>
        <w:tabs>
          <w:tab w:val="right" w:leader="dot" w:pos="8306"/>
        </w:tabs>
      </w:pPr>
      <w:hyperlink w:anchor="_Toc26290" w:history="1">
        <w:r>
          <w:rPr>
            <w:rFonts w:ascii="仿宋" w:eastAsia="仿宋" w:hAnsi="仿宋" w:cs="仿宋" w:hint="eastAsia"/>
            <w:lang w:eastAsia="zh-CN"/>
          </w:rPr>
          <w:t>(一)、微型电动手持式牙科钻机项目治理结构</w:t>
        </w:r>
        <w:r>
          <w:tab/>
        </w:r>
        <w:r>
          <w:fldChar w:fldCharType="begin"/>
        </w:r>
        <w:r>
          <w:instrText xml:space="preserve"> PAGEREF _Toc26290 \h </w:instrText>
        </w:r>
        <w:r>
          <w:fldChar w:fldCharType="separate"/>
        </w:r>
        <w:r>
          <w:t>54</w:t>
        </w:r>
        <w:r>
          <w:fldChar w:fldCharType="end"/>
        </w:r>
      </w:hyperlink>
    </w:p>
    <w:p>
      <w:pPr>
        <w:pStyle w:val="TOC2"/>
        <w:tabs>
          <w:tab w:val="right" w:leader="dot" w:pos="8306"/>
        </w:tabs>
      </w:pPr>
      <w:hyperlink w:anchor="_Toc18012" w:history="1">
        <w:r>
          <w:rPr>
            <w:rFonts w:ascii="仿宋" w:eastAsia="仿宋" w:hAnsi="仿宋" w:cs="仿宋" w:hint="eastAsia"/>
            <w:lang w:eastAsia="zh-CN"/>
          </w:rPr>
          <w:t>(二)、监督与审计</w:t>
        </w:r>
        <w:r>
          <w:tab/>
        </w:r>
        <w:r>
          <w:fldChar w:fldCharType="begin"/>
        </w:r>
        <w:r>
          <w:instrText xml:space="preserve"> PAGEREF _Toc18012 \h </w:instrText>
        </w:r>
        <w:r>
          <w:fldChar w:fldCharType="separate"/>
        </w:r>
        <w:r>
          <w:t>56</w:t>
        </w:r>
        <w:r>
          <w:fldChar w:fldCharType="end"/>
        </w:r>
      </w:hyperlink>
    </w:p>
    <w:p>
      <w:pPr>
        <w:pStyle w:val="TOC1"/>
        <w:tabs>
          <w:tab w:val="right" w:leader="dot" w:pos="8306"/>
        </w:tabs>
      </w:pPr>
      <w:hyperlink w:anchor="_Toc22653" w:history="1">
        <w:r>
          <w:rPr>
            <w:rFonts w:ascii="仿宋" w:eastAsia="仿宋" w:hAnsi="仿宋" w:cs="仿宋" w:hint="eastAsia"/>
            <w:lang w:eastAsia="zh-CN"/>
          </w:rPr>
          <w:t>十四、微型电动手持式牙科钻机项目实施保障措施</w:t>
        </w:r>
        <w:r>
          <w:tab/>
        </w:r>
        <w:r>
          <w:fldChar w:fldCharType="begin"/>
        </w:r>
        <w:r>
          <w:instrText xml:space="preserve"> PAGEREF _Toc22653 \h </w:instrText>
        </w:r>
        <w:r>
          <w:fldChar w:fldCharType="separate"/>
        </w:r>
        <w:r>
          <w:t>57</w:t>
        </w:r>
        <w:r>
          <w:fldChar w:fldCharType="end"/>
        </w:r>
      </w:hyperlink>
    </w:p>
    <w:p>
      <w:pPr>
        <w:pStyle w:val="TOC2"/>
        <w:tabs>
          <w:tab w:val="right" w:leader="dot" w:pos="8306"/>
        </w:tabs>
      </w:pPr>
      <w:hyperlink w:anchor="_Toc2413" w:history="1">
        <w:r>
          <w:rPr>
            <w:rFonts w:ascii="仿宋" w:eastAsia="仿宋" w:hAnsi="仿宋" w:cs="仿宋" w:hint="eastAsia"/>
            <w:lang w:eastAsia="zh-CN"/>
          </w:rPr>
          <w:t>(一)、微型电动手持式牙科钻机项目实施保障机制</w:t>
        </w:r>
        <w:r>
          <w:tab/>
        </w:r>
        <w:r>
          <w:fldChar w:fldCharType="begin"/>
        </w:r>
        <w:r>
          <w:instrText xml:space="preserve"> PAGEREF _Toc2413 \h </w:instrText>
        </w:r>
        <w:r>
          <w:fldChar w:fldCharType="separate"/>
        </w:r>
        <w:r>
          <w:t>57</w:t>
        </w:r>
        <w:r>
          <w:fldChar w:fldCharType="end"/>
        </w:r>
      </w:hyperlink>
    </w:p>
    <w:p>
      <w:pPr>
        <w:pStyle w:val="TOC2"/>
        <w:tabs>
          <w:tab w:val="right" w:leader="dot" w:pos="8306"/>
        </w:tabs>
      </w:pPr>
      <w:hyperlink w:anchor="_Toc4242" w:history="1">
        <w:r>
          <w:rPr>
            <w:rFonts w:ascii="仿宋" w:eastAsia="仿宋" w:hAnsi="仿宋" w:cs="仿宋" w:hint="eastAsia"/>
            <w:lang w:eastAsia="zh-CN"/>
          </w:rPr>
          <w:t>(二)、微型电动手持式牙科钻机项目法律合规要求</w:t>
        </w:r>
        <w:r>
          <w:tab/>
        </w:r>
        <w:r>
          <w:fldChar w:fldCharType="begin"/>
        </w:r>
        <w:r>
          <w:instrText xml:space="preserve"> PAGEREF _Toc4242 \h </w:instrText>
        </w:r>
        <w:r>
          <w:fldChar w:fldCharType="separate"/>
        </w:r>
        <w:r>
          <w:t>61</w:t>
        </w:r>
        <w:r>
          <w:fldChar w:fldCharType="end"/>
        </w:r>
      </w:hyperlink>
    </w:p>
    <w:p>
      <w:pPr>
        <w:pStyle w:val="TOC2"/>
        <w:tabs>
          <w:tab w:val="right" w:leader="dot" w:pos="8306"/>
        </w:tabs>
      </w:pPr>
      <w:hyperlink w:anchor="_Toc32113" w:history="1">
        <w:r>
          <w:rPr>
            <w:rFonts w:ascii="仿宋" w:eastAsia="仿宋" w:hAnsi="仿宋" w:cs="仿宋" w:hint="eastAsia"/>
            <w:lang w:eastAsia="zh-CN"/>
          </w:rPr>
          <w:t>(三)、微型电动手持式牙科钻机项目合同管理与法律事务</w:t>
        </w:r>
        <w:r>
          <w:tab/>
        </w:r>
        <w:r>
          <w:fldChar w:fldCharType="begin"/>
        </w:r>
        <w:r>
          <w:instrText xml:space="preserve"> PAGEREF _Toc32113 \h </w:instrText>
        </w:r>
        <w:r>
          <w:fldChar w:fldCharType="separate"/>
        </w:r>
        <w:r>
          <w:t>66</w:t>
        </w:r>
        <w:r>
          <w:fldChar w:fldCharType="end"/>
        </w:r>
      </w:hyperlink>
    </w:p>
    <w:p>
      <w:pPr>
        <w:pStyle w:val="TOC2"/>
        <w:tabs>
          <w:tab w:val="right" w:leader="dot" w:pos="8306"/>
        </w:tabs>
      </w:pPr>
      <w:hyperlink w:anchor="_Toc32604" w:history="1">
        <w:r>
          <w:rPr>
            <w:rFonts w:ascii="仿宋" w:eastAsia="仿宋" w:hAnsi="仿宋" w:cs="仿宋" w:hint="eastAsia"/>
            <w:lang w:eastAsia="zh-CN"/>
          </w:rPr>
          <w:t>(四)、微型电动手持式牙科钻机项目知识产权保护策略</w:t>
        </w:r>
        <w:r>
          <w:tab/>
        </w:r>
        <w:r>
          <w:fldChar w:fldCharType="begin"/>
        </w:r>
        <w:r>
          <w:instrText xml:space="preserve"> PAGEREF _Toc32604 \h </w:instrText>
        </w:r>
        <w:r>
          <w:fldChar w:fldCharType="separate"/>
        </w:r>
        <w:r>
          <w:t>72</w:t>
        </w:r>
        <w:r>
          <w:fldChar w:fldCharType="end"/>
        </w:r>
      </w:hyperlink>
    </w:p>
    <w:p>
      <w:pPr>
        <w:pStyle w:val="TOC1"/>
        <w:tabs>
          <w:tab w:val="right" w:leader="dot" w:pos="8306"/>
        </w:tabs>
      </w:pPr>
      <w:hyperlink w:anchor="_Toc29106" w:history="1">
        <w:r>
          <w:rPr>
            <w:rFonts w:ascii="仿宋" w:eastAsia="仿宋" w:hAnsi="仿宋" w:cs="仿宋" w:hint="eastAsia"/>
            <w:lang w:eastAsia="zh-CN"/>
          </w:rPr>
          <w:t>十五、微型电动手持式牙科钻机项目实施时间节点</w:t>
        </w:r>
        <w:r>
          <w:tab/>
        </w:r>
        <w:r>
          <w:fldChar w:fldCharType="begin"/>
        </w:r>
        <w:r>
          <w:instrText xml:space="preserve"> PAGEREF _Toc29106 \h </w:instrText>
        </w:r>
        <w:r>
          <w:fldChar w:fldCharType="separate"/>
        </w:r>
        <w:r>
          <w:t>75</w:t>
        </w:r>
        <w:r>
          <w:fldChar w:fldCharType="end"/>
        </w:r>
      </w:hyperlink>
    </w:p>
    <w:p>
      <w:pPr>
        <w:pStyle w:val="TOC2"/>
        <w:tabs>
          <w:tab w:val="right" w:leader="dot" w:pos="8306"/>
        </w:tabs>
      </w:pPr>
      <w:hyperlink w:anchor="_Toc32094" w:history="1">
        <w:r>
          <w:rPr>
            <w:rFonts w:ascii="仿宋" w:eastAsia="仿宋" w:hAnsi="仿宋" w:cs="仿宋" w:hint="eastAsia"/>
            <w:lang w:eastAsia="zh-CN"/>
          </w:rPr>
          <w:t>(一)、微型电动手持式牙科钻机项目启动阶段时间节点</w:t>
        </w:r>
        <w:r>
          <w:tab/>
        </w:r>
        <w:r>
          <w:fldChar w:fldCharType="begin"/>
        </w:r>
        <w:r>
          <w:instrText xml:space="preserve"> PAGEREF _Toc32094 \h </w:instrText>
        </w:r>
        <w:r>
          <w:fldChar w:fldCharType="separate"/>
        </w:r>
        <w:r>
          <w:t>75</w:t>
        </w:r>
        <w:r>
          <w:fldChar w:fldCharType="end"/>
        </w:r>
      </w:hyperlink>
    </w:p>
    <w:p>
      <w:pPr>
        <w:pStyle w:val="TOC2"/>
        <w:tabs>
          <w:tab w:val="right" w:leader="dot" w:pos="8306"/>
        </w:tabs>
      </w:pPr>
      <w:hyperlink w:anchor="_Toc4479" w:history="1">
        <w:r>
          <w:rPr>
            <w:rFonts w:ascii="仿宋" w:eastAsia="仿宋" w:hAnsi="仿宋" w:cs="仿宋" w:hint="eastAsia"/>
            <w:lang w:eastAsia="zh-CN"/>
          </w:rPr>
          <w:t>(二)、微型电动手持式牙科钻机项目执行阶段时间节点</w:t>
        </w:r>
        <w:r>
          <w:tab/>
        </w:r>
        <w:r>
          <w:fldChar w:fldCharType="begin"/>
        </w:r>
        <w:r>
          <w:instrText xml:space="preserve"> PAGEREF _Toc4479 \h </w:instrText>
        </w:r>
        <w:r>
          <w:fldChar w:fldCharType="separate"/>
        </w:r>
        <w:r>
          <w:t>76</w:t>
        </w:r>
        <w:r>
          <w:fldChar w:fldCharType="end"/>
        </w:r>
      </w:hyperlink>
    </w:p>
    <w:p>
      <w:pPr>
        <w:pStyle w:val="TOC2"/>
        <w:tabs>
          <w:tab w:val="right" w:leader="dot" w:pos="8306"/>
        </w:tabs>
      </w:pPr>
      <w:hyperlink w:anchor="_Toc21020" w:history="1">
        <w:r>
          <w:rPr>
            <w:rFonts w:ascii="仿宋" w:eastAsia="仿宋" w:hAnsi="仿宋" w:cs="仿宋" w:hint="eastAsia"/>
            <w:lang w:eastAsia="zh-CN"/>
          </w:rPr>
          <w:t>(三)、微型电动手持式牙科钻机项目完成阶段时间节点</w:t>
        </w:r>
        <w:r>
          <w:tab/>
        </w:r>
        <w:r>
          <w:fldChar w:fldCharType="begin"/>
        </w:r>
        <w:r>
          <w:instrText xml:space="preserve"> PAGEREF _Toc21020 \h </w:instrText>
        </w:r>
        <w:r>
          <w:fldChar w:fldCharType="separate"/>
        </w:r>
        <w:r>
          <w:t>77</w:t>
        </w:r>
        <w:r>
          <w:fldChar w:fldCharType="end"/>
        </w:r>
      </w:hyperlink>
    </w:p>
    <w:p>
      <w:pPr>
        <w:pStyle w:val="TOC1"/>
        <w:tabs>
          <w:tab w:val="right" w:leader="dot" w:pos="8306"/>
        </w:tabs>
      </w:pPr>
      <w:hyperlink w:anchor="_Toc29178" w:history="1">
        <w:r>
          <w:rPr>
            <w:rFonts w:ascii="仿宋" w:eastAsia="仿宋" w:hAnsi="仿宋" w:cs="仿宋" w:hint="eastAsia"/>
            <w:lang w:eastAsia="zh-CN"/>
          </w:rPr>
          <w:t>十六、营销与推广策略</w:t>
        </w:r>
        <w:r>
          <w:tab/>
        </w:r>
        <w:r>
          <w:fldChar w:fldCharType="begin"/>
        </w:r>
        <w:r>
          <w:instrText xml:space="preserve"> PAGEREF _Toc29178 \h </w:instrText>
        </w:r>
        <w:r>
          <w:fldChar w:fldCharType="separate"/>
        </w:r>
        <w:r>
          <w:t>79</w:t>
        </w:r>
        <w:r>
          <w:fldChar w:fldCharType="end"/>
        </w:r>
      </w:hyperlink>
    </w:p>
    <w:p>
      <w:pPr>
        <w:pStyle w:val="TOC2"/>
        <w:tabs>
          <w:tab w:val="right" w:leader="dot" w:pos="8306"/>
        </w:tabs>
      </w:pPr>
      <w:hyperlink w:anchor="_Toc9011" w:history="1">
        <w:r>
          <w:rPr>
            <w:rFonts w:ascii="仿宋" w:eastAsia="仿宋" w:hAnsi="仿宋" w:cs="仿宋" w:hint="eastAsia"/>
            <w:lang w:eastAsia="zh-CN"/>
          </w:rPr>
          <w:t>(一)、产品/服务定位与特点</w:t>
        </w:r>
        <w:r>
          <w:tab/>
        </w:r>
        <w:r>
          <w:fldChar w:fldCharType="begin"/>
        </w:r>
        <w:r>
          <w:instrText xml:space="preserve"> PAGEREF _Toc9011 \h </w:instrText>
        </w:r>
        <w:r>
          <w:fldChar w:fldCharType="separate"/>
        </w:r>
        <w:r>
          <w:t>79</w:t>
        </w:r>
        <w:r>
          <w:fldChar w:fldCharType="end"/>
        </w:r>
      </w:hyperlink>
    </w:p>
    <w:p>
      <w:pPr>
        <w:pStyle w:val="TOC2"/>
        <w:tabs>
          <w:tab w:val="right" w:leader="dot" w:pos="8306"/>
        </w:tabs>
      </w:pPr>
      <w:hyperlink w:anchor="_Toc31554" w:history="1">
        <w:r>
          <w:rPr>
            <w:rFonts w:ascii="仿宋" w:eastAsia="仿宋" w:hAnsi="仿宋" w:cs="仿宋" w:hint="eastAsia"/>
            <w:lang w:eastAsia="zh-CN"/>
          </w:rPr>
          <w:t>(二)、市场定位与竞争分析</w:t>
        </w:r>
        <w:r>
          <w:tab/>
        </w:r>
        <w:r>
          <w:fldChar w:fldCharType="begin"/>
        </w:r>
        <w:r>
          <w:instrText xml:space="preserve"> PAGEREF _Toc31554 \h </w:instrText>
        </w:r>
        <w:r>
          <w:fldChar w:fldCharType="separate"/>
        </w:r>
        <w:r>
          <w:t>80</w:t>
        </w:r>
        <w:r>
          <w:fldChar w:fldCharType="end"/>
        </w:r>
      </w:hyperlink>
    </w:p>
    <w:p>
      <w:pPr>
        <w:pStyle w:val="TOC2"/>
        <w:tabs>
          <w:tab w:val="right" w:leader="dot" w:pos="8306"/>
        </w:tabs>
      </w:pPr>
      <w:hyperlink w:anchor="_Toc5460" w:history="1">
        <w:r>
          <w:rPr>
            <w:rFonts w:ascii="仿宋" w:eastAsia="仿宋" w:hAnsi="仿宋" w:cs="仿宋" w:hint="eastAsia"/>
            <w:lang w:eastAsia="zh-CN"/>
          </w:rPr>
          <w:t>(三)、营销渠道与策略</w:t>
        </w:r>
        <w:r>
          <w:tab/>
        </w:r>
        <w:r>
          <w:fldChar w:fldCharType="begin"/>
        </w:r>
        <w:r>
          <w:instrText xml:space="preserve"> PAGEREF _Toc5460 \h </w:instrText>
        </w:r>
        <w:r>
          <w:fldChar w:fldCharType="separate"/>
        </w:r>
        <w:r>
          <w:t>81</w:t>
        </w:r>
        <w:r>
          <w:fldChar w:fldCharType="end"/>
        </w:r>
      </w:hyperlink>
    </w:p>
    <w:p>
      <w:pPr>
        <w:pStyle w:val="TOC2"/>
        <w:tabs>
          <w:tab w:val="right" w:leader="dot" w:pos="8306"/>
        </w:tabs>
      </w:pPr>
      <w:hyperlink w:anchor="_Toc28685" w:history="1">
        <w:r>
          <w:rPr>
            <w:rFonts w:ascii="仿宋" w:eastAsia="仿宋" w:hAnsi="仿宋" w:cs="仿宋" w:hint="eastAsia"/>
            <w:lang w:eastAsia="zh-CN"/>
          </w:rPr>
          <w:t>(四)、推广与宣传活动</w:t>
        </w:r>
        <w:r>
          <w:tab/>
        </w:r>
        <w:r>
          <w:fldChar w:fldCharType="begin"/>
        </w:r>
        <w:r>
          <w:instrText xml:space="preserve"> PAGEREF _Toc28685 \h </w:instrText>
        </w:r>
        <w:r>
          <w:fldChar w:fldCharType="separate"/>
        </w:r>
        <w:r>
          <w:t>82</w:t>
        </w:r>
        <w:r>
          <w:fldChar w:fldCharType="end"/>
        </w:r>
      </w:hyperlink>
    </w:p>
    <w:p>
      <w:pPr>
        <w:pStyle w:val="TOC1"/>
        <w:tabs>
          <w:tab w:val="right" w:leader="dot" w:pos="8306"/>
        </w:tabs>
      </w:pPr>
      <w:hyperlink w:anchor="_Toc30211" w:history="1">
        <w:r>
          <w:rPr>
            <w:rFonts w:ascii="仿宋" w:eastAsia="仿宋" w:hAnsi="仿宋" w:cs="仿宋" w:hint="eastAsia"/>
            <w:lang w:eastAsia="zh-CN"/>
          </w:rPr>
          <w:t>十七、风险识别与分类</w:t>
        </w:r>
        <w:r>
          <w:tab/>
        </w:r>
        <w:r>
          <w:fldChar w:fldCharType="begin"/>
        </w:r>
        <w:r>
          <w:instrText xml:space="preserve"> PAGEREF _Toc30211 \h </w:instrText>
        </w:r>
        <w:r>
          <w:fldChar w:fldCharType="separate"/>
        </w:r>
        <w:r>
          <w:t>88</w:t>
        </w:r>
        <w:r>
          <w:fldChar w:fldCharType="end"/>
        </w:r>
      </w:hyperlink>
    </w:p>
    <w:p>
      <w:pPr>
        <w:pStyle w:val="TOC2"/>
        <w:tabs>
          <w:tab w:val="right" w:leader="dot" w:pos="8306"/>
        </w:tabs>
      </w:pPr>
      <w:hyperlink w:anchor="_Toc12012" w:history="1">
        <w:r>
          <w:rPr>
            <w:rFonts w:ascii="仿宋" w:eastAsia="仿宋" w:hAnsi="仿宋" w:cs="仿宋" w:hint="eastAsia"/>
            <w:lang w:eastAsia="zh-CN"/>
          </w:rPr>
          <w:t>(一)、风险识别</w:t>
        </w:r>
        <w:r>
          <w:tab/>
        </w:r>
        <w:r>
          <w:fldChar w:fldCharType="begin"/>
        </w:r>
        <w:r>
          <w:instrText xml:space="preserve"> PAGEREF _Toc12012 \h </w:instrText>
        </w:r>
        <w:r>
          <w:fldChar w:fldCharType="separate"/>
        </w:r>
        <w:r>
          <w:t>88</w:t>
        </w:r>
        <w:r>
          <w:fldChar w:fldCharType="end"/>
        </w:r>
      </w:hyperlink>
    </w:p>
    <w:p>
      <w:pPr>
        <w:pStyle w:val="TOC2"/>
        <w:tabs>
          <w:tab w:val="right" w:leader="dot" w:pos="8306"/>
        </w:tabs>
      </w:pPr>
      <w:hyperlink w:anchor="_Toc15423" w:history="1">
        <w:r>
          <w:rPr>
            <w:rFonts w:ascii="仿宋" w:eastAsia="仿宋" w:hAnsi="仿宋" w:cs="仿宋" w:hint="eastAsia"/>
            <w:lang w:eastAsia="zh-CN"/>
          </w:rPr>
          <w:t>(二)、风险分类</w:t>
        </w:r>
        <w:r>
          <w:tab/>
        </w:r>
        <w:r>
          <w:fldChar w:fldCharType="begin"/>
        </w:r>
        <w:r>
          <w:instrText xml:space="preserve"> PAGEREF _Toc15423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30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技术管理特点体现在其创新导向。通过引入最先进的技术趋势和解决方案，微型电动手持式牙科钻机项目致力于提升科技含量、提高质量和效率水平。这意味着我们将采用最新的工具和方法，确保微型电动手持式牙科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型电动手持式牙科钻机项目技术管理的显著特征。通过整合不同领域的技术资源，我们实现了跨学科的协同工作。这有助于优化技术架构，提高整体效能。此外，整合性策略还促进了不同技术团队之间的紧密沟通和高效合作，确保微型电动手持式牙科钻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型电动手持式牙科钻机项目所采用的技术。通过不断优化技术方案，微型电动手持式牙科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型电动手持式牙科钻机项目团队将在微型电动手持式牙科钻机项目初期识别可能的技术风险，并采取相应的预防和应对措施。通过建立健全的风险评估机制，微型电动手持式牙科钻机项目能够在实施过程中及时发现并解决潜在的技术问题，保障微型电动手持式牙科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型电动手持式牙科钻机项目中，技术将成为微型电动手持式牙科钻机项目成功的有力支持。这一深度剖析揭示了技术管理在微型电动手持式牙科钻机项目实施中的关键作用，为微型电动手持式牙科钻机项目的技术基础奠定了坚实的基础。</w:t>
      </w:r>
    </w:p>
    <w:p>
      <w:pPr>
        <w:pStyle w:val="Heading2"/>
        <w:ind w:firstLine="560" w:firstLineChars="200"/>
        <w:rPr>
          <w:rFonts w:ascii="仿宋" w:eastAsia="仿宋" w:hAnsi="仿宋" w:cs="仿宋" w:hint="eastAsia"/>
          <w:sz w:val="28"/>
          <w:lang w:eastAsia="zh-CN"/>
        </w:rPr>
      </w:pPr>
      <w:bookmarkStart w:id="4" w:name="_Toc23184"/>
      <w:r>
        <w:rPr>
          <w:rFonts w:ascii="仿宋" w:eastAsia="仿宋" w:hAnsi="仿宋" w:cs="仿宋" w:hint="eastAsia"/>
          <w:sz w:val="28"/>
          <w:lang w:eastAsia="zh-CN"/>
        </w:rPr>
        <w:t>(二)、微型电动手持式牙科钻机项目工艺技术设计方案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型电动手持式牙科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型电动手持式牙科钻机项目将严格按照相关行业规范要求进行组织。通过有效控制产品质量，微型电动手持式牙科钻机项目将致力于为顾客提供优质的微型电动手持式牙科钻机项目产品和良好的服务。这体现了微型电动手持式牙科钻机项目对于生产活动合规性和质量标准的高度重视，为微型电动手持式牙科钻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型电动手持式牙科钻机项目注重生态效益和清洁生产原则。微型电动手持式牙科钻机项目建设将紧密结合地方特色经济发展，与社会经济发展规划和区域环境保护规划方案相协调一致。通过与当地区域自然生态系统的结合，微型电动手持式牙科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型电动手持式牙科钻机项目产品具有多样化的客户需求和个性化的特点。因此，微型电动手持式牙科钻机项目产品规格品种多样，且单批生产数量较小。为满足这一特点，微型电动手持式牙科钻机项目承办单位将建设先进的柔性制造生产线。通过广泛应用柔性制造技术，微型电动手持式牙科钻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微型电动手持式牙科钻机项目采用的技术具有较高的技术含量和自动化水平，处于国内先进水平。这一技术选用不仅体现了对生产效率、质量和环境友好性的高标准要求，同时为微型电动手持式牙科钻机项目的可持续发展奠定了坚实的基础。</w:t>
      </w:r>
    </w:p>
    <w:p>
      <w:pPr>
        <w:pStyle w:val="Heading2"/>
        <w:ind w:firstLine="560" w:firstLineChars="200"/>
        <w:rPr>
          <w:rFonts w:ascii="仿宋" w:eastAsia="仿宋" w:hAnsi="仿宋" w:cs="仿宋" w:hint="eastAsia"/>
          <w:sz w:val="28"/>
          <w:lang w:eastAsia="zh-CN"/>
        </w:rPr>
      </w:pPr>
      <w:bookmarkStart w:id="5" w:name="_Toc30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为确保微型电动手持式牙科钻机项目的高效生产和技术实施，我们制定了一套精心设计的设备选型方案，以满足微型电动手持式牙科钻机项目生产、质量和环保的要求。该方案的主要特点如下：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型电动手持式牙科钻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电动手持式牙科钻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119"/>
      <w:r>
        <w:rPr>
          <w:rFonts w:ascii="仿宋" w:eastAsia="仿宋" w:hAnsi="仿宋" w:cs="仿宋" w:hint="eastAsia"/>
          <w:sz w:val="28"/>
          <w:lang w:eastAsia="zh-CN"/>
        </w:rPr>
        <w:t>二、微型电动手持式牙科钻机项目土建工程</w:t>
      </w:r>
      <w:bookmarkEnd w:id="6"/>
    </w:p>
    <w:p>
      <w:pPr>
        <w:pStyle w:val="Heading2"/>
        <w:rPr>
          <w:rFonts w:ascii="仿宋" w:eastAsia="仿宋" w:hAnsi="仿宋" w:cs="仿宋" w:hint="eastAsia"/>
          <w:lang w:eastAsia="zh-CN"/>
        </w:rPr>
      </w:pPr>
      <w:bookmarkStart w:id="7" w:name="_Toc2442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在微型电动手持式牙科钻机项目的建筑工程设计中，我们将秉承一系列重要的设计原则，以确保微型电动手持式牙科钻机项目建筑在功能、美观、可持续性等方面达到最佳效果。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首要原则是确保建筑的功能性得到最大化的发挥。我们将充分理解微型电动手持式牙科钻机项目的实际需求，合理布局各个功能区域，保证建筑在满足业务需求的同时，提供高效的工作环境。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在建筑设计中，我们将综合考虑建设和运营成本。通过精细的经济效益分析，确保设计方案在高效利用资源的同时，对微型电动手持式牙科钻机项目的长期盈利能力有积极的贡献。</w:t>
      </w:r>
    </w:p>
    <w:p>
      <w:pPr>
        <w:pStyle w:val="Heading2"/>
        <w:ind w:firstLine="560" w:firstLineChars="200"/>
        <w:rPr>
          <w:rFonts w:ascii="仿宋" w:eastAsia="仿宋" w:hAnsi="仿宋" w:cs="仿宋" w:hint="eastAsia"/>
          <w:sz w:val="28"/>
          <w:lang w:eastAsia="zh-CN"/>
        </w:rPr>
      </w:pPr>
      <w:bookmarkStart w:id="8" w:name="_Toc2250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的土建工程设计中，我们将精准设定设计年限，结合微型电动手持式牙科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型电动手持式牙科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9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型电动手持式牙科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型电动手持式牙科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型电动手持式牙科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22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本期工程微型电动手持式牙科钻机项目预计总建筑面积XXX平方米，其中：计容建筑面积XXX平方米，计划建筑工程投资XX万元，占微型电动手持式牙科钻机项目总投资的XX%。</w:t>
      </w:r>
    </w:p>
    <w:p>
      <w:pPr>
        <w:pStyle w:val="Heading1"/>
        <w:ind w:firstLine="560" w:firstLineChars="200"/>
        <w:rPr>
          <w:rFonts w:ascii="仿宋" w:eastAsia="仿宋" w:hAnsi="仿宋" w:cs="仿宋" w:hint="eastAsia"/>
          <w:sz w:val="28"/>
          <w:lang w:eastAsia="zh-CN"/>
        </w:rPr>
      </w:pPr>
      <w:bookmarkStart w:id="11" w:name="_Toc784"/>
      <w:r>
        <w:rPr>
          <w:rFonts w:ascii="仿宋" w:eastAsia="仿宋" w:hAnsi="仿宋" w:cs="仿宋" w:hint="eastAsia"/>
          <w:sz w:val="28"/>
          <w:lang w:eastAsia="zh-CN"/>
        </w:rPr>
        <w:t>三、微型电动手持式牙科钻机项目可持续发展</w:t>
      </w:r>
      <w:bookmarkEnd w:id="11"/>
    </w:p>
    <w:p>
      <w:pPr>
        <w:pStyle w:val="Heading2"/>
        <w:rPr>
          <w:rFonts w:ascii="仿宋" w:eastAsia="仿宋" w:hAnsi="仿宋" w:cs="仿宋" w:hint="eastAsia"/>
          <w:lang w:eastAsia="zh-CN"/>
        </w:rPr>
      </w:pPr>
      <w:bookmarkStart w:id="12" w:name="_Toc2755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中，微型电动手持式牙科钻机项目团队着眼于未来，明确了可持续发展的战略方向。制定的具体可持续发展目标包括降低资源使用、采用环保技术、最大化社会效益等。这一步骤不仅有助于微型电动手持式牙科钻机项目在环保和社会责任方面达到最高标准，也为未来提供了明确的指引，确保微型电动手持式牙科钻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可持续实践的融入微型电动手持式牙科钻机项目管理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型电动手持式牙科钻机项目管理周期。从微型电动手持式牙科钻机项目规划开始，微型电动手持式牙科钻机项目团队就考虑了环境和社会的因素。在执行阶段，微型电动手持式牙科钻机项目团队积极推动绿色技术的应用，优化资源利用。此外，关注员工的社会责任，通过培训和沟通活动提高员工对可持续发展的认知，使他们能够在日常工作中践行可持续实践。这些举措不仅为微型电动手持式牙科钻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5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型电动手持式牙科钻机项目的可持续发展理念，我们深信环保与社会责任是微型电动手持式牙科钻机项目成功的关键支柱。在微型电动手持式牙科钻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团队通过引入先进的环保技术、建立高效的废物处理系统以及推动能源节约措施，积极履行环保责任。定期的环保监测和评估确保微型电动手持式牙科钻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不仅致力于自身可持续发展，还注重对社会的回馈。通过支持社区微型电动手持式牙科钻机项目、参与慈善事业、提供培训机会等方式，微型电动手持式牙科钻机项目积极履行社会责任。与当地社区建立积极互动，关注员工的工作与生活平衡，以及员工的身心健康，是微型电动手持式牙科钻机项目在社会责任层面的关键举措。这样的实践不仅增强了微型电动手持式牙科钻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6355"/>
      <w:r>
        <w:rPr>
          <w:rFonts w:ascii="仿宋" w:eastAsia="仿宋" w:hAnsi="仿宋" w:cs="仿宋" w:hint="eastAsia"/>
          <w:sz w:val="28"/>
          <w:lang w:eastAsia="zh-CN"/>
        </w:rPr>
        <w:t>四、微型电动手持式牙科钻机项目建设单位说明</w:t>
      </w:r>
      <w:bookmarkEnd w:id="14"/>
    </w:p>
    <w:p>
      <w:pPr>
        <w:pStyle w:val="Heading2"/>
        <w:rPr>
          <w:rFonts w:ascii="仿宋" w:eastAsia="仿宋" w:hAnsi="仿宋" w:cs="仿宋" w:hint="eastAsia"/>
          <w:lang w:eastAsia="zh-CN"/>
        </w:rPr>
      </w:pPr>
      <w:bookmarkStart w:id="15" w:name="_Toc13776"/>
      <w:r>
        <w:rPr>
          <w:rFonts w:ascii="仿宋" w:eastAsia="仿宋" w:hAnsi="仿宋" w:cs="仿宋" w:hint="eastAsia"/>
          <w:lang w:eastAsia="zh-CN"/>
        </w:rPr>
        <w:t>(一)、微型电动手持式牙科钻机项目承办单位基本情况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87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型电动手持式牙科钻机项目承办单位的XXXX，我们着眼于实现可持续的经济效益。通过技术创新和解决方案的提供，公司预计在微型电动手持式牙科钻机项目执行期间将获得可观的收入增长。这一收入来源主要包括微型电动手持式牙科钻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同时，我们注重成本控制和效率提升，以确保微型电动手持式牙科钻机项目的可持续盈利。透过精细的管理和资源优化，公司期望实现微型电动手持式牙科钻机项目利润最大化。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型电动手持式牙科钻机项目实施进行全面的投资评估，包括微型电动手持式牙科钻机项目启动阶段的资金投入和后续运营成本。通过对微型电动手持式牙科钻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型电动手持式牙科钻机项目实施过程中具备足够的资金流动性，公司将进行详尽的现金流分析。这包括资金需求的合理预测、微型电动手持式牙科钻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75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0732"/>
      <w:r>
        <w:rPr>
          <w:rFonts w:ascii="仿宋" w:eastAsia="仿宋" w:hAnsi="仿宋" w:cs="仿宋" w:hint="eastAsia"/>
          <w:lang w:eastAsia="zh-CN"/>
        </w:rPr>
        <w:t>(一)、微型电动手持式牙科钻机行业分析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行业一直以来都是市场的关注焦点。行业内的发展趋势、竞争态势以及潜在机会都对微型电动手持式牙科钻机项目的推进产生深远的影响。通过深入研究行业的整体概貌，我们将更好地理解行业的核心特征，为微型电动手持式牙科钻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行业，技术一直是推动创新和发展的关键因素。我们将对当前技术趋势进行详尽分析，包括但不限于人工智能、大数据应用、先进制造技术等。这有助于微型电动手持式牙科钻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型电动手持式牙科钻机项目成功的基础。我们将对主要竞争对手进行深入研究，包括其市场份额、产品特点、市场定位等。通过全面了解竞争对手的优势和劣势，微型电动手持式牙科钻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603"/>
      <w:r>
        <w:rPr>
          <w:rFonts w:ascii="仿宋" w:eastAsia="仿宋" w:hAnsi="仿宋" w:cs="仿宋" w:hint="eastAsia"/>
          <w:sz w:val="28"/>
          <w:lang w:eastAsia="zh-CN"/>
        </w:rPr>
        <w:t>(二)、微型电动手持式牙科钻机市场分析预测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型电动手持式牙科钻机市场未来的增长趋势。这包括市场的整体规模、各细分领域的发展趋势等。微型电动手持式牙科钻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型电动手持式牙科钻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微型电动手持式牙科钻机项目实施过程中需要充分考虑的因素。我们将对市场风险进行全面评估，包括但不限于政策法规风险、市场竞争风险、技术变革风险等。通过对潜在风险的深入分析，微型电动手持式牙科钻机项目可以制定相应的风险缓解策略，降低不确定性对微型电动手持式牙科钻机项目的影响。</w:t>
      </w:r>
    </w:p>
    <w:p>
      <w:pPr>
        <w:pStyle w:val="Heading1"/>
        <w:ind w:firstLine="560" w:firstLineChars="200"/>
        <w:rPr>
          <w:rFonts w:ascii="仿宋" w:eastAsia="仿宋" w:hAnsi="仿宋" w:cs="仿宋" w:hint="eastAsia"/>
          <w:sz w:val="28"/>
          <w:lang w:eastAsia="zh-CN"/>
        </w:rPr>
      </w:pPr>
      <w:bookmarkStart w:id="20" w:name="_Toc5849"/>
      <w:r>
        <w:rPr>
          <w:rFonts w:ascii="仿宋" w:eastAsia="仿宋" w:hAnsi="仿宋" w:cs="仿宋" w:hint="eastAsia"/>
          <w:sz w:val="28"/>
          <w:lang w:eastAsia="zh-CN"/>
        </w:rPr>
        <w:t>六、微型电动手持式牙科钻机项目文档管理</w:t>
      </w:r>
      <w:bookmarkEnd w:id="20"/>
    </w:p>
    <w:p>
      <w:pPr>
        <w:pStyle w:val="Heading2"/>
        <w:rPr>
          <w:rFonts w:ascii="仿宋" w:eastAsia="仿宋" w:hAnsi="仿宋" w:cs="仿宋" w:hint="eastAsia"/>
          <w:lang w:eastAsia="zh-CN"/>
        </w:rPr>
      </w:pPr>
      <w:bookmarkStart w:id="21" w:name="_Toc3205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微型电动手持式牙科钻机项目高度重视文档的质量和准确性，以支持微型电动手持式牙科钻机项目的各项活动和决策。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文档的编制始于微型电动手持式牙科钻机项目计划的初期，我们制定了详细的文档编制计划，明确了每个文档的内容、格式和编写责任人。在微型电动手持式牙科钻机项目启动阶段，我们首先编制了微型电动手持式牙科钻机项目章程，明确定义了微型电动手持式牙科钻机项目的目标、范围、风险等关键要素。随后，微型电动手持式牙科钻机项目团队根据计划陆续编制了需求文档、设计文档、测试文档等各类文档，确保微型电动手持式牙科钻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https://d.book118.com/875033301333011103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D378C"/>
    <w:rsid w:val="1F9D37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0333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2024-02-06T13:26:00Z</dcterms:created>
  <dcterms:modified xsi:type="dcterms:W3CDTF">2024-02-06T13:26:45Z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A675842180F7488C8D1C24FDF3F54A96_11</vt:lpwstr>
  </property>
  <property fmtid="{D5CDD505-2E9C-101B-9397-08002B2CF9AE}" pid="3" name="KSOProductBuildVer">
    <vt:lpwstr>2052-12.1.0.16250</vt:lpwstr>
  </property>
</Properties>
</file>