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软胶囊剂机械项目构思建设方案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5" w:history="1">
        <w:r>
          <w:rPr>
            <w:rFonts w:ascii="仿宋" w:eastAsia="仿宋" w:hAnsi="仿宋" w:cs="仿宋" w:hint="eastAsia"/>
            <w:lang w:eastAsia="zh-CN"/>
          </w:rPr>
          <w:t>序言</w:t>
        </w:r>
        <w:r>
          <w:tab/>
        </w:r>
        <w:r>
          <w:fldChar w:fldCharType="begin"/>
        </w:r>
        <w:r>
          <w:instrText xml:space="preserve"> PAGEREF _Toc2295 \h </w:instrText>
        </w:r>
        <w:r>
          <w:fldChar w:fldCharType="separate"/>
        </w:r>
        <w:r>
          <w:t>3</w:t>
        </w:r>
        <w:r>
          <w:fldChar w:fldCharType="end"/>
        </w:r>
      </w:hyperlink>
    </w:p>
    <w:p>
      <w:pPr>
        <w:pStyle w:val="TOC1"/>
        <w:tabs>
          <w:tab w:val="right" w:leader="dot" w:pos="8306"/>
        </w:tabs>
      </w:pPr>
      <w:hyperlink w:anchor="_Toc24942" w:history="1">
        <w:r>
          <w:rPr>
            <w:rFonts w:ascii="仿宋" w:eastAsia="仿宋" w:hAnsi="仿宋" w:cs="仿宋" w:hint="eastAsia"/>
            <w:lang w:eastAsia="zh-CN"/>
          </w:rPr>
          <w:t>一、项目选址研究</w:t>
        </w:r>
        <w:r>
          <w:tab/>
        </w:r>
        <w:r>
          <w:fldChar w:fldCharType="begin"/>
        </w:r>
        <w:r>
          <w:instrText xml:space="preserve"> PAGEREF _Toc24942 \h </w:instrText>
        </w:r>
        <w:r>
          <w:fldChar w:fldCharType="separate"/>
        </w:r>
        <w:r>
          <w:t>3</w:t>
        </w:r>
        <w:r>
          <w:fldChar w:fldCharType="end"/>
        </w:r>
      </w:hyperlink>
    </w:p>
    <w:p>
      <w:pPr>
        <w:pStyle w:val="TOC2"/>
        <w:tabs>
          <w:tab w:val="right" w:leader="dot" w:pos="8306"/>
        </w:tabs>
      </w:pPr>
      <w:hyperlink w:anchor="_Toc3108" w:history="1">
        <w:r>
          <w:rPr>
            <w:rFonts w:ascii="仿宋" w:eastAsia="仿宋" w:hAnsi="仿宋" w:cs="仿宋" w:hint="eastAsia"/>
            <w:lang w:eastAsia="zh-CN"/>
          </w:rPr>
          <w:t>(一)、项目选址原则</w:t>
        </w:r>
        <w:r>
          <w:tab/>
        </w:r>
        <w:r>
          <w:fldChar w:fldCharType="begin"/>
        </w:r>
        <w:r>
          <w:instrText xml:space="preserve"> PAGEREF _Toc3108 \h </w:instrText>
        </w:r>
        <w:r>
          <w:fldChar w:fldCharType="separate"/>
        </w:r>
        <w:r>
          <w:t>3</w:t>
        </w:r>
        <w:r>
          <w:fldChar w:fldCharType="end"/>
        </w:r>
      </w:hyperlink>
    </w:p>
    <w:p>
      <w:pPr>
        <w:pStyle w:val="TOC2"/>
        <w:tabs>
          <w:tab w:val="right" w:leader="dot" w:pos="8306"/>
        </w:tabs>
      </w:pPr>
      <w:hyperlink w:anchor="_Toc16478" w:history="1">
        <w:r>
          <w:rPr>
            <w:rFonts w:ascii="仿宋" w:eastAsia="仿宋" w:hAnsi="仿宋" w:cs="仿宋" w:hint="eastAsia"/>
            <w:lang w:eastAsia="zh-CN"/>
          </w:rPr>
          <w:t>(二)、项目选址</w:t>
        </w:r>
        <w:r>
          <w:tab/>
        </w:r>
        <w:r>
          <w:fldChar w:fldCharType="begin"/>
        </w:r>
        <w:r>
          <w:instrText xml:space="preserve"> PAGEREF _Toc16478 \h </w:instrText>
        </w:r>
        <w:r>
          <w:fldChar w:fldCharType="separate"/>
        </w:r>
        <w:r>
          <w:t>6</w:t>
        </w:r>
        <w:r>
          <w:fldChar w:fldCharType="end"/>
        </w:r>
      </w:hyperlink>
    </w:p>
    <w:p>
      <w:pPr>
        <w:pStyle w:val="TOC2"/>
        <w:tabs>
          <w:tab w:val="right" w:leader="dot" w:pos="8306"/>
        </w:tabs>
      </w:pPr>
      <w:hyperlink w:anchor="_Toc21647" w:history="1">
        <w:r>
          <w:rPr>
            <w:rFonts w:ascii="仿宋" w:eastAsia="仿宋" w:hAnsi="仿宋" w:cs="仿宋" w:hint="eastAsia"/>
            <w:lang w:eastAsia="zh-CN"/>
          </w:rPr>
          <w:t>(三)、建设条件分析</w:t>
        </w:r>
        <w:r>
          <w:tab/>
        </w:r>
        <w:r>
          <w:fldChar w:fldCharType="begin"/>
        </w:r>
        <w:r>
          <w:instrText xml:space="preserve"> PAGEREF _Toc21647 \h </w:instrText>
        </w:r>
        <w:r>
          <w:fldChar w:fldCharType="separate"/>
        </w:r>
        <w:r>
          <w:t>8</w:t>
        </w:r>
        <w:r>
          <w:fldChar w:fldCharType="end"/>
        </w:r>
      </w:hyperlink>
    </w:p>
    <w:p>
      <w:pPr>
        <w:pStyle w:val="TOC2"/>
        <w:tabs>
          <w:tab w:val="right" w:leader="dot" w:pos="8306"/>
        </w:tabs>
      </w:pPr>
      <w:hyperlink w:anchor="_Toc23437" w:history="1">
        <w:r>
          <w:rPr>
            <w:rFonts w:ascii="仿宋" w:eastAsia="仿宋" w:hAnsi="仿宋" w:cs="仿宋" w:hint="eastAsia"/>
            <w:lang w:eastAsia="zh-CN"/>
          </w:rPr>
          <w:t>(四)、用地控制指标</w:t>
        </w:r>
        <w:r>
          <w:tab/>
        </w:r>
        <w:r>
          <w:fldChar w:fldCharType="begin"/>
        </w:r>
        <w:r>
          <w:instrText xml:space="preserve"> PAGEREF _Toc23437 \h </w:instrText>
        </w:r>
        <w:r>
          <w:fldChar w:fldCharType="separate"/>
        </w:r>
        <w:r>
          <w:t>10</w:t>
        </w:r>
        <w:r>
          <w:fldChar w:fldCharType="end"/>
        </w:r>
      </w:hyperlink>
    </w:p>
    <w:p>
      <w:pPr>
        <w:pStyle w:val="TOC2"/>
        <w:tabs>
          <w:tab w:val="right" w:leader="dot" w:pos="8306"/>
        </w:tabs>
      </w:pPr>
      <w:hyperlink w:anchor="_Toc14675" w:history="1">
        <w:r>
          <w:rPr>
            <w:rFonts w:ascii="仿宋" w:eastAsia="仿宋" w:hAnsi="仿宋" w:cs="仿宋" w:hint="eastAsia"/>
            <w:lang w:eastAsia="zh-CN"/>
          </w:rPr>
          <w:t>(五)、地总体要求</w:t>
        </w:r>
        <w:r>
          <w:tab/>
        </w:r>
        <w:r>
          <w:fldChar w:fldCharType="begin"/>
        </w:r>
        <w:r>
          <w:instrText xml:space="preserve"> PAGEREF _Toc14675 \h </w:instrText>
        </w:r>
        <w:r>
          <w:fldChar w:fldCharType="separate"/>
        </w:r>
        <w:r>
          <w:t>11</w:t>
        </w:r>
        <w:r>
          <w:fldChar w:fldCharType="end"/>
        </w:r>
      </w:hyperlink>
    </w:p>
    <w:p>
      <w:pPr>
        <w:pStyle w:val="TOC2"/>
        <w:tabs>
          <w:tab w:val="right" w:leader="dot" w:pos="8306"/>
        </w:tabs>
      </w:pPr>
      <w:hyperlink w:anchor="_Toc20342" w:history="1">
        <w:r>
          <w:rPr>
            <w:rFonts w:ascii="仿宋" w:eastAsia="仿宋" w:hAnsi="仿宋" w:cs="仿宋" w:hint="eastAsia"/>
            <w:lang w:eastAsia="zh-CN"/>
          </w:rPr>
          <w:t>(六)、节约用地措施</w:t>
        </w:r>
        <w:r>
          <w:tab/>
        </w:r>
        <w:r>
          <w:fldChar w:fldCharType="begin"/>
        </w:r>
        <w:r>
          <w:instrText xml:space="preserve"> PAGEREF _Toc20342 \h </w:instrText>
        </w:r>
        <w:r>
          <w:fldChar w:fldCharType="separate"/>
        </w:r>
        <w:r>
          <w:t>12</w:t>
        </w:r>
        <w:r>
          <w:fldChar w:fldCharType="end"/>
        </w:r>
      </w:hyperlink>
    </w:p>
    <w:p>
      <w:pPr>
        <w:pStyle w:val="TOC2"/>
        <w:tabs>
          <w:tab w:val="right" w:leader="dot" w:pos="8306"/>
        </w:tabs>
      </w:pPr>
      <w:hyperlink w:anchor="_Toc10139" w:history="1">
        <w:r>
          <w:rPr>
            <w:rFonts w:ascii="仿宋" w:eastAsia="仿宋" w:hAnsi="仿宋" w:cs="仿宋" w:hint="eastAsia"/>
            <w:lang w:eastAsia="zh-CN"/>
          </w:rPr>
          <w:t>(七)、选址综合评价</w:t>
        </w:r>
        <w:r>
          <w:tab/>
        </w:r>
        <w:r>
          <w:fldChar w:fldCharType="begin"/>
        </w:r>
        <w:r>
          <w:instrText xml:space="preserve"> PAGEREF _Toc10139 \h </w:instrText>
        </w:r>
        <w:r>
          <w:fldChar w:fldCharType="separate"/>
        </w:r>
        <w:r>
          <w:t>14</w:t>
        </w:r>
        <w:r>
          <w:fldChar w:fldCharType="end"/>
        </w:r>
      </w:hyperlink>
    </w:p>
    <w:p>
      <w:pPr>
        <w:pStyle w:val="TOC1"/>
        <w:tabs>
          <w:tab w:val="right" w:leader="dot" w:pos="8306"/>
        </w:tabs>
      </w:pPr>
      <w:hyperlink w:anchor="_Toc5293" w:history="1">
        <w:r>
          <w:rPr>
            <w:rFonts w:ascii="仿宋" w:eastAsia="仿宋" w:hAnsi="仿宋" w:cs="仿宋" w:hint="eastAsia"/>
            <w:lang w:eastAsia="zh-CN"/>
          </w:rPr>
          <w:t>二、发展规划、产业政策和行业准入分析</w:t>
        </w:r>
        <w:r>
          <w:tab/>
        </w:r>
        <w:r>
          <w:fldChar w:fldCharType="begin"/>
        </w:r>
        <w:r>
          <w:instrText xml:space="preserve"> PAGEREF _Toc5293 \h </w:instrText>
        </w:r>
        <w:r>
          <w:fldChar w:fldCharType="separate"/>
        </w:r>
        <w:r>
          <w:t>15</w:t>
        </w:r>
        <w:r>
          <w:fldChar w:fldCharType="end"/>
        </w:r>
      </w:hyperlink>
    </w:p>
    <w:p>
      <w:pPr>
        <w:pStyle w:val="TOC2"/>
        <w:tabs>
          <w:tab w:val="right" w:leader="dot" w:pos="8306"/>
        </w:tabs>
      </w:pPr>
      <w:hyperlink w:anchor="_Toc23909" w:history="1">
        <w:r>
          <w:rPr>
            <w:rFonts w:ascii="仿宋" w:eastAsia="仿宋" w:hAnsi="仿宋" w:cs="仿宋" w:hint="eastAsia"/>
            <w:lang w:eastAsia="zh-CN"/>
          </w:rPr>
          <w:t>(一)、发展规划分析</w:t>
        </w:r>
        <w:r>
          <w:tab/>
        </w:r>
        <w:r>
          <w:fldChar w:fldCharType="begin"/>
        </w:r>
        <w:r>
          <w:instrText xml:space="preserve"> PAGEREF _Toc23909 \h </w:instrText>
        </w:r>
        <w:r>
          <w:fldChar w:fldCharType="separate"/>
        </w:r>
        <w:r>
          <w:t>15</w:t>
        </w:r>
        <w:r>
          <w:fldChar w:fldCharType="end"/>
        </w:r>
      </w:hyperlink>
    </w:p>
    <w:p>
      <w:pPr>
        <w:pStyle w:val="TOC2"/>
        <w:tabs>
          <w:tab w:val="right" w:leader="dot" w:pos="8306"/>
        </w:tabs>
      </w:pPr>
      <w:hyperlink w:anchor="_Toc16937" w:history="1">
        <w:r>
          <w:rPr>
            <w:rFonts w:ascii="仿宋" w:eastAsia="仿宋" w:hAnsi="仿宋" w:cs="仿宋" w:hint="eastAsia"/>
            <w:lang w:eastAsia="zh-CN"/>
          </w:rPr>
          <w:t>(二)、产业政策分析</w:t>
        </w:r>
        <w:r>
          <w:tab/>
        </w:r>
        <w:r>
          <w:fldChar w:fldCharType="begin"/>
        </w:r>
        <w:r>
          <w:instrText xml:space="preserve"> PAGEREF _Toc16937 \h </w:instrText>
        </w:r>
        <w:r>
          <w:fldChar w:fldCharType="separate"/>
        </w:r>
        <w:r>
          <w:t>16</w:t>
        </w:r>
        <w:r>
          <w:fldChar w:fldCharType="end"/>
        </w:r>
      </w:hyperlink>
    </w:p>
    <w:p>
      <w:pPr>
        <w:pStyle w:val="TOC2"/>
        <w:tabs>
          <w:tab w:val="right" w:leader="dot" w:pos="8306"/>
        </w:tabs>
      </w:pPr>
      <w:hyperlink w:anchor="_Toc19207" w:history="1">
        <w:r>
          <w:rPr>
            <w:rFonts w:ascii="仿宋" w:eastAsia="仿宋" w:hAnsi="仿宋" w:cs="仿宋" w:hint="eastAsia"/>
            <w:lang w:eastAsia="zh-CN"/>
          </w:rPr>
          <w:t>(三)、行业准入分析</w:t>
        </w:r>
        <w:r>
          <w:tab/>
        </w:r>
        <w:r>
          <w:fldChar w:fldCharType="begin"/>
        </w:r>
        <w:r>
          <w:instrText xml:space="preserve"> PAGEREF _Toc19207 \h </w:instrText>
        </w:r>
        <w:r>
          <w:fldChar w:fldCharType="separate"/>
        </w:r>
        <w:r>
          <w:t>18</w:t>
        </w:r>
        <w:r>
          <w:fldChar w:fldCharType="end"/>
        </w:r>
      </w:hyperlink>
    </w:p>
    <w:p>
      <w:pPr>
        <w:pStyle w:val="TOC1"/>
        <w:tabs>
          <w:tab w:val="right" w:leader="dot" w:pos="8306"/>
        </w:tabs>
      </w:pPr>
      <w:hyperlink w:anchor="_Toc28443" w:history="1">
        <w:r>
          <w:rPr>
            <w:rFonts w:ascii="仿宋" w:eastAsia="仿宋" w:hAnsi="仿宋" w:cs="仿宋" w:hint="eastAsia"/>
            <w:lang w:eastAsia="zh-CN"/>
          </w:rPr>
          <w:t>三、软胶囊剂机械项目概论</w:t>
        </w:r>
        <w:r>
          <w:tab/>
        </w:r>
        <w:r>
          <w:fldChar w:fldCharType="begin"/>
        </w:r>
        <w:r>
          <w:instrText xml:space="preserve"> PAGEREF _Toc28443 \h </w:instrText>
        </w:r>
        <w:r>
          <w:fldChar w:fldCharType="separate"/>
        </w:r>
        <w:r>
          <w:t>19</w:t>
        </w:r>
        <w:r>
          <w:fldChar w:fldCharType="end"/>
        </w:r>
      </w:hyperlink>
    </w:p>
    <w:p>
      <w:pPr>
        <w:pStyle w:val="TOC2"/>
        <w:tabs>
          <w:tab w:val="right" w:leader="dot" w:pos="8306"/>
        </w:tabs>
      </w:pPr>
      <w:hyperlink w:anchor="_Toc23110" w:history="1">
        <w:r>
          <w:rPr>
            <w:rFonts w:ascii="仿宋" w:eastAsia="仿宋" w:hAnsi="仿宋" w:cs="仿宋" w:hint="eastAsia"/>
            <w:lang w:eastAsia="zh-CN"/>
          </w:rPr>
          <w:t>(一)、项目申报单位概况</w:t>
        </w:r>
        <w:r>
          <w:tab/>
        </w:r>
        <w:r>
          <w:fldChar w:fldCharType="begin"/>
        </w:r>
        <w:r>
          <w:instrText xml:space="preserve"> PAGEREF _Toc23110 \h </w:instrText>
        </w:r>
        <w:r>
          <w:fldChar w:fldCharType="separate"/>
        </w:r>
        <w:r>
          <w:t>19</w:t>
        </w:r>
        <w:r>
          <w:fldChar w:fldCharType="end"/>
        </w:r>
      </w:hyperlink>
    </w:p>
    <w:p>
      <w:pPr>
        <w:pStyle w:val="TOC2"/>
        <w:tabs>
          <w:tab w:val="right" w:leader="dot" w:pos="8306"/>
        </w:tabs>
      </w:pPr>
      <w:hyperlink w:anchor="_Toc6211" w:history="1">
        <w:r>
          <w:rPr>
            <w:rFonts w:ascii="仿宋" w:eastAsia="仿宋" w:hAnsi="仿宋" w:cs="仿宋" w:hint="eastAsia"/>
            <w:lang w:eastAsia="zh-CN"/>
          </w:rPr>
          <w:t>(二)、项目概况</w:t>
        </w:r>
        <w:r>
          <w:tab/>
        </w:r>
        <w:r>
          <w:fldChar w:fldCharType="begin"/>
        </w:r>
        <w:r>
          <w:instrText xml:space="preserve"> PAGEREF _Toc6211 \h </w:instrText>
        </w:r>
        <w:r>
          <w:fldChar w:fldCharType="separate"/>
        </w:r>
        <w:r>
          <w:t>20</w:t>
        </w:r>
        <w:r>
          <w:fldChar w:fldCharType="end"/>
        </w:r>
      </w:hyperlink>
    </w:p>
    <w:p>
      <w:pPr>
        <w:pStyle w:val="TOC1"/>
        <w:tabs>
          <w:tab w:val="right" w:leader="dot" w:pos="8306"/>
        </w:tabs>
      </w:pPr>
      <w:hyperlink w:anchor="_Toc3776" w:history="1">
        <w:r>
          <w:rPr>
            <w:rFonts w:ascii="仿宋" w:eastAsia="仿宋" w:hAnsi="仿宋" w:cs="仿宋" w:hint="eastAsia"/>
            <w:lang w:eastAsia="zh-CN"/>
          </w:rPr>
          <w:t>四、环境和生态影响分析</w:t>
        </w:r>
        <w:r>
          <w:tab/>
        </w:r>
        <w:r>
          <w:fldChar w:fldCharType="begin"/>
        </w:r>
        <w:r>
          <w:instrText xml:space="preserve"> PAGEREF _Toc3776 \h </w:instrText>
        </w:r>
        <w:r>
          <w:fldChar w:fldCharType="separate"/>
        </w:r>
        <w:r>
          <w:t>23</w:t>
        </w:r>
        <w:r>
          <w:fldChar w:fldCharType="end"/>
        </w:r>
      </w:hyperlink>
    </w:p>
    <w:p>
      <w:pPr>
        <w:pStyle w:val="TOC2"/>
        <w:tabs>
          <w:tab w:val="right" w:leader="dot" w:pos="8306"/>
        </w:tabs>
      </w:pPr>
      <w:hyperlink w:anchor="_Toc19743" w:history="1">
        <w:r>
          <w:rPr>
            <w:rFonts w:ascii="仿宋" w:eastAsia="仿宋" w:hAnsi="仿宋" w:cs="仿宋" w:hint="eastAsia"/>
            <w:lang w:eastAsia="zh-CN"/>
          </w:rPr>
          <w:t>(一)、环境和生态现状</w:t>
        </w:r>
        <w:r>
          <w:tab/>
        </w:r>
        <w:r>
          <w:fldChar w:fldCharType="begin"/>
        </w:r>
        <w:r>
          <w:instrText xml:space="preserve"> PAGEREF _Toc19743 \h </w:instrText>
        </w:r>
        <w:r>
          <w:fldChar w:fldCharType="separate"/>
        </w:r>
        <w:r>
          <w:t>23</w:t>
        </w:r>
        <w:r>
          <w:fldChar w:fldCharType="end"/>
        </w:r>
      </w:hyperlink>
    </w:p>
    <w:p>
      <w:pPr>
        <w:pStyle w:val="TOC2"/>
        <w:tabs>
          <w:tab w:val="right" w:leader="dot" w:pos="8306"/>
        </w:tabs>
      </w:pPr>
      <w:hyperlink w:anchor="_Toc21230" w:history="1">
        <w:r>
          <w:rPr>
            <w:rFonts w:ascii="仿宋" w:eastAsia="仿宋" w:hAnsi="仿宋" w:cs="仿宋" w:hint="eastAsia"/>
            <w:lang w:eastAsia="zh-CN"/>
          </w:rPr>
          <w:t>(二)、生态环境影响分析</w:t>
        </w:r>
        <w:r>
          <w:tab/>
        </w:r>
        <w:r>
          <w:fldChar w:fldCharType="begin"/>
        </w:r>
        <w:r>
          <w:instrText xml:space="preserve"> PAGEREF _Toc21230 \h </w:instrText>
        </w:r>
        <w:r>
          <w:fldChar w:fldCharType="separate"/>
        </w:r>
        <w:r>
          <w:t>25</w:t>
        </w:r>
        <w:r>
          <w:fldChar w:fldCharType="end"/>
        </w:r>
      </w:hyperlink>
    </w:p>
    <w:p>
      <w:pPr>
        <w:pStyle w:val="TOC2"/>
        <w:tabs>
          <w:tab w:val="right" w:leader="dot" w:pos="8306"/>
        </w:tabs>
      </w:pPr>
      <w:hyperlink w:anchor="_Toc19309" w:history="1">
        <w:r>
          <w:rPr>
            <w:rFonts w:ascii="仿宋" w:eastAsia="仿宋" w:hAnsi="仿宋" w:cs="仿宋" w:hint="eastAsia"/>
            <w:lang w:eastAsia="zh-CN"/>
          </w:rPr>
          <w:t>(三)、生态环境保护措施</w:t>
        </w:r>
        <w:r>
          <w:tab/>
        </w:r>
        <w:r>
          <w:fldChar w:fldCharType="begin"/>
        </w:r>
        <w:r>
          <w:instrText xml:space="preserve"> PAGEREF _Toc19309 \h </w:instrText>
        </w:r>
        <w:r>
          <w:fldChar w:fldCharType="separate"/>
        </w:r>
        <w:r>
          <w:t>26</w:t>
        </w:r>
        <w:r>
          <w:fldChar w:fldCharType="end"/>
        </w:r>
      </w:hyperlink>
    </w:p>
    <w:p>
      <w:pPr>
        <w:pStyle w:val="TOC2"/>
        <w:tabs>
          <w:tab w:val="right" w:leader="dot" w:pos="8306"/>
        </w:tabs>
      </w:pPr>
      <w:hyperlink w:anchor="_Toc7704" w:history="1">
        <w:r>
          <w:rPr>
            <w:rFonts w:ascii="仿宋" w:eastAsia="仿宋" w:hAnsi="仿宋" w:cs="仿宋" w:hint="eastAsia"/>
            <w:lang w:eastAsia="zh-CN"/>
          </w:rPr>
          <w:t>(四)、地质灾害影响分析</w:t>
        </w:r>
        <w:r>
          <w:tab/>
        </w:r>
        <w:r>
          <w:fldChar w:fldCharType="begin"/>
        </w:r>
        <w:r>
          <w:instrText xml:space="preserve"> PAGEREF _Toc7704 \h </w:instrText>
        </w:r>
        <w:r>
          <w:fldChar w:fldCharType="separate"/>
        </w:r>
        <w:r>
          <w:t>28</w:t>
        </w:r>
        <w:r>
          <w:fldChar w:fldCharType="end"/>
        </w:r>
      </w:hyperlink>
    </w:p>
    <w:p>
      <w:pPr>
        <w:pStyle w:val="TOC2"/>
        <w:tabs>
          <w:tab w:val="right" w:leader="dot" w:pos="8306"/>
        </w:tabs>
      </w:pPr>
      <w:hyperlink w:anchor="_Toc9169" w:history="1">
        <w:r>
          <w:rPr>
            <w:rFonts w:ascii="仿宋" w:eastAsia="仿宋" w:hAnsi="仿宋" w:cs="仿宋" w:hint="eastAsia"/>
            <w:lang w:eastAsia="zh-CN"/>
          </w:rPr>
          <w:t>(五)、特殊环境影响</w:t>
        </w:r>
        <w:r>
          <w:tab/>
        </w:r>
        <w:r>
          <w:fldChar w:fldCharType="begin"/>
        </w:r>
        <w:r>
          <w:instrText xml:space="preserve"> PAGEREF _Toc9169 \h </w:instrText>
        </w:r>
        <w:r>
          <w:fldChar w:fldCharType="separate"/>
        </w:r>
        <w:r>
          <w:t>29</w:t>
        </w:r>
        <w:r>
          <w:fldChar w:fldCharType="end"/>
        </w:r>
      </w:hyperlink>
    </w:p>
    <w:p>
      <w:pPr>
        <w:pStyle w:val="TOC1"/>
        <w:tabs>
          <w:tab w:val="right" w:leader="dot" w:pos="8306"/>
        </w:tabs>
      </w:pPr>
      <w:hyperlink w:anchor="_Toc17124" w:history="1">
        <w:r>
          <w:rPr>
            <w:rFonts w:ascii="仿宋" w:eastAsia="仿宋" w:hAnsi="仿宋" w:cs="仿宋" w:hint="eastAsia"/>
            <w:lang w:eastAsia="zh-CN"/>
          </w:rPr>
          <w:t>五、社会影响分析</w:t>
        </w:r>
        <w:r>
          <w:tab/>
        </w:r>
        <w:r>
          <w:fldChar w:fldCharType="begin"/>
        </w:r>
        <w:r>
          <w:instrText xml:space="preserve"> PAGEREF _Toc17124 \h </w:instrText>
        </w:r>
        <w:r>
          <w:fldChar w:fldCharType="separate"/>
        </w:r>
        <w:r>
          <w:t>30</w:t>
        </w:r>
        <w:r>
          <w:fldChar w:fldCharType="end"/>
        </w:r>
      </w:hyperlink>
    </w:p>
    <w:p>
      <w:pPr>
        <w:pStyle w:val="TOC2"/>
        <w:tabs>
          <w:tab w:val="right" w:leader="dot" w:pos="8306"/>
        </w:tabs>
      </w:pPr>
      <w:hyperlink w:anchor="_Toc6308" w:history="1">
        <w:r>
          <w:rPr>
            <w:rFonts w:ascii="仿宋" w:eastAsia="仿宋" w:hAnsi="仿宋" w:cs="仿宋" w:hint="eastAsia"/>
            <w:lang w:eastAsia="zh-CN"/>
          </w:rPr>
          <w:t>(一)、社会影响效果分析</w:t>
        </w:r>
        <w:r>
          <w:tab/>
        </w:r>
        <w:r>
          <w:fldChar w:fldCharType="begin"/>
        </w:r>
        <w:r>
          <w:instrText xml:space="preserve"> PAGEREF _Toc6308 \h </w:instrText>
        </w:r>
        <w:r>
          <w:fldChar w:fldCharType="separate"/>
        </w:r>
        <w:r>
          <w:t>30</w:t>
        </w:r>
        <w:r>
          <w:fldChar w:fldCharType="end"/>
        </w:r>
      </w:hyperlink>
    </w:p>
    <w:p>
      <w:pPr>
        <w:pStyle w:val="TOC2"/>
        <w:tabs>
          <w:tab w:val="right" w:leader="dot" w:pos="8306"/>
        </w:tabs>
      </w:pPr>
      <w:hyperlink w:anchor="_Toc29548" w:history="1">
        <w:r>
          <w:rPr>
            <w:rFonts w:ascii="仿宋" w:eastAsia="仿宋" w:hAnsi="仿宋" w:cs="仿宋" w:hint="eastAsia"/>
            <w:lang w:eastAsia="zh-CN"/>
          </w:rPr>
          <w:t>(二)、社会适应性分析</w:t>
        </w:r>
        <w:r>
          <w:tab/>
        </w:r>
        <w:r>
          <w:fldChar w:fldCharType="begin"/>
        </w:r>
        <w:r>
          <w:instrText xml:space="preserve"> PAGEREF _Toc29548 \h </w:instrText>
        </w:r>
        <w:r>
          <w:fldChar w:fldCharType="separate"/>
        </w:r>
        <w:r>
          <w:t>33</w:t>
        </w:r>
        <w:r>
          <w:fldChar w:fldCharType="end"/>
        </w:r>
      </w:hyperlink>
    </w:p>
    <w:p>
      <w:pPr>
        <w:pStyle w:val="TOC2"/>
        <w:tabs>
          <w:tab w:val="right" w:leader="dot" w:pos="8306"/>
        </w:tabs>
      </w:pPr>
      <w:hyperlink w:anchor="_Toc12335" w:history="1">
        <w:r>
          <w:rPr>
            <w:rFonts w:ascii="仿宋" w:eastAsia="仿宋" w:hAnsi="仿宋" w:cs="仿宋" w:hint="eastAsia"/>
            <w:lang w:eastAsia="zh-CN"/>
          </w:rPr>
          <w:t>(三)、社会风险及对策分析</w:t>
        </w:r>
        <w:r>
          <w:tab/>
        </w:r>
        <w:r>
          <w:fldChar w:fldCharType="begin"/>
        </w:r>
        <w:r>
          <w:instrText xml:space="preserve"> PAGEREF _Toc12335 \h </w:instrText>
        </w:r>
        <w:r>
          <w:fldChar w:fldCharType="separate"/>
        </w:r>
        <w:r>
          <w:t>34</w:t>
        </w:r>
        <w:r>
          <w:fldChar w:fldCharType="end"/>
        </w:r>
      </w:hyperlink>
    </w:p>
    <w:p>
      <w:pPr>
        <w:pStyle w:val="TOC1"/>
        <w:tabs>
          <w:tab w:val="right" w:leader="dot" w:pos="8306"/>
        </w:tabs>
      </w:pPr>
      <w:hyperlink w:anchor="_Toc12033" w:history="1">
        <w:r>
          <w:rPr>
            <w:rFonts w:ascii="仿宋" w:eastAsia="仿宋" w:hAnsi="仿宋" w:cs="仿宋" w:hint="eastAsia"/>
            <w:lang w:eastAsia="zh-CN"/>
          </w:rPr>
          <w:t>六、经济影响分析</w:t>
        </w:r>
        <w:r>
          <w:tab/>
        </w:r>
        <w:r>
          <w:fldChar w:fldCharType="begin"/>
        </w:r>
        <w:r>
          <w:instrText xml:space="preserve"> PAGEREF _Toc12033 \h </w:instrText>
        </w:r>
        <w:r>
          <w:fldChar w:fldCharType="separate"/>
        </w:r>
        <w:r>
          <w:t>38</w:t>
        </w:r>
        <w:r>
          <w:fldChar w:fldCharType="end"/>
        </w:r>
      </w:hyperlink>
    </w:p>
    <w:p>
      <w:pPr>
        <w:pStyle w:val="TOC2"/>
        <w:tabs>
          <w:tab w:val="right" w:leader="dot" w:pos="8306"/>
        </w:tabs>
      </w:pPr>
      <w:hyperlink w:anchor="_Toc32233" w:history="1">
        <w:r>
          <w:rPr>
            <w:rFonts w:ascii="仿宋" w:eastAsia="仿宋" w:hAnsi="仿宋" w:cs="仿宋" w:hint="eastAsia"/>
            <w:lang w:eastAsia="zh-CN"/>
          </w:rPr>
          <w:t>(一)、经济费用效益或费用效果分析</w:t>
        </w:r>
        <w:r>
          <w:tab/>
        </w:r>
        <w:r>
          <w:fldChar w:fldCharType="begin"/>
        </w:r>
        <w:r>
          <w:instrText xml:space="preserve"> PAGEREF _Toc32233 \h </w:instrText>
        </w:r>
        <w:r>
          <w:fldChar w:fldCharType="separate"/>
        </w:r>
        <w:r>
          <w:t>38</w:t>
        </w:r>
        <w:r>
          <w:fldChar w:fldCharType="end"/>
        </w:r>
      </w:hyperlink>
    </w:p>
    <w:p>
      <w:pPr>
        <w:pStyle w:val="TOC2"/>
        <w:tabs>
          <w:tab w:val="right" w:leader="dot" w:pos="8306"/>
        </w:tabs>
      </w:pPr>
      <w:hyperlink w:anchor="_Toc12036" w:history="1">
        <w:r>
          <w:rPr>
            <w:rFonts w:ascii="仿宋" w:eastAsia="仿宋" w:hAnsi="仿宋" w:cs="仿宋" w:hint="eastAsia"/>
            <w:lang w:eastAsia="zh-CN"/>
          </w:rPr>
          <w:t>(二)、行业影响分析</w:t>
        </w:r>
        <w:r>
          <w:tab/>
        </w:r>
        <w:r>
          <w:fldChar w:fldCharType="begin"/>
        </w:r>
        <w:r>
          <w:instrText xml:space="preserve"> PAGEREF _Toc12036 \h </w:instrText>
        </w:r>
        <w:r>
          <w:fldChar w:fldCharType="separate"/>
        </w:r>
        <w:r>
          <w:t>40</w:t>
        </w:r>
        <w:r>
          <w:fldChar w:fldCharType="end"/>
        </w:r>
      </w:hyperlink>
    </w:p>
    <w:p>
      <w:pPr>
        <w:pStyle w:val="TOC2"/>
        <w:tabs>
          <w:tab w:val="right" w:leader="dot" w:pos="8306"/>
        </w:tabs>
      </w:pPr>
      <w:hyperlink w:anchor="_Toc621" w:history="1">
        <w:r>
          <w:rPr>
            <w:rFonts w:ascii="仿宋" w:eastAsia="仿宋" w:hAnsi="仿宋" w:cs="仿宋" w:hint="eastAsia"/>
            <w:lang w:eastAsia="zh-CN"/>
          </w:rPr>
          <w:t>(三)、区域经济影响分析</w:t>
        </w:r>
        <w:r>
          <w:tab/>
        </w:r>
        <w:r>
          <w:fldChar w:fldCharType="begin"/>
        </w:r>
        <w:r>
          <w:instrText xml:space="preserve"> PAGEREF _Toc621 \h </w:instrText>
        </w:r>
        <w:r>
          <w:fldChar w:fldCharType="separate"/>
        </w:r>
        <w:r>
          <w:t>42</w:t>
        </w:r>
        <w:r>
          <w:fldChar w:fldCharType="end"/>
        </w:r>
      </w:hyperlink>
    </w:p>
    <w:p>
      <w:pPr>
        <w:pStyle w:val="TOC2"/>
        <w:tabs>
          <w:tab w:val="right" w:leader="dot" w:pos="8306"/>
        </w:tabs>
      </w:pPr>
      <w:hyperlink w:anchor="_Toc21367" w:history="1">
        <w:r>
          <w:rPr>
            <w:rFonts w:ascii="仿宋" w:eastAsia="仿宋" w:hAnsi="仿宋" w:cs="仿宋" w:hint="eastAsia"/>
            <w:lang w:eastAsia="zh-CN"/>
          </w:rPr>
          <w:t>(四)、宏观经济影响分析</w:t>
        </w:r>
        <w:r>
          <w:tab/>
        </w:r>
        <w:r>
          <w:fldChar w:fldCharType="begin"/>
        </w:r>
        <w:r>
          <w:instrText xml:space="preserve"> PAGEREF _Toc21367 \h </w:instrText>
        </w:r>
        <w:r>
          <w:fldChar w:fldCharType="separate"/>
        </w:r>
        <w:r>
          <w:t>43</w:t>
        </w:r>
        <w:r>
          <w:fldChar w:fldCharType="end"/>
        </w:r>
      </w:hyperlink>
    </w:p>
    <w:p>
      <w:pPr>
        <w:pStyle w:val="TOC1"/>
        <w:tabs>
          <w:tab w:val="right" w:leader="dot" w:pos="8306"/>
        </w:tabs>
      </w:pPr>
      <w:hyperlink w:anchor="_Toc16442" w:history="1">
        <w:r>
          <w:rPr>
            <w:rFonts w:ascii="仿宋" w:eastAsia="仿宋" w:hAnsi="仿宋" w:cs="仿宋" w:hint="eastAsia"/>
            <w:lang w:eastAsia="zh-CN"/>
          </w:rPr>
          <w:t>七、技术创新与产业升级</w:t>
        </w:r>
        <w:r>
          <w:tab/>
        </w:r>
        <w:r>
          <w:fldChar w:fldCharType="begin"/>
        </w:r>
        <w:r>
          <w:instrText xml:space="preserve"> PAGEREF _Toc16442 \h </w:instrText>
        </w:r>
        <w:r>
          <w:fldChar w:fldCharType="separate"/>
        </w:r>
        <w:r>
          <w:t>44</w:t>
        </w:r>
        <w:r>
          <w:fldChar w:fldCharType="end"/>
        </w:r>
      </w:hyperlink>
    </w:p>
    <w:p>
      <w:pPr>
        <w:pStyle w:val="TOC2"/>
        <w:tabs>
          <w:tab w:val="right" w:leader="dot" w:pos="8306"/>
        </w:tabs>
      </w:pPr>
      <w:hyperlink w:anchor="_Toc21818" w:history="1">
        <w:r>
          <w:rPr>
            <w:rFonts w:ascii="仿宋" w:eastAsia="仿宋" w:hAnsi="仿宋" w:cs="仿宋" w:hint="eastAsia"/>
            <w:lang w:eastAsia="zh-CN"/>
          </w:rPr>
          <w:t>(一)、技术创新方向与目标</w:t>
        </w:r>
        <w:r>
          <w:tab/>
        </w:r>
        <w:r>
          <w:fldChar w:fldCharType="begin"/>
        </w:r>
        <w:r>
          <w:instrText xml:space="preserve"> PAGEREF _Toc21818 \h </w:instrText>
        </w:r>
        <w:r>
          <w:fldChar w:fldCharType="separate"/>
        </w:r>
        <w:r>
          <w:t>44</w:t>
        </w:r>
        <w:r>
          <w:fldChar w:fldCharType="end"/>
        </w:r>
      </w:hyperlink>
    </w:p>
    <w:p>
      <w:pPr>
        <w:pStyle w:val="TOC2"/>
        <w:tabs>
          <w:tab w:val="right" w:leader="dot" w:pos="8306"/>
        </w:tabs>
      </w:pPr>
      <w:hyperlink w:anchor="_Toc21388" w:history="1">
        <w:r>
          <w:rPr>
            <w:rFonts w:ascii="仿宋" w:eastAsia="仿宋" w:hAnsi="仿宋" w:cs="仿宋" w:hint="eastAsia"/>
            <w:lang w:eastAsia="zh-CN"/>
          </w:rPr>
          <w:t>(二)、产业升级路径与措施</w:t>
        </w:r>
        <w:r>
          <w:tab/>
        </w:r>
        <w:r>
          <w:fldChar w:fldCharType="begin"/>
        </w:r>
        <w:r>
          <w:instrText xml:space="preserve"> PAGEREF _Toc21388 \h </w:instrText>
        </w:r>
        <w:r>
          <w:fldChar w:fldCharType="separate"/>
        </w:r>
        <w:r>
          <w:t>45</w:t>
        </w:r>
        <w:r>
          <w:fldChar w:fldCharType="end"/>
        </w:r>
      </w:hyperlink>
    </w:p>
    <w:p>
      <w:pPr>
        <w:pStyle w:val="TOC1"/>
        <w:tabs>
          <w:tab w:val="right" w:leader="dot" w:pos="8306"/>
        </w:tabs>
      </w:pPr>
      <w:hyperlink w:anchor="_Toc29458" w:history="1">
        <w:r>
          <w:rPr>
            <w:rFonts w:ascii="仿宋" w:eastAsia="仿宋" w:hAnsi="仿宋" w:cs="仿宋" w:hint="eastAsia"/>
            <w:lang w:eastAsia="zh-CN"/>
          </w:rPr>
          <w:t>八、环境保护与治理方案</w:t>
        </w:r>
        <w:r>
          <w:tab/>
        </w:r>
        <w:r>
          <w:fldChar w:fldCharType="begin"/>
        </w:r>
        <w:r>
          <w:instrText xml:space="preserve"> PAGEREF _Toc29458 \h </w:instrText>
        </w:r>
        <w:r>
          <w:fldChar w:fldCharType="separate"/>
        </w:r>
        <w:r>
          <w:t>47</w:t>
        </w:r>
        <w:r>
          <w:fldChar w:fldCharType="end"/>
        </w:r>
      </w:hyperlink>
    </w:p>
    <w:p>
      <w:pPr>
        <w:pStyle w:val="TOC2"/>
        <w:tabs>
          <w:tab w:val="right" w:leader="dot" w:pos="8306"/>
        </w:tabs>
      </w:pPr>
      <w:hyperlink w:anchor="_Toc3522" w:history="1">
        <w:r>
          <w:rPr>
            <w:rFonts w:ascii="仿宋" w:eastAsia="仿宋" w:hAnsi="仿宋" w:cs="仿宋" w:hint="eastAsia"/>
            <w:lang w:eastAsia="zh-CN"/>
          </w:rPr>
          <w:t>(一)、项目环境影响评估</w:t>
        </w:r>
        <w:r>
          <w:tab/>
        </w:r>
        <w:r>
          <w:fldChar w:fldCharType="begin"/>
        </w:r>
        <w:r>
          <w:instrText xml:space="preserve"> PAGEREF _Toc3522 \h </w:instrText>
        </w:r>
        <w:r>
          <w:fldChar w:fldCharType="separate"/>
        </w:r>
        <w:r>
          <w:t>47</w:t>
        </w:r>
        <w:r>
          <w:fldChar w:fldCharType="end"/>
        </w:r>
      </w:hyperlink>
    </w:p>
    <w:p>
      <w:pPr>
        <w:pStyle w:val="TOC2"/>
        <w:tabs>
          <w:tab w:val="right" w:leader="dot" w:pos="8306"/>
        </w:tabs>
      </w:pPr>
      <w:hyperlink w:anchor="_Toc14303" w:history="1">
        <w:r>
          <w:rPr>
            <w:rFonts w:ascii="仿宋" w:eastAsia="仿宋" w:hAnsi="仿宋" w:cs="仿宋" w:hint="eastAsia"/>
            <w:lang w:eastAsia="zh-CN"/>
          </w:rPr>
          <w:t>(二)、环境保护措施与治理方案</w:t>
        </w:r>
        <w:r>
          <w:tab/>
        </w:r>
        <w:r>
          <w:fldChar w:fldCharType="begin"/>
        </w:r>
        <w:r>
          <w:instrText xml:space="preserve"> PAGEREF _Toc14303 \h </w:instrText>
        </w:r>
        <w:r>
          <w:fldChar w:fldCharType="separate"/>
        </w:r>
        <w:r>
          <w:t>47</w:t>
        </w:r>
        <w:r>
          <w:fldChar w:fldCharType="end"/>
        </w:r>
      </w:hyperlink>
    </w:p>
    <w:p>
      <w:pPr>
        <w:pStyle w:val="TOC1"/>
        <w:tabs>
          <w:tab w:val="right" w:leader="dot" w:pos="8306"/>
        </w:tabs>
      </w:pPr>
      <w:hyperlink w:anchor="_Toc22830" w:history="1">
        <w:r>
          <w:rPr>
            <w:rFonts w:ascii="仿宋" w:eastAsia="仿宋" w:hAnsi="仿宋" w:cs="仿宋" w:hint="eastAsia"/>
            <w:lang w:eastAsia="zh-CN"/>
          </w:rPr>
          <w:t>九、经济效益与社会效益优化</w:t>
        </w:r>
        <w:r>
          <w:tab/>
        </w:r>
        <w:r>
          <w:fldChar w:fldCharType="begin"/>
        </w:r>
        <w:r>
          <w:instrText xml:space="preserve"> PAGEREF _Toc22830 \h </w:instrText>
        </w:r>
        <w:r>
          <w:fldChar w:fldCharType="separate"/>
        </w:r>
        <w:r>
          <w:t>48</w:t>
        </w:r>
        <w:r>
          <w:fldChar w:fldCharType="end"/>
        </w:r>
      </w:hyperlink>
    </w:p>
    <w:p>
      <w:pPr>
        <w:pStyle w:val="TOC2"/>
        <w:tabs>
          <w:tab w:val="right" w:leader="dot" w:pos="8306"/>
        </w:tabs>
      </w:pPr>
      <w:hyperlink w:anchor="_Toc11197" w:history="1">
        <w:r>
          <w:rPr>
            <w:rFonts w:ascii="仿宋" w:eastAsia="仿宋" w:hAnsi="仿宋" w:cs="仿宋" w:hint="eastAsia"/>
            <w:lang w:eastAsia="zh-CN"/>
          </w:rPr>
          <w:t>(一)、经济效益提升策略</w:t>
        </w:r>
        <w:r>
          <w:tab/>
        </w:r>
        <w:r>
          <w:fldChar w:fldCharType="begin"/>
        </w:r>
        <w:r>
          <w:instrText xml:space="preserve"> PAGEREF _Toc11197 \h </w:instrText>
        </w:r>
        <w:r>
          <w:fldChar w:fldCharType="separate"/>
        </w:r>
        <w:r>
          <w:t>48</w:t>
        </w:r>
        <w:r>
          <w:fldChar w:fldCharType="end"/>
        </w:r>
      </w:hyperlink>
    </w:p>
    <w:p>
      <w:pPr>
        <w:pStyle w:val="TOC2"/>
        <w:tabs>
          <w:tab w:val="right" w:leader="dot" w:pos="8306"/>
        </w:tabs>
      </w:pPr>
      <w:hyperlink w:anchor="_Toc4173" w:history="1">
        <w:r>
          <w:rPr>
            <w:rFonts w:ascii="仿宋" w:eastAsia="仿宋" w:hAnsi="仿宋" w:cs="仿宋" w:hint="eastAsia"/>
            <w:lang w:eastAsia="zh-CN"/>
          </w:rPr>
          <w:t>(二)、社会效益增强方案</w:t>
        </w:r>
        <w:r>
          <w:tab/>
        </w:r>
        <w:r>
          <w:fldChar w:fldCharType="begin"/>
        </w:r>
        <w:r>
          <w:instrText xml:space="preserve"> PAGEREF _Toc4173 \h </w:instrText>
        </w:r>
        <w:r>
          <w:fldChar w:fldCharType="separate"/>
        </w:r>
        <w:r>
          <w:t>49</w:t>
        </w:r>
        <w:r>
          <w:fldChar w:fldCharType="end"/>
        </w:r>
      </w:hyperlink>
    </w:p>
    <w:p>
      <w:pPr>
        <w:pStyle w:val="TOC1"/>
        <w:tabs>
          <w:tab w:val="right" w:leader="dot" w:pos="8306"/>
        </w:tabs>
      </w:pPr>
      <w:hyperlink w:anchor="_Toc3802" w:history="1">
        <w:r>
          <w:rPr>
            <w:rFonts w:ascii="仿宋" w:eastAsia="仿宋" w:hAnsi="仿宋" w:cs="仿宋" w:hint="eastAsia"/>
            <w:lang w:eastAsia="zh-CN"/>
          </w:rPr>
          <w:t>十、土地利用与规划方案</w:t>
        </w:r>
        <w:r>
          <w:tab/>
        </w:r>
        <w:r>
          <w:fldChar w:fldCharType="begin"/>
        </w:r>
        <w:r>
          <w:instrText xml:space="preserve"> PAGEREF _Toc3802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5" w:history="1">
        <w:r>
          <w:rPr>
            <w:rFonts w:ascii="仿宋" w:eastAsia="仿宋" w:hAnsi="仿宋" w:cs="仿宋" w:hint="eastAsia"/>
            <w:lang w:eastAsia="zh-CN"/>
          </w:rPr>
          <w:t>(一)、项目用地情况分析</w:t>
        </w:r>
        <w:r>
          <w:tab/>
        </w:r>
        <w:r>
          <w:fldChar w:fldCharType="begin"/>
        </w:r>
        <w:r>
          <w:instrText xml:space="preserve"> PAGEREF _Toc2985 \h </w:instrText>
        </w:r>
        <w:r>
          <w:fldChar w:fldCharType="separate"/>
        </w:r>
        <w:r>
          <w:t>50</w:t>
        </w:r>
        <w:r>
          <w:fldChar w:fldCharType="end"/>
        </w:r>
      </w:hyperlink>
    </w:p>
    <w:p>
      <w:pPr>
        <w:pStyle w:val="TOC2"/>
        <w:tabs>
          <w:tab w:val="right" w:leader="dot" w:pos="8306"/>
        </w:tabs>
      </w:pPr>
      <w:hyperlink w:anchor="_Toc29767" w:history="1">
        <w:r>
          <w:rPr>
            <w:rFonts w:ascii="仿宋" w:eastAsia="仿宋" w:hAnsi="仿宋" w:cs="仿宋" w:hint="eastAsia"/>
            <w:lang w:eastAsia="zh-CN"/>
          </w:rPr>
          <w:t>(二)、土地利用规划方案</w:t>
        </w:r>
        <w:r>
          <w:tab/>
        </w:r>
        <w:r>
          <w:fldChar w:fldCharType="begin"/>
        </w:r>
        <w:r>
          <w:instrText xml:space="preserve"> PAGEREF _Toc29767 \h </w:instrText>
        </w:r>
        <w:r>
          <w:fldChar w:fldCharType="separate"/>
        </w:r>
        <w:r>
          <w:t>51</w:t>
        </w:r>
        <w:r>
          <w:fldChar w:fldCharType="end"/>
        </w:r>
      </w:hyperlink>
    </w:p>
    <w:p>
      <w:pPr>
        <w:pStyle w:val="TOC1"/>
        <w:tabs>
          <w:tab w:val="right" w:leader="dot" w:pos="8306"/>
        </w:tabs>
      </w:pPr>
      <w:hyperlink w:anchor="_Toc1022" w:history="1">
        <w:r>
          <w:rPr>
            <w:rFonts w:ascii="仿宋" w:eastAsia="仿宋" w:hAnsi="仿宋" w:cs="仿宋" w:hint="eastAsia"/>
            <w:lang w:eastAsia="zh-CN"/>
          </w:rPr>
          <w:t>十一、环境保护与绿色发展</w:t>
        </w:r>
        <w:r>
          <w:tab/>
        </w:r>
        <w:r>
          <w:fldChar w:fldCharType="begin"/>
        </w:r>
        <w:r>
          <w:instrText xml:space="preserve"> PAGEREF _Toc1022 \h </w:instrText>
        </w:r>
        <w:r>
          <w:fldChar w:fldCharType="separate"/>
        </w:r>
        <w:r>
          <w:t>52</w:t>
        </w:r>
        <w:r>
          <w:fldChar w:fldCharType="end"/>
        </w:r>
      </w:hyperlink>
    </w:p>
    <w:p>
      <w:pPr>
        <w:pStyle w:val="TOC2"/>
        <w:tabs>
          <w:tab w:val="right" w:leader="dot" w:pos="8306"/>
        </w:tabs>
      </w:pPr>
      <w:hyperlink w:anchor="_Toc1042" w:history="1">
        <w:r>
          <w:rPr>
            <w:rFonts w:ascii="仿宋" w:eastAsia="仿宋" w:hAnsi="仿宋" w:cs="仿宋" w:hint="eastAsia"/>
            <w:lang w:eastAsia="zh-CN"/>
          </w:rPr>
          <w:t>(一)、环境保护措施</w:t>
        </w:r>
        <w:r>
          <w:tab/>
        </w:r>
        <w:r>
          <w:fldChar w:fldCharType="begin"/>
        </w:r>
        <w:r>
          <w:instrText xml:space="preserve"> PAGEREF _Toc1042 \h </w:instrText>
        </w:r>
        <w:r>
          <w:fldChar w:fldCharType="separate"/>
        </w:r>
        <w:r>
          <w:t>52</w:t>
        </w:r>
        <w:r>
          <w:fldChar w:fldCharType="end"/>
        </w:r>
      </w:hyperlink>
    </w:p>
    <w:p>
      <w:pPr>
        <w:pStyle w:val="TOC2"/>
        <w:tabs>
          <w:tab w:val="right" w:leader="dot" w:pos="8306"/>
        </w:tabs>
      </w:pPr>
      <w:hyperlink w:anchor="_Toc4698" w:history="1">
        <w:r>
          <w:rPr>
            <w:rFonts w:ascii="仿宋" w:eastAsia="仿宋" w:hAnsi="仿宋" w:cs="仿宋" w:hint="eastAsia"/>
            <w:lang w:eastAsia="zh-CN"/>
          </w:rPr>
          <w:t>(二)、绿色发展与可持续发展策略</w:t>
        </w:r>
        <w:r>
          <w:tab/>
        </w:r>
        <w:r>
          <w:fldChar w:fldCharType="begin"/>
        </w:r>
        <w:r>
          <w:instrText xml:space="preserve"> PAGEREF _Toc4698 \h </w:instrText>
        </w:r>
        <w:r>
          <w:fldChar w:fldCharType="separate"/>
        </w:r>
        <w:r>
          <w:t>54</w:t>
        </w:r>
        <w:r>
          <w:fldChar w:fldCharType="end"/>
        </w:r>
      </w:hyperlink>
    </w:p>
    <w:p>
      <w:pPr>
        <w:pStyle w:val="TOC1"/>
        <w:tabs>
          <w:tab w:val="right" w:leader="dot" w:pos="8306"/>
        </w:tabs>
      </w:pPr>
      <w:hyperlink w:anchor="_Toc10087" w:history="1">
        <w:r>
          <w:rPr>
            <w:rFonts w:ascii="仿宋" w:eastAsia="仿宋" w:hAnsi="仿宋" w:cs="仿宋" w:hint="eastAsia"/>
            <w:lang w:eastAsia="zh-CN"/>
          </w:rPr>
          <w:t>十二、项目质量与标准</w:t>
        </w:r>
        <w:r>
          <w:tab/>
        </w:r>
        <w:r>
          <w:fldChar w:fldCharType="begin"/>
        </w:r>
        <w:r>
          <w:instrText xml:space="preserve"> PAGEREF _Toc10087 \h </w:instrText>
        </w:r>
        <w:r>
          <w:fldChar w:fldCharType="separate"/>
        </w:r>
        <w:r>
          <w:t>55</w:t>
        </w:r>
        <w:r>
          <w:fldChar w:fldCharType="end"/>
        </w:r>
      </w:hyperlink>
    </w:p>
    <w:p>
      <w:pPr>
        <w:pStyle w:val="TOC2"/>
        <w:tabs>
          <w:tab w:val="right" w:leader="dot" w:pos="8306"/>
        </w:tabs>
      </w:pPr>
      <w:hyperlink w:anchor="_Toc9796" w:history="1">
        <w:r>
          <w:rPr>
            <w:rFonts w:ascii="仿宋" w:eastAsia="仿宋" w:hAnsi="仿宋" w:cs="仿宋" w:hint="eastAsia"/>
            <w:lang w:eastAsia="zh-CN"/>
          </w:rPr>
          <w:t>(一)、质量保障体系</w:t>
        </w:r>
        <w:r>
          <w:tab/>
        </w:r>
        <w:r>
          <w:fldChar w:fldCharType="begin"/>
        </w:r>
        <w:r>
          <w:instrText xml:space="preserve"> PAGEREF _Toc9796 \h </w:instrText>
        </w:r>
        <w:r>
          <w:fldChar w:fldCharType="separate"/>
        </w:r>
        <w:r>
          <w:t>55</w:t>
        </w:r>
        <w:r>
          <w:fldChar w:fldCharType="end"/>
        </w:r>
      </w:hyperlink>
    </w:p>
    <w:p>
      <w:pPr>
        <w:pStyle w:val="TOC2"/>
        <w:tabs>
          <w:tab w:val="right" w:leader="dot" w:pos="8306"/>
        </w:tabs>
      </w:pPr>
      <w:hyperlink w:anchor="_Toc13967" w:history="1">
        <w:r>
          <w:rPr>
            <w:rFonts w:ascii="仿宋" w:eastAsia="仿宋" w:hAnsi="仿宋" w:cs="仿宋" w:hint="eastAsia"/>
            <w:lang w:eastAsia="zh-CN"/>
          </w:rPr>
          <w:t>(二)、标准化作业流程</w:t>
        </w:r>
        <w:r>
          <w:tab/>
        </w:r>
        <w:r>
          <w:fldChar w:fldCharType="begin"/>
        </w:r>
        <w:r>
          <w:instrText xml:space="preserve"> PAGEREF _Toc13967 \h </w:instrText>
        </w:r>
        <w:r>
          <w:fldChar w:fldCharType="separate"/>
        </w:r>
        <w:r>
          <w:t>57</w:t>
        </w:r>
        <w:r>
          <w:fldChar w:fldCharType="end"/>
        </w:r>
      </w:hyperlink>
    </w:p>
    <w:p>
      <w:pPr>
        <w:pStyle w:val="TOC2"/>
        <w:tabs>
          <w:tab w:val="right" w:leader="dot" w:pos="8306"/>
        </w:tabs>
      </w:pPr>
      <w:hyperlink w:anchor="_Toc19004" w:history="1">
        <w:r>
          <w:rPr>
            <w:rFonts w:ascii="仿宋" w:eastAsia="仿宋" w:hAnsi="仿宋" w:cs="仿宋" w:hint="eastAsia"/>
            <w:lang w:eastAsia="zh-CN"/>
          </w:rPr>
          <w:t>(三)、质量监控与评估</w:t>
        </w:r>
        <w:r>
          <w:tab/>
        </w:r>
        <w:r>
          <w:fldChar w:fldCharType="begin"/>
        </w:r>
        <w:r>
          <w:instrText xml:space="preserve"> PAGEREF _Toc19004 \h </w:instrText>
        </w:r>
        <w:r>
          <w:fldChar w:fldCharType="separate"/>
        </w:r>
        <w:r>
          <w:t>58</w:t>
        </w:r>
        <w:r>
          <w:fldChar w:fldCharType="end"/>
        </w:r>
      </w:hyperlink>
    </w:p>
    <w:p>
      <w:pPr>
        <w:pStyle w:val="TOC2"/>
        <w:tabs>
          <w:tab w:val="right" w:leader="dot" w:pos="8306"/>
        </w:tabs>
      </w:pPr>
      <w:hyperlink w:anchor="_Toc16382" w:history="1">
        <w:r>
          <w:rPr>
            <w:rFonts w:ascii="仿宋" w:eastAsia="仿宋" w:hAnsi="仿宋" w:cs="仿宋" w:hint="eastAsia"/>
            <w:lang w:eastAsia="zh-CN"/>
          </w:rPr>
          <w:t>(四)、质量改进计划</w:t>
        </w:r>
        <w:r>
          <w:tab/>
        </w:r>
        <w:r>
          <w:fldChar w:fldCharType="begin"/>
        </w:r>
        <w:r>
          <w:instrText xml:space="preserve"> PAGEREF _Toc16382 \h </w:instrText>
        </w:r>
        <w:r>
          <w:fldChar w:fldCharType="separate"/>
        </w:r>
        <w:r>
          <w:t>59</w:t>
        </w:r>
        <w:r>
          <w:fldChar w:fldCharType="end"/>
        </w:r>
      </w:hyperlink>
    </w:p>
    <w:p>
      <w:pPr>
        <w:pStyle w:val="TOC1"/>
        <w:tabs>
          <w:tab w:val="right" w:leader="dot" w:pos="8306"/>
        </w:tabs>
      </w:pPr>
      <w:hyperlink w:anchor="_Toc4362" w:history="1">
        <w:r>
          <w:rPr>
            <w:rFonts w:ascii="仿宋" w:eastAsia="仿宋" w:hAnsi="仿宋" w:cs="仿宋" w:hint="eastAsia"/>
            <w:lang w:eastAsia="zh-CN"/>
          </w:rPr>
          <w:t>十三、法律法规与政策遵循</w:t>
        </w:r>
        <w:r>
          <w:tab/>
        </w:r>
        <w:r>
          <w:fldChar w:fldCharType="begin"/>
        </w:r>
        <w:r>
          <w:instrText xml:space="preserve"> PAGEREF _Toc4362 \h </w:instrText>
        </w:r>
        <w:r>
          <w:fldChar w:fldCharType="separate"/>
        </w:r>
        <w:r>
          <w:t>60</w:t>
        </w:r>
        <w:r>
          <w:fldChar w:fldCharType="end"/>
        </w:r>
      </w:hyperlink>
    </w:p>
    <w:p>
      <w:pPr>
        <w:pStyle w:val="TOC2"/>
        <w:tabs>
          <w:tab w:val="right" w:leader="dot" w:pos="8306"/>
        </w:tabs>
      </w:pPr>
      <w:hyperlink w:anchor="_Toc30940" w:history="1">
        <w:r>
          <w:rPr>
            <w:rFonts w:ascii="仿宋" w:eastAsia="仿宋" w:hAnsi="仿宋" w:cs="仿宋" w:hint="eastAsia"/>
            <w:lang w:eastAsia="zh-CN"/>
          </w:rPr>
          <w:t>(一)、法律法规遵守</w:t>
        </w:r>
        <w:r>
          <w:tab/>
        </w:r>
        <w:r>
          <w:fldChar w:fldCharType="begin"/>
        </w:r>
        <w:r>
          <w:instrText xml:space="preserve"> PAGEREF _Toc30940 \h </w:instrText>
        </w:r>
        <w:r>
          <w:fldChar w:fldCharType="separate"/>
        </w:r>
        <w:r>
          <w:t>60</w:t>
        </w:r>
        <w:r>
          <w:fldChar w:fldCharType="end"/>
        </w:r>
      </w:hyperlink>
    </w:p>
    <w:p>
      <w:pPr>
        <w:pStyle w:val="TOC2"/>
        <w:tabs>
          <w:tab w:val="right" w:leader="dot" w:pos="8306"/>
        </w:tabs>
      </w:pPr>
      <w:hyperlink w:anchor="_Toc6840" w:history="1">
        <w:r>
          <w:rPr>
            <w:rFonts w:ascii="仿宋" w:eastAsia="仿宋" w:hAnsi="仿宋" w:cs="仿宋" w:hint="eastAsia"/>
            <w:lang w:eastAsia="zh-CN"/>
          </w:rPr>
          <w:t>(二)、政策导向与利用</w:t>
        </w:r>
        <w:r>
          <w:tab/>
        </w:r>
        <w:r>
          <w:fldChar w:fldCharType="begin"/>
        </w:r>
        <w:r>
          <w:instrText xml:space="preserve"> PAGEREF _Toc6840 \h </w:instrText>
        </w:r>
        <w:r>
          <w:fldChar w:fldCharType="separate"/>
        </w:r>
        <w:r>
          <w:t>61</w:t>
        </w:r>
        <w:r>
          <w:fldChar w:fldCharType="end"/>
        </w:r>
      </w:hyperlink>
    </w:p>
    <w:p>
      <w:pPr>
        <w:pStyle w:val="TOC1"/>
        <w:tabs>
          <w:tab w:val="right" w:leader="dot" w:pos="8306"/>
        </w:tabs>
      </w:pPr>
      <w:hyperlink w:anchor="_Toc10909" w:history="1">
        <w:r>
          <w:rPr>
            <w:rFonts w:ascii="仿宋" w:eastAsia="仿宋" w:hAnsi="仿宋" w:cs="仿宋" w:hint="eastAsia"/>
            <w:lang w:eastAsia="zh-CN"/>
          </w:rPr>
          <w:t>十四、项目施工方案</w:t>
        </w:r>
        <w:r>
          <w:tab/>
        </w:r>
        <w:r>
          <w:fldChar w:fldCharType="begin"/>
        </w:r>
        <w:r>
          <w:instrText xml:space="preserve"> PAGEREF _Toc10909 \h </w:instrText>
        </w:r>
        <w:r>
          <w:fldChar w:fldCharType="separate"/>
        </w:r>
        <w:r>
          <w:t>62</w:t>
        </w:r>
        <w:r>
          <w:fldChar w:fldCharType="end"/>
        </w:r>
      </w:hyperlink>
    </w:p>
    <w:p>
      <w:pPr>
        <w:pStyle w:val="TOC2"/>
        <w:tabs>
          <w:tab w:val="right" w:leader="dot" w:pos="8306"/>
        </w:tabs>
      </w:pPr>
      <w:hyperlink w:anchor="_Toc22062" w:history="1">
        <w:r>
          <w:rPr>
            <w:rFonts w:ascii="仿宋" w:eastAsia="仿宋" w:hAnsi="仿宋" w:cs="仿宋" w:hint="eastAsia"/>
            <w:lang w:eastAsia="zh-CN"/>
          </w:rPr>
          <w:t>(一)、施工组织设计</w:t>
        </w:r>
        <w:r>
          <w:tab/>
        </w:r>
        <w:r>
          <w:fldChar w:fldCharType="begin"/>
        </w:r>
        <w:r>
          <w:instrText xml:space="preserve"> PAGEREF _Toc22062 \h </w:instrText>
        </w:r>
        <w:r>
          <w:fldChar w:fldCharType="separate"/>
        </w:r>
        <w:r>
          <w:t>62</w:t>
        </w:r>
        <w:r>
          <w:fldChar w:fldCharType="end"/>
        </w:r>
      </w:hyperlink>
    </w:p>
    <w:p>
      <w:pPr>
        <w:pStyle w:val="TOC2"/>
        <w:tabs>
          <w:tab w:val="right" w:leader="dot" w:pos="8306"/>
        </w:tabs>
      </w:pPr>
      <w:hyperlink w:anchor="_Toc20143" w:history="1">
        <w:r>
          <w:rPr>
            <w:rFonts w:ascii="仿宋" w:eastAsia="仿宋" w:hAnsi="仿宋" w:cs="仿宋" w:hint="eastAsia"/>
            <w:lang w:eastAsia="zh-CN"/>
          </w:rPr>
          <w:t>(二)、施工工艺与技术路线</w:t>
        </w:r>
        <w:r>
          <w:tab/>
        </w:r>
        <w:r>
          <w:fldChar w:fldCharType="begin"/>
        </w:r>
        <w:r>
          <w:instrText xml:space="preserve"> PAGEREF _Toc20143 \h </w:instrText>
        </w:r>
        <w:r>
          <w:fldChar w:fldCharType="separate"/>
        </w:r>
        <w:r>
          <w:t>64</w:t>
        </w:r>
        <w:r>
          <w:fldChar w:fldCharType="end"/>
        </w:r>
      </w:hyperlink>
    </w:p>
    <w:p>
      <w:pPr>
        <w:pStyle w:val="TOC2"/>
        <w:tabs>
          <w:tab w:val="right" w:leader="dot" w:pos="8306"/>
        </w:tabs>
      </w:pPr>
      <w:hyperlink w:anchor="_Toc3263" w:history="1">
        <w:r>
          <w:rPr>
            <w:rFonts w:ascii="仿宋" w:eastAsia="仿宋" w:hAnsi="仿宋" w:cs="仿宋" w:hint="eastAsia"/>
            <w:lang w:eastAsia="zh-CN"/>
          </w:rPr>
          <w:t>(三)、关键节点施工计划</w:t>
        </w:r>
        <w:r>
          <w:tab/>
        </w:r>
        <w:r>
          <w:fldChar w:fldCharType="begin"/>
        </w:r>
        <w:r>
          <w:instrText xml:space="preserve"> PAGEREF _Toc3263 \h </w:instrText>
        </w:r>
        <w:r>
          <w:fldChar w:fldCharType="separate"/>
        </w:r>
        <w:r>
          <w:t>65</w:t>
        </w:r>
        <w:r>
          <w:fldChar w:fldCharType="end"/>
        </w:r>
      </w:hyperlink>
    </w:p>
    <w:p>
      <w:pPr>
        <w:pStyle w:val="TOC2"/>
        <w:tabs>
          <w:tab w:val="right" w:leader="dot" w:pos="8306"/>
        </w:tabs>
      </w:pPr>
      <w:hyperlink w:anchor="_Toc20551" w:history="1">
        <w:r>
          <w:rPr>
            <w:rFonts w:ascii="仿宋" w:eastAsia="仿宋" w:hAnsi="仿宋" w:cs="仿宋" w:hint="eastAsia"/>
            <w:lang w:eastAsia="zh-CN"/>
          </w:rPr>
          <w:t>(四)、施工现场管理</w:t>
        </w:r>
        <w:r>
          <w:tab/>
        </w:r>
        <w:r>
          <w:fldChar w:fldCharType="begin"/>
        </w:r>
        <w:r>
          <w:instrText xml:space="preserve"> PAGEREF _Toc20551 \h </w:instrText>
        </w:r>
        <w:r>
          <w:fldChar w:fldCharType="separate"/>
        </w:r>
        <w:r>
          <w:t>67</w:t>
        </w:r>
        <w:r>
          <w:fldChar w:fldCharType="end"/>
        </w:r>
      </w:hyperlink>
    </w:p>
    <w:p>
      <w:pPr>
        <w:pStyle w:val="TOC1"/>
        <w:tabs>
          <w:tab w:val="right" w:leader="dot" w:pos="8306"/>
        </w:tabs>
      </w:pPr>
      <w:hyperlink w:anchor="_Toc28469" w:history="1">
        <w:r>
          <w:rPr>
            <w:rFonts w:ascii="仿宋" w:eastAsia="仿宋" w:hAnsi="仿宋" w:cs="仿宋" w:hint="eastAsia"/>
            <w:lang w:eastAsia="zh-CN"/>
          </w:rPr>
          <w:t>十五、设施与设备管理</w:t>
        </w:r>
        <w:r>
          <w:tab/>
        </w:r>
        <w:r>
          <w:fldChar w:fldCharType="begin"/>
        </w:r>
        <w:r>
          <w:instrText xml:space="preserve"> PAGEREF _Toc28469 \h </w:instrText>
        </w:r>
        <w:r>
          <w:fldChar w:fldCharType="separate"/>
        </w:r>
        <w:r>
          <w:t>69</w:t>
        </w:r>
        <w:r>
          <w:fldChar w:fldCharType="end"/>
        </w:r>
      </w:hyperlink>
    </w:p>
    <w:p>
      <w:pPr>
        <w:pStyle w:val="TOC2"/>
        <w:tabs>
          <w:tab w:val="right" w:leader="dot" w:pos="8306"/>
        </w:tabs>
      </w:pPr>
      <w:hyperlink w:anchor="_Toc28107" w:history="1">
        <w:r>
          <w:rPr>
            <w:rFonts w:ascii="仿宋" w:eastAsia="仿宋" w:hAnsi="仿宋" w:cs="仿宋" w:hint="eastAsia"/>
            <w:lang w:eastAsia="zh-CN"/>
          </w:rPr>
          <w:t>(一)、设施规划与配置</w:t>
        </w:r>
        <w:r>
          <w:tab/>
        </w:r>
        <w:r>
          <w:fldChar w:fldCharType="begin"/>
        </w:r>
        <w:r>
          <w:instrText xml:space="preserve"> PAGEREF _Toc28107 \h </w:instrText>
        </w:r>
        <w:r>
          <w:fldChar w:fldCharType="separate"/>
        </w:r>
        <w:r>
          <w:t>69</w:t>
        </w:r>
        <w:r>
          <w:fldChar w:fldCharType="end"/>
        </w:r>
      </w:hyperlink>
    </w:p>
    <w:p>
      <w:pPr>
        <w:pStyle w:val="TOC2"/>
        <w:tabs>
          <w:tab w:val="right" w:leader="dot" w:pos="8306"/>
        </w:tabs>
      </w:pPr>
      <w:hyperlink w:anchor="_Toc22551" w:history="1">
        <w:r>
          <w:rPr>
            <w:rFonts w:ascii="仿宋" w:eastAsia="仿宋" w:hAnsi="仿宋" w:cs="仿宋" w:hint="eastAsia"/>
            <w:lang w:eastAsia="zh-CN"/>
          </w:rPr>
          <w:t>(二)、设备采购与维护管理</w:t>
        </w:r>
        <w:r>
          <w:tab/>
        </w:r>
        <w:r>
          <w:fldChar w:fldCharType="begin"/>
        </w:r>
        <w:r>
          <w:instrText xml:space="preserve"> PAGEREF _Toc22551 \h </w:instrText>
        </w:r>
        <w:r>
          <w:fldChar w:fldCharType="separate"/>
        </w:r>
        <w:r>
          <w:t>69</w:t>
        </w:r>
        <w:r>
          <w:fldChar w:fldCharType="end"/>
        </w:r>
      </w:hyperlink>
    </w:p>
    <w:p>
      <w:pPr>
        <w:pStyle w:val="TOC2"/>
        <w:tabs>
          <w:tab w:val="right" w:leader="dot" w:pos="8306"/>
        </w:tabs>
      </w:pPr>
      <w:hyperlink w:anchor="_Toc15992" w:history="1">
        <w:r>
          <w:rPr>
            <w:rFonts w:ascii="仿宋" w:eastAsia="仿宋" w:hAnsi="仿宋" w:cs="仿宋" w:hint="eastAsia"/>
            <w:lang w:eastAsia="zh-CN"/>
          </w:rPr>
          <w:t>(三)、设施设备升级策略</w:t>
        </w:r>
        <w:r>
          <w:tab/>
        </w:r>
        <w:r>
          <w:fldChar w:fldCharType="begin"/>
        </w:r>
        <w:r>
          <w:instrText xml:space="preserve"> PAGEREF _Toc15992 \h </w:instrText>
        </w:r>
        <w:r>
          <w:fldChar w:fldCharType="separate"/>
        </w:r>
        <w:r>
          <w:t>70</w:t>
        </w:r>
        <w:r>
          <w:fldChar w:fldCharType="end"/>
        </w:r>
      </w:hyperlink>
    </w:p>
    <w:p>
      <w:pPr>
        <w:pStyle w:val="TOC1"/>
        <w:tabs>
          <w:tab w:val="right" w:leader="dot" w:pos="8306"/>
        </w:tabs>
      </w:pPr>
      <w:hyperlink w:anchor="_Toc21821" w:history="1">
        <w:r>
          <w:rPr>
            <w:rFonts w:ascii="仿宋" w:eastAsia="仿宋" w:hAnsi="仿宋" w:cs="仿宋" w:hint="eastAsia"/>
            <w:lang w:eastAsia="zh-CN"/>
          </w:rPr>
          <w:t>十六、成果转化与推广应用</w:t>
        </w:r>
        <w:r>
          <w:tab/>
        </w:r>
        <w:r>
          <w:fldChar w:fldCharType="begin"/>
        </w:r>
        <w:r>
          <w:instrText xml:space="preserve"> PAGEREF _Toc21821 \h </w:instrText>
        </w:r>
        <w:r>
          <w:fldChar w:fldCharType="separate"/>
        </w:r>
        <w:r>
          <w:t>71</w:t>
        </w:r>
        <w:r>
          <w:fldChar w:fldCharType="end"/>
        </w:r>
      </w:hyperlink>
    </w:p>
    <w:p>
      <w:pPr>
        <w:pStyle w:val="TOC2"/>
        <w:tabs>
          <w:tab w:val="right" w:leader="dot" w:pos="8306"/>
        </w:tabs>
      </w:pPr>
      <w:hyperlink w:anchor="_Toc17958" w:history="1">
        <w:r>
          <w:rPr>
            <w:rFonts w:ascii="仿宋" w:eastAsia="仿宋" w:hAnsi="仿宋" w:cs="仿宋" w:hint="eastAsia"/>
            <w:lang w:eastAsia="zh-CN"/>
          </w:rPr>
          <w:t>(一)、成果转化策略制定</w:t>
        </w:r>
        <w:r>
          <w:tab/>
        </w:r>
        <w:r>
          <w:fldChar w:fldCharType="begin"/>
        </w:r>
        <w:r>
          <w:instrText xml:space="preserve"> PAGEREF _Toc17958 \h </w:instrText>
        </w:r>
        <w:r>
          <w:fldChar w:fldCharType="separate"/>
        </w:r>
        <w:r>
          <w:t>71</w:t>
        </w:r>
        <w:r>
          <w:fldChar w:fldCharType="end"/>
        </w:r>
      </w:hyperlink>
    </w:p>
    <w:p>
      <w:pPr>
        <w:pStyle w:val="TOC2"/>
        <w:tabs>
          <w:tab w:val="right" w:leader="dot" w:pos="8306"/>
        </w:tabs>
      </w:pPr>
      <w:hyperlink w:anchor="_Toc23282" w:history="1">
        <w:r>
          <w:rPr>
            <w:rFonts w:ascii="仿宋" w:eastAsia="仿宋" w:hAnsi="仿宋" w:cs="仿宋" w:hint="eastAsia"/>
            <w:lang w:eastAsia="zh-CN"/>
          </w:rPr>
          <w:t>(二)、成果推广应用方案</w:t>
        </w:r>
        <w:r>
          <w:tab/>
        </w:r>
        <w:r>
          <w:fldChar w:fldCharType="begin"/>
        </w:r>
        <w:r>
          <w:instrText xml:space="preserve"> PAGEREF _Toc23282 \h </w:instrText>
        </w:r>
        <w:r>
          <w:fldChar w:fldCharType="separate"/>
        </w:r>
        <w:r>
          <w:t>72</w:t>
        </w:r>
        <w:r>
          <w:fldChar w:fldCharType="end"/>
        </w:r>
      </w:hyperlink>
    </w:p>
    <w:p>
      <w:pPr>
        <w:pStyle w:val="TOC1"/>
        <w:tabs>
          <w:tab w:val="right" w:leader="dot" w:pos="8306"/>
        </w:tabs>
      </w:pPr>
      <w:hyperlink w:anchor="_Toc4197" w:history="1">
        <w:r>
          <w:rPr>
            <w:rFonts w:ascii="仿宋" w:eastAsia="仿宋" w:hAnsi="仿宋" w:cs="仿宋" w:hint="eastAsia"/>
            <w:lang w:eastAsia="zh-CN"/>
          </w:rPr>
          <w:t>十七、质量管理与控制</w:t>
        </w:r>
        <w:r>
          <w:tab/>
        </w:r>
        <w:r>
          <w:fldChar w:fldCharType="begin"/>
        </w:r>
        <w:r>
          <w:instrText xml:space="preserve"> PAGEREF _Toc4197 \h </w:instrText>
        </w:r>
        <w:r>
          <w:fldChar w:fldCharType="separate"/>
        </w:r>
        <w:r>
          <w:t>74</w:t>
        </w:r>
        <w:r>
          <w:fldChar w:fldCharType="end"/>
        </w:r>
      </w:hyperlink>
    </w:p>
    <w:p>
      <w:pPr>
        <w:pStyle w:val="TOC2"/>
        <w:tabs>
          <w:tab w:val="right" w:leader="dot" w:pos="8306"/>
        </w:tabs>
      </w:pPr>
      <w:hyperlink w:anchor="_Toc21810" w:history="1">
        <w:r>
          <w:rPr>
            <w:rFonts w:ascii="仿宋" w:eastAsia="仿宋" w:hAnsi="仿宋" w:cs="仿宋" w:hint="eastAsia"/>
            <w:lang w:eastAsia="zh-CN"/>
          </w:rPr>
          <w:t>(一)、质量管理体系建设</w:t>
        </w:r>
        <w:r>
          <w:tab/>
        </w:r>
        <w:r>
          <w:fldChar w:fldCharType="begin"/>
        </w:r>
        <w:r>
          <w:instrText xml:space="preserve"> PAGEREF _Toc21810 \h </w:instrText>
        </w:r>
        <w:r>
          <w:fldChar w:fldCharType="separate"/>
        </w:r>
        <w:r>
          <w:t>74</w:t>
        </w:r>
        <w:r>
          <w:fldChar w:fldCharType="end"/>
        </w:r>
      </w:hyperlink>
    </w:p>
    <w:p>
      <w:pPr>
        <w:pStyle w:val="TOC2"/>
        <w:tabs>
          <w:tab w:val="right" w:leader="dot" w:pos="8306"/>
        </w:tabs>
      </w:pPr>
      <w:hyperlink w:anchor="_Toc21831" w:history="1">
        <w:r>
          <w:rPr>
            <w:rFonts w:ascii="仿宋" w:eastAsia="仿宋" w:hAnsi="仿宋" w:cs="仿宋" w:hint="eastAsia"/>
            <w:lang w:eastAsia="zh-CN"/>
          </w:rPr>
          <w:t>(二)、质量控制措施</w:t>
        </w:r>
        <w:r>
          <w:tab/>
        </w:r>
        <w:r>
          <w:fldChar w:fldCharType="begin"/>
        </w:r>
        <w:r>
          <w:instrText xml:space="preserve"> PAGEREF _Toc21831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94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10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647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164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343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软胶囊剂机械项目与土地用途规划：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软胶囊剂机械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软胶囊剂机械项目的容积率和建筑密度：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用地控制指标通常规定了容积率和建筑密度的要求。对于软胶囊剂机械项目来说，这将影响建筑物的规模和高度。必须确保项目的设计符合容积率和建筑密度的限制，以遵守用地控制法规。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软胶囊剂机械项目的建筑线限制：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用地控制指标还可能规定了建筑物与街道或相邻土地的距离，这被称为建筑线限制。软胶囊剂机械项目必须遵守这些规定，以确保建筑的位置符合法规。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软胶囊剂机械项目的环境影响和可持续性：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用地控制指标可能包括环境保护要求，例如绿地比例和污染防控措施。对于软胶囊剂机械项目，这意味着必须考虑如何保护当地生态系统、水资源和空气质量，以确保项目的可持续性。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软胶囊剂机械项目的规划和设计团队需要定期审查和更新用地控制指标，以确保项目的合规性。如果需要调整用地控制指标，必须与政府部门和相关利益相关者协商，以确保变更是合法的和有利于城市的发展。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在整个项目规划和实施过程中，与用地控制指标的合作和遵守是至关重要的。这有助于确保软胶囊剂机械项目是一个合法、可持续且与城市规划一致的发展项目。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467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软胶囊剂机械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软胶囊剂机械项目需要评估可用地块的规模和形状，以确定是否满足地总体要求。某些城市规划可能要求项目具有特定的地块大小或形状，以适应城市发展的整体格局。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每个城市都有自己的规划目标和愿景，包括住宅区、商业区和工业区的平衡发展。软胶囊剂机械项目需要与城市规划目标保持一致，以确保项目不会破坏城市的整体规划。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https://d.book118.com/875040032241011110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软胶囊剂机械项目构思建设方案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00753A"/>
    <w:rsid w:val="7E0075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504003224101111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2024-02-05T06:59:00Z</dcterms:created>
  <dcterms:modified xsi:type="dcterms:W3CDTF">2024-02-05T07:00:08Z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A7B47B4B90B74826B111C7833840159B_11</vt:lpwstr>
  </property>
  <property fmtid="{D5CDD505-2E9C-101B-9397-08002B2CF9AE}" pid="3" name="KSOProductBuildVer">
    <vt:lpwstr>2052-12.1.0.16250</vt:lpwstr>
  </property>
</Properties>
</file>