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硅藻土项目计划设计方案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55" w:history="1">
        <w:r>
          <w:rPr>
            <w:rFonts w:ascii="仿宋" w:eastAsia="仿宋" w:hAnsi="仿宋" w:cs="仿宋" w:hint="eastAsia"/>
            <w:lang w:eastAsia="zh-CN"/>
          </w:rPr>
          <w:t>前言</w:t>
        </w:r>
        <w:r>
          <w:tab/>
        </w:r>
        <w:r>
          <w:fldChar w:fldCharType="begin"/>
        </w:r>
        <w:r>
          <w:instrText xml:space="preserve"> PAGEREF _Toc5355 \h </w:instrText>
        </w:r>
        <w:r>
          <w:fldChar w:fldCharType="separate"/>
        </w:r>
        <w:r>
          <w:t>3</w:t>
        </w:r>
        <w:r>
          <w:fldChar w:fldCharType="end"/>
        </w:r>
      </w:hyperlink>
    </w:p>
    <w:p>
      <w:pPr>
        <w:pStyle w:val="TOC1"/>
        <w:tabs>
          <w:tab w:val="right" w:leader="dot" w:pos="8306"/>
        </w:tabs>
      </w:pPr>
      <w:hyperlink w:anchor="_Toc31570" w:history="1">
        <w:r>
          <w:rPr>
            <w:rFonts w:ascii="仿宋" w:eastAsia="仿宋" w:hAnsi="仿宋" w:cs="仿宋" w:hint="eastAsia"/>
            <w:lang w:eastAsia="zh-CN"/>
          </w:rPr>
          <w:t>一、硅藻土项目土建工程</w:t>
        </w:r>
        <w:r>
          <w:tab/>
        </w:r>
        <w:r>
          <w:fldChar w:fldCharType="begin"/>
        </w:r>
        <w:r>
          <w:instrText xml:space="preserve"> PAGEREF _Toc31570 \h </w:instrText>
        </w:r>
        <w:r>
          <w:fldChar w:fldCharType="separate"/>
        </w:r>
        <w:r>
          <w:t>3</w:t>
        </w:r>
        <w:r>
          <w:fldChar w:fldCharType="end"/>
        </w:r>
      </w:hyperlink>
    </w:p>
    <w:p>
      <w:pPr>
        <w:pStyle w:val="TOC2"/>
        <w:tabs>
          <w:tab w:val="right" w:leader="dot" w:pos="8306"/>
        </w:tabs>
      </w:pPr>
      <w:hyperlink w:anchor="_Toc24086" w:history="1">
        <w:r>
          <w:rPr>
            <w:rFonts w:ascii="仿宋" w:eastAsia="仿宋" w:hAnsi="仿宋" w:cs="仿宋" w:hint="eastAsia"/>
            <w:lang w:eastAsia="zh-CN"/>
          </w:rPr>
          <w:t>(一)、建筑工程设计原则</w:t>
        </w:r>
        <w:r>
          <w:tab/>
        </w:r>
        <w:r>
          <w:fldChar w:fldCharType="begin"/>
        </w:r>
        <w:r>
          <w:instrText xml:space="preserve"> PAGEREF _Toc24086 \h </w:instrText>
        </w:r>
        <w:r>
          <w:fldChar w:fldCharType="separate"/>
        </w:r>
        <w:r>
          <w:t>3</w:t>
        </w:r>
        <w:r>
          <w:fldChar w:fldCharType="end"/>
        </w:r>
      </w:hyperlink>
    </w:p>
    <w:p>
      <w:pPr>
        <w:pStyle w:val="TOC2"/>
        <w:tabs>
          <w:tab w:val="right" w:leader="dot" w:pos="8306"/>
        </w:tabs>
      </w:pPr>
      <w:hyperlink w:anchor="_Toc24846" w:history="1">
        <w:r>
          <w:rPr>
            <w:rFonts w:ascii="仿宋" w:eastAsia="仿宋" w:hAnsi="仿宋" w:cs="仿宋" w:hint="eastAsia"/>
            <w:lang w:eastAsia="zh-CN"/>
          </w:rPr>
          <w:t>(二)、土建工程设计年限及安全等级</w:t>
        </w:r>
        <w:r>
          <w:tab/>
        </w:r>
        <w:r>
          <w:fldChar w:fldCharType="begin"/>
        </w:r>
        <w:r>
          <w:instrText xml:space="preserve"> PAGEREF _Toc24846 \h </w:instrText>
        </w:r>
        <w:r>
          <w:fldChar w:fldCharType="separate"/>
        </w:r>
        <w:r>
          <w:t>4</w:t>
        </w:r>
        <w:r>
          <w:fldChar w:fldCharType="end"/>
        </w:r>
      </w:hyperlink>
    </w:p>
    <w:p>
      <w:pPr>
        <w:pStyle w:val="TOC2"/>
        <w:tabs>
          <w:tab w:val="right" w:leader="dot" w:pos="8306"/>
        </w:tabs>
      </w:pPr>
      <w:hyperlink w:anchor="_Toc20173" w:history="1">
        <w:r>
          <w:rPr>
            <w:rFonts w:ascii="仿宋" w:eastAsia="仿宋" w:hAnsi="仿宋" w:cs="仿宋" w:hint="eastAsia"/>
            <w:lang w:eastAsia="zh-CN"/>
          </w:rPr>
          <w:t>(三)、建筑工程设计总体要求</w:t>
        </w:r>
        <w:r>
          <w:tab/>
        </w:r>
        <w:r>
          <w:fldChar w:fldCharType="begin"/>
        </w:r>
        <w:r>
          <w:instrText xml:space="preserve"> PAGEREF _Toc20173 \h </w:instrText>
        </w:r>
        <w:r>
          <w:fldChar w:fldCharType="separate"/>
        </w:r>
        <w:r>
          <w:t>5</w:t>
        </w:r>
        <w:r>
          <w:fldChar w:fldCharType="end"/>
        </w:r>
      </w:hyperlink>
    </w:p>
    <w:p>
      <w:pPr>
        <w:pStyle w:val="TOC2"/>
        <w:tabs>
          <w:tab w:val="right" w:leader="dot" w:pos="8306"/>
        </w:tabs>
      </w:pPr>
      <w:hyperlink w:anchor="_Toc30799" w:history="1">
        <w:r>
          <w:rPr>
            <w:rFonts w:ascii="仿宋" w:eastAsia="仿宋" w:hAnsi="仿宋" w:cs="仿宋" w:hint="eastAsia"/>
            <w:lang w:eastAsia="zh-CN"/>
          </w:rPr>
          <w:t>(四)、土建工程建设指标</w:t>
        </w:r>
        <w:r>
          <w:tab/>
        </w:r>
        <w:r>
          <w:fldChar w:fldCharType="begin"/>
        </w:r>
        <w:r>
          <w:instrText xml:space="preserve"> PAGEREF _Toc30799 \h </w:instrText>
        </w:r>
        <w:r>
          <w:fldChar w:fldCharType="separate"/>
        </w:r>
        <w:r>
          <w:t>6</w:t>
        </w:r>
        <w:r>
          <w:fldChar w:fldCharType="end"/>
        </w:r>
      </w:hyperlink>
    </w:p>
    <w:p>
      <w:pPr>
        <w:pStyle w:val="TOC1"/>
        <w:tabs>
          <w:tab w:val="right" w:leader="dot" w:pos="8306"/>
        </w:tabs>
      </w:pPr>
      <w:hyperlink w:anchor="_Toc24446" w:history="1">
        <w:r>
          <w:rPr>
            <w:rFonts w:ascii="仿宋" w:eastAsia="仿宋" w:hAnsi="仿宋" w:cs="仿宋" w:hint="eastAsia"/>
            <w:lang w:eastAsia="zh-CN"/>
          </w:rPr>
          <w:t>二、工艺说明</w:t>
        </w:r>
        <w:r>
          <w:tab/>
        </w:r>
        <w:r>
          <w:fldChar w:fldCharType="begin"/>
        </w:r>
        <w:r>
          <w:instrText xml:space="preserve"> PAGEREF _Toc24446 \h </w:instrText>
        </w:r>
        <w:r>
          <w:fldChar w:fldCharType="separate"/>
        </w:r>
        <w:r>
          <w:t>6</w:t>
        </w:r>
        <w:r>
          <w:fldChar w:fldCharType="end"/>
        </w:r>
      </w:hyperlink>
    </w:p>
    <w:p>
      <w:pPr>
        <w:pStyle w:val="TOC2"/>
        <w:tabs>
          <w:tab w:val="right" w:leader="dot" w:pos="8306"/>
        </w:tabs>
      </w:pPr>
      <w:hyperlink w:anchor="_Toc2816" w:history="1">
        <w:r>
          <w:rPr>
            <w:rFonts w:ascii="仿宋" w:eastAsia="仿宋" w:hAnsi="仿宋" w:cs="仿宋" w:hint="eastAsia"/>
            <w:lang w:eastAsia="zh-CN"/>
          </w:rPr>
          <w:t>(一)、技术管理特点</w:t>
        </w:r>
        <w:r>
          <w:tab/>
        </w:r>
        <w:r>
          <w:fldChar w:fldCharType="begin"/>
        </w:r>
        <w:r>
          <w:instrText xml:space="preserve"> PAGEREF _Toc2816 \h </w:instrText>
        </w:r>
        <w:r>
          <w:fldChar w:fldCharType="separate"/>
        </w:r>
        <w:r>
          <w:t>6</w:t>
        </w:r>
        <w:r>
          <w:fldChar w:fldCharType="end"/>
        </w:r>
      </w:hyperlink>
    </w:p>
    <w:p>
      <w:pPr>
        <w:pStyle w:val="TOC2"/>
        <w:tabs>
          <w:tab w:val="right" w:leader="dot" w:pos="8306"/>
        </w:tabs>
      </w:pPr>
      <w:hyperlink w:anchor="_Toc186" w:history="1">
        <w:r>
          <w:rPr>
            <w:rFonts w:ascii="仿宋" w:eastAsia="仿宋" w:hAnsi="仿宋" w:cs="仿宋" w:hint="eastAsia"/>
            <w:lang w:eastAsia="zh-CN"/>
          </w:rPr>
          <w:t>(二)、硅藻土项目工艺技术设计方案</w:t>
        </w:r>
        <w:r>
          <w:tab/>
        </w:r>
        <w:r>
          <w:fldChar w:fldCharType="begin"/>
        </w:r>
        <w:r>
          <w:instrText xml:space="preserve"> PAGEREF _Toc186 \h </w:instrText>
        </w:r>
        <w:r>
          <w:fldChar w:fldCharType="separate"/>
        </w:r>
        <w:r>
          <w:t>7</w:t>
        </w:r>
        <w:r>
          <w:fldChar w:fldCharType="end"/>
        </w:r>
      </w:hyperlink>
    </w:p>
    <w:p>
      <w:pPr>
        <w:pStyle w:val="TOC2"/>
        <w:tabs>
          <w:tab w:val="right" w:leader="dot" w:pos="8306"/>
        </w:tabs>
      </w:pPr>
      <w:hyperlink w:anchor="_Toc9340" w:history="1">
        <w:r>
          <w:rPr>
            <w:rFonts w:ascii="仿宋" w:eastAsia="仿宋" w:hAnsi="仿宋" w:cs="仿宋" w:hint="eastAsia"/>
            <w:lang w:eastAsia="zh-CN"/>
          </w:rPr>
          <w:t>(三)、设备选型方案</w:t>
        </w:r>
        <w:r>
          <w:tab/>
        </w:r>
        <w:r>
          <w:fldChar w:fldCharType="begin"/>
        </w:r>
        <w:r>
          <w:instrText xml:space="preserve"> PAGEREF _Toc9340 \h </w:instrText>
        </w:r>
        <w:r>
          <w:fldChar w:fldCharType="separate"/>
        </w:r>
        <w:r>
          <w:t>9</w:t>
        </w:r>
        <w:r>
          <w:fldChar w:fldCharType="end"/>
        </w:r>
      </w:hyperlink>
    </w:p>
    <w:p>
      <w:pPr>
        <w:pStyle w:val="TOC1"/>
        <w:tabs>
          <w:tab w:val="right" w:leader="dot" w:pos="8306"/>
        </w:tabs>
      </w:pPr>
      <w:hyperlink w:anchor="_Toc8530" w:history="1">
        <w:r>
          <w:rPr>
            <w:rFonts w:ascii="仿宋" w:eastAsia="仿宋" w:hAnsi="仿宋" w:cs="仿宋" w:hint="eastAsia"/>
            <w:lang w:eastAsia="zh-CN"/>
          </w:rPr>
          <w:t>三、硅藻土项目可持续发展</w:t>
        </w:r>
        <w:r>
          <w:tab/>
        </w:r>
        <w:r>
          <w:fldChar w:fldCharType="begin"/>
        </w:r>
        <w:r>
          <w:instrText xml:space="preserve"> PAGEREF _Toc8530 \h </w:instrText>
        </w:r>
        <w:r>
          <w:fldChar w:fldCharType="separate"/>
        </w:r>
        <w:r>
          <w:t>10</w:t>
        </w:r>
        <w:r>
          <w:fldChar w:fldCharType="end"/>
        </w:r>
      </w:hyperlink>
    </w:p>
    <w:p>
      <w:pPr>
        <w:pStyle w:val="TOC2"/>
        <w:tabs>
          <w:tab w:val="right" w:leader="dot" w:pos="8306"/>
        </w:tabs>
      </w:pPr>
      <w:hyperlink w:anchor="_Toc19882" w:history="1">
        <w:r>
          <w:rPr>
            <w:rFonts w:ascii="仿宋" w:eastAsia="仿宋" w:hAnsi="仿宋" w:cs="仿宋" w:hint="eastAsia"/>
            <w:lang w:eastAsia="zh-CN"/>
          </w:rPr>
          <w:t>(一)、可持续战略与实践</w:t>
        </w:r>
        <w:r>
          <w:tab/>
        </w:r>
        <w:r>
          <w:fldChar w:fldCharType="begin"/>
        </w:r>
        <w:r>
          <w:instrText xml:space="preserve"> PAGEREF _Toc19882 \h </w:instrText>
        </w:r>
        <w:r>
          <w:fldChar w:fldCharType="separate"/>
        </w:r>
        <w:r>
          <w:t>10</w:t>
        </w:r>
        <w:r>
          <w:fldChar w:fldCharType="end"/>
        </w:r>
      </w:hyperlink>
    </w:p>
    <w:p>
      <w:pPr>
        <w:pStyle w:val="TOC2"/>
        <w:tabs>
          <w:tab w:val="right" w:leader="dot" w:pos="8306"/>
        </w:tabs>
      </w:pPr>
      <w:hyperlink w:anchor="_Toc3721" w:history="1">
        <w:r>
          <w:rPr>
            <w:rFonts w:ascii="仿宋" w:eastAsia="仿宋" w:hAnsi="仿宋" w:cs="仿宋" w:hint="eastAsia"/>
            <w:lang w:eastAsia="zh-CN"/>
          </w:rPr>
          <w:t>(二)、环保与社会责任</w:t>
        </w:r>
        <w:r>
          <w:tab/>
        </w:r>
        <w:r>
          <w:fldChar w:fldCharType="begin"/>
        </w:r>
        <w:r>
          <w:instrText xml:space="preserve"> PAGEREF _Toc3721 \h </w:instrText>
        </w:r>
        <w:r>
          <w:fldChar w:fldCharType="separate"/>
        </w:r>
        <w:r>
          <w:t>11</w:t>
        </w:r>
        <w:r>
          <w:fldChar w:fldCharType="end"/>
        </w:r>
      </w:hyperlink>
    </w:p>
    <w:p>
      <w:pPr>
        <w:pStyle w:val="TOC1"/>
        <w:tabs>
          <w:tab w:val="right" w:leader="dot" w:pos="8306"/>
        </w:tabs>
      </w:pPr>
      <w:hyperlink w:anchor="_Toc12012" w:history="1">
        <w:r>
          <w:rPr>
            <w:rFonts w:ascii="仿宋" w:eastAsia="仿宋" w:hAnsi="仿宋" w:cs="仿宋" w:hint="eastAsia"/>
            <w:lang w:eastAsia="zh-CN"/>
          </w:rPr>
          <w:t>四、硅藻土项目选址可行性分析</w:t>
        </w:r>
        <w:r>
          <w:tab/>
        </w:r>
        <w:r>
          <w:fldChar w:fldCharType="begin"/>
        </w:r>
        <w:r>
          <w:instrText xml:space="preserve"> PAGEREF _Toc12012 \h </w:instrText>
        </w:r>
        <w:r>
          <w:fldChar w:fldCharType="separate"/>
        </w:r>
        <w:r>
          <w:t>11</w:t>
        </w:r>
        <w:r>
          <w:fldChar w:fldCharType="end"/>
        </w:r>
      </w:hyperlink>
    </w:p>
    <w:p>
      <w:pPr>
        <w:pStyle w:val="TOC2"/>
        <w:tabs>
          <w:tab w:val="right" w:leader="dot" w:pos="8306"/>
        </w:tabs>
      </w:pPr>
      <w:hyperlink w:anchor="_Toc18099" w:history="1">
        <w:r>
          <w:rPr>
            <w:rFonts w:ascii="仿宋" w:eastAsia="仿宋" w:hAnsi="仿宋" w:cs="仿宋" w:hint="eastAsia"/>
            <w:lang w:eastAsia="zh-CN"/>
          </w:rPr>
          <w:t>(一)、硅藻土项目选址</w:t>
        </w:r>
        <w:r>
          <w:tab/>
        </w:r>
        <w:r>
          <w:fldChar w:fldCharType="begin"/>
        </w:r>
        <w:r>
          <w:instrText xml:space="preserve"> PAGEREF _Toc18099 \h </w:instrText>
        </w:r>
        <w:r>
          <w:fldChar w:fldCharType="separate"/>
        </w:r>
        <w:r>
          <w:t>11</w:t>
        </w:r>
        <w:r>
          <w:fldChar w:fldCharType="end"/>
        </w:r>
      </w:hyperlink>
    </w:p>
    <w:p>
      <w:pPr>
        <w:pStyle w:val="TOC2"/>
        <w:tabs>
          <w:tab w:val="right" w:leader="dot" w:pos="8306"/>
        </w:tabs>
      </w:pPr>
      <w:hyperlink w:anchor="_Toc28346" w:history="1">
        <w:r>
          <w:rPr>
            <w:rFonts w:ascii="仿宋" w:eastAsia="仿宋" w:hAnsi="仿宋" w:cs="仿宋" w:hint="eastAsia"/>
            <w:lang w:eastAsia="zh-CN"/>
          </w:rPr>
          <w:t>(二)、用地控制指标</w:t>
        </w:r>
        <w:r>
          <w:tab/>
        </w:r>
        <w:r>
          <w:fldChar w:fldCharType="begin"/>
        </w:r>
        <w:r>
          <w:instrText xml:space="preserve"> PAGEREF _Toc28346 \h </w:instrText>
        </w:r>
        <w:r>
          <w:fldChar w:fldCharType="separate"/>
        </w:r>
        <w:r>
          <w:t>12</w:t>
        </w:r>
        <w:r>
          <w:fldChar w:fldCharType="end"/>
        </w:r>
      </w:hyperlink>
    </w:p>
    <w:p>
      <w:pPr>
        <w:pStyle w:val="TOC2"/>
        <w:tabs>
          <w:tab w:val="right" w:leader="dot" w:pos="8306"/>
        </w:tabs>
      </w:pPr>
      <w:hyperlink w:anchor="_Toc23037" w:history="1">
        <w:r>
          <w:rPr>
            <w:rFonts w:ascii="仿宋" w:eastAsia="仿宋" w:hAnsi="仿宋" w:cs="仿宋" w:hint="eastAsia"/>
            <w:lang w:eastAsia="zh-CN"/>
          </w:rPr>
          <w:t>(三)、节约用地措施</w:t>
        </w:r>
        <w:r>
          <w:tab/>
        </w:r>
        <w:r>
          <w:fldChar w:fldCharType="begin"/>
        </w:r>
        <w:r>
          <w:instrText xml:space="preserve"> PAGEREF _Toc23037 \h </w:instrText>
        </w:r>
        <w:r>
          <w:fldChar w:fldCharType="separate"/>
        </w:r>
        <w:r>
          <w:t>13</w:t>
        </w:r>
        <w:r>
          <w:fldChar w:fldCharType="end"/>
        </w:r>
      </w:hyperlink>
    </w:p>
    <w:p>
      <w:pPr>
        <w:pStyle w:val="TOC2"/>
        <w:tabs>
          <w:tab w:val="right" w:leader="dot" w:pos="8306"/>
        </w:tabs>
      </w:pPr>
      <w:hyperlink w:anchor="_Toc6622" w:history="1">
        <w:r>
          <w:rPr>
            <w:rFonts w:ascii="仿宋" w:eastAsia="仿宋" w:hAnsi="仿宋" w:cs="仿宋" w:hint="eastAsia"/>
            <w:lang w:eastAsia="zh-CN"/>
          </w:rPr>
          <w:t>(四)、总图布置方案</w:t>
        </w:r>
        <w:r>
          <w:tab/>
        </w:r>
        <w:r>
          <w:fldChar w:fldCharType="begin"/>
        </w:r>
        <w:r>
          <w:instrText xml:space="preserve"> PAGEREF _Toc6622 \h </w:instrText>
        </w:r>
        <w:r>
          <w:fldChar w:fldCharType="separate"/>
        </w:r>
        <w:r>
          <w:t>14</w:t>
        </w:r>
        <w:r>
          <w:fldChar w:fldCharType="end"/>
        </w:r>
      </w:hyperlink>
    </w:p>
    <w:p>
      <w:pPr>
        <w:pStyle w:val="TOC2"/>
        <w:tabs>
          <w:tab w:val="right" w:leader="dot" w:pos="8306"/>
        </w:tabs>
      </w:pPr>
      <w:hyperlink w:anchor="_Toc4651" w:history="1">
        <w:r>
          <w:rPr>
            <w:rFonts w:ascii="仿宋" w:eastAsia="仿宋" w:hAnsi="仿宋" w:cs="仿宋" w:hint="eastAsia"/>
            <w:lang w:eastAsia="zh-CN"/>
          </w:rPr>
          <w:t>(五)、选址综合评价</w:t>
        </w:r>
        <w:r>
          <w:tab/>
        </w:r>
        <w:r>
          <w:fldChar w:fldCharType="begin"/>
        </w:r>
        <w:r>
          <w:instrText xml:space="preserve"> PAGEREF _Toc4651 \h </w:instrText>
        </w:r>
        <w:r>
          <w:fldChar w:fldCharType="separate"/>
        </w:r>
        <w:r>
          <w:t>16</w:t>
        </w:r>
        <w:r>
          <w:fldChar w:fldCharType="end"/>
        </w:r>
      </w:hyperlink>
    </w:p>
    <w:p>
      <w:pPr>
        <w:pStyle w:val="TOC1"/>
        <w:tabs>
          <w:tab w:val="right" w:leader="dot" w:pos="8306"/>
        </w:tabs>
      </w:pPr>
      <w:hyperlink w:anchor="_Toc2723" w:history="1">
        <w:r>
          <w:rPr>
            <w:rFonts w:ascii="仿宋" w:eastAsia="仿宋" w:hAnsi="仿宋" w:cs="仿宋" w:hint="eastAsia"/>
            <w:lang w:eastAsia="zh-CN"/>
          </w:rPr>
          <w:t>五、硅藻土项目建设背景及必要性分析</w:t>
        </w:r>
        <w:r>
          <w:tab/>
        </w:r>
        <w:r>
          <w:fldChar w:fldCharType="begin"/>
        </w:r>
        <w:r>
          <w:instrText xml:space="preserve"> PAGEREF _Toc2723 \h </w:instrText>
        </w:r>
        <w:r>
          <w:fldChar w:fldCharType="separate"/>
        </w:r>
        <w:r>
          <w:t>17</w:t>
        </w:r>
        <w:r>
          <w:fldChar w:fldCharType="end"/>
        </w:r>
      </w:hyperlink>
    </w:p>
    <w:p>
      <w:pPr>
        <w:pStyle w:val="TOC2"/>
        <w:tabs>
          <w:tab w:val="right" w:leader="dot" w:pos="8306"/>
        </w:tabs>
      </w:pPr>
      <w:hyperlink w:anchor="_Toc8591" w:history="1">
        <w:r>
          <w:rPr>
            <w:rFonts w:ascii="仿宋" w:eastAsia="仿宋" w:hAnsi="仿宋" w:cs="仿宋" w:hint="eastAsia"/>
            <w:lang w:eastAsia="zh-CN"/>
          </w:rPr>
          <w:t>(一)、硅藻土项目背景分析</w:t>
        </w:r>
        <w:r>
          <w:tab/>
        </w:r>
        <w:r>
          <w:fldChar w:fldCharType="begin"/>
        </w:r>
        <w:r>
          <w:instrText xml:space="preserve"> PAGEREF _Toc8591 \h </w:instrText>
        </w:r>
        <w:r>
          <w:fldChar w:fldCharType="separate"/>
        </w:r>
        <w:r>
          <w:t>17</w:t>
        </w:r>
        <w:r>
          <w:fldChar w:fldCharType="end"/>
        </w:r>
      </w:hyperlink>
    </w:p>
    <w:p>
      <w:pPr>
        <w:pStyle w:val="TOC2"/>
        <w:tabs>
          <w:tab w:val="right" w:leader="dot" w:pos="8306"/>
        </w:tabs>
      </w:pPr>
      <w:hyperlink w:anchor="_Toc11901" w:history="1">
        <w:r>
          <w:rPr>
            <w:rFonts w:ascii="仿宋" w:eastAsia="仿宋" w:hAnsi="仿宋" w:cs="仿宋" w:hint="eastAsia"/>
            <w:lang w:eastAsia="zh-CN"/>
          </w:rPr>
          <w:t>(二)、硅藻土项目建设必要性分析</w:t>
        </w:r>
        <w:r>
          <w:tab/>
        </w:r>
        <w:r>
          <w:fldChar w:fldCharType="begin"/>
        </w:r>
        <w:r>
          <w:instrText xml:space="preserve"> PAGEREF _Toc11901 \h </w:instrText>
        </w:r>
        <w:r>
          <w:fldChar w:fldCharType="separate"/>
        </w:r>
        <w:r>
          <w:t>18</w:t>
        </w:r>
        <w:r>
          <w:fldChar w:fldCharType="end"/>
        </w:r>
      </w:hyperlink>
    </w:p>
    <w:p>
      <w:pPr>
        <w:pStyle w:val="TOC1"/>
        <w:tabs>
          <w:tab w:val="right" w:leader="dot" w:pos="8306"/>
        </w:tabs>
      </w:pPr>
      <w:hyperlink w:anchor="_Toc23184" w:history="1">
        <w:r>
          <w:rPr>
            <w:rFonts w:ascii="仿宋" w:eastAsia="仿宋" w:hAnsi="仿宋" w:cs="仿宋" w:hint="eastAsia"/>
            <w:lang w:eastAsia="zh-CN"/>
          </w:rPr>
          <w:t>六、市场分析、调研</w:t>
        </w:r>
        <w:r>
          <w:tab/>
        </w:r>
        <w:r>
          <w:fldChar w:fldCharType="begin"/>
        </w:r>
        <w:r>
          <w:instrText xml:space="preserve"> PAGEREF _Toc23184 \h </w:instrText>
        </w:r>
        <w:r>
          <w:fldChar w:fldCharType="separate"/>
        </w:r>
        <w:r>
          <w:t>20</w:t>
        </w:r>
        <w:r>
          <w:fldChar w:fldCharType="end"/>
        </w:r>
      </w:hyperlink>
    </w:p>
    <w:p>
      <w:pPr>
        <w:pStyle w:val="TOC2"/>
        <w:tabs>
          <w:tab w:val="right" w:leader="dot" w:pos="8306"/>
        </w:tabs>
      </w:pPr>
      <w:hyperlink w:anchor="_Toc17905" w:history="1">
        <w:r>
          <w:rPr>
            <w:rFonts w:ascii="仿宋" w:eastAsia="仿宋" w:hAnsi="仿宋" w:cs="仿宋" w:hint="eastAsia"/>
            <w:lang w:eastAsia="zh-CN"/>
          </w:rPr>
          <w:t>(一)、硅藻土行业分析</w:t>
        </w:r>
        <w:r>
          <w:tab/>
        </w:r>
        <w:r>
          <w:fldChar w:fldCharType="begin"/>
        </w:r>
        <w:r>
          <w:instrText xml:space="preserve"> PAGEREF _Toc17905 \h </w:instrText>
        </w:r>
        <w:r>
          <w:fldChar w:fldCharType="separate"/>
        </w:r>
        <w:r>
          <w:t>20</w:t>
        </w:r>
        <w:r>
          <w:fldChar w:fldCharType="end"/>
        </w:r>
      </w:hyperlink>
    </w:p>
    <w:p>
      <w:pPr>
        <w:pStyle w:val="TOC2"/>
        <w:tabs>
          <w:tab w:val="right" w:leader="dot" w:pos="8306"/>
        </w:tabs>
      </w:pPr>
      <w:hyperlink w:anchor="_Toc15470" w:history="1">
        <w:r>
          <w:rPr>
            <w:rFonts w:ascii="仿宋" w:eastAsia="仿宋" w:hAnsi="仿宋" w:cs="仿宋" w:hint="eastAsia"/>
            <w:lang w:eastAsia="zh-CN"/>
          </w:rPr>
          <w:t>(二)、硅藻土市场分析预测</w:t>
        </w:r>
        <w:r>
          <w:tab/>
        </w:r>
        <w:r>
          <w:fldChar w:fldCharType="begin"/>
        </w:r>
        <w:r>
          <w:instrText xml:space="preserve"> PAGEREF _Toc15470 \h </w:instrText>
        </w:r>
        <w:r>
          <w:fldChar w:fldCharType="separate"/>
        </w:r>
        <w:r>
          <w:t>20</w:t>
        </w:r>
        <w:r>
          <w:fldChar w:fldCharType="end"/>
        </w:r>
      </w:hyperlink>
    </w:p>
    <w:p>
      <w:pPr>
        <w:pStyle w:val="TOC1"/>
        <w:tabs>
          <w:tab w:val="right" w:leader="dot" w:pos="8306"/>
        </w:tabs>
      </w:pPr>
      <w:hyperlink w:anchor="_Toc22730" w:history="1">
        <w:r>
          <w:rPr>
            <w:rFonts w:ascii="仿宋" w:eastAsia="仿宋" w:hAnsi="仿宋" w:cs="仿宋" w:hint="eastAsia"/>
            <w:lang w:eastAsia="zh-CN"/>
          </w:rPr>
          <w:t>七、硅藻土项目社会影响</w:t>
        </w:r>
        <w:r>
          <w:tab/>
        </w:r>
        <w:r>
          <w:fldChar w:fldCharType="begin"/>
        </w:r>
        <w:r>
          <w:instrText xml:space="preserve"> PAGEREF _Toc22730 \h </w:instrText>
        </w:r>
        <w:r>
          <w:fldChar w:fldCharType="separate"/>
        </w:r>
        <w:r>
          <w:t>21</w:t>
        </w:r>
        <w:r>
          <w:fldChar w:fldCharType="end"/>
        </w:r>
      </w:hyperlink>
    </w:p>
    <w:p>
      <w:pPr>
        <w:pStyle w:val="TOC2"/>
        <w:tabs>
          <w:tab w:val="right" w:leader="dot" w:pos="8306"/>
        </w:tabs>
      </w:pPr>
      <w:hyperlink w:anchor="_Toc18220" w:history="1">
        <w:r>
          <w:rPr>
            <w:rFonts w:ascii="仿宋" w:eastAsia="仿宋" w:hAnsi="仿宋" w:cs="仿宋" w:hint="eastAsia"/>
            <w:lang w:eastAsia="zh-CN"/>
          </w:rPr>
          <w:t>(一)、社会责任与义务</w:t>
        </w:r>
        <w:r>
          <w:tab/>
        </w:r>
        <w:r>
          <w:fldChar w:fldCharType="begin"/>
        </w:r>
        <w:r>
          <w:instrText xml:space="preserve"> PAGEREF _Toc18220 \h </w:instrText>
        </w:r>
        <w:r>
          <w:fldChar w:fldCharType="separate"/>
        </w:r>
        <w:r>
          <w:t>21</w:t>
        </w:r>
        <w:r>
          <w:fldChar w:fldCharType="end"/>
        </w:r>
      </w:hyperlink>
    </w:p>
    <w:p>
      <w:pPr>
        <w:pStyle w:val="TOC2"/>
        <w:tabs>
          <w:tab w:val="right" w:leader="dot" w:pos="8306"/>
        </w:tabs>
      </w:pPr>
      <w:hyperlink w:anchor="_Toc10457" w:history="1">
        <w:r>
          <w:rPr>
            <w:rFonts w:ascii="仿宋" w:eastAsia="仿宋" w:hAnsi="仿宋" w:cs="仿宋" w:hint="eastAsia"/>
            <w:lang w:eastAsia="zh-CN"/>
          </w:rPr>
          <w:t>(二)、社会参与与沟通</w:t>
        </w:r>
        <w:r>
          <w:tab/>
        </w:r>
        <w:r>
          <w:fldChar w:fldCharType="begin"/>
        </w:r>
        <w:r>
          <w:instrText xml:space="preserve"> PAGEREF _Toc10457 \h </w:instrText>
        </w:r>
        <w:r>
          <w:fldChar w:fldCharType="separate"/>
        </w:r>
        <w:r>
          <w:t>22</w:t>
        </w:r>
        <w:r>
          <w:fldChar w:fldCharType="end"/>
        </w:r>
      </w:hyperlink>
    </w:p>
    <w:p>
      <w:pPr>
        <w:pStyle w:val="TOC1"/>
        <w:tabs>
          <w:tab w:val="right" w:leader="dot" w:pos="8306"/>
        </w:tabs>
      </w:pPr>
      <w:hyperlink w:anchor="_Toc22469" w:history="1">
        <w:r>
          <w:rPr>
            <w:rFonts w:ascii="仿宋" w:eastAsia="仿宋" w:hAnsi="仿宋" w:cs="仿宋" w:hint="eastAsia"/>
            <w:lang w:eastAsia="zh-CN"/>
          </w:rPr>
          <w:t>八、硅藻土项目投资规划</w:t>
        </w:r>
        <w:r>
          <w:tab/>
        </w:r>
        <w:r>
          <w:fldChar w:fldCharType="begin"/>
        </w:r>
        <w:r>
          <w:instrText xml:space="preserve"> PAGEREF _Toc22469 \h </w:instrText>
        </w:r>
        <w:r>
          <w:fldChar w:fldCharType="separate"/>
        </w:r>
        <w:r>
          <w:t>23</w:t>
        </w:r>
        <w:r>
          <w:fldChar w:fldCharType="end"/>
        </w:r>
      </w:hyperlink>
    </w:p>
    <w:p>
      <w:pPr>
        <w:pStyle w:val="TOC2"/>
        <w:tabs>
          <w:tab w:val="right" w:leader="dot" w:pos="8306"/>
        </w:tabs>
      </w:pPr>
      <w:hyperlink w:anchor="_Toc32726" w:history="1">
        <w:r>
          <w:rPr>
            <w:rFonts w:ascii="仿宋" w:eastAsia="仿宋" w:hAnsi="仿宋" w:cs="仿宋" w:hint="eastAsia"/>
            <w:lang w:eastAsia="zh-CN"/>
          </w:rPr>
          <w:t>(一)、硅藻土项目总投资估算</w:t>
        </w:r>
        <w:r>
          <w:tab/>
        </w:r>
        <w:r>
          <w:fldChar w:fldCharType="begin"/>
        </w:r>
        <w:r>
          <w:instrText xml:space="preserve"> PAGEREF _Toc32726 \h </w:instrText>
        </w:r>
        <w:r>
          <w:fldChar w:fldCharType="separate"/>
        </w:r>
        <w:r>
          <w:t>23</w:t>
        </w:r>
        <w:r>
          <w:fldChar w:fldCharType="end"/>
        </w:r>
      </w:hyperlink>
    </w:p>
    <w:p>
      <w:pPr>
        <w:pStyle w:val="TOC2"/>
        <w:tabs>
          <w:tab w:val="right" w:leader="dot" w:pos="8306"/>
        </w:tabs>
      </w:pPr>
      <w:hyperlink w:anchor="_Toc5914" w:history="1">
        <w:r>
          <w:rPr>
            <w:rFonts w:ascii="仿宋" w:eastAsia="仿宋" w:hAnsi="仿宋" w:cs="仿宋" w:hint="eastAsia"/>
            <w:lang w:eastAsia="zh-CN"/>
          </w:rPr>
          <w:t>(二)、资金筹措</w:t>
        </w:r>
        <w:r>
          <w:tab/>
        </w:r>
        <w:r>
          <w:fldChar w:fldCharType="begin"/>
        </w:r>
        <w:r>
          <w:instrText xml:space="preserve"> PAGEREF _Toc5914 \h </w:instrText>
        </w:r>
        <w:r>
          <w:fldChar w:fldCharType="separate"/>
        </w:r>
        <w:r>
          <w:t>24</w:t>
        </w:r>
        <w:r>
          <w:fldChar w:fldCharType="end"/>
        </w:r>
      </w:hyperlink>
    </w:p>
    <w:p>
      <w:pPr>
        <w:pStyle w:val="TOC1"/>
        <w:tabs>
          <w:tab w:val="right" w:leader="dot" w:pos="8306"/>
        </w:tabs>
      </w:pPr>
      <w:hyperlink w:anchor="_Toc22805" w:history="1">
        <w:r>
          <w:rPr>
            <w:rFonts w:ascii="仿宋" w:eastAsia="仿宋" w:hAnsi="仿宋" w:cs="仿宋" w:hint="eastAsia"/>
            <w:lang w:eastAsia="zh-CN"/>
          </w:rPr>
          <w:t>九、硅藻土项目人力资源管理</w:t>
        </w:r>
        <w:r>
          <w:tab/>
        </w:r>
        <w:r>
          <w:fldChar w:fldCharType="begin"/>
        </w:r>
        <w:r>
          <w:instrText xml:space="preserve"> PAGEREF _Toc22805 \h </w:instrText>
        </w:r>
        <w:r>
          <w:fldChar w:fldCharType="separate"/>
        </w:r>
        <w:r>
          <w:t>25</w:t>
        </w:r>
        <w:r>
          <w:fldChar w:fldCharType="end"/>
        </w:r>
      </w:hyperlink>
    </w:p>
    <w:p>
      <w:pPr>
        <w:pStyle w:val="TOC2"/>
        <w:tabs>
          <w:tab w:val="right" w:leader="dot" w:pos="8306"/>
        </w:tabs>
      </w:pPr>
      <w:hyperlink w:anchor="_Toc6460" w:history="1">
        <w:r>
          <w:rPr>
            <w:rFonts w:ascii="仿宋" w:eastAsia="仿宋" w:hAnsi="仿宋" w:cs="仿宋" w:hint="eastAsia"/>
            <w:lang w:eastAsia="zh-CN"/>
          </w:rPr>
          <w:t>(一)、建立健全的预算管理制度</w:t>
        </w:r>
        <w:r>
          <w:tab/>
        </w:r>
        <w:r>
          <w:fldChar w:fldCharType="begin"/>
        </w:r>
        <w:r>
          <w:instrText xml:space="preserve"> PAGEREF _Toc6460 \h </w:instrText>
        </w:r>
        <w:r>
          <w:fldChar w:fldCharType="separate"/>
        </w:r>
        <w:r>
          <w:t>25</w:t>
        </w:r>
        <w:r>
          <w:fldChar w:fldCharType="end"/>
        </w:r>
      </w:hyperlink>
    </w:p>
    <w:p>
      <w:pPr>
        <w:pStyle w:val="TOC2"/>
        <w:tabs>
          <w:tab w:val="right" w:leader="dot" w:pos="8306"/>
        </w:tabs>
      </w:pPr>
      <w:hyperlink w:anchor="_Toc11828" w:history="1">
        <w:r>
          <w:rPr>
            <w:rFonts w:ascii="仿宋" w:eastAsia="仿宋" w:hAnsi="仿宋" w:cs="仿宋" w:hint="eastAsia"/>
            <w:lang w:eastAsia="zh-CN"/>
          </w:rPr>
          <w:t>(二)、加强资金流动监控</w:t>
        </w:r>
        <w:r>
          <w:tab/>
        </w:r>
        <w:r>
          <w:fldChar w:fldCharType="begin"/>
        </w:r>
        <w:r>
          <w:instrText xml:space="preserve"> PAGEREF _Toc11828 \h </w:instrText>
        </w:r>
        <w:r>
          <w:fldChar w:fldCharType="separate"/>
        </w:r>
        <w:r>
          <w:t>27</w:t>
        </w:r>
        <w:r>
          <w:fldChar w:fldCharType="end"/>
        </w:r>
      </w:hyperlink>
    </w:p>
    <w:p>
      <w:pPr>
        <w:pStyle w:val="TOC2"/>
        <w:tabs>
          <w:tab w:val="right" w:leader="dot" w:pos="8306"/>
        </w:tabs>
      </w:pPr>
      <w:hyperlink w:anchor="_Toc30707" w:history="1">
        <w:r>
          <w:rPr>
            <w:rFonts w:ascii="仿宋" w:eastAsia="仿宋" w:hAnsi="仿宋" w:cs="仿宋" w:hint="eastAsia"/>
            <w:lang w:eastAsia="zh-CN"/>
          </w:rPr>
          <w:t>(三)、制定完善的风险控制机制</w:t>
        </w:r>
        <w:r>
          <w:tab/>
        </w:r>
        <w:r>
          <w:fldChar w:fldCharType="begin"/>
        </w:r>
        <w:r>
          <w:instrText xml:space="preserve"> PAGEREF _Toc30707 \h </w:instrText>
        </w:r>
        <w:r>
          <w:fldChar w:fldCharType="separate"/>
        </w:r>
        <w:r>
          <w:t>28</w:t>
        </w:r>
        <w:r>
          <w:fldChar w:fldCharType="end"/>
        </w:r>
      </w:hyperlink>
    </w:p>
    <w:p>
      <w:pPr>
        <w:pStyle w:val="TOC2"/>
        <w:tabs>
          <w:tab w:val="right" w:leader="dot" w:pos="8306"/>
        </w:tabs>
      </w:pPr>
      <w:hyperlink w:anchor="_Toc9711" w:history="1">
        <w:r>
          <w:rPr>
            <w:rFonts w:ascii="仿宋" w:eastAsia="仿宋" w:hAnsi="仿宋" w:cs="仿宋" w:hint="eastAsia"/>
            <w:lang w:eastAsia="zh-CN"/>
          </w:rPr>
          <w:t>(四)、优化成本管理</w:t>
        </w:r>
        <w:r>
          <w:tab/>
        </w:r>
        <w:r>
          <w:fldChar w:fldCharType="begin"/>
        </w:r>
        <w:r>
          <w:instrText xml:space="preserve"> PAGEREF _Toc9711 \h </w:instrText>
        </w:r>
        <w:r>
          <w:fldChar w:fldCharType="separate"/>
        </w:r>
        <w:r>
          <w:t>29</w:t>
        </w:r>
        <w:r>
          <w:fldChar w:fldCharType="end"/>
        </w:r>
      </w:hyperlink>
    </w:p>
    <w:p>
      <w:pPr>
        <w:pStyle w:val="TOC1"/>
        <w:tabs>
          <w:tab w:val="right" w:leader="dot" w:pos="8306"/>
        </w:tabs>
      </w:pPr>
      <w:hyperlink w:anchor="_Toc19137" w:history="1">
        <w:r>
          <w:rPr>
            <w:rFonts w:ascii="仿宋" w:eastAsia="仿宋" w:hAnsi="仿宋" w:cs="仿宋" w:hint="eastAsia"/>
            <w:lang w:eastAsia="zh-CN"/>
          </w:rPr>
          <w:t>十、硅藻土项目财务管理</w:t>
        </w:r>
        <w:r>
          <w:tab/>
        </w:r>
        <w:r>
          <w:fldChar w:fldCharType="begin"/>
        </w:r>
        <w:r>
          <w:instrText xml:space="preserve"> PAGEREF _Toc19137 \h </w:instrText>
        </w:r>
        <w:r>
          <w:fldChar w:fldCharType="separate"/>
        </w:r>
        <w:r>
          <w:t>30</w:t>
        </w:r>
        <w:r>
          <w:fldChar w:fldCharType="end"/>
        </w:r>
      </w:hyperlink>
    </w:p>
    <w:p>
      <w:pPr>
        <w:pStyle w:val="TOC2"/>
        <w:tabs>
          <w:tab w:val="right" w:leader="dot" w:pos="8306"/>
        </w:tabs>
      </w:pPr>
      <w:hyperlink w:anchor="_Toc7854" w:history="1">
        <w:r>
          <w:rPr>
            <w:rFonts w:ascii="仿宋" w:eastAsia="仿宋" w:hAnsi="仿宋" w:cs="仿宋" w:hint="eastAsia"/>
            <w:lang w:eastAsia="zh-CN"/>
          </w:rPr>
          <w:t>(一)、资金需求大</w:t>
        </w:r>
        <w:r>
          <w:tab/>
        </w:r>
        <w:r>
          <w:fldChar w:fldCharType="begin"/>
        </w:r>
        <w:r>
          <w:instrText xml:space="preserve"> PAGEREF _Toc7854 \h </w:instrText>
        </w:r>
        <w:r>
          <w:fldChar w:fldCharType="separate"/>
        </w:r>
        <w:r>
          <w:t>30</w:t>
        </w:r>
        <w:r>
          <w:fldChar w:fldCharType="end"/>
        </w:r>
      </w:hyperlink>
    </w:p>
    <w:p>
      <w:pPr>
        <w:pStyle w:val="TOC2"/>
        <w:tabs>
          <w:tab w:val="right" w:leader="dot" w:pos="8306"/>
        </w:tabs>
      </w:pPr>
      <w:hyperlink w:anchor="_Toc12203" w:history="1">
        <w:r>
          <w:rPr>
            <w:rFonts w:ascii="仿宋" w:eastAsia="仿宋" w:hAnsi="仿宋" w:cs="仿宋" w:hint="eastAsia"/>
            <w:lang w:eastAsia="zh-CN"/>
          </w:rPr>
          <w:t>(二)、研发周期长</w:t>
        </w:r>
        <w:r>
          <w:tab/>
        </w:r>
        <w:r>
          <w:fldChar w:fldCharType="begin"/>
        </w:r>
        <w:r>
          <w:instrText xml:space="preserve"> PAGEREF _Toc12203 \h </w:instrText>
        </w:r>
        <w:r>
          <w:fldChar w:fldCharType="separate"/>
        </w:r>
        <w:r>
          <w:t>31</w:t>
        </w:r>
        <w:r>
          <w:fldChar w:fldCharType="end"/>
        </w:r>
      </w:hyperlink>
    </w:p>
    <w:p>
      <w:pPr>
        <w:pStyle w:val="TOC2"/>
        <w:tabs>
          <w:tab w:val="right" w:leader="dot" w:pos="8306"/>
        </w:tabs>
      </w:pPr>
      <w:hyperlink w:anchor="_Toc6811" w:history="1">
        <w:r>
          <w:rPr>
            <w:rFonts w:ascii="仿宋" w:eastAsia="仿宋" w:hAnsi="仿宋" w:cs="仿宋" w:hint="eastAsia"/>
            <w:lang w:eastAsia="zh-CN"/>
          </w:rPr>
          <w:t>(三)、市场风险大</w:t>
        </w:r>
        <w:r>
          <w:tab/>
        </w:r>
        <w:r>
          <w:fldChar w:fldCharType="begin"/>
        </w:r>
        <w:r>
          <w:instrText xml:space="preserve"> PAGEREF _Toc6811 \h </w:instrText>
        </w:r>
        <w:r>
          <w:fldChar w:fldCharType="separate"/>
        </w:r>
        <w:r>
          <w:t>32</w:t>
        </w:r>
        <w:r>
          <w:fldChar w:fldCharType="end"/>
        </w:r>
      </w:hyperlink>
    </w:p>
    <w:p>
      <w:pPr>
        <w:pStyle w:val="TOC2"/>
        <w:tabs>
          <w:tab w:val="right" w:leader="dot" w:pos="8306"/>
        </w:tabs>
      </w:pPr>
      <w:hyperlink w:anchor="_Toc29576" w:history="1">
        <w:r>
          <w:rPr>
            <w:rFonts w:ascii="仿宋" w:eastAsia="仿宋" w:hAnsi="仿宋" w:cs="仿宋" w:hint="eastAsia"/>
            <w:lang w:eastAsia="zh-CN"/>
          </w:rPr>
          <w:t>(四)、利润率高</w:t>
        </w:r>
        <w:r>
          <w:tab/>
        </w:r>
        <w:r>
          <w:fldChar w:fldCharType="begin"/>
        </w:r>
        <w:r>
          <w:instrText xml:space="preserve"> PAGEREF _Toc29576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 w:history="1">
        <w:r>
          <w:rPr>
            <w:rFonts w:ascii="仿宋" w:eastAsia="仿宋" w:hAnsi="仿宋" w:cs="仿宋" w:hint="eastAsia"/>
            <w:lang w:eastAsia="zh-CN"/>
          </w:rPr>
          <w:t>十一、硅藻土项目创新与研发</w:t>
        </w:r>
        <w:r>
          <w:tab/>
        </w:r>
        <w:r>
          <w:fldChar w:fldCharType="begin"/>
        </w:r>
        <w:r>
          <w:instrText xml:space="preserve"> PAGEREF _Toc311 \h </w:instrText>
        </w:r>
        <w:r>
          <w:fldChar w:fldCharType="separate"/>
        </w:r>
        <w:r>
          <w:t>37</w:t>
        </w:r>
        <w:r>
          <w:fldChar w:fldCharType="end"/>
        </w:r>
      </w:hyperlink>
    </w:p>
    <w:p>
      <w:pPr>
        <w:pStyle w:val="TOC2"/>
        <w:tabs>
          <w:tab w:val="right" w:leader="dot" w:pos="8306"/>
        </w:tabs>
      </w:pPr>
      <w:hyperlink w:anchor="_Toc7605" w:history="1">
        <w:r>
          <w:rPr>
            <w:rFonts w:ascii="仿宋" w:eastAsia="仿宋" w:hAnsi="仿宋" w:cs="仿宋" w:hint="eastAsia"/>
            <w:lang w:eastAsia="zh-CN"/>
          </w:rPr>
          <w:t>(一)、创新策略与方向</w:t>
        </w:r>
        <w:r>
          <w:tab/>
        </w:r>
        <w:r>
          <w:fldChar w:fldCharType="begin"/>
        </w:r>
        <w:r>
          <w:instrText xml:space="preserve"> PAGEREF _Toc7605 \h </w:instrText>
        </w:r>
        <w:r>
          <w:fldChar w:fldCharType="separate"/>
        </w:r>
        <w:r>
          <w:t>37</w:t>
        </w:r>
        <w:r>
          <w:fldChar w:fldCharType="end"/>
        </w:r>
      </w:hyperlink>
    </w:p>
    <w:p>
      <w:pPr>
        <w:pStyle w:val="TOC2"/>
        <w:tabs>
          <w:tab w:val="right" w:leader="dot" w:pos="8306"/>
        </w:tabs>
      </w:pPr>
      <w:hyperlink w:anchor="_Toc2761" w:history="1">
        <w:r>
          <w:rPr>
            <w:rFonts w:ascii="仿宋" w:eastAsia="仿宋" w:hAnsi="仿宋" w:cs="仿宋" w:hint="eastAsia"/>
            <w:lang w:eastAsia="zh-CN"/>
          </w:rPr>
          <w:t>(二)、研发规划与投入</w:t>
        </w:r>
        <w:r>
          <w:tab/>
        </w:r>
        <w:r>
          <w:fldChar w:fldCharType="begin"/>
        </w:r>
        <w:r>
          <w:instrText xml:space="preserve"> PAGEREF _Toc2761 \h </w:instrText>
        </w:r>
        <w:r>
          <w:fldChar w:fldCharType="separate"/>
        </w:r>
        <w:r>
          <w:t>39</w:t>
        </w:r>
        <w:r>
          <w:fldChar w:fldCharType="end"/>
        </w:r>
      </w:hyperlink>
    </w:p>
    <w:p>
      <w:pPr>
        <w:pStyle w:val="TOC1"/>
        <w:tabs>
          <w:tab w:val="right" w:leader="dot" w:pos="8306"/>
        </w:tabs>
      </w:pPr>
      <w:hyperlink w:anchor="_Toc592" w:history="1">
        <w:r>
          <w:rPr>
            <w:rFonts w:ascii="仿宋" w:eastAsia="仿宋" w:hAnsi="仿宋" w:cs="仿宋" w:hint="eastAsia"/>
            <w:lang w:eastAsia="zh-CN"/>
          </w:rPr>
          <w:t>十二、硅藻土项目环境影响分析</w:t>
        </w:r>
        <w:r>
          <w:tab/>
        </w:r>
        <w:r>
          <w:fldChar w:fldCharType="begin"/>
        </w:r>
        <w:r>
          <w:instrText xml:space="preserve"> PAGEREF _Toc592 \h </w:instrText>
        </w:r>
        <w:r>
          <w:fldChar w:fldCharType="separate"/>
        </w:r>
        <w:r>
          <w:t>40</w:t>
        </w:r>
        <w:r>
          <w:fldChar w:fldCharType="end"/>
        </w:r>
      </w:hyperlink>
    </w:p>
    <w:p>
      <w:pPr>
        <w:pStyle w:val="TOC2"/>
        <w:tabs>
          <w:tab w:val="right" w:leader="dot" w:pos="8306"/>
        </w:tabs>
      </w:pPr>
      <w:hyperlink w:anchor="_Toc3105" w:history="1">
        <w:r>
          <w:rPr>
            <w:rFonts w:ascii="仿宋" w:eastAsia="仿宋" w:hAnsi="仿宋" w:cs="仿宋" w:hint="eastAsia"/>
            <w:lang w:eastAsia="zh-CN"/>
          </w:rPr>
          <w:t>(一)、建设区域环境质量现状</w:t>
        </w:r>
        <w:r>
          <w:tab/>
        </w:r>
        <w:r>
          <w:fldChar w:fldCharType="begin"/>
        </w:r>
        <w:r>
          <w:instrText xml:space="preserve"> PAGEREF _Toc3105 \h </w:instrText>
        </w:r>
        <w:r>
          <w:fldChar w:fldCharType="separate"/>
        </w:r>
        <w:r>
          <w:t>40</w:t>
        </w:r>
        <w:r>
          <w:fldChar w:fldCharType="end"/>
        </w:r>
      </w:hyperlink>
    </w:p>
    <w:p>
      <w:pPr>
        <w:pStyle w:val="TOC2"/>
        <w:tabs>
          <w:tab w:val="right" w:leader="dot" w:pos="8306"/>
        </w:tabs>
      </w:pPr>
      <w:hyperlink w:anchor="_Toc22382" w:history="1">
        <w:r>
          <w:rPr>
            <w:rFonts w:ascii="仿宋" w:eastAsia="仿宋" w:hAnsi="仿宋" w:cs="仿宋" w:hint="eastAsia"/>
            <w:lang w:eastAsia="zh-CN"/>
          </w:rPr>
          <w:t>(二)、建设期环境保护</w:t>
        </w:r>
        <w:r>
          <w:tab/>
        </w:r>
        <w:r>
          <w:fldChar w:fldCharType="begin"/>
        </w:r>
        <w:r>
          <w:instrText xml:space="preserve"> PAGEREF _Toc22382 \h </w:instrText>
        </w:r>
        <w:r>
          <w:fldChar w:fldCharType="separate"/>
        </w:r>
        <w:r>
          <w:t>42</w:t>
        </w:r>
        <w:r>
          <w:fldChar w:fldCharType="end"/>
        </w:r>
      </w:hyperlink>
    </w:p>
    <w:p>
      <w:pPr>
        <w:pStyle w:val="TOC2"/>
        <w:tabs>
          <w:tab w:val="right" w:leader="dot" w:pos="8306"/>
        </w:tabs>
      </w:pPr>
      <w:hyperlink w:anchor="_Toc19835" w:history="1">
        <w:r>
          <w:rPr>
            <w:rFonts w:ascii="仿宋" w:eastAsia="仿宋" w:hAnsi="仿宋" w:cs="仿宋" w:hint="eastAsia"/>
            <w:lang w:eastAsia="zh-CN"/>
          </w:rPr>
          <w:t>(三)、运营期环境保护</w:t>
        </w:r>
        <w:r>
          <w:tab/>
        </w:r>
        <w:r>
          <w:fldChar w:fldCharType="begin"/>
        </w:r>
        <w:r>
          <w:instrText xml:space="preserve"> PAGEREF _Toc19835 \h </w:instrText>
        </w:r>
        <w:r>
          <w:fldChar w:fldCharType="separate"/>
        </w:r>
        <w:r>
          <w:t>43</w:t>
        </w:r>
        <w:r>
          <w:fldChar w:fldCharType="end"/>
        </w:r>
      </w:hyperlink>
    </w:p>
    <w:p>
      <w:pPr>
        <w:pStyle w:val="TOC2"/>
        <w:tabs>
          <w:tab w:val="right" w:leader="dot" w:pos="8306"/>
        </w:tabs>
      </w:pPr>
      <w:hyperlink w:anchor="_Toc27881" w:history="1">
        <w:r>
          <w:rPr>
            <w:rFonts w:ascii="仿宋" w:eastAsia="仿宋" w:hAnsi="仿宋" w:cs="仿宋" w:hint="eastAsia"/>
            <w:lang w:eastAsia="zh-CN"/>
          </w:rPr>
          <w:t>(四)、硅藻土项目建设对区域经济的影响</w:t>
        </w:r>
        <w:r>
          <w:tab/>
        </w:r>
        <w:r>
          <w:fldChar w:fldCharType="begin"/>
        </w:r>
        <w:r>
          <w:instrText xml:space="preserve"> PAGEREF _Toc27881 \h </w:instrText>
        </w:r>
        <w:r>
          <w:fldChar w:fldCharType="separate"/>
        </w:r>
        <w:r>
          <w:t>44</w:t>
        </w:r>
        <w:r>
          <w:fldChar w:fldCharType="end"/>
        </w:r>
      </w:hyperlink>
    </w:p>
    <w:p>
      <w:pPr>
        <w:pStyle w:val="TOC2"/>
        <w:tabs>
          <w:tab w:val="right" w:leader="dot" w:pos="8306"/>
        </w:tabs>
      </w:pPr>
      <w:hyperlink w:anchor="_Toc11664" w:history="1">
        <w:r>
          <w:rPr>
            <w:rFonts w:ascii="仿宋" w:eastAsia="仿宋" w:hAnsi="仿宋" w:cs="仿宋" w:hint="eastAsia"/>
            <w:lang w:eastAsia="zh-CN"/>
          </w:rPr>
          <w:t>(五)、废弃物处理</w:t>
        </w:r>
        <w:r>
          <w:tab/>
        </w:r>
        <w:r>
          <w:fldChar w:fldCharType="begin"/>
        </w:r>
        <w:r>
          <w:instrText xml:space="preserve"> PAGEREF _Toc11664 \h </w:instrText>
        </w:r>
        <w:r>
          <w:fldChar w:fldCharType="separate"/>
        </w:r>
        <w:r>
          <w:t>46</w:t>
        </w:r>
        <w:r>
          <w:fldChar w:fldCharType="end"/>
        </w:r>
      </w:hyperlink>
    </w:p>
    <w:p>
      <w:pPr>
        <w:pStyle w:val="TOC2"/>
        <w:tabs>
          <w:tab w:val="right" w:leader="dot" w:pos="8306"/>
        </w:tabs>
      </w:pPr>
      <w:hyperlink w:anchor="_Toc25528" w:history="1">
        <w:r>
          <w:rPr>
            <w:rFonts w:ascii="仿宋" w:eastAsia="仿宋" w:hAnsi="仿宋" w:cs="仿宋" w:hint="eastAsia"/>
            <w:lang w:eastAsia="zh-CN"/>
          </w:rPr>
          <w:t>(六)、特殊环境影响分析</w:t>
        </w:r>
        <w:r>
          <w:tab/>
        </w:r>
        <w:r>
          <w:fldChar w:fldCharType="begin"/>
        </w:r>
        <w:r>
          <w:instrText xml:space="preserve"> PAGEREF _Toc25528 \h </w:instrText>
        </w:r>
        <w:r>
          <w:fldChar w:fldCharType="separate"/>
        </w:r>
        <w:r>
          <w:t>47</w:t>
        </w:r>
        <w:r>
          <w:fldChar w:fldCharType="end"/>
        </w:r>
      </w:hyperlink>
    </w:p>
    <w:p>
      <w:pPr>
        <w:pStyle w:val="TOC2"/>
        <w:tabs>
          <w:tab w:val="right" w:leader="dot" w:pos="8306"/>
        </w:tabs>
      </w:pPr>
      <w:hyperlink w:anchor="_Toc6676" w:history="1">
        <w:r>
          <w:rPr>
            <w:rFonts w:ascii="仿宋" w:eastAsia="仿宋" w:hAnsi="仿宋" w:cs="仿宋" w:hint="eastAsia"/>
            <w:lang w:eastAsia="zh-CN"/>
          </w:rPr>
          <w:t>(七)、清洁生产</w:t>
        </w:r>
        <w:r>
          <w:tab/>
        </w:r>
        <w:r>
          <w:fldChar w:fldCharType="begin"/>
        </w:r>
        <w:r>
          <w:instrText xml:space="preserve"> PAGEREF _Toc6676 \h </w:instrText>
        </w:r>
        <w:r>
          <w:fldChar w:fldCharType="separate"/>
        </w:r>
        <w:r>
          <w:t>48</w:t>
        </w:r>
        <w:r>
          <w:fldChar w:fldCharType="end"/>
        </w:r>
      </w:hyperlink>
    </w:p>
    <w:p>
      <w:pPr>
        <w:pStyle w:val="TOC2"/>
        <w:tabs>
          <w:tab w:val="right" w:leader="dot" w:pos="8306"/>
        </w:tabs>
      </w:pPr>
      <w:hyperlink w:anchor="_Toc26867" w:history="1">
        <w:r>
          <w:rPr>
            <w:rFonts w:ascii="仿宋" w:eastAsia="仿宋" w:hAnsi="仿宋" w:cs="仿宋" w:hint="eastAsia"/>
            <w:lang w:eastAsia="zh-CN"/>
          </w:rPr>
          <w:t>(八)、环境保护综合评价</w:t>
        </w:r>
        <w:r>
          <w:tab/>
        </w:r>
        <w:r>
          <w:fldChar w:fldCharType="begin"/>
        </w:r>
        <w:r>
          <w:instrText xml:space="preserve"> PAGEREF _Toc26867 \h </w:instrText>
        </w:r>
        <w:r>
          <w:fldChar w:fldCharType="separate"/>
        </w:r>
        <w:r>
          <w:t>50</w:t>
        </w:r>
        <w:r>
          <w:fldChar w:fldCharType="end"/>
        </w:r>
      </w:hyperlink>
    </w:p>
    <w:p>
      <w:pPr>
        <w:pStyle w:val="TOC1"/>
        <w:tabs>
          <w:tab w:val="right" w:leader="dot" w:pos="8306"/>
        </w:tabs>
      </w:pPr>
      <w:hyperlink w:anchor="_Toc28975" w:history="1">
        <w:r>
          <w:rPr>
            <w:rFonts w:ascii="仿宋" w:eastAsia="仿宋" w:hAnsi="仿宋" w:cs="仿宋" w:hint="eastAsia"/>
            <w:lang w:eastAsia="zh-CN"/>
          </w:rPr>
          <w:t>十三、供应链管理</w:t>
        </w:r>
        <w:r>
          <w:tab/>
        </w:r>
        <w:r>
          <w:fldChar w:fldCharType="begin"/>
        </w:r>
        <w:r>
          <w:instrText xml:space="preserve"> PAGEREF _Toc28975 \h </w:instrText>
        </w:r>
        <w:r>
          <w:fldChar w:fldCharType="separate"/>
        </w:r>
        <w:r>
          <w:t>51</w:t>
        </w:r>
        <w:r>
          <w:fldChar w:fldCharType="end"/>
        </w:r>
      </w:hyperlink>
    </w:p>
    <w:p>
      <w:pPr>
        <w:pStyle w:val="TOC2"/>
        <w:tabs>
          <w:tab w:val="right" w:leader="dot" w:pos="8306"/>
        </w:tabs>
      </w:pPr>
      <w:hyperlink w:anchor="_Toc23013" w:history="1">
        <w:r>
          <w:rPr>
            <w:rFonts w:ascii="仿宋" w:eastAsia="仿宋" w:hAnsi="仿宋" w:cs="仿宋" w:hint="eastAsia"/>
            <w:lang w:eastAsia="zh-CN"/>
          </w:rPr>
          <w:t>(一)、供应链战略规划</w:t>
        </w:r>
        <w:r>
          <w:tab/>
        </w:r>
        <w:r>
          <w:fldChar w:fldCharType="begin"/>
        </w:r>
        <w:r>
          <w:instrText xml:space="preserve"> PAGEREF _Toc23013 \h </w:instrText>
        </w:r>
        <w:r>
          <w:fldChar w:fldCharType="separate"/>
        </w:r>
        <w:r>
          <w:t>51</w:t>
        </w:r>
        <w:r>
          <w:fldChar w:fldCharType="end"/>
        </w:r>
      </w:hyperlink>
    </w:p>
    <w:p>
      <w:pPr>
        <w:pStyle w:val="TOC2"/>
        <w:tabs>
          <w:tab w:val="right" w:leader="dot" w:pos="8306"/>
        </w:tabs>
      </w:pPr>
      <w:hyperlink w:anchor="_Toc15282" w:history="1">
        <w:r>
          <w:rPr>
            <w:rFonts w:ascii="仿宋" w:eastAsia="仿宋" w:hAnsi="仿宋" w:cs="仿宋" w:hint="eastAsia"/>
            <w:lang w:eastAsia="zh-CN"/>
          </w:rPr>
          <w:t>(二)、供应商选择与合作</w:t>
        </w:r>
        <w:r>
          <w:tab/>
        </w:r>
        <w:r>
          <w:fldChar w:fldCharType="begin"/>
        </w:r>
        <w:r>
          <w:instrText xml:space="preserve"> PAGEREF _Toc15282 \h </w:instrText>
        </w:r>
        <w:r>
          <w:fldChar w:fldCharType="separate"/>
        </w:r>
        <w:r>
          <w:t>52</w:t>
        </w:r>
        <w:r>
          <w:fldChar w:fldCharType="end"/>
        </w:r>
      </w:hyperlink>
    </w:p>
    <w:p>
      <w:pPr>
        <w:pStyle w:val="TOC2"/>
        <w:tabs>
          <w:tab w:val="right" w:leader="dot" w:pos="8306"/>
        </w:tabs>
      </w:pPr>
      <w:hyperlink w:anchor="_Toc8680" w:history="1">
        <w:r>
          <w:rPr>
            <w:rFonts w:ascii="仿宋" w:eastAsia="仿宋" w:hAnsi="仿宋" w:cs="仿宋" w:hint="eastAsia"/>
            <w:lang w:eastAsia="zh-CN"/>
          </w:rPr>
          <w:t>(三)、物流与库存管理</w:t>
        </w:r>
        <w:r>
          <w:tab/>
        </w:r>
        <w:r>
          <w:fldChar w:fldCharType="begin"/>
        </w:r>
        <w:r>
          <w:instrText xml:space="preserve"> PAGEREF _Toc8680 \h </w:instrText>
        </w:r>
        <w:r>
          <w:fldChar w:fldCharType="separate"/>
        </w:r>
        <w:r>
          <w:t>53</w:t>
        </w:r>
        <w:r>
          <w:fldChar w:fldCharType="end"/>
        </w:r>
      </w:hyperlink>
    </w:p>
    <w:p>
      <w:pPr>
        <w:pStyle w:val="TOC1"/>
        <w:tabs>
          <w:tab w:val="right" w:leader="dot" w:pos="8306"/>
        </w:tabs>
      </w:pPr>
      <w:hyperlink w:anchor="_Toc28193" w:history="1">
        <w:r>
          <w:rPr>
            <w:rFonts w:ascii="仿宋" w:eastAsia="仿宋" w:hAnsi="仿宋" w:cs="仿宋" w:hint="eastAsia"/>
            <w:lang w:eastAsia="zh-CN"/>
          </w:rPr>
          <w:t>十四、营销与推广策略</w:t>
        </w:r>
        <w:r>
          <w:tab/>
        </w:r>
        <w:r>
          <w:fldChar w:fldCharType="begin"/>
        </w:r>
        <w:r>
          <w:instrText xml:space="preserve"> PAGEREF _Toc28193 \h </w:instrText>
        </w:r>
        <w:r>
          <w:fldChar w:fldCharType="separate"/>
        </w:r>
        <w:r>
          <w:t>55</w:t>
        </w:r>
        <w:r>
          <w:fldChar w:fldCharType="end"/>
        </w:r>
      </w:hyperlink>
    </w:p>
    <w:p>
      <w:pPr>
        <w:pStyle w:val="TOC2"/>
        <w:tabs>
          <w:tab w:val="right" w:leader="dot" w:pos="8306"/>
        </w:tabs>
      </w:pPr>
      <w:hyperlink w:anchor="_Toc26584" w:history="1">
        <w:r>
          <w:rPr>
            <w:rFonts w:ascii="仿宋" w:eastAsia="仿宋" w:hAnsi="仿宋" w:cs="仿宋" w:hint="eastAsia"/>
            <w:lang w:eastAsia="zh-CN"/>
          </w:rPr>
          <w:t>(一)、产品/服务定位与特点</w:t>
        </w:r>
        <w:r>
          <w:tab/>
        </w:r>
        <w:r>
          <w:fldChar w:fldCharType="begin"/>
        </w:r>
        <w:r>
          <w:instrText xml:space="preserve"> PAGEREF _Toc26584 \h </w:instrText>
        </w:r>
        <w:r>
          <w:fldChar w:fldCharType="separate"/>
        </w:r>
        <w:r>
          <w:t>55</w:t>
        </w:r>
        <w:r>
          <w:fldChar w:fldCharType="end"/>
        </w:r>
      </w:hyperlink>
    </w:p>
    <w:p>
      <w:pPr>
        <w:pStyle w:val="TOC2"/>
        <w:tabs>
          <w:tab w:val="right" w:leader="dot" w:pos="8306"/>
        </w:tabs>
      </w:pPr>
      <w:hyperlink w:anchor="_Toc3774" w:history="1">
        <w:r>
          <w:rPr>
            <w:rFonts w:ascii="仿宋" w:eastAsia="仿宋" w:hAnsi="仿宋" w:cs="仿宋" w:hint="eastAsia"/>
            <w:lang w:eastAsia="zh-CN"/>
          </w:rPr>
          <w:t>(二)、市场定位与竞争分析</w:t>
        </w:r>
        <w:r>
          <w:tab/>
        </w:r>
        <w:r>
          <w:fldChar w:fldCharType="begin"/>
        </w:r>
        <w:r>
          <w:instrText xml:space="preserve"> PAGEREF _Toc3774 \h </w:instrText>
        </w:r>
        <w:r>
          <w:fldChar w:fldCharType="separate"/>
        </w:r>
        <w:r>
          <w:t>56</w:t>
        </w:r>
        <w:r>
          <w:fldChar w:fldCharType="end"/>
        </w:r>
      </w:hyperlink>
    </w:p>
    <w:p>
      <w:pPr>
        <w:pStyle w:val="TOC2"/>
        <w:tabs>
          <w:tab w:val="right" w:leader="dot" w:pos="8306"/>
        </w:tabs>
      </w:pPr>
      <w:hyperlink w:anchor="_Toc4189" w:history="1">
        <w:r>
          <w:rPr>
            <w:rFonts w:ascii="仿宋" w:eastAsia="仿宋" w:hAnsi="仿宋" w:cs="仿宋" w:hint="eastAsia"/>
            <w:lang w:eastAsia="zh-CN"/>
          </w:rPr>
          <w:t>(三)、营销渠道与策略</w:t>
        </w:r>
        <w:r>
          <w:tab/>
        </w:r>
        <w:r>
          <w:fldChar w:fldCharType="begin"/>
        </w:r>
        <w:r>
          <w:instrText xml:space="preserve"> PAGEREF _Toc4189 \h </w:instrText>
        </w:r>
        <w:r>
          <w:fldChar w:fldCharType="separate"/>
        </w:r>
        <w:r>
          <w:t>58</w:t>
        </w:r>
        <w:r>
          <w:fldChar w:fldCharType="end"/>
        </w:r>
      </w:hyperlink>
    </w:p>
    <w:p>
      <w:pPr>
        <w:pStyle w:val="TOC2"/>
        <w:tabs>
          <w:tab w:val="right" w:leader="dot" w:pos="8306"/>
        </w:tabs>
      </w:pPr>
      <w:hyperlink w:anchor="_Toc20795" w:history="1">
        <w:r>
          <w:rPr>
            <w:rFonts w:ascii="仿宋" w:eastAsia="仿宋" w:hAnsi="仿宋" w:cs="仿宋" w:hint="eastAsia"/>
            <w:lang w:eastAsia="zh-CN"/>
          </w:rPr>
          <w:t>(四)、推广与宣传活动</w:t>
        </w:r>
        <w:r>
          <w:tab/>
        </w:r>
        <w:r>
          <w:fldChar w:fldCharType="begin"/>
        </w:r>
        <w:r>
          <w:instrText xml:space="preserve"> PAGEREF _Toc20795 \h </w:instrText>
        </w:r>
        <w:r>
          <w:fldChar w:fldCharType="separate"/>
        </w:r>
        <w:r>
          <w:t>59</w:t>
        </w:r>
        <w:r>
          <w:fldChar w:fldCharType="end"/>
        </w:r>
      </w:hyperlink>
    </w:p>
    <w:p>
      <w:pPr>
        <w:pStyle w:val="TOC1"/>
        <w:tabs>
          <w:tab w:val="right" w:leader="dot" w:pos="8306"/>
        </w:tabs>
      </w:pPr>
      <w:hyperlink w:anchor="_Toc870" w:history="1">
        <w:r>
          <w:rPr>
            <w:rFonts w:ascii="仿宋" w:eastAsia="仿宋" w:hAnsi="仿宋" w:cs="仿宋" w:hint="eastAsia"/>
            <w:lang w:eastAsia="zh-CN"/>
          </w:rPr>
          <w:t>十五、硅藻土项目治理与监督</w:t>
        </w:r>
        <w:r>
          <w:tab/>
        </w:r>
        <w:r>
          <w:fldChar w:fldCharType="begin"/>
        </w:r>
        <w:r>
          <w:instrText xml:space="preserve"> PAGEREF _Toc870 \h </w:instrText>
        </w:r>
        <w:r>
          <w:fldChar w:fldCharType="separate"/>
        </w:r>
        <w:r>
          <w:t>64</w:t>
        </w:r>
        <w:r>
          <w:fldChar w:fldCharType="end"/>
        </w:r>
      </w:hyperlink>
    </w:p>
    <w:p>
      <w:pPr>
        <w:pStyle w:val="TOC2"/>
        <w:tabs>
          <w:tab w:val="right" w:leader="dot" w:pos="8306"/>
        </w:tabs>
      </w:pPr>
      <w:hyperlink w:anchor="_Toc31938" w:history="1">
        <w:r>
          <w:rPr>
            <w:rFonts w:ascii="仿宋" w:eastAsia="仿宋" w:hAnsi="仿宋" w:cs="仿宋" w:hint="eastAsia"/>
            <w:lang w:eastAsia="zh-CN"/>
          </w:rPr>
          <w:t>(一)、硅藻土项目治理结构</w:t>
        </w:r>
        <w:r>
          <w:tab/>
        </w:r>
        <w:r>
          <w:fldChar w:fldCharType="begin"/>
        </w:r>
        <w:r>
          <w:instrText xml:space="preserve"> PAGEREF _Toc31938 \h </w:instrText>
        </w:r>
        <w:r>
          <w:fldChar w:fldCharType="separate"/>
        </w:r>
        <w:r>
          <w:t>64</w:t>
        </w:r>
        <w:r>
          <w:fldChar w:fldCharType="end"/>
        </w:r>
      </w:hyperlink>
    </w:p>
    <w:p>
      <w:pPr>
        <w:pStyle w:val="TOC2"/>
        <w:tabs>
          <w:tab w:val="right" w:leader="dot" w:pos="8306"/>
        </w:tabs>
      </w:pPr>
      <w:hyperlink w:anchor="_Toc22148" w:history="1">
        <w:r>
          <w:rPr>
            <w:rFonts w:ascii="仿宋" w:eastAsia="仿宋" w:hAnsi="仿宋" w:cs="仿宋" w:hint="eastAsia"/>
            <w:lang w:eastAsia="zh-CN"/>
          </w:rPr>
          <w:t>(二)、监督与审计</w:t>
        </w:r>
        <w:r>
          <w:tab/>
        </w:r>
        <w:r>
          <w:fldChar w:fldCharType="begin"/>
        </w:r>
        <w:r>
          <w:instrText xml:space="preserve"> PAGEREF _Toc22148 \h </w:instrText>
        </w:r>
        <w:r>
          <w:fldChar w:fldCharType="separate"/>
        </w:r>
        <w:r>
          <w:t>65</w:t>
        </w:r>
        <w:r>
          <w:fldChar w:fldCharType="end"/>
        </w:r>
      </w:hyperlink>
    </w:p>
    <w:p>
      <w:pPr>
        <w:pStyle w:val="TOC1"/>
        <w:tabs>
          <w:tab w:val="right" w:leader="dot" w:pos="8306"/>
        </w:tabs>
      </w:pPr>
      <w:hyperlink w:anchor="_Toc22384" w:history="1">
        <w:r>
          <w:rPr>
            <w:rFonts w:ascii="仿宋" w:eastAsia="仿宋" w:hAnsi="仿宋" w:cs="仿宋" w:hint="eastAsia"/>
            <w:lang w:eastAsia="zh-CN"/>
          </w:rPr>
          <w:t>十六、硅藻土项目实施保障措施</w:t>
        </w:r>
        <w:r>
          <w:tab/>
        </w:r>
        <w:r>
          <w:fldChar w:fldCharType="begin"/>
        </w:r>
        <w:r>
          <w:instrText xml:space="preserve"> PAGEREF _Toc22384 \h </w:instrText>
        </w:r>
        <w:r>
          <w:fldChar w:fldCharType="separate"/>
        </w:r>
        <w:r>
          <w:t>67</w:t>
        </w:r>
        <w:r>
          <w:fldChar w:fldCharType="end"/>
        </w:r>
      </w:hyperlink>
    </w:p>
    <w:p>
      <w:pPr>
        <w:pStyle w:val="TOC2"/>
        <w:tabs>
          <w:tab w:val="right" w:leader="dot" w:pos="8306"/>
        </w:tabs>
      </w:pPr>
      <w:hyperlink w:anchor="_Toc19202" w:history="1">
        <w:r>
          <w:rPr>
            <w:rFonts w:ascii="仿宋" w:eastAsia="仿宋" w:hAnsi="仿宋" w:cs="仿宋" w:hint="eastAsia"/>
            <w:lang w:eastAsia="zh-CN"/>
          </w:rPr>
          <w:t>(一)、硅藻土项目实施保障机制</w:t>
        </w:r>
        <w:r>
          <w:tab/>
        </w:r>
        <w:r>
          <w:fldChar w:fldCharType="begin"/>
        </w:r>
        <w:r>
          <w:instrText xml:space="preserve"> PAGEREF _Toc19202 \h </w:instrText>
        </w:r>
        <w:r>
          <w:fldChar w:fldCharType="separate"/>
        </w:r>
        <w:r>
          <w:t>67</w:t>
        </w:r>
        <w:r>
          <w:fldChar w:fldCharType="end"/>
        </w:r>
      </w:hyperlink>
    </w:p>
    <w:p>
      <w:pPr>
        <w:pStyle w:val="TOC2"/>
        <w:tabs>
          <w:tab w:val="right" w:leader="dot" w:pos="8306"/>
        </w:tabs>
      </w:pPr>
      <w:hyperlink w:anchor="_Toc27258" w:history="1">
        <w:r>
          <w:rPr>
            <w:rFonts w:ascii="仿宋" w:eastAsia="仿宋" w:hAnsi="仿宋" w:cs="仿宋" w:hint="eastAsia"/>
            <w:lang w:eastAsia="zh-CN"/>
          </w:rPr>
          <w:t>(二)、硅藻土项目法律合规要求</w:t>
        </w:r>
        <w:r>
          <w:tab/>
        </w:r>
        <w:r>
          <w:fldChar w:fldCharType="begin"/>
        </w:r>
        <w:r>
          <w:instrText xml:space="preserve"> PAGEREF _Toc27258 \h </w:instrText>
        </w:r>
        <w:r>
          <w:fldChar w:fldCharType="separate"/>
        </w:r>
        <w:r>
          <w:t>70</w:t>
        </w:r>
        <w:r>
          <w:fldChar w:fldCharType="end"/>
        </w:r>
      </w:hyperlink>
    </w:p>
    <w:p>
      <w:pPr>
        <w:pStyle w:val="TOC2"/>
        <w:tabs>
          <w:tab w:val="right" w:leader="dot" w:pos="8306"/>
        </w:tabs>
      </w:pPr>
      <w:hyperlink w:anchor="_Toc17910" w:history="1">
        <w:r>
          <w:rPr>
            <w:rFonts w:ascii="仿宋" w:eastAsia="仿宋" w:hAnsi="仿宋" w:cs="仿宋" w:hint="eastAsia"/>
            <w:lang w:eastAsia="zh-CN"/>
          </w:rPr>
          <w:t>(三)、硅藻土项目合同管理与法律事务</w:t>
        </w:r>
        <w:r>
          <w:tab/>
        </w:r>
        <w:r>
          <w:fldChar w:fldCharType="begin"/>
        </w:r>
        <w:r>
          <w:instrText xml:space="preserve"> PAGEREF _Toc17910 \h </w:instrText>
        </w:r>
        <w:r>
          <w:fldChar w:fldCharType="separate"/>
        </w:r>
        <w:r>
          <w:t>74</w:t>
        </w:r>
        <w:r>
          <w:fldChar w:fldCharType="end"/>
        </w:r>
      </w:hyperlink>
    </w:p>
    <w:p>
      <w:pPr>
        <w:pStyle w:val="TOC2"/>
        <w:tabs>
          <w:tab w:val="right" w:leader="dot" w:pos="8306"/>
        </w:tabs>
      </w:pPr>
      <w:hyperlink w:anchor="_Toc19596" w:history="1">
        <w:r>
          <w:rPr>
            <w:rFonts w:ascii="仿宋" w:eastAsia="仿宋" w:hAnsi="仿宋" w:cs="仿宋" w:hint="eastAsia"/>
            <w:lang w:eastAsia="zh-CN"/>
          </w:rPr>
          <w:t>(四)、硅藻土项目知识产权保护策略</w:t>
        </w:r>
        <w:r>
          <w:tab/>
        </w:r>
        <w:r>
          <w:fldChar w:fldCharType="begin"/>
        </w:r>
        <w:r>
          <w:instrText xml:space="preserve"> PAGEREF _Toc19596 \h </w:instrText>
        </w:r>
        <w:r>
          <w:fldChar w:fldCharType="separate"/>
        </w:r>
        <w:r>
          <w:t>80</w:t>
        </w:r>
        <w:r>
          <w:fldChar w:fldCharType="end"/>
        </w:r>
      </w:hyperlink>
    </w:p>
    <w:p>
      <w:pPr>
        <w:pStyle w:val="TOC1"/>
        <w:tabs>
          <w:tab w:val="right" w:leader="dot" w:pos="8306"/>
        </w:tabs>
      </w:pPr>
      <w:hyperlink w:anchor="_Toc22938" w:history="1">
        <w:r>
          <w:rPr>
            <w:rFonts w:ascii="仿宋" w:eastAsia="仿宋" w:hAnsi="仿宋" w:cs="仿宋" w:hint="eastAsia"/>
            <w:lang w:eastAsia="zh-CN"/>
          </w:rPr>
          <w:t>十七、硅藻土项目工程方案分析</w:t>
        </w:r>
        <w:r>
          <w:tab/>
        </w:r>
        <w:r>
          <w:fldChar w:fldCharType="begin"/>
        </w:r>
        <w:r>
          <w:instrText xml:space="preserve"> PAGEREF _Toc22938 \h </w:instrText>
        </w:r>
        <w:r>
          <w:fldChar w:fldCharType="separate"/>
        </w:r>
        <w:r>
          <w:t>83</w:t>
        </w:r>
        <w:r>
          <w:fldChar w:fldCharType="end"/>
        </w:r>
      </w:hyperlink>
    </w:p>
    <w:p>
      <w:pPr>
        <w:pStyle w:val="TOC2"/>
        <w:tabs>
          <w:tab w:val="right" w:leader="dot" w:pos="8306"/>
        </w:tabs>
      </w:pPr>
      <w:hyperlink w:anchor="_Toc19501" w:history="1">
        <w:r>
          <w:rPr>
            <w:rFonts w:ascii="仿宋" w:eastAsia="仿宋" w:hAnsi="仿宋" w:cs="仿宋" w:hint="eastAsia"/>
            <w:lang w:eastAsia="zh-CN"/>
          </w:rPr>
          <w:t>(一)、建筑工程设计原则</w:t>
        </w:r>
        <w:r>
          <w:tab/>
        </w:r>
        <w:r>
          <w:fldChar w:fldCharType="begin"/>
        </w:r>
        <w:r>
          <w:instrText xml:space="preserve"> PAGEREF _Toc19501 \h </w:instrText>
        </w:r>
        <w:r>
          <w:fldChar w:fldCharType="separate"/>
        </w:r>
        <w:r>
          <w:t>83</w:t>
        </w:r>
        <w:r>
          <w:fldChar w:fldCharType="end"/>
        </w:r>
      </w:hyperlink>
    </w:p>
    <w:p>
      <w:pPr>
        <w:pStyle w:val="TOC2"/>
        <w:tabs>
          <w:tab w:val="right" w:leader="dot" w:pos="8306"/>
        </w:tabs>
      </w:pPr>
      <w:hyperlink w:anchor="_Toc29359" w:history="1">
        <w:r>
          <w:rPr>
            <w:rFonts w:ascii="仿宋" w:eastAsia="仿宋" w:hAnsi="仿宋" w:cs="仿宋" w:hint="eastAsia"/>
            <w:lang w:eastAsia="zh-CN"/>
          </w:rPr>
          <w:t>(二)、土建工程建设指标</w:t>
        </w:r>
        <w:r>
          <w:tab/>
        </w:r>
        <w:r>
          <w:fldChar w:fldCharType="begin"/>
        </w:r>
        <w:r>
          <w:instrText xml:space="preserve"> PAGEREF _Toc29359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70"/>
      <w:r>
        <w:rPr>
          <w:rFonts w:ascii="仿宋" w:eastAsia="仿宋" w:hAnsi="仿宋" w:cs="仿宋" w:hint="eastAsia"/>
          <w:sz w:val="28"/>
          <w:lang w:eastAsia="zh-CN"/>
        </w:rPr>
        <w:t>一、硅藻土项目土建工程</w:t>
      </w:r>
      <w:bookmarkEnd w:id="2"/>
    </w:p>
    <w:p>
      <w:pPr>
        <w:pStyle w:val="Heading2"/>
        <w:rPr>
          <w:rFonts w:ascii="仿宋" w:eastAsia="仿宋" w:hAnsi="仿宋" w:cs="仿宋" w:hint="eastAsia"/>
          <w:lang w:eastAsia="zh-CN"/>
        </w:rPr>
      </w:pPr>
      <w:bookmarkStart w:id="3" w:name="_Toc2408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在硅藻土项目的建筑工程设计中，我们将秉承一系列重要的设计原则，以确保硅藻土项目建筑在功能、美观、可持续性等方面达到最佳效果。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首要原则是确保建筑的功能性得到最大化的发挥。我们将充分理解硅藻土项目的实际需求，合理布局各个功能区域，保证建筑在满足业务需求的同时，提供高效的工作环境。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在建筑设计中，我们将综合考虑建设和运营成本。通过精细的经济效益分析，确保设计方案在高效利用资源的同时，对硅藻土项目的长期盈利能力有积极的贡献。</w:t>
      </w:r>
    </w:p>
    <w:p>
      <w:pPr>
        <w:pStyle w:val="Heading2"/>
        <w:ind w:firstLine="560" w:firstLineChars="200"/>
        <w:rPr>
          <w:rFonts w:ascii="仿宋" w:eastAsia="仿宋" w:hAnsi="仿宋" w:cs="仿宋" w:hint="eastAsia"/>
          <w:sz w:val="28"/>
          <w:lang w:eastAsia="zh-CN"/>
        </w:rPr>
      </w:pPr>
      <w:bookmarkStart w:id="4" w:name="_Toc2484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藻土项目的土建工程设计中，我们将精准设定设计年限，结合硅藻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硅藻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17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硅藻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硅藻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硅藻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79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本期工程硅藻土项目预计总建筑面积XXX平方米，其中：计容建筑面积XXX平方米，计划建筑工程投资XX万元，占硅藻土项目总投资的XX%。</w:t>
      </w:r>
    </w:p>
    <w:p>
      <w:pPr>
        <w:pStyle w:val="Heading1"/>
        <w:ind w:firstLine="560" w:firstLineChars="200"/>
        <w:rPr>
          <w:rFonts w:ascii="仿宋" w:eastAsia="仿宋" w:hAnsi="仿宋" w:cs="仿宋" w:hint="eastAsia"/>
          <w:sz w:val="28"/>
          <w:lang w:eastAsia="zh-CN"/>
        </w:rPr>
      </w:pPr>
      <w:bookmarkStart w:id="7" w:name="_Toc24446"/>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816"/>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硅藻土项目的技术管理特点体现在其创新导向。通过引入最先进的技术趋势和解决方案，硅藻土项目致力于提升科技含量、提高质量和效率水平。这意味着我们将采用最新的工具和方法，确保硅藻土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硅藻土项目技术管理的显著特征。通过整合不同领域的技术资源，我们实现了跨学科的协同工作。这有助于优化技术架构，提高整体效能。此外，整合性策略还促进了不同技术团队之间的紧密沟通和高效合作，确保硅藻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硅藻土项目所采用的技术。通过不断优化技术方案，硅藻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硅藻土项目团队将在硅藻土项目初期识别可能的技术风险，并采取相应的预防和应对措施。通过建立健全的风险评估机制，硅藻土项目能够在实施过程中及时发现并解决潜在的技术问题，保障硅藻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通过这些独特的技术管理特点，我们确信在硅藻土项目中，技术将成为硅藻土项目成功的有力支持。这一深度剖析揭示了技术管理在硅藻土项目实施中的关键作用，为硅藻土项目的技术基础奠定了坚实的基础。</w:t>
      </w:r>
    </w:p>
    <w:p>
      <w:pPr>
        <w:pStyle w:val="Heading2"/>
        <w:ind w:firstLine="560" w:firstLineChars="200"/>
        <w:rPr>
          <w:rFonts w:ascii="仿宋" w:eastAsia="仿宋" w:hAnsi="仿宋" w:cs="仿宋" w:hint="eastAsia"/>
          <w:sz w:val="28"/>
          <w:lang w:eastAsia="zh-CN"/>
        </w:rPr>
      </w:pPr>
      <w:bookmarkStart w:id="9" w:name="_Toc186"/>
      <w:r>
        <w:rPr>
          <w:rFonts w:ascii="仿宋" w:eastAsia="仿宋" w:hAnsi="仿宋" w:cs="仿宋" w:hint="eastAsia"/>
          <w:sz w:val="28"/>
          <w:lang w:eastAsia="zh-CN"/>
        </w:rPr>
        <w:t>(二)、硅藻土项目工艺技术设计方案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硅藻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硅藻土项目将严格按照相关行业规范要求进行组织。通过有效控制产品质量，硅藻土项目将致力于为顾客提供优质的硅藻土项目产品和良好的服务。这体现了硅藻土项目对于生产活动合规性和质量标准的高度重视，为硅藻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硅藻土项目注重生态效益和清洁生产原则。硅藻土项目建设将紧密结合地方特色经济发展，与社会经济发展规划和区域环境保护规划方案相协调一致。通过与当地区域自然生态系统的结合，硅藻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硅藻土项目产品具有多样化的客户需求和个性化的特点。因此，硅藻土项目产品规格品种多样，且单批生产数量较小。为满足这一特点，硅藻土项目承办单位将建设先进的柔性制造生产线。通过广泛应用柔性制造技术，硅藻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硅藻土项目采用的技术具有较高的技术含量和自动化水平，处于国内先进水平。这一技术选用不仅体现了对生产效率、质量和环境友好性的高标准要求，同时为硅藻土项目的可持续发展奠定了坚实的基础。</w:t>
      </w:r>
    </w:p>
    <w:p>
      <w:pPr>
        <w:pStyle w:val="Heading2"/>
        <w:ind w:firstLine="560" w:firstLineChars="200"/>
        <w:rPr>
          <w:rFonts w:ascii="仿宋" w:eastAsia="仿宋" w:hAnsi="仿宋" w:cs="仿宋" w:hint="eastAsia"/>
          <w:sz w:val="28"/>
          <w:lang w:eastAsia="zh-CN"/>
        </w:rPr>
      </w:pPr>
      <w:bookmarkStart w:id="10" w:name="_Toc9340"/>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为确保硅藻土项目的高效生产和技术实施，我们制定了一套精心设计的设备选型方案，以满足硅藻土项目生产、质量和环保的要求。该方案的主要特点如下：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硅藻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针对硅藻土项目产品的多样性和小批量生产的特点，我们将建设柔性制造生产线。通过在设备选型中考虑柔性制造技术，可以灵活应对不同产品规格和生产需求，实现生产线的高度灵活性和适应性。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8530"/>
      <w:r>
        <w:rPr>
          <w:rFonts w:ascii="仿宋" w:eastAsia="仿宋" w:hAnsi="仿宋" w:cs="仿宋" w:hint="eastAsia"/>
          <w:sz w:val="28"/>
          <w:lang w:eastAsia="zh-CN"/>
        </w:rPr>
        <w:t>三、硅藻土项目可持续发展</w:t>
      </w:r>
      <w:bookmarkEnd w:id="11"/>
    </w:p>
    <w:p>
      <w:pPr>
        <w:pStyle w:val="Heading2"/>
        <w:rPr>
          <w:rFonts w:ascii="仿宋" w:eastAsia="仿宋" w:hAnsi="仿宋" w:cs="仿宋" w:hint="eastAsia"/>
          <w:lang w:eastAsia="zh-CN"/>
        </w:rPr>
      </w:pPr>
      <w:bookmarkStart w:id="12" w:name="_Toc19882"/>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藻土项目中，硅藻土项目团队着眼于未来，明确了可持续发展的战略方向。制定的具体可持续发展目标包括降低资源使用、采用环保技术、最大化社会效益等。这一步骤不仅有助于硅藻土项目在环保和社会责任方面达到最高标准，也为未来提供了明确的指引，确保硅藻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可持续实践的融入硅藻土项目管理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硅藻土项目管理周期。从硅藻土项目规划开始，硅藻土项目团队就考虑了环境和社会的因素。在执行阶段，硅藻土项目团队积极推动绿色技术的应用，优化资源利用。此外，关注员工的社会责任，通过培训和沟通活动提高员工对可持续发展的认知，使他们能够在日常工作中践行可持续实践。这些举措不仅为硅藻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72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扎根于硅藻土项目的可持续发展理念，我们深信环保与社会责任是硅藻土项目成功的关键支柱。在硅藻土项目的每一步，我们都致力于通过创新和实践，履行对环境和社会的坚定责任。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硅藻土项目团队通过引入先进的环保技术、建立高效的废物处理系统以及推动能源节约措施，积极履行环保责任。定期的环保监测和评估确保硅藻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硅藻土项目不仅致力于自身可持续发展，还注重对社会的回馈。通过支持社区硅藻土项目、参与慈善事业、提供培训机会等方式，硅藻土项目积极履行社会责任。与当地社区建立积极互动，关注员工的工作与生活平衡，以及员工的身心健康，是硅藻土项目在社会责任层面的关键举措。这样的实践不仅增强了硅藻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2012"/>
      <w:r>
        <w:rPr>
          <w:rFonts w:ascii="仿宋" w:eastAsia="仿宋" w:hAnsi="仿宋" w:cs="仿宋" w:hint="eastAsia"/>
          <w:sz w:val="28"/>
          <w:lang w:eastAsia="zh-CN"/>
        </w:rPr>
        <w:t>四、硅藻土项目选址可行性分析</w:t>
      </w:r>
      <w:bookmarkEnd w:id="14"/>
    </w:p>
    <w:p>
      <w:pPr>
        <w:pStyle w:val="Heading2"/>
        <w:rPr>
          <w:rFonts w:ascii="仿宋" w:eastAsia="仿宋" w:hAnsi="仿宋" w:cs="仿宋" w:hint="eastAsia"/>
          <w:lang w:eastAsia="zh-CN"/>
        </w:rPr>
      </w:pPr>
      <w:bookmarkStart w:id="15" w:name="_Toc18099"/>
      <w:r>
        <w:rPr>
          <w:rFonts w:ascii="仿宋" w:eastAsia="仿宋" w:hAnsi="仿宋" w:cs="仿宋" w:hint="eastAsia"/>
          <w:lang w:eastAsia="zh-CN"/>
        </w:rPr>
        <w:t>(一)、硅藻土项目选址</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该硅藻土项目选址位于XX省XX市XX区XXX街道</w:t>
      </w:r>
    </w:p>
    <w:p>
      <w:pPr>
        <w:pStyle w:val="Heading2"/>
        <w:ind w:firstLine="560" w:firstLineChars="200"/>
        <w:rPr>
          <w:rFonts w:ascii="仿宋" w:eastAsia="仿宋" w:hAnsi="仿宋" w:cs="仿宋" w:hint="eastAsia"/>
          <w:sz w:val="28"/>
          <w:lang w:eastAsia="zh-CN"/>
        </w:rPr>
      </w:pPr>
      <w:bookmarkStart w:id="16" w:name="_Toc2834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硅藻土项目的征地面积将根据硅藻土项目的实际规模和需求进行精确规划。具体面积XXX平方米，旨在确保硅藻土项目不仅能够满足当前的发展需求，还能够预留空间以适应未来的扩展。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净用地面积是在征地面积基础上去除不可利用面积后的实际可开发用地。具体面积XXX平方米，考虑到环保、交通、安全等多方面因素，以确保硅藻土项目在整体利用效率上达到最优。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硅藻土项目计划建设的建筑总规模具体面积XXX平方米。这一规模的确定综合考虑了硅藻土项目的性质、规模，以及城市规划的相关要求，确保建筑布局与周边环境协调一致。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绿地率是硅藻土项目用地中被规划为绿地的比例。具体面积XXX平方米，旨在通过合理规划绿地，改善硅藻土项目周边环境，提升居民生活质量，并符合城市整体绿化规划。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容积率是用地上可以建设的建筑总体积与用地面积之比。具体面积XXX，通过合理的容积率规划，确保硅藻土项目建筑规模与周边环境和谐共生。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确保硅藻土项目选址与当地城市规划相一致，具体面积XXX平方米。通过与城市规划部门深入沟通，确保硅藻土项目不仅符合城市的整体发展方向，还能够融入城市的发展布局，为城市的长远发展贡献力量。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充分了解并确保硅藻土项目选址符合当地产业政策，具体面积XXX平方米。这包括硅藻土项目对当地经济的促进作用，以及对相关产业的带动效应，确保硅藻土项目与地方政府的产业政策保持一致，促进共赢合作。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用地总体要求必须符合环保和可持续发展的原则，具体面积XXX平方米。通过采用绿色建筑设计、节能减排等措施，确保硅藻土项目在建设和运营过程中对环境的影响最小化，达到可持续发展的要求。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确保硅藻土项目选址具备必要的公共设施配套，具体面积XXX平方米。这包括交通便利性、教育、医疗等基础设施，以提高居民生活品质，使得硅藻土项目选址更具吸引力。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考虑用地总体要求对当地社会稳定性的影响，具体面积XXX平方米。通过深入了解当地社区反馈，确保硅藻土项目的选址和建设过程对当地社会和谐稳定产生积极作用。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硅藻土项目选址不仅符合法规和规划，还在实际操作中具有可行性。这一全面规划将为硅藻土项目的成功实施提供坚实的基础，确保硅藻土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303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藻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硅藻土项目的设备规划和空间设计中，我们将采取灵活设备布局的措施。设备布局将根据实际需求进行灵活设计，避免不必要的浪费。通过合理规划设备摆放位置，我们将提高设备的利用率，减少设备间距，以确保硅藻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硅藻土项目内部引入共享设施的概念，例如共享会议室、办公区等。通过这种方式，我们可以减少对资源的重复建设，提高资源共享效率，从而减小硅藻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662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硅藻土项目的总图布置中，我们将不同功能区域进行明确的规划，以最大程度满足硅藻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4651"/>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我们首先关注市场因素，包括潜在客户分布、竞争对手位置、市场需求等。通过深入的市场调研，我们能够更准确地评估选址对于市场开拓和产品销售的影响，确保硅藻土项目能够在有利的市场环境中蓬勃发展。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硅藻土项目对环境的影响是综合评价的重要因素之一。我们将详细考虑选址周边的自然环境、生态保护区、水源地等情况，确保硅藻土项目的建设和运营对环境影响最小化，并符合当地的环保法规标准。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对选址的评价还需充分考虑当地政府的产业政策和法规。我们将详细了解硅藻土项目所在地的相关政策，确保硅藻土项目的规划和运营与当地法规相符，降低不必要的法律风险。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考虑到社会稳定性对企业运营的重要性，我们将评估选址地区的社会安全情况、劳工关系、社区反馈等方面，以确保硅藻土项目的建设和运营不会受到社会稳定性的负面影响。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最后，我们将综合考虑用地成本，包括土地购置费用、土地开发成本等。通过对用地成本的详细评估，我们能够做出更为精确的经济效益分析，为硅藻土项目的投资决策提供有力支持。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https://d.book118.com/875044331134011113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硅藻土项目计划设计方案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硅藻土项目计划设计方案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硅藻土项目计划设计方案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硅藻土项目计划设计方案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硅藻土项目计划设计方案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硅藻土项目计划设计方案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硅藻土项目计划设计方案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硅藻土项目计划设计方案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硅藻土项目计划设计方案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硅藻土项目计划设计方案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硅藻土项目计划设计方案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硅藻土项目计划设计方案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硅藻土项目计划设计方案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硅藻土项目计划设计方案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硅藻土项目计划设计方案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硅藻土项目计划设计方案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硅藻土项目计划设计方案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3C06D0"/>
    <w:rsid w:val="573C06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04433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2024-02-21T16:16:00Z</dcterms:created>
  <dcterms:modified xsi:type="dcterms:W3CDTF">2024-02-21T16:16:26Z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C9B27D9A93284676933BBDD3E05AA0A9_11</vt:lpwstr>
  </property>
  <property fmtid="{D5CDD505-2E9C-101B-9397-08002B2CF9AE}" pid="3" name="KSOProductBuildVer">
    <vt:lpwstr>2052-12.1.0.16250</vt:lpwstr>
  </property>
</Properties>
</file>