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绘本项目可行性建设方案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5" w:history="1">
        <w:r>
          <w:rPr>
            <w:rFonts w:ascii="仿宋" w:eastAsia="仿宋" w:hAnsi="仿宋" w:cs="仿宋" w:hint="eastAsia"/>
            <w:lang w:eastAsia="zh-CN"/>
          </w:rPr>
          <w:t>序言</w:t>
        </w:r>
        <w:r>
          <w:tab/>
        </w:r>
        <w:r>
          <w:fldChar w:fldCharType="begin"/>
        </w:r>
        <w:r>
          <w:instrText xml:space="preserve"> PAGEREF _Toc26565 \h </w:instrText>
        </w:r>
        <w:r>
          <w:fldChar w:fldCharType="separate"/>
        </w:r>
        <w:r>
          <w:t>3</w:t>
        </w:r>
        <w:r>
          <w:fldChar w:fldCharType="end"/>
        </w:r>
      </w:hyperlink>
    </w:p>
    <w:p>
      <w:pPr>
        <w:pStyle w:val="TOC1"/>
        <w:tabs>
          <w:tab w:val="right" w:leader="dot" w:pos="8306"/>
        </w:tabs>
      </w:pPr>
      <w:hyperlink w:anchor="_Toc11928" w:history="1">
        <w:r>
          <w:rPr>
            <w:rFonts w:ascii="仿宋" w:eastAsia="仿宋" w:hAnsi="仿宋" w:cs="仿宋" w:hint="eastAsia"/>
            <w:lang w:eastAsia="zh-CN"/>
          </w:rPr>
          <w:t>一、资源开发及综合利用分析</w:t>
        </w:r>
        <w:r>
          <w:tab/>
        </w:r>
        <w:r>
          <w:fldChar w:fldCharType="begin"/>
        </w:r>
        <w:r>
          <w:instrText xml:space="preserve"> PAGEREF _Toc11928 \h </w:instrText>
        </w:r>
        <w:r>
          <w:fldChar w:fldCharType="separate"/>
        </w:r>
        <w:r>
          <w:t>3</w:t>
        </w:r>
        <w:r>
          <w:fldChar w:fldCharType="end"/>
        </w:r>
      </w:hyperlink>
    </w:p>
    <w:p>
      <w:pPr>
        <w:pStyle w:val="TOC2"/>
        <w:tabs>
          <w:tab w:val="right" w:leader="dot" w:pos="8306"/>
        </w:tabs>
      </w:pPr>
      <w:hyperlink w:anchor="_Toc22373" w:history="1">
        <w:r>
          <w:rPr>
            <w:rFonts w:ascii="仿宋" w:eastAsia="仿宋" w:hAnsi="仿宋" w:cs="仿宋" w:hint="eastAsia"/>
            <w:lang w:eastAsia="zh-CN"/>
          </w:rPr>
          <w:t>(一)、资源开发方案</w:t>
        </w:r>
        <w:r>
          <w:tab/>
        </w:r>
        <w:r>
          <w:fldChar w:fldCharType="begin"/>
        </w:r>
        <w:r>
          <w:instrText xml:space="preserve"> PAGEREF _Toc22373 \h </w:instrText>
        </w:r>
        <w:r>
          <w:fldChar w:fldCharType="separate"/>
        </w:r>
        <w:r>
          <w:t>3</w:t>
        </w:r>
        <w:r>
          <w:fldChar w:fldCharType="end"/>
        </w:r>
      </w:hyperlink>
    </w:p>
    <w:p>
      <w:pPr>
        <w:pStyle w:val="TOC2"/>
        <w:tabs>
          <w:tab w:val="right" w:leader="dot" w:pos="8306"/>
        </w:tabs>
      </w:pPr>
      <w:hyperlink w:anchor="_Toc30689" w:history="1">
        <w:r>
          <w:rPr>
            <w:rFonts w:ascii="仿宋" w:eastAsia="仿宋" w:hAnsi="仿宋" w:cs="仿宋" w:hint="eastAsia"/>
            <w:lang w:eastAsia="zh-CN"/>
          </w:rPr>
          <w:t>(二)、资源利用方案</w:t>
        </w:r>
        <w:r>
          <w:tab/>
        </w:r>
        <w:r>
          <w:fldChar w:fldCharType="begin"/>
        </w:r>
        <w:r>
          <w:instrText xml:space="preserve"> PAGEREF _Toc30689 \h </w:instrText>
        </w:r>
        <w:r>
          <w:fldChar w:fldCharType="separate"/>
        </w:r>
        <w:r>
          <w:t>4</w:t>
        </w:r>
        <w:r>
          <w:fldChar w:fldCharType="end"/>
        </w:r>
      </w:hyperlink>
    </w:p>
    <w:p>
      <w:pPr>
        <w:pStyle w:val="TOC2"/>
        <w:tabs>
          <w:tab w:val="right" w:leader="dot" w:pos="8306"/>
        </w:tabs>
      </w:pPr>
      <w:hyperlink w:anchor="_Toc19897" w:history="1">
        <w:r>
          <w:rPr>
            <w:rFonts w:ascii="仿宋" w:eastAsia="仿宋" w:hAnsi="仿宋" w:cs="仿宋" w:hint="eastAsia"/>
            <w:lang w:eastAsia="zh-CN"/>
          </w:rPr>
          <w:t>(三)、资源节约措施</w:t>
        </w:r>
        <w:r>
          <w:tab/>
        </w:r>
        <w:r>
          <w:fldChar w:fldCharType="begin"/>
        </w:r>
        <w:r>
          <w:instrText xml:space="preserve"> PAGEREF _Toc19897 \h </w:instrText>
        </w:r>
        <w:r>
          <w:fldChar w:fldCharType="separate"/>
        </w:r>
        <w:r>
          <w:t>5</w:t>
        </w:r>
        <w:r>
          <w:fldChar w:fldCharType="end"/>
        </w:r>
      </w:hyperlink>
    </w:p>
    <w:p>
      <w:pPr>
        <w:pStyle w:val="TOC1"/>
        <w:tabs>
          <w:tab w:val="right" w:leader="dot" w:pos="8306"/>
        </w:tabs>
      </w:pPr>
      <w:hyperlink w:anchor="_Toc20091" w:history="1">
        <w:r>
          <w:rPr>
            <w:rFonts w:ascii="仿宋" w:eastAsia="仿宋" w:hAnsi="仿宋" w:cs="仿宋" w:hint="eastAsia"/>
            <w:lang w:eastAsia="zh-CN"/>
          </w:rPr>
          <w:t>二、绘本项目概论</w:t>
        </w:r>
        <w:r>
          <w:tab/>
        </w:r>
        <w:r>
          <w:fldChar w:fldCharType="begin"/>
        </w:r>
        <w:r>
          <w:instrText xml:space="preserve"> PAGEREF _Toc20091 \h </w:instrText>
        </w:r>
        <w:r>
          <w:fldChar w:fldCharType="separate"/>
        </w:r>
        <w:r>
          <w:t>6</w:t>
        </w:r>
        <w:r>
          <w:fldChar w:fldCharType="end"/>
        </w:r>
      </w:hyperlink>
    </w:p>
    <w:p>
      <w:pPr>
        <w:pStyle w:val="TOC2"/>
        <w:tabs>
          <w:tab w:val="right" w:leader="dot" w:pos="8306"/>
        </w:tabs>
      </w:pPr>
      <w:hyperlink w:anchor="_Toc3269" w:history="1">
        <w:r>
          <w:rPr>
            <w:rFonts w:ascii="仿宋" w:eastAsia="仿宋" w:hAnsi="仿宋" w:cs="仿宋" w:hint="eastAsia"/>
            <w:lang w:eastAsia="zh-CN"/>
          </w:rPr>
          <w:t>(一)、项目申报单位概况</w:t>
        </w:r>
        <w:r>
          <w:tab/>
        </w:r>
        <w:r>
          <w:fldChar w:fldCharType="begin"/>
        </w:r>
        <w:r>
          <w:instrText xml:space="preserve"> PAGEREF _Toc3269 \h </w:instrText>
        </w:r>
        <w:r>
          <w:fldChar w:fldCharType="separate"/>
        </w:r>
        <w:r>
          <w:t>6</w:t>
        </w:r>
        <w:r>
          <w:fldChar w:fldCharType="end"/>
        </w:r>
      </w:hyperlink>
    </w:p>
    <w:p>
      <w:pPr>
        <w:pStyle w:val="TOC2"/>
        <w:tabs>
          <w:tab w:val="right" w:leader="dot" w:pos="8306"/>
        </w:tabs>
      </w:pPr>
      <w:hyperlink w:anchor="_Toc31211" w:history="1">
        <w:r>
          <w:rPr>
            <w:rFonts w:ascii="仿宋" w:eastAsia="仿宋" w:hAnsi="仿宋" w:cs="仿宋" w:hint="eastAsia"/>
            <w:lang w:eastAsia="zh-CN"/>
          </w:rPr>
          <w:t>(二)、项目概况</w:t>
        </w:r>
        <w:r>
          <w:tab/>
        </w:r>
        <w:r>
          <w:fldChar w:fldCharType="begin"/>
        </w:r>
        <w:r>
          <w:instrText xml:space="preserve"> PAGEREF _Toc31211 \h </w:instrText>
        </w:r>
        <w:r>
          <w:fldChar w:fldCharType="separate"/>
        </w:r>
        <w:r>
          <w:t>7</w:t>
        </w:r>
        <w:r>
          <w:fldChar w:fldCharType="end"/>
        </w:r>
      </w:hyperlink>
    </w:p>
    <w:p>
      <w:pPr>
        <w:pStyle w:val="TOC1"/>
        <w:tabs>
          <w:tab w:val="right" w:leader="dot" w:pos="8306"/>
        </w:tabs>
      </w:pPr>
      <w:hyperlink w:anchor="_Toc15708" w:history="1">
        <w:r>
          <w:rPr>
            <w:rFonts w:ascii="仿宋" w:eastAsia="仿宋" w:hAnsi="仿宋" w:cs="仿宋" w:hint="eastAsia"/>
            <w:lang w:eastAsia="zh-CN"/>
          </w:rPr>
          <w:t>三、项目选址研究</w:t>
        </w:r>
        <w:r>
          <w:tab/>
        </w:r>
        <w:r>
          <w:fldChar w:fldCharType="begin"/>
        </w:r>
        <w:r>
          <w:instrText xml:space="preserve"> PAGEREF _Toc15708 \h </w:instrText>
        </w:r>
        <w:r>
          <w:fldChar w:fldCharType="separate"/>
        </w:r>
        <w:r>
          <w:t>10</w:t>
        </w:r>
        <w:r>
          <w:fldChar w:fldCharType="end"/>
        </w:r>
      </w:hyperlink>
    </w:p>
    <w:p>
      <w:pPr>
        <w:pStyle w:val="TOC2"/>
        <w:tabs>
          <w:tab w:val="right" w:leader="dot" w:pos="8306"/>
        </w:tabs>
      </w:pPr>
      <w:hyperlink w:anchor="_Toc2445" w:history="1">
        <w:r>
          <w:rPr>
            <w:rFonts w:ascii="仿宋" w:eastAsia="仿宋" w:hAnsi="仿宋" w:cs="仿宋" w:hint="eastAsia"/>
            <w:lang w:eastAsia="zh-CN"/>
          </w:rPr>
          <w:t>(一)、项目选址原则</w:t>
        </w:r>
        <w:r>
          <w:tab/>
        </w:r>
        <w:r>
          <w:fldChar w:fldCharType="begin"/>
        </w:r>
        <w:r>
          <w:instrText xml:space="preserve"> PAGEREF _Toc2445 \h </w:instrText>
        </w:r>
        <w:r>
          <w:fldChar w:fldCharType="separate"/>
        </w:r>
        <w:r>
          <w:t>10</w:t>
        </w:r>
        <w:r>
          <w:fldChar w:fldCharType="end"/>
        </w:r>
      </w:hyperlink>
    </w:p>
    <w:p>
      <w:pPr>
        <w:pStyle w:val="TOC2"/>
        <w:tabs>
          <w:tab w:val="right" w:leader="dot" w:pos="8306"/>
        </w:tabs>
      </w:pPr>
      <w:hyperlink w:anchor="_Toc31709" w:history="1">
        <w:r>
          <w:rPr>
            <w:rFonts w:ascii="仿宋" w:eastAsia="仿宋" w:hAnsi="仿宋" w:cs="仿宋" w:hint="eastAsia"/>
            <w:lang w:eastAsia="zh-CN"/>
          </w:rPr>
          <w:t>(二)、项目选址</w:t>
        </w:r>
        <w:r>
          <w:tab/>
        </w:r>
        <w:r>
          <w:fldChar w:fldCharType="begin"/>
        </w:r>
        <w:r>
          <w:instrText xml:space="preserve"> PAGEREF _Toc31709 \h </w:instrText>
        </w:r>
        <w:r>
          <w:fldChar w:fldCharType="separate"/>
        </w:r>
        <w:r>
          <w:t>14</w:t>
        </w:r>
        <w:r>
          <w:fldChar w:fldCharType="end"/>
        </w:r>
      </w:hyperlink>
    </w:p>
    <w:p>
      <w:pPr>
        <w:pStyle w:val="TOC2"/>
        <w:tabs>
          <w:tab w:val="right" w:leader="dot" w:pos="8306"/>
        </w:tabs>
      </w:pPr>
      <w:hyperlink w:anchor="_Toc4338" w:history="1">
        <w:r>
          <w:rPr>
            <w:rFonts w:ascii="仿宋" w:eastAsia="仿宋" w:hAnsi="仿宋" w:cs="仿宋" w:hint="eastAsia"/>
            <w:lang w:eastAsia="zh-CN"/>
          </w:rPr>
          <w:t>(三)、建设条件分析</w:t>
        </w:r>
        <w:r>
          <w:tab/>
        </w:r>
        <w:r>
          <w:fldChar w:fldCharType="begin"/>
        </w:r>
        <w:r>
          <w:instrText xml:space="preserve"> PAGEREF _Toc4338 \h </w:instrText>
        </w:r>
        <w:r>
          <w:fldChar w:fldCharType="separate"/>
        </w:r>
        <w:r>
          <w:t>16</w:t>
        </w:r>
        <w:r>
          <w:fldChar w:fldCharType="end"/>
        </w:r>
      </w:hyperlink>
    </w:p>
    <w:p>
      <w:pPr>
        <w:pStyle w:val="TOC2"/>
        <w:tabs>
          <w:tab w:val="right" w:leader="dot" w:pos="8306"/>
        </w:tabs>
      </w:pPr>
      <w:hyperlink w:anchor="_Toc31643" w:history="1">
        <w:r>
          <w:rPr>
            <w:rFonts w:ascii="仿宋" w:eastAsia="仿宋" w:hAnsi="仿宋" w:cs="仿宋" w:hint="eastAsia"/>
            <w:lang w:eastAsia="zh-CN"/>
          </w:rPr>
          <w:t>(四)、用地控制指标</w:t>
        </w:r>
        <w:r>
          <w:tab/>
        </w:r>
        <w:r>
          <w:fldChar w:fldCharType="begin"/>
        </w:r>
        <w:r>
          <w:instrText xml:space="preserve"> PAGEREF _Toc31643 \h </w:instrText>
        </w:r>
        <w:r>
          <w:fldChar w:fldCharType="separate"/>
        </w:r>
        <w:r>
          <w:t>17</w:t>
        </w:r>
        <w:r>
          <w:fldChar w:fldCharType="end"/>
        </w:r>
      </w:hyperlink>
    </w:p>
    <w:p>
      <w:pPr>
        <w:pStyle w:val="TOC2"/>
        <w:tabs>
          <w:tab w:val="right" w:leader="dot" w:pos="8306"/>
        </w:tabs>
      </w:pPr>
      <w:hyperlink w:anchor="_Toc13336" w:history="1">
        <w:r>
          <w:rPr>
            <w:rFonts w:ascii="仿宋" w:eastAsia="仿宋" w:hAnsi="仿宋" w:cs="仿宋" w:hint="eastAsia"/>
            <w:lang w:eastAsia="zh-CN"/>
          </w:rPr>
          <w:t>(五)、地总体要求</w:t>
        </w:r>
        <w:r>
          <w:tab/>
        </w:r>
        <w:r>
          <w:fldChar w:fldCharType="begin"/>
        </w:r>
        <w:r>
          <w:instrText xml:space="preserve"> PAGEREF _Toc13336 \h </w:instrText>
        </w:r>
        <w:r>
          <w:fldChar w:fldCharType="separate"/>
        </w:r>
        <w:r>
          <w:t>18</w:t>
        </w:r>
        <w:r>
          <w:fldChar w:fldCharType="end"/>
        </w:r>
      </w:hyperlink>
    </w:p>
    <w:p>
      <w:pPr>
        <w:pStyle w:val="TOC2"/>
        <w:tabs>
          <w:tab w:val="right" w:leader="dot" w:pos="8306"/>
        </w:tabs>
      </w:pPr>
      <w:hyperlink w:anchor="_Toc32423" w:history="1">
        <w:r>
          <w:rPr>
            <w:rFonts w:ascii="仿宋" w:eastAsia="仿宋" w:hAnsi="仿宋" w:cs="仿宋" w:hint="eastAsia"/>
            <w:lang w:eastAsia="zh-CN"/>
          </w:rPr>
          <w:t>(六)、节约用地措施</w:t>
        </w:r>
        <w:r>
          <w:tab/>
        </w:r>
        <w:r>
          <w:fldChar w:fldCharType="begin"/>
        </w:r>
        <w:r>
          <w:instrText xml:space="preserve"> PAGEREF _Toc32423 \h </w:instrText>
        </w:r>
        <w:r>
          <w:fldChar w:fldCharType="separate"/>
        </w:r>
        <w:r>
          <w:t>20</w:t>
        </w:r>
        <w:r>
          <w:fldChar w:fldCharType="end"/>
        </w:r>
      </w:hyperlink>
    </w:p>
    <w:p>
      <w:pPr>
        <w:pStyle w:val="TOC2"/>
        <w:tabs>
          <w:tab w:val="right" w:leader="dot" w:pos="8306"/>
        </w:tabs>
      </w:pPr>
      <w:hyperlink w:anchor="_Toc27287" w:history="1">
        <w:r>
          <w:rPr>
            <w:rFonts w:ascii="仿宋" w:eastAsia="仿宋" w:hAnsi="仿宋" w:cs="仿宋" w:hint="eastAsia"/>
            <w:lang w:eastAsia="zh-CN"/>
          </w:rPr>
          <w:t>(七)、选址综合评价</w:t>
        </w:r>
        <w:r>
          <w:tab/>
        </w:r>
        <w:r>
          <w:fldChar w:fldCharType="begin"/>
        </w:r>
        <w:r>
          <w:instrText xml:space="preserve"> PAGEREF _Toc27287 \h </w:instrText>
        </w:r>
        <w:r>
          <w:fldChar w:fldCharType="separate"/>
        </w:r>
        <w:r>
          <w:t>21</w:t>
        </w:r>
        <w:r>
          <w:fldChar w:fldCharType="end"/>
        </w:r>
      </w:hyperlink>
    </w:p>
    <w:p>
      <w:pPr>
        <w:pStyle w:val="TOC1"/>
        <w:tabs>
          <w:tab w:val="right" w:leader="dot" w:pos="8306"/>
        </w:tabs>
      </w:pPr>
      <w:hyperlink w:anchor="_Toc3293" w:history="1">
        <w:r>
          <w:rPr>
            <w:rFonts w:ascii="仿宋" w:eastAsia="仿宋" w:hAnsi="仿宋" w:cs="仿宋" w:hint="eastAsia"/>
            <w:lang w:eastAsia="zh-CN"/>
          </w:rPr>
          <w:t>四、社会影响分析</w:t>
        </w:r>
        <w:r>
          <w:tab/>
        </w:r>
        <w:r>
          <w:fldChar w:fldCharType="begin"/>
        </w:r>
        <w:r>
          <w:instrText xml:space="preserve"> PAGEREF _Toc3293 \h </w:instrText>
        </w:r>
        <w:r>
          <w:fldChar w:fldCharType="separate"/>
        </w:r>
        <w:r>
          <w:t>22</w:t>
        </w:r>
        <w:r>
          <w:fldChar w:fldCharType="end"/>
        </w:r>
      </w:hyperlink>
    </w:p>
    <w:p>
      <w:pPr>
        <w:pStyle w:val="TOC2"/>
        <w:tabs>
          <w:tab w:val="right" w:leader="dot" w:pos="8306"/>
        </w:tabs>
      </w:pPr>
      <w:hyperlink w:anchor="_Toc22774" w:history="1">
        <w:r>
          <w:rPr>
            <w:rFonts w:ascii="仿宋" w:eastAsia="仿宋" w:hAnsi="仿宋" w:cs="仿宋" w:hint="eastAsia"/>
            <w:lang w:eastAsia="zh-CN"/>
          </w:rPr>
          <w:t>(一)、社会影响效果分析</w:t>
        </w:r>
        <w:r>
          <w:tab/>
        </w:r>
        <w:r>
          <w:fldChar w:fldCharType="begin"/>
        </w:r>
        <w:r>
          <w:instrText xml:space="preserve"> PAGEREF _Toc22774 \h </w:instrText>
        </w:r>
        <w:r>
          <w:fldChar w:fldCharType="separate"/>
        </w:r>
        <w:r>
          <w:t>22</w:t>
        </w:r>
        <w:r>
          <w:fldChar w:fldCharType="end"/>
        </w:r>
      </w:hyperlink>
    </w:p>
    <w:p>
      <w:pPr>
        <w:pStyle w:val="TOC2"/>
        <w:tabs>
          <w:tab w:val="right" w:leader="dot" w:pos="8306"/>
        </w:tabs>
      </w:pPr>
      <w:hyperlink w:anchor="_Toc27744" w:history="1">
        <w:r>
          <w:rPr>
            <w:rFonts w:ascii="仿宋" w:eastAsia="仿宋" w:hAnsi="仿宋" w:cs="仿宋" w:hint="eastAsia"/>
            <w:lang w:eastAsia="zh-CN"/>
          </w:rPr>
          <w:t>(二)、社会适应性分析</w:t>
        </w:r>
        <w:r>
          <w:tab/>
        </w:r>
        <w:r>
          <w:fldChar w:fldCharType="begin"/>
        </w:r>
        <w:r>
          <w:instrText xml:space="preserve"> PAGEREF _Toc27744 \h </w:instrText>
        </w:r>
        <w:r>
          <w:fldChar w:fldCharType="separate"/>
        </w:r>
        <w:r>
          <w:t>24</w:t>
        </w:r>
        <w:r>
          <w:fldChar w:fldCharType="end"/>
        </w:r>
      </w:hyperlink>
    </w:p>
    <w:p>
      <w:pPr>
        <w:pStyle w:val="TOC2"/>
        <w:tabs>
          <w:tab w:val="right" w:leader="dot" w:pos="8306"/>
        </w:tabs>
      </w:pPr>
      <w:hyperlink w:anchor="_Toc22966" w:history="1">
        <w:r>
          <w:rPr>
            <w:rFonts w:ascii="仿宋" w:eastAsia="仿宋" w:hAnsi="仿宋" w:cs="仿宋" w:hint="eastAsia"/>
            <w:lang w:eastAsia="zh-CN"/>
          </w:rPr>
          <w:t>(三)、社会风险及对策分析</w:t>
        </w:r>
        <w:r>
          <w:tab/>
        </w:r>
        <w:r>
          <w:fldChar w:fldCharType="begin"/>
        </w:r>
        <w:r>
          <w:instrText xml:space="preserve"> PAGEREF _Toc22966 \h </w:instrText>
        </w:r>
        <w:r>
          <w:fldChar w:fldCharType="separate"/>
        </w:r>
        <w:r>
          <w:t>26</w:t>
        </w:r>
        <w:r>
          <w:fldChar w:fldCharType="end"/>
        </w:r>
      </w:hyperlink>
    </w:p>
    <w:p>
      <w:pPr>
        <w:pStyle w:val="TOC1"/>
        <w:tabs>
          <w:tab w:val="right" w:leader="dot" w:pos="8306"/>
        </w:tabs>
      </w:pPr>
      <w:hyperlink w:anchor="_Toc12007" w:history="1">
        <w:r>
          <w:rPr>
            <w:rFonts w:ascii="仿宋" w:eastAsia="仿宋" w:hAnsi="仿宋" w:cs="仿宋" w:hint="eastAsia"/>
            <w:lang w:eastAsia="zh-CN"/>
          </w:rPr>
          <w:t>五、财务管理与成本控制</w:t>
        </w:r>
        <w:r>
          <w:tab/>
        </w:r>
        <w:r>
          <w:fldChar w:fldCharType="begin"/>
        </w:r>
        <w:r>
          <w:instrText xml:space="preserve"> PAGEREF _Toc12007 \h </w:instrText>
        </w:r>
        <w:r>
          <w:fldChar w:fldCharType="separate"/>
        </w:r>
        <w:r>
          <w:t>29</w:t>
        </w:r>
        <w:r>
          <w:fldChar w:fldCharType="end"/>
        </w:r>
      </w:hyperlink>
    </w:p>
    <w:p>
      <w:pPr>
        <w:pStyle w:val="TOC2"/>
        <w:tabs>
          <w:tab w:val="right" w:leader="dot" w:pos="8306"/>
        </w:tabs>
      </w:pPr>
      <w:hyperlink w:anchor="_Toc23531" w:history="1">
        <w:r>
          <w:rPr>
            <w:rFonts w:ascii="仿宋" w:eastAsia="仿宋" w:hAnsi="仿宋" w:cs="仿宋" w:hint="eastAsia"/>
            <w:lang w:eastAsia="zh-CN"/>
          </w:rPr>
          <w:t>(一)、财务管理体系建设</w:t>
        </w:r>
        <w:r>
          <w:tab/>
        </w:r>
        <w:r>
          <w:fldChar w:fldCharType="begin"/>
        </w:r>
        <w:r>
          <w:instrText xml:space="preserve"> PAGEREF _Toc23531 \h </w:instrText>
        </w:r>
        <w:r>
          <w:fldChar w:fldCharType="separate"/>
        </w:r>
        <w:r>
          <w:t>29</w:t>
        </w:r>
        <w:r>
          <w:fldChar w:fldCharType="end"/>
        </w:r>
      </w:hyperlink>
    </w:p>
    <w:p>
      <w:pPr>
        <w:pStyle w:val="TOC2"/>
        <w:tabs>
          <w:tab w:val="right" w:leader="dot" w:pos="8306"/>
        </w:tabs>
      </w:pPr>
      <w:hyperlink w:anchor="_Toc652" w:history="1">
        <w:r>
          <w:rPr>
            <w:rFonts w:ascii="仿宋" w:eastAsia="仿宋" w:hAnsi="仿宋" w:cs="仿宋" w:hint="eastAsia"/>
            <w:lang w:eastAsia="zh-CN"/>
          </w:rPr>
          <w:t>(二)、成本控制措施</w:t>
        </w:r>
        <w:r>
          <w:tab/>
        </w:r>
        <w:r>
          <w:fldChar w:fldCharType="begin"/>
        </w:r>
        <w:r>
          <w:instrText xml:space="preserve"> PAGEREF _Toc652 \h </w:instrText>
        </w:r>
        <w:r>
          <w:fldChar w:fldCharType="separate"/>
        </w:r>
        <w:r>
          <w:t>30</w:t>
        </w:r>
        <w:r>
          <w:fldChar w:fldCharType="end"/>
        </w:r>
      </w:hyperlink>
    </w:p>
    <w:p>
      <w:pPr>
        <w:pStyle w:val="TOC1"/>
        <w:tabs>
          <w:tab w:val="right" w:leader="dot" w:pos="8306"/>
        </w:tabs>
      </w:pPr>
      <w:hyperlink w:anchor="_Toc11089" w:history="1">
        <w:r>
          <w:rPr>
            <w:rFonts w:ascii="仿宋" w:eastAsia="仿宋" w:hAnsi="仿宋" w:cs="仿宋" w:hint="eastAsia"/>
            <w:lang w:eastAsia="zh-CN"/>
          </w:rPr>
          <w:t>六、经济影响分析</w:t>
        </w:r>
        <w:r>
          <w:tab/>
        </w:r>
        <w:r>
          <w:fldChar w:fldCharType="begin"/>
        </w:r>
        <w:r>
          <w:instrText xml:space="preserve"> PAGEREF _Toc11089 \h </w:instrText>
        </w:r>
        <w:r>
          <w:fldChar w:fldCharType="separate"/>
        </w:r>
        <w:r>
          <w:t>32</w:t>
        </w:r>
        <w:r>
          <w:fldChar w:fldCharType="end"/>
        </w:r>
      </w:hyperlink>
    </w:p>
    <w:p>
      <w:pPr>
        <w:pStyle w:val="TOC2"/>
        <w:tabs>
          <w:tab w:val="right" w:leader="dot" w:pos="8306"/>
        </w:tabs>
      </w:pPr>
      <w:hyperlink w:anchor="_Toc10748" w:history="1">
        <w:r>
          <w:rPr>
            <w:rFonts w:ascii="仿宋" w:eastAsia="仿宋" w:hAnsi="仿宋" w:cs="仿宋" w:hint="eastAsia"/>
            <w:lang w:eastAsia="zh-CN"/>
          </w:rPr>
          <w:t>(一)、经济费用效益或费用效果分析</w:t>
        </w:r>
        <w:r>
          <w:tab/>
        </w:r>
        <w:r>
          <w:fldChar w:fldCharType="begin"/>
        </w:r>
        <w:r>
          <w:instrText xml:space="preserve"> PAGEREF _Toc10748 \h </w:instrText>
        </w:r>
        <w:r>
          <w:fldChar w:fldCharType="separate"/>
        </w:r>
        <w:r>
          <w:t>32</w:t>
        </w:r>
        <w:r>
          <w:fldChar w:fldCharType="end"/>
        </w:r>
      </w:hyperlink>
    </w:p>
    <w:p>
      <w:pPr>
        <w:pStyle w:val="TOC2"/>
        <w:tabs>
          <w:tab w:val="right" w:leader="dot" w:pos="8306"/>
        </w:tabs>
      </w:pPr>
      <w:hyperlink w:anchor="_Toc5688" w:history="1">
        <w:r>
          <w:rPr>
            <w:rFonts w:ascii="仿宋" w:eastAsia="仿宋" w:hAnsi="仿宋" w:cs="仿宋" w:hint="eastAsia"/>
            <w:lang w:eastAsia="zh-CN"/>
          </w:rPr>
          <w:t>(二)、行业影响分析</w:t>
        </w:r>
        <w:r>
          <w:tab/>
        </w:r>
        <w:r>
          <w:fldChar w:fldCharType="begin"/>
        </w:r>
        <w:r>
          <w:instrText xml:space="preserve"> PAGEREF _Toc5688 \h </w:instrText>
        </w:r>
        <w:r>
          <w:fldChar w:fldCharType="separate"/>
        </w:r>
        <w:r>
          <w:t>34</w:t>
        </w:r>
        <w:r>
          <w:fldChar w:fldCharType="end"/>
        </w:r>
      </w:hyperlink>
    </w:p>
    <w:p>
      <w:pPr>
        <w:pStyle w:val="TOC2"/>
        <w:tabs>
          <w:tab w:val="right" w:leader="dot" w:pos="8306"/>
        </w:tabs>
      </w:pPr>
      <w:hyperlink w:anchor="_Toc24378" w:history="1">
        <w:r>
          <w:rPr>
            <w:rFonts w:ascii="仿宋" w:eastAsia="仿宋" w:hAnsi="仿宋" w:cs="仿宋" w:hint="eastAsia"/>
            <w:lang w:eastAsia="zh-CN"/>
          </w:rPr>
          <w:t>(三)、区域经济影响分析</w:t>
        </w:r>
        <w:r>
          <w:tab/>
        </w:r>
        <w:r>
          <w:fldChar w:fldCharType="begin"/>
        </w:r>
        <w:r>
          <w:instrText xml:space="preserve"> PAGEREF _Toc24378 \h </w:instrText>
        </w:r>
        <w:r>
          <w:fldChar w:fldCharType="separate"/>
        </w:r>
        <w:r>
          <w:t>35</w:t>
        </w:r>
        <w:r>
          <w:fldChar w:fldCharType="end"/>
        </w:r>
      </w:hyperlink>
    </w:p>
    <w:p>
      <w:pPr>
        <w:pStyle w:val="TOC2"/>
        <w:tabs>
          <w:tab w:val="right" w:leader="dot" w:pos="8306"/>
        </w:tabs>
      </w:pPr>
      <w:hyperlink w:anchor="_Toc18377" w:history="1">
        <w:r>
          <w:rPr>
            <w:rFonts w:ascii="仿宋" w:eastAsia="仿宋" w:hAnsi="仿宋" w:cs="仿宋" w:hint="eastAsia"/>
            <w:lang w:eastAsia="zh-CN"/>
          </w:rPr>
          <w:t>(四)、宏观经济影响分析</w:t>
        </w:r>
        <w:r>
          <w:tab/>
        </w:r>
        <w:r>
          <w:fldChar w:fldCharType="begin"/>
        </w:r>
        <w:r>
          <w:instrText xml:space="preserve"> PAGEREF _Toc18377 \h </w:instrText>
        </w:r>
        <w:r>
          <w:fldChar w:fldCharType="separate"/>
        </w:r>
        <w:r>
          <w:t>36</w:t>
        </w:r>
        <w:r>
          <w:fldChar w:fldCharType="end"/>
        </w:r>
      </w:hyperlink>
    </w:p>
    <w:p>
      <w:pPr>
        <w:pStyle w:val="TOC1"/>
        <w:tabs>
          <w:tab w:val="right" w:leader="dot" w:pos="8306"/>
        </w:tabs>
      </w:pPr>
      <w:hyperlink w:anchor="_Toc15689" w:history="1">
        <w:r>
          <w:rPr>
            <w:rFonts w:ascii="仿宋" w:eastAsia="仿宋" w:hAnsi="仿宋" w:cs="仿宋" w:hint="eastAsia"/>
            <w:lang w:eastAsia="zh-CN"/>
          </w:rPr>
          <w:t>七、环境保护与治理方案</w:t>
        </w:r>
        <w:r>
          <w:tab/>
        </w:r>
        <w:r>
          <w:fldChar w:fldCharType="begin"/>
        </w:r>
        <w:r>
          <w:instrText xml:space="preserve"> PAGEREF _Toc15689 \h </w:instrText>
        </w:r>
        <w:r>
          <w:fldChar w:fldCharType="separate"/>
        </w:r>
        <w:r>
          <w:t>38</w:t>
        </w:r>
        <w:r>
          <w:fldChar w:fldCharType="end"/>
        </w:r>
      </w:hyperlink>
    </w:p>
    <w:p>
      <w:pPr>
        <w:pStyle w:val="TOC2"/>
        <w:tabs>
          <w:tab w:val="right" w:leader="dot" w:pos="8306"/>
        </w:tabs>
      </w:pPr>
      <w:hyperlink w:anchor="_Toc8556" w:history="1">
        <w:r>
          <w:rPr>
            <w:rFonts w:ascii="仿宋" w:eastAsia="仿宋" w:hAnsi="仿宋" w:cs="仿宋" w:hint="eastAsia"/>
            <w:lang w:eastAsia="zh-CN"/>
          </w:rPr>
          <w:t>(一)、项目环境影响评估</w:t>
        </w:r>
        <w:r>
          <w:tab/>
        </w:r>
        <w:r>
          <w:fldChar w:fldCharType="begin"/>
        </w:r>
        <w:r>
          <w:instrText xml:space="preserve"> PAGEREF _Toc8556 \h </w:instrText>
        </w:r>
        <w:r>
          <w:fldChar w:fldCharType="separate"/>
        </w:r>
        <w:r>
          <w:t>38</w:t>
        </w:r>
        <w:r>
          <w:fldChar w:fldCharType="end"/>
        </w:r>
      </w:hyperlink>
    </w:p>
    <w:p>
      <w:pPr>
        <w:pStyle w:val="TOC2"/>
        <w:tabs>
          <w:tab w:val="right" w:leader="dot" w:pos="8306"/>
        </w:tabs>
      </w:pPr>
      <w:hyperlink w:anchor="_Toc28809" w:history="1">
        <w:r>
          <w:rPr>
            <w:rFonts w:ascii="仿宋" w:eastAsia="仿宋" w:hAnsi="仿宋" w:cs="仿宋" w:hint="eastAsia"/>
            <w:lang w:eastAsia="zh-CN"/>
          </w:rPr>
          <w:t>(二)、环境保护措施与治理方案</w:t>
        </w:r>
        <w:r>
          <w:tab/>
        </w:r>
        <w:r>
          <w:fldChar w:fldCharType="begin"/>
        </w:r>
        <w:r>
          <w:instrText xml:space="preserve"> PAGEREF _Toc28809 \h </w:instrText>
        </w:r>
        <w:r>
          <w:fldChar w:fldCharType="separate"/>
        </w:r>
        <w:r>
          <w:t>38</w:t>
        </w:r>
        <w:r>
          <w:fldChar w:fldCharType="end"/>
        </w:r>
      </w:hyperlink>
    </w:p>
    <w:p>
      <w:pPr>
        <w:pStyle w:val="TOC1"/>
        <w:tabs>
          <w:tab w:val="right" w:leader="dot" w:pos="8306"/>
        </w:tabs>
      </w:pPr>
      <w:hyperlink w:anchor="_Toc29780" w:history="1">
        <w:r>
          <w:rPr>
            <w:rFonts w:ascii="仿宋" w:eastAsia="仿宋" w:hAnsi="仿宋" w:cs="仿宋" w:hint="eastAsia"/>
            <w:lang w:eastAsia="zh-CN"/>
          </w:rPr>
          <w:t>八、项目实施与管理方案</w:t>
        </w:r>
        <w:r>
          <w:tab/>
        </w:r>
        <w:r>
          <w:fldChar w:fldCharType="begin"/>
        </w:r>
        <w:r>
          <w:instrText xml:space="preserve"> PAGEREF _Toc29780 \h </w:instrText>
        </w:r>
        <w:r>
          <w:fldChar w:fldCharType="separate"/>
        </w:r>
        <w:r>
          <w:t>39</w:t>
        </w:r>
        <w:r>
          <w:fldChar w:fldCharType="end"/>
        </w:r>
      </w:hyperlink>
    </w:p>
    <w:p>
      <w:pPr>
        <w:pStyle w:val="TOC2"/>
        <w:tabs>
          <w:tab w:val="right" w:leader="dot" w:pos="8306"/>
        </w:tabs>
      </w:pPr>
      <w:hyperlink w:anchor="_Toc10881" w:history="1">
        <w:r>
          <w:rPr>
            <w:rFonts w:ascii="仿宋" w:eastAsia="仿宋" w:hAnsi="仿宋" w:cs="仿宋" w:hint="eastAsia"/>
            <w:lang w:eastAsia="zh-CN"/>
          </w:rPr>
          <w:t>(一)、项目实施计划</w:t>
        </w:r>
        <w:r>
          <w:tab/>
        </w:r>
        <w:r>
          <w:fldChar w:fldCharType="begin"/>
        </w:r>
        <w:r>
          <w:instrText xml:space="preserve"> PAGEREF _Toc10881 \h </w:instrText>
        </w:r>
        <w:r>
          <w:fldChar w:fldCharType="separate"/>
        </w:r>
        <w:r>
          <w:t>39</w:t>
        </w:r>
        <w:r>
          <w:fldChar w:fldCharType="end"/>
        </w:r>
      </w:hyperlink>
    </w:p>
    <w:p>
      <w:pPr>
        <w:pStyle w:val="TOC2"/>
        <w:tabs>
          <w:tab w:val="right" w:leader="dot" w:pos="8306"/>
        </w:tabs>
      </w:pPr>
      <w:hyperlink w:anchor="_Toc17534" w:history="1">
        <w:r>
          <w:rPr>
            <w:rFonts w:ascii="仿宋" w:eastAsia="仿宋" w:hAnsi="仿宋" w:cs="仿宋" w:hint="eastAsia"/>
            <w:lang w:eastAsia="zh-CN"/>
          </w:rPr>
          <w:t>(二)、项目组织机构与职责</w:t>
        </w:r>
        <w:r>
          <w:tab/>
        </w:r>
        <w:r>
          <w:fldChar w:fldCharType="begin"/>
        </w:r>
        <w:r>
          <w:instrText xml:space="preserve"> PAGEREF _Toc17534 \h </w:instrText>
        </w:r>
        <w:r>
          <w:fldChar w:fldCharType="separate"/>
        </w:r>
        <w:r>
          <w:t>40</w:t>
        </w:r>
        <w:r>
          <w:fldChar w:fldCharType="end"/>
        </w:r>
      </w:hyperlink>
    </w:p>
    <w:p>
      <w:pPr>
        <w:pStyle w:val="TOC2"/>
        <w:tabs>
          <w:tab w:val="right" w:leader="dot" w:pos="8306"/>
        </w:tabs>
      </w:pPr>
      <w:hyperlink w:anchor="_Toc32107" w:history="1">
        <w:r>
          <w:rPr>
            <w:rFonts w:ascii="仿宋" w:eastAsia="仿宋" w:hAnsi="仿宋" w:cs="仿宋" w:hint="eastAsia"/>
            <w:lang w:eastAsia="zh-CN"/>
          </w:rPr>
          <w:t>(三)、项目管理与监控体系</w:t>
        </w:r>
        <w:r>
          <w:tab/>
        </w:r>
        <w:r>
          <w:fldChar w:fldCharType="begin"/>
        </w:r>
        <w:r>
          <w:instrText xml:space="preserve"> PAGEREF _Toc32107 \h </w:instrText>
        </w:r>
        <w:r>
          <w:fldChar w:fldCharType="separate"/>
        </w:r>
        <w:r>
          <w:t>43</w:t>
        </w:r>
        <w:r>
          <w:fldChar w:fldCharType="end"/>
        </w:r>
      </w:hyperlink>
    </w:p>
    <w:p>
      <w:pPr>
        <w:pStyle w:val="TOC1"/>
        <w:tabs>
          <w:tab w:val="right" w:leader="dot" w:pos="8306"/>
        </w:tabs>
      </w:pPr>
      <w:hyperlink w:anchor="_Toc18603" w:history="1">
        <w:r>
          <w:rPr>
            <w:rFonts w:ascii="仿宋" w:eastAsia="仿宋" w:hAnsi="仿宋" w:cs="仿宋" w:hint="eastAsia"/>
            <w:lang w:eastAsia="zh-CN"/>
          </w:rPr>
          <w:t>九、土地利用与规划方案</w:t>
        </w:r>
        <w:r>
          <w:tab/>
        </w:r>
        <w:r>
          <w:fldChar w:fldCharType="begin"/>
        </w:r>
        <w:r>
          <w:instrText xml:space="preserve"> PAGEREF _Toc18603 \h </w:instrText>
        </w:r>
        <w:r>
          <w:fldChar w:fldCharType="separate"/>
        </w:r>
        <w:r>
          <w:t>45</w:t>
        </w:r>
        <w:r>
          <w:fldChar w:fldCharType="end"/>
        </w:r>
      </w:hyperlink>
    </w:p>
    <w:p>
      <w:pPr>
        <w:pStyle w:val="TOC2"/>
        <w:tabs>
          <w:tab w:val="right" w:leader="dot" w:pos="8306"/>
        </w:tabs>
      </w:pPr>
      <w:hyperlink w:anchor="_Toc9413" w:history="1">
        <w:r>
          <w:rPr>
            <w:rFonts w:ascii="仿宋" w:eastAsia="仿宋" w:hAnsi="仿宋" w:cs="仿宋" w:hint="eastAsia"/>
            <w:lang w:eastAsia="zh-CN"/>
          </w:rPr>
          <w:t>(一)、项目用地情况分析</w:t>
        </w:r>
        <w:r>
          <w:tab/>
        </w:r>
        <w:r>
          <w:fldChar w:fldCharType="begin"/>
        </w:r>
        <w:r>
          <w:instrText xml:space="preserve"> PAGEREF _Toc9413 \h </w:instrText>
        </w:r>
        <w:r>
          <w:fldChar w:fldCharType="separate"/>
        </w:r>
        <w:r>
          <w:t>45</w:t>
        </w:r>
        <w:r>
          <w:fldChar w:fldCharType="end"/>
        </w:r>
      </w:hyperlink>
    </w:p>
    <w:p>
      <w:pPr>
        <w:pStyle w:val="TOC2"/>
        <w:tabs>
          <w:tab w:val="right" w:leader="dot" w:pos="8306"/>
        </w:tabs>
      </w:pPr>
      <w:hyperlink w:anchor="_Toc14105" w:history="1">
        <w:r>
          <w:rPr>
            <w:rFonts w:ascii="仿宋" w:eastAsia="仿宋" w:hAnsi="仿宋" w:cs="仿宋" w:hint="eastAsia"/>
            <w:lang w:eastAsia="zh-CN"/>
          </w:rPr>
          <w:t>(二)、土地利用规划方案</w:t>
        </w:r>
        <w:r>
          <w:tab/>
        </w:r>
        <w:r>
          <w:fldChar w:fldCharType="begin"/>
        </w:r>
        <w:r>
          <w:instrText xml:space="preserve"> PAGEREF _Toc14105 \h </w:instrText>
        </w:r>
        <w:r>
          <w:fldChar w:fldCharType="separate"/>
        </w:r>
        <w:r>
          <w:t>46</w:t>
        </w:r>
        <w:r>
          <w:fldChar w:fldCharType="end"/>
        </w:r>
      </w:hyperlink>
    </w:p>
    <w:p>
      <w:pPr>
        <w:pStyle w:val="TOC1"/>
        <w:tabs>
          <w:tab w:val="right" w:leader="dot" w:pos="8306"/>
        </w:tabs>
      </w:pPr>
      <w:hyperlink w:anchor="_Toc11177" w:history="1">
        <w:r>
          <w:rPr>
            <w:rFonts w:ascii="仿宋" w:eastAsia="仿宋" w:hAnsi="仿宋" w:cs="仿宋" w:hint="eastAsia"/>
            <w:lang w:eastAsia="zh-CN"/>
          </w:rPr>
          <w:t>十、资金管理与财务规划</w:t>
        </w:r>
        <w:r>
          <w:tab/>
        </w:r>
        <w:r>
          <w:fldChar w:fldCharType="begin"/>
        </w:r>
        <w:r>
          <w:instrText xml:space="preserve"> PAGEREF _Toc11177 \h </w:instrText>
        </w:r>
        <w:r>
          <w:fldChar w:fldCharType="separate"/>
        </w:r>
        <w:r>
          <w:t>47</w:t>
        </w:r>
        <w:r>
          <w:fldChar w:fldCharType="end"/>
        </w:r>
      </w:hyperlink>
    </w:p>
    <w:p>
      <w:pPr>
        <w:pStyle w:val="TOC2"/>
        <w:tabs>
          <w:tab w:val="right" w:leader="dot" w:pos="8306"/>
        </w:tabs>
      </w:pPr>
      <w:hyperlink w:anchor="_Toc11523" w:history="1">
        <w:r>
          <w:rPr>
            <w:rFonts w:ascii="仿宋" w:eastAsia="仿宋" w:hAnsi="仿宋" w:cs="仿宋" w:hint="eastAsia"/>
            <w:lang w:eastAsia="zh-CN"/>
          </w:rPr>
          <w:t>(一)、项目资金来源与筹措</w:t>
        </w:r>
        <w:r>
          <w:tab/>
        </w:r>
        <w:r>
          <w:fldChar w:fldCharType="begin"/>
        </w:r>
        <w:r>
          <w:instrText xml:space="preserve"> PAGEREF _Toc11523 \h </w:instrText>
        </w:r>
        <w:r>
          <w:fldChar w:fldCharType="separate"/>
        </w:r>
        <w:r>
          <w:t>47</w:t>
        </w:r>
        <w:r>
          <w:fldChar w:fldCharType="end"/>
        </w:r>
      </w:hyperlink>
    </w:p>
    <w:p>
      <w:pPr>
        <w:pStyle w:val="TOC2"/>
        <w:tabs>
          <w:tab w:val="right" w:leader="dot" w:pos="8306"/>
        </w:tabs>
      </w:pPr>
      <w:hyperlink w:anchor="_Toc9926" w:history="1">
        <w:r>
          <w:rPr>
            <w:rFonts w:ascii="仿宋" w:eastAsia="仿宋" w:hAnsi="仿宋" w:cs="仿宋" w:hint="eastAsia"/>
            <w:lang w:eastAsia="zh-CN"/>
          </w:rPr>
          <w:t>(二)、资金使用与监管</w:t>
        </w:r>
        <w:r>
          <w:tab/>
        </w:r>
        <w:r>
          <w:fldChar w:fldCharType="begin"/>
        </w:r>
        <w:r>
          <w:instrText xml:space="preserve"> PAGEREF _Toc9926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87" w:history="1">
        <w:r>
          <w:rPr>
            <w:rFonts w:ascii="仿宋" w:eastAsia="仿宋" w:hAnsi="仿宋" w:cs="仿宋" w:hint="eastAsia"/>
            <w:lang w:eastAsia="zh-CN"/>
          </w:rPr>
          <w:t>(三)、财务规划与预测</w:t>
        </w:r>
        <w:r>
          <w:tab/>
        </w:r>
        <w:r>
          <w:fldChar w:fldCharType="begin"/>
        </w:r>
        <w:r>
          <w:instrText xml:space="preserve"> PAGEREF _Toc12087 \h </w:instrText>
        </w:r>
        <w:r>
          <w:fldChar w:fldCharType="separate"/>
        </w:r>
        <w:r>
          <w:t>50</w:t>
        </w:r>
        <w:r>
          <w:fldChar w:fldCharType="end"/>
        </w:r>
      </w:hyperlink>
    </w:p>
    <w:p>
      <w:pPr>
        <w:pStyle w:val="TOC1"/>
        <w:tabs>
          <w:tab w:val="right" w:leader="dot" w:pos="8306"/>
        </w:tabs>
      </w:pPr>
      <w:hyperlink w:anchor="_Toc10023" w:history="1">
        <w:r>
          <w:rPr>
            <w:rFonts w:ascii="仿宋" w:eastAsia="仿宋" w:hAnsi="仿宋" w:cs="仿宋" w:hint="eastAsia"/>
            <w:lang w:eastAsia="zh-CN"/>
          </w:rPr>
          <w:t>十一、环境保护与绿色发展</w:t>
        </w:r>
        <w:r>
          <w:tab/>
        </w:r>
        <w:r>
          <w:fldChar w:fldCharType="begin"/>
        </w:r>
        <w:r>
          <w:instrText xml:space="preserve"> PAGEREF _Toc10023 \h </w:instrText>
        </w:r>
        <w:r>
          <w:fldChar w:fldCharType="separate"/>
        </w:r>
        <w:r>
          <w:t>51</w:t>
        </w:r>
        <w:r>
          <w:fldChar w:fldCharType="end"/>
        </w:r>
      </w:hyperlink>
    </w:p>
    <w:p>
      <w:pPr>
        <w:pStyle w:val="TOC2"/>
        <w:tabs>
          <w:tab w:val="right" w:leader="dot" w:pos="8306"/>
        </w:tabs>
      </w:pPr>
      <w:hyperlink w:anchor="_Toc29759" w:history="1">
        <w:r>
          <w:rPr>
            <w:rFonts w:ascii="仿宋" w:eastAsia="仿宋" w:hAnsi="仿宋" w:cs="仿宋" w:hint="eastAsia"/>
            <w:lang w:eastAsia="zh-CN"/>
          </w:rPr>
          <w:t>(一)、环境保护措施</w:t>
        </w:r>
        <w:r>
          <w:tab/>
        </w:r>
        <w:r>
          <w:fldChar w:fldCharType="begin"/>
        </w:r>
        <w:r>
          <w:instrText xml:space="preserve"> PAGEREF _Toc29759 \h </w:instrText>
        </w:r>
        <w:r>
          <w:fldChar w:fldCharType="separate"/>
        </w:r>
        <w:r>
          <w:t>51</w:t>
        </w:r>
        <w:r>
          <w:fldChar w:fldCharType="end"/>
        </w:r>
      </w:hyperlink>
    </w:p>
    <w:p>
      <w:pPr>
        <w:pStyle w:val="TOC2"/>
        <w:tabs>
          <w:tab w:val="right" w:leader="dot" w:pos="8306"/>
        </w:tabs>
      </w:pPr>
      <w:hyperlink w:anchor="_Toc29741" w:history="1">
        <w:r>
          <w:rPr>
            <w:rFonts w:ascii="仿宋" w:eastAsia="仿宋" w:hAnsi="仿宋" w:cs="仿宋" w:hint="eastAsia"/>
            <w:lang w:eastAsia="zh-CN"/>
          </w:rPr>
          <w:t>(二)、绿色发展与可持续发展策略</w:t>
        </w:r>
        <w:r>
          <w:tab/>
        </w:r>
        <w:r>
          <w:fldChar w:fldCharType="begin"/>
        </w:r>
        <w:r>
          <w:instrText xml:space="preserve"> PAGEREF _Toc29741 \h </w:instrText>
        </w:r>
        <w:r>
          <w:fldChar w:fldCharType="separate"/>
        </w:r>
        <w:r>
          <w:t>52</w:t>
        </w:r>
        <w:r>
          <w:fldChar w:fldCharType="end"/>
        </w:r>
      </w:hyperlink>
    </w:p>
    <w:p>
      <w:pPr>
        <w:pStyle w:val="TOC1"/>
        <w:tabs>
          <w:tab w:val="right" w:leader="dot" w:pos="8306"/>
        </w:tabs>
      </w:pPr>
      <w:hyperlink w:anchor="_Toc27889" w:history="1">
        <w:r>
          <w:rPr>
            <w:rFonts w:ascii="仿宋" w:eastAsia="仿宋" w:hAnsi="仿宋" w:cs="仿宋" w:hint="eastAsia"/>
            <w:lang w:eastAsia="zh-CN"/>
          </w:rPr>
          <w:t>十二、项目变更管理</w:t>
        </w:r>
        <w:r>
          <w:tab/>
        </w:r>
        <w:r>
          <w:fldChar w:fldCharType="begin"/>
        </w:r>
        <w:r>
          <w:instrText xml:space="preserve"> PAGEREF _Toc27889 \h </w:instrText>
        </w:r>
        <w:r>
          <w:fldChar w:fldCharType="separate"/>
        </w:r>
        <w:r>
          <w:t>54</w:t>
        </w:r>
        <w:r>
          <w:fldChar w:fldCharType="end"/>
        </w:r>
      </w:hyperlink>
    </w:p>
    <w:p>
      <w:pPr>
        <w:pStyle w:val="TOC2"/>
        <w:tabs>
          <w:tab w:val="right" w:leader="dot" w:pos="8306"/>
        </w:tabs>
      </w:pPr>
      <w:hyperlink w:anchor="_Toc20074" w:history="1">
        <w:r>
          <w:rPr>
            <w:rFonts w:ascii="仿宋" w:eastAsia="仿宋" w:hAnsi="仿宋" w:cs="仿宋" w:hint="eastAsia"/>
            <w:lang w:eastAsia="zh-CN"/>
          </w:rPr>
          <w:t>(一)、变更控制流程</w:t>
        </w:r>
        <w:r>
          <w:tab/>
        </w:r>
        <w:r>
          <w:fldChar w:fldCharType="begin"/>
        </w:r>
        <w:r>
          <w:instrText xml:space="preserve"> PAGEREF _Toc20074 \h </w:instrText>
        </w:r>
        <w:r>
          <w:fldChar w:fldCharType="separate"/>
        </w:r>
        <w:r>
          <w:t>54</w:t>
        </w:r>
        <w:r>
          <w:fldChar w:fldCharType="end"/>
        </w:r>
      </w:hyperlink>
    </w:p>
    <w:p>
      <w:pPr>
        <w:pStyle w:val="TOC2"/>
        <w:tabs>
          <w:tab w:val="right" w:leader="dot" w:pos="8306"/>
        </w:tabs>
      </w:pPr>
      <w:hyperlink w:anchor="_Toc26212" w:history="1">
        <w:r>
          <w:rPr>
            <w:rFonts w:ascii="仿宋" w:eastAsia="仿宋" w:hAnsi="仿宋" w:cs="仿宋" w:hint="eastAsia"/>
            <w:lang w:eastAsia="zh-CN"/>
          </w:rPr>
          <w:t>(二)、影响评估与处理</w:t>
        </w:r>
        <w:r>
          <w:tab/>
        </w:r>
        <w:r>
          <w:fldChar w:fldCharType="begin"/>
        </w:r>
        <w:r>
          <w:instrText xml:space="preserve"> PAGEREF _Toc26212 \h </w:instrText>
        </w:r>
        <w:r>
          <w:fldChar w:fldCharType="separate"/>
        </w:r>
        <w:r>
          <w:t>55</w:t>
        </w:r>
        <w:r>
          <w:fldChar w:fldCharType="end"/>
        </w:r>
      </w:hyperlink>
    </w:p>
    <w:p>
      <w:pPr>
        <w:pStyle w:val="TOC2"/>
        <w:tabs>
          <w:tab w:val="right" w:leader="dot" w:pos="8306"/>
        </w:tabs>
      </w:pPr>
      <w:hyperlink w:anchor="_Toc19003" w:history="1">
        <w:r>
          <w:rPr>
            <w:rFonts w:ascii="仿宋" w:eastAsia="仿宋" w:hAnsi="仿宋" w:cs="仿宋" w:hint="eastAsia"/>
            <w:lang w:eastAsia="zh-CN"/>
          </w:rPr>
          <w:t>(三)、变更记录与追踪</w:t>
        </w:r>
        <w:r>
          <w:tab/>
        </w:r>
        <w:r>
          <w:fldChar w:fldCharType="begin"/>
        </w:r>
        <w:r>
          <w:instrText xml:space="preserve"> PAGEREF _Toc19003 \h </w:instrText>
        </w:r>
        <w:r>
          <w:fldChar w:fldCharType="separate"/>
        </w:r>
        <w:r>
          <w:t>56</w:t>
        </w:r>
        <w:r>
          <w:fldChar w:fldCharType="end"/>
        </w:r>
      </w:hyperlink>
    </w:p>
    <w:p>
      <w:pPr>
        <w:pStyle w:val="TOC2"/>
        <w:tabs>
          <w:tab w:val="right" w:leader="dot" w:pos="8306"/>
        </w:tabs>
      </w:pPr>
      <w:hyperlink w:anchor="_Toc14485" w:history="1">
        <w:r>
          <w:rPr>
            <w:rFonts w:ascii="仿宋" w:eastAsia="仿宋" w:hAnsi="仿宋" w:cs="仿宋" w:hint="eastAsia"/>
            <w:lang w:eastAsia="zh-CN"/>
          </w:rPr>
          <w:t>(四)、变更管理策略</w:t>
        </w:r>
        <w:r>
          <w:tab/>
        </w:r>
        <w:r>
          <w:fldChar w:fldCharType="begin"/>
        </w:r>
        <w:r>
          <w:instrText xml:space="preserve"> PAGEREF _Toc14485 \h </w:instrText>
        </w:r>
        <w:r>
          <w:fldChar w:fldCharType="separate"/>
        </w:r>
        <w:r>
          <w:t>58</w:t>
        </w:r>
        <w:r>
          <w:fldChar w:fldCharType="end"/>
        </w:r>
      </w:hyperlink>
    </w:p>
    <w:p>
      <w:pPr>
        <w:pStyle w:val="TOC1"/>
        <w:tabs>
          <w:tab w:val="right" w:leader="dot" w:pos="8306"/>
        </w:tabs>
      </w:pPr>
      <w:hyperlink w:anchor="_Toc2135" w:history="1">
        <w:r>
          <w:rPr>
            <w:rFonts w:ascii="仿宋" w:eastAsia="仿宋" w:hAnsi="仿宋" w:cs="仿宋" w:hint="eastAsia"/>
            <w:lang w:eastAsia="zh-CN"/>
          </w:rPr>
          <w:t>十三、成果转化与推广应用</w:t>
        </w:r>
        <w:r>
          <w:tab/>
        </w:r>
        <w:r>
          <w:fldChar w:fldCharType="begin"/>
        </w:r>
        <w:r>
          <w:instrText xml:space="preserve"> PAGEREF _Toc2135 \h </w:instrText>
        </w:r>
        <w:r>
          <w:fldChar w:fldCharType="separate"/>
        </w:r>
        <w:r>
          <w:t>60</w:t>
        </w:r>
        <w:r>
          <w:fldChar w:fldCharType="end"/>
        </w:r>
      </w:hyperlink>
    </w:p>
    <w:p>
      <w:pPr>
        <w:pStyle w:val="TOC2"/>
        <w:tabs>
          <w:tab w:val="right" w:leader="dot" w:pos="8306"/>
        </w:tabs>
      </w:pPr>
      <w:hyperlink w:anchor="_Toc20301" w:history="1">
        <w:r>
          <w:rPr>
            <w:rFonts w:ascii="仿宋" w:eastAsia="仿宋" w:hAnsi="仿宋" w:cs="仿宋" w:hint="eastAsia"/>
            <w:lang w:eastAsia="zh-CN"/>
          </w:rPr>
          <w:t>(一)、成果转化策略制定</w:t>
        </w:r>
        <w:r>
          <w:tab/>
        </w:r>
        <w:r>
          <w:fldChar w:fldCharType="begin"/>
        </w:r>
        <w:r>
          <w:instrText xml:space="preserve"> PAGEREF _Toc20301 \h </w:instrText>
        </w:r>
        <w:r>
          <w:fldChar w:fldCharType="separate"/>
        </w:r>
        <w:r>
          <w:t>60</w:t>
        </w:r>
        <w:r>
          <w:fldChar w:fldCharType="end"/>
        </w:r>
      </w:hyperlink>
    </w:p>
    <w:p>
      <w:pPr>
        <w:pStyle w:val="TOC2"/>
        <w:tabs>
          <w:tab w:val="right" w:leader="dot" w:pos="8306"/>
        </w:tabs>
      </w:pPr>
      <w:hyperlink w:anchor="_Toc940" w:history="1">
        <w:r>
          <w:rPr>
            <w:rFonts w:ascii="仿宋" w:eastAsia="仿宋" w:hAnsi="仿宋" w:cs="仿宋" w:hint="eastAsia"/>
            <w:lang w:eastAsia="zh-CN"/>
          </w:rPr>
          <w:t>(二)、成果推广应用方案</w:t>
        </w:r>
        <w:r>
          <w:tab/>
        </w:r>
        <w:r>
          <w:fldChar w:fldCharType="begin"/>
        </w:r>
        <w:r>
          <w:instrText xml:space="preserve"> PAGEREF _Toc940 \h </w:instrText>
        </w:r>
        <w:r>
          <w:fldChar w:fldCharType="separate"/>
        </w:r>
        <w:r>
          <w:t>61</w:t>
        </w:r>
        <w:r>
          <w:fldChar w:fldCharType="end"/>
        </w:r>
      </w:hyperlink>
    </w:p>
    <w:p>
      <w:pPr>
        <w:pStyle w:val="TOC1"/>
        <w:tabs>
          <w:tab w:val="right" w:leader="dot" w:pos="8306"/>
        </w:tabs>
      </w:pPr>
      <w:hyperlink w:anchor="_Toc1786" w:history="1">
        <w:r>
          <w:rPr>
            <w:rFonts w:ascii="仿宋" w:eastAsia="仿宋" w:hAnsi="仿宋" w:cs="仿宋" w:hint="eastAsia"/>
            <w:lang w:eastAsia="zh-CN"/>
          </w:rPr>
          <w:t>十四、人力资源管理与开发</w:t>
        </w:r>
        <w:r>
          <w:tab/>
        </w:r>
        <w:r>
          <w:fldChar w:fldCharType="begin"/>
        </w:r>
        <w:r>
          <w:instrText xml:space="preserve"> PAGEREF _Toc1786 \h </w:instrText>
        </w:r>
        <w:r>
          <w:fldChar w:fldCharType="separate"/>
        </w:r>
        <w:r>
          <w:t>63</w:t>
        </w:r>
        <w:r>
          <w:fldChar w:fldCharType="end"/>
        </w:r>
      </w:hyperlink>
    </w:p>
    <w:p>
      <w:pPr>
        <w:pStyle w:val="TOC2"/>
        <w:tabs>
          <w:tab w:val="right" w:leader="dot" w:pos="8306"/>
        </w:tabs>
      </w:pPr>
      <w:hyperlink w:anchor="_Toc10045" w:history="1">
        <w:r>
          <w:rPr>
            <w:rFonts w:ascii="仿宋" w:eastAsia="仿宋" w:hAnsi="仿宋" w:cs="仿宋" w:hint="eastAsia"/>
            <w:lang w:eastAsia="zh-CN"/>
          </w:rPr>
          <w:t>(一)、人力资源规划</w:t>
        </w:r>
        <w:r>
          <w:tab/>
        </w:r>
        <w:r>
          <w:fldChar w:fldCharType="begin"/>
        </w:r>
        <w:r>
          <w:instrText xml:space="preserve"> PAGEREF _Toc10045 \h </w:instrText>
        </w:r>
        <w:r>
          <w:fldChar w:fldCharType="separate"/>
        </w:r>
        <w:r>
          <w:t>63</w:t>
        </w:r>
        <w:r>
          <w:fldChar w:fldCharType="end"/>
        </w:r>
      </w:hyperlink>
    </w:p>
    <w:p>
      <w:pPr>
        <w:pStyle w:val="TOC2"/>
        <w:tabs>
          <w:tab w:val="right" w:leader="dot" w:pos="8306"/>
        </w:tabs>
      </w:pPr>
      <w:hyperlink w:anchor="_Toc26016" w:history="1">
        <w:r>
          <w:rPr>
            <w:rFonts w:ascii="仿宋" w:eastAsia="仿宋" w:hAnsi="仿宋" w:cs="仿宋" w:hint="eastAsia"/>
            <w:lang w:eastAsia="zh-CN"/>
          </w:rPr>
          <w:t>(二)、人力资源开发与培训</w:t>
        </w:r>
        <w:r>
          <w:tab/>
        </w:r>
        <w:r>
          <w:fldChar w:fldCharType="begin"/>
        </w:r>
        <w:r>
          <w:instrText xml:space="preserve"> PAGEREF _Toc26016 \h </w:instrText>
        </w:r>
        <w:r>
          <w:fldChar w:fldCharType="separate"/>
        </w:r>
        <w:r>
          <w:t>64</w:t>
        </w:r>
        <w:r>
          <w:fldChar w:fldCharType="end"/>
        </w:r>
      </w:hyperlink>
    </w:p>
    <w:p>
      <w:pPr>
        <w:pStyle w:val="TOC1"/>
        <w:tabs>
          <w:tab w:val="right" w:leader="dot" w:pos="8306"/>
        </w:tabs>
      </w:pPr>
      <w:hyperlink w:anchor="_Toc13282" w:history="1">
        <w:r>
          <w:rPr>
            <w:rFonts w:ascii="仿宋" w:eastAsia="仿宋" w:hAnsi="仿宋" w:cs="仿宋" w:hint="eastAsia"/>
            <w:lang w:eastAsia="zh-CN"/>
          </w:rPr>
          <w:t>十五、合作与交流机制建立</w:t>
        </w:r>
        <w:r>
          <w:tab/>
        </w:r>
        <w:r>
          <w:fldChar w:fldCharType="begin"/>
        </w:r>
        <w:r>
          <w:instrText xml:space="preserve"> PAGEREF _Toc13282 \h </w:instrText>
        </w:r>
        <w:r>
          <w:fldChar w:fldCharType="separate"/>
        </w:r>
        <w:r>
          <w:t>67</w:t>
        </w:r>
        <w:r>
          <w:fldChar w:fldCharType="end"/>
        </w:r>
      </w:hyperlink>
    </w:p>
    <w:p>
      <w:pPr>
        <w:pStyle w:val="TOC2"/>
        <w:tabs>
          <w:tab w:val="right" w:leader="dot" w:pos="8306"/>
        </w:tabs>
      </w:pPr>
      <w:hyperlink w:anchor="_Toc14352" w:history="1">
        <w:r>
          <w:rPr>
            <w:rFonts w:ascii="仿宋" w:eastAsia="仿宋" w:hAnsi="仿宋" w:cs="仿宋" w:hint="eastAsia"/>
            <w:lang w:eastAsia="zh-CN"/>
          </w:rPr>
          <w:t>(一)、合作伙伴选择与合作方式</w:t>
        </w:r>
        <w:r>
          <w:tab/>
        </w:r>
        <w:r>
          <w:fldChar w:fldCharType="begin"/>
        </w:r>
        <w:r>
          <w:instrText xml:space="preserve"> PAGEREF _Toc14352 \h </w:instrText>
        </w:r>
        <w:r>
          <w:fldChar w:fldCharType="separate"/>
        </w:r>
        <w:r>
          <w:t>67</w:t>
        </w:r>
        <w:r>
          <w:fldChar w:fldCharType="end"/>
        </w:r>
      </w:hyperlink>
    </w:p>
    <w:p>
      <w:pPr>
        <w:pStyle w:val="TOC2"/>
        <w:tabs>
          <w:tab w:val="right" w:leader="dot" w:pos="8306"/>
        </w:tabs>
      </w:pPr>
      <w:hyperlink w:anchor="_Toc32022" w:history="1">
        <w:r>
          <w:rPr>
            <w:rFonts w:ascii="仿宋" w:eastAsia="仿宋" w:hAnsi="仿宋" w:cs="仿宋" w:hint="eastAsia"/>
            <w:lang w:eastAsia="zh-CN"/>
          </w:rPr>
          <w:t>(二)、交流与合作平台搭建</w:t>
        </w:r>
        <w:r>
          <w:tab/>
        </w:r>
        <w:r>
          <w:fldChar w:fldCharType="begin"/>
        </w:r>
        <w:r>
          <w:instrText xml:space="preserve"> PAGEREF _Toc32022 \h </w:instrText>
        </w:r>
        <w:r>
          <w:fldChar w:fldCharType="separate"/>
        </w:r>
        <w:r>
          <w:t>68</w:t>
        </w:r>
        <w:r>
          <w:fldChar w:fldCharType="end"/>
        </w:r>
      </w:hyperlink>
    </w:p>
    <w:p>
      <w:pPr>
        <w:pStyle w:val="TOC1"/>
        <w:tabs>
          <w:tab w:val="right" w:leader="dot" w:pos="8306"/>
        </w:tabs>
      </w:pPr>
      <w:hyperlink w:anchor="_Toc7680" w:history="1">
        <w:r>
          <w:rPr>
            <w:rFonts w:ascii="仿宋" w:eastAsia="仿宋" w:hAnsi="仿宋" w:cs="仿宋" w:hint="eastAsia"/>
            <w:lang w:eastAsia="zh-CN"/>
          </w:rPr>
          <w:t>十六、企业合规与伦理</w:t>
        </w:r>
        <w:r>
          <w:tab/>
        </w:r>
        <w:r>
          <w:fldChar w:fldCharType="begin"/>
        </w:r>
        <w:r>
          <w:instrText xml:space="preserve"> PAGEREF _Toc7680 \h </w:instrText>
        </w:r>
        <w:r>
          <w:fldChar w:fldCharType="separate"/>
        </w:r>
        <w:r>
          <w:t>70</w:t>
        </w:r>
        <w:r>
          <w:fldChar w:fldCharType="end"/>
        </w:r>
      </w:hyperlink>
    </w:p>
    <w:p>
      <w:pPr>
        <w:pStyle w:val="TOC2"/>
        <w:tabs>
          <w:tab w:val="right" w:leader="dot" w:pos="8306"/>
        </w:tabs>
      </w:pPr>
      <w:hyperlink w:anchor="_Toc32063" w:history="1">
        <w:r>
          <w:rPr>
            <w:rFonts w:ascii="仿宋" w:eastAsia="仿宋" w:hAnsi="仿宋" w:cs="仿宋" w:hint="eastAsia"/>
            <w:lang w:eastAsia="zh-CN"/>
          </w:rPr>
          <w:t>(一)、合规政策与程序</w:t>
        </w:r>
        <w:r>
          <w:tab/>
        </w:r>
        <w:r>
          <w:fldChar w:fldCharType="begin"/>
        </w:r>
        <w:r>
          <w:instrText xml:space="preserve"> PAGEREF _Toc32063 \h </w:instrText>
        </w:r>
        <w:r>
          <w:fldChar w:fldCharType="separate"/>
        </w:r>
        <w:r>
          <w:t>70</w:t>
        </w:r>
        <w:r>
          <w:fldChar w:fldCharType="end"/>
        </w:r>
      </w:hyperlink>
    </w:p>
    <w:p>
      <w:pPr>
        <w:pStyle w:val="TOC2"/>
        <w:tabs>
          <w:tab w:val="right" w:leader="dot" w:pos="8306"/>
        </w:tabs>
      </w:pPr>
      <w:hyperlink w:anchor="_Toc9147" w:history="1">
        <w:r>
          <w:rPr>
            <w:rFonts w:ascii="仿宋" w:eastAsia="仿宋" w:hAnsi="仿宋" w:cs="仿宋" w:hint="eastAsia"/>
            <w:lang w:eastAsia="zh-CN"/>
          </w:rPr>
          <w:t>(二)、伦理规范与培训</w:t>
        </w:r>
        <w:r>
          <w:tab/>
        </w:r>
        <w:r>
          <w:fldChar w:fldCharType="begin"/>
        </w:r>
        <w:r>
          <w:instrText xml:space="preserve"> PAGEREF _Toc9147 \h </w:instrText>
        </w:r>
        <w:r>
          <w:fldChar w:fldCharType="separate"/>
        </w:r>
        <w:r>
          <w:t>71</w:t>
        </w:r>
        <w:r>
          <w:fldChar w:fldCharType="end"/>
        </w:r>
      </w:hyperlink>
    </w:p>
    <w:p>
      <w:pPr>
        <w:pStyle w:val="TOC2"/>
        <w:tabs>
          <w:tab w:val="right" w:leader="dot" w:pos="8306"/>
        </w:tabs>
      </w:pPr>
      <w:hyperlink w:anchor="_Toc1290" w:history="1">
        <w:r>
          <w:rPr>
            <w:rFonts w:ascii="仿宋" w:eastAsia="仿宋" w:hAnsi="仿宋" w:cs="仿宋" w:hint="eastAsia"/>
            <w:lang w:eastAsia="zh-CN"/>
          </w:rPr>
          <w:t>(三)、合规风险评估</w:t>
        </w:r>
        <w:r>
          <w:tab/>
        </w:r>
        <w:r>
          <w:fldChar w:fldCharType="begin"/>
        </w:r>
        <w:r>
          <w:instrText xml:space="preserve"> PAGEREF _Toc1290 \h </w:instrText>
        </w:r>
        <w:r>
          <w:fldChar w:fldCharType="separate"/>
        </w:r>
        <w:r>
          <w:t>72</w:t>
        </w:r>
        <w:r>
          <w:fldChar w:fldCharType="end"/>
        </w:r>
      </w:hyperlink>
    </w:p>
    <w:p>
      <w:pPr>
        <w:pStyle w:val="TOC2"/>
        <w:tabs>
          <w:tab w:val="right" w:leader="dot" w:pos="8306"/>
        </w:tabs>
      </w:pPr>
      <w:hyperlink w:anchor="_Toc16004" w:history="1">
        <w:r>
          <w:rPr>
            <w:rFonts w:ascii="仿宋" w:eastAsia="仿宋" w:hAnsi="仿宋" w:cs="仿宋" w:hint="eastAsia"/>
            <w:lang w:eastAsia="zh-CN"/>
          </w:rPr>
          <w:t>(四)、合规监督与执行</w:t>
        </w:r>
        <w:r>
          <w:tab/>
        </w:r>
        <w:r>
          <w:fldChar w:fldCharType="begin"/>
        </w:r>
        <w:r>
          <w:instrText xml:space="preserve"> PAGEREF _Toc16004 \h </w:instrText>
        </w:r>
        <w:r>
          <w:fldChar w:fldCharType="separate"/>
        </w:r>
        <w:r>
          <w:t>73</w:t>
        </w:r>
        <w:r>
          <w:fldChar w:fldCharType="end"/>
        </w:r>
      </w:hyperlink>
    </w:p>
    <w:p>
      <w:pPr>
        <w:pStyle w:val="TOC1"/>
        <w:tabs>
          <w:tab w:val="right" w:leader="dot" w:pos="8306"/>
        </w:tabs>
      </w:pPr>
      <w:hyperlink w:anchor="_Toc9939" w:history="1">
        <w:r>
          <w:rPr>
            <w:rFonts w:ascii="仿宋" w:eastAsia="仿宋" w:hAnsi="仿宋" w:cs="仿宋" w:hint="eastAsia"/>
            <w:lang w:eastAsia="zh-CN"/>
          </w:rPr>
          <w:t>十七、创新驱动与持续发展</w:t>
        </w:r>
        <w:r>
          <w:tab/>
        </w:r>
        <w:r>
          <w:fldChar w:fldCharType="begin"/>
        </w:r>
        <w:r>
          <w:instrText xml:space="preserve"> PAGEREF _Toc9939 \h </w:instrText>
        </w:r>
        <w:r>
          <w:fldChar w:fldCharType="separate"/>
        </w:r>
        <w:r>
          <w:t>74</w:t>
        </w:r>
        <w:r>
          <w:fldChar w:fldCharType="end"/>
        </w:r>
      </w:hyperlink>
    </w:p>
    <w:p>
      <w:pPr>
        <w:pStyle w:val="TOC2"/>
        <w:tabs>
          <w:tab w:val="right" w:leader="dot" w:pos="8306"/>
        </w:tabs>
      </w:pPr>
      <w:hyperlink w:anchor="_Toc26850" w:history="1">
        <w:r>
          <w:rPr>
            <w:rFonts w:ascii="仿宋" w:eastAsia="仿宋" w:hAnsi="仿宋" w:cs="仿宋" w:hint="eastAsia"/>
            <w:lang w:eastAsia="zh-CN"/>
          </w:rPr>
          <w:t>(一)、创新驱动战略实施</w:t>
        </w:r>
        <w:r>
          <w:tab/>
        </w:r>
        <w:r>
          <w:fldChar w:fldCharType="begin"/>
        </w:r>
        <w:r>
          <w:instrText xml:space="preserve"> PAGEREF _Toc26850 \h </w:instrText>
        </w:r>
        <w:r>
          <w:fldChar w:fldCharType="separate"/>
        </w:r>
        <w:r>
          <w:t>74</w:t>
        </w:r>
        <w:r>
          <w:fldChar w:fldCharType="end"/>
        </w:r>
      </w:hyperlink>
    </w:p>
    <w:p>
      <w:pPr>
        <w:pStyle w:val="TOC2"/>
        <w:tabs>
          <w:tab w:val="right" w:leader="dot" w:pos="8306"/>
        </w:tabs>
      </w:pPr>
      <w:hyperlink w:anchor="_Toc17973" w:history="1">
        <w:r>
          <w:rPr>
            <w:rFonts w:ascii="仿宋" w:eastAsia="仿宋" w:hAnsi="仿宋" w:cs="仿宋" w:hint="eastAsia"/>
            <w:lang w:eastAsia="zh-CN"/>
          </w:rPr>
          <w:t>(二)、持续发展路径探索</w:t>
        </w:r>
        <w:r>
          <w:tab/>
        </w:r>
        <w:r>
          <w:fldChar w:fldCharType="begin"/>
        </w:r>
        <w:r>
          <w:instrText xml:space="preserve"> PAGEREF _Toc17973 \h </w:instrText>
        </w:r>
        <w:r>
          <w:fldChar w:fldCharType="separate"/>
        </w:r>
        <w:r>
          <w:t>76</w:t>
        </w:r>
        <w:r>
          <w:fldChar w:fldCharType="end"/>
        </w:r>
      </w:hyperlink>
    </w:p>
    <w:p>
      <w:pPr>
        <w:pStyle w:val="TOC1"/>
        <w:tabs>
          <w:tab w:val="right" w:leader="dot" w:pos="8306"/>
        </w:tabs>
      </w:pPr>
      <w:hyperlink w:anchor="_Toc18024" w:history="1">
        <w:r>
          <w:rPr>
            <w:rFonts w:ascii="仿宋" w:eastAsia="仿宋" w:hAnsi="仿宋" w:cs="仿宋" w:hint="eastAsia"/>
            <w:lang w:eastAsia="zh-CN"/>
          </w:rPr>
          <w:t>十八、项目施工方案</w:t>
        </w:r>
        <w:r>
          <w:tab/>
        </w:r>
        <w:r>
          <w:fldChar w:fldCharType="begin"/>
        </w:r>
        <w:r>
          <w:instrText xml:space="preserve"> PAGEREF _Toc18024 \h </w:instrText>
        </w:r>
        <w:r>
          <w:fldChar w:fldCharType="separate"/>
        </w:r>
        <w:r>
          <w:t>80</w:t>
        </w:r>
        <w:r>
          <w:fldChar w:fldCharType="end"/>
        </w:r>
      </w:hyperlink>
    </w:p>
    <w:p>
      <w:pPr>
        <w:pStyle w:val="TOC2"/>
        <w:tabs>
          <w:tab w:val="right" w:leader="dot" w:pos="8306"/>
        </w:tabs>
      </w:pPr>
      <w:hyperlink w:anchor="_Toc13623" w:history="1">
        <w:r>
          <w:rPr>
            <w:rFonts w:ascii="仿宋" w:eastAsia="仿宋" w:hAnsi="仿宋" w:cs="仿宋" w:hint="eastAsia"/>
            <w:lang w:eastAsia="zh-CN"/>
          </w:rPr>
          <w:t>(一)、施工组织设计</w:t>
        </w:r>
        <w:r>
          <w:tab/>
        </w:r>
        <w:r>
          <w:fldChar w:fldCharType="begin"/>
        </w:r>
        <w:r>
          <w:instrText xml:space="preserve"> PAGEREF _Toc13623 \h </w:instrText>
        </w:r>
        <w:r>
          <w:fldChar w:fldCharType="separate"/>
        </w:r>
        <w:r>
          <w:t>80</w:t>
        </w:r>
        <w:r>
          <w:fldChar w:fldCharType="end"/>
        </w:r>
      </w:hyperlink>
    </w:p>
    <w:p>
      <w:pPr>
        <w:pStyle w:val="TOC2"/>
        <w:tabs>
          <w:tab w:val="right" w:leader="dot" w:pos="8306"/>
        </w:tabs>
      </w:pPr>
      <w:hyperlink w:anchor="_Toc12995" w:history="1">
        <w:r>
          <w:rPr>
            <w:rFonts w:ascii="仿宋" w:eastAsia="仿宋" w:hAnsi="仿宋" w:cs="仿宋" w:hint="eastAsia"/>
            <w:lang w:eastAsia="zh-CN"/>
          </w:rPr>
          <w:t>(二)、施工工艺与技术路线</w:t>
        </w:r>
        <w:r>
          <w:tab/>
        </w:r>
        <w:r>
          <w:fldChar w:fldCharType="begin"/>
        </w:r>
        <w:r>
          <w:instrText xml:space="preserve"> PAGEREF _Toc12995 \h </w:instrText>
        </w:r>
        <w:r>
          <w:fldChar w:fldCharType="separate"/>
        </w:r>
        <w:r>
          <w:t>81</w:t>
        </w:r>
        <w:r>
          <w:fldChar w:fldCharType="end"/>
        </w:r>
      </w:hyperlink>
    </w:p>
    <w:p>
      <w:pPr>
        <w:pStyle w:val="TOC2"/>
        <w:tabs>
          <w:tab w:val="right" w:leader="dot" w:pos="8306"/>
        </w:tabs>
      </w:pPr>
      <w:hyperlink w:anchor="_Toc21418" w:history="1">
        <w:r>
          <w:rPr>
            <w:rFonts w:ascii="仿宋" w:eastAsia="仿宋" w:hAnsi="仿宋" w:cs="仿宋" w:hint="eastAsia"/>
            <w:lang w:eastAsia="zh-CN"/>
          </w:rPr>
          <w:t>(三)、关键节点施工计划</w:t>
        </w:r>
        <w:r>
          <w:tab/>
        </w:r>
        <w:r>
          <w:fldChar w:fldCharType="begin"/>
        </w:r>
        <w:r>
          <w:instrText xml:space="preserve"> PAGEREF _Toc21418 \h </w:instrText>
        </w:r>
        <w:r>
          <w:fldChar w:fldCharType="separate"/>
        </w:r>
        <w:r>
          <w:t>82</w:t>
        </w:r>
        <w:r>
          <w:fldChar w:fldCharType="end"/>
        </w:r>
      </w:hyperlink>
    </w:p>
    <w:p>
      <w:pPr>
        <w:pStyle w:val="TOC2"/>
        <w:tabs>
          <w:tab w:val="right" w:leader="dot" w:pos="8306"/>
        </w:tabs>
      </w:pPr>
      <w:hyperlink w:anchor="_Toc32259" w:history="1">
        <w:r>
          <w:rPr>
            <w:rFonts w:ascii="仿宋" w:eastAsia="仿宋" w:hAnsi="仿宋" w:cs="仿宋" w:hint="eastAsia"/>
            <w:lang w:eastAsia="zh-CN"/>
          </w:rPr>
          <w:t>(四)、施工现场管理</w:t>
        </w:r>
        <w:r>
          <w:tab/>
        </w:r>
        <w:r>
          <w:fldChar w:fldCharType="begin"/>
        </w:r>
        <w:r>
          <w:instrText xml:space="preserve"> PAGEREF _Toc32259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2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37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一、绘本项目的技术资源开发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二、绘本项目的人力资源管理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绘本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三、绘本项目的资金资源筹措与优化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绘本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68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绘本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绘本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绘本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89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绘本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绘本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智能技术的应用：绘本项目将利用智能技术，如物联网（IoT）和大数据分析，来监控和优化资源使用。通过实时数据分析，项目可以更有效地管理能源消耗、减少原材料浪费，并提高生产过程的整体效率。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091"/>
      <w:r>
        <w:rPr>
          <w:rFonts w:ascii="仿宋" w:eastAsia="仿宋" w:hAnsi="仿宋" w:cs="仿宋" w:hint="eastAsia"/>
          <w:sz w:val="28"/>
          <w:lang w:eastAsia="zh-CN"/>
        </w:rPr>
        <w:t>二、绘本项目概论</w:t>
      </w:r>
      <w:bookmarkEnd w:id="6"/>
    </w:p>
    <w:p>
      <w:pPr>
        <w:pStyle w:val="Heading2"/>
        <w:rPr>
          <w:rFonts w:ascii="仿宋" w:eastAsia="仿宋" w:hAnsi="仿宋" w:cs="仿宋" w:hint="eastAsia"/>
          <w:lang w:eastAsia="zh-CN"/>
        </w:rPr>
      </w:pPr>
      <w:bookmarkStart w:id="7" w:name="_Toc326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绘本项目的申报单位是“XXX实业发展公司”，这是一家在其所处行业内备受尊敬的企业。公司自成立以来，通过其在绘本项目中表现出的创新精神和卓越执行力，在市场上赢得了显著的地位。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该公司的法定代表人秦XX，在绘本项目及其他多个行业领域中都有着显著的贡献。秦XX以其出色的领导才能和敏锐的商业洞察力，带领公司在绘本项目等多个领域实现了持续的成长和成功。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绘本项目的重要合作伙伴。公司专注于[行业名称]领域，以创新作为驱动力，不断推动技术进步和市场扩张。在绘本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绘本项目中展现了强劲的增长和稳定的财务表现。公司通过有效的策略，在绘本项目中扩大了其市场份额并增强了盈利能力。同时，公司积极承担社会责任，参与各类社会公益项目，增强了其在绘本项目中的品牌形象和社会影响力。</w:t>
      </w:r>
    </w:p>
    <w:p>
      <w:pPr>
        <w:pStyle w:val="Heading2"/>
        <w:ind w:firstLine="560" w:firstLineChars="200"/>
        <w:rPr>
          <w:rFonts w:ascii="仿宋" w:eastAsia="仿宋" w:hAnsi="仿宋" w:cs="仿宋" w:hint="eastAsia"/>
          <w:sz w:val="28"/>
          <w:lang w:eastAsia="zh-CN"/>
        </w:rPr>
      </w:pPr>
      <w:bookmarkStart w:id="8" w:name="_Toc3121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绘本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绘本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708"/>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445"/>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https://d.book118.com/875130124243011102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F3CFA"/>
    <w:rsid w:val="7D3F3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513012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2024-01-25T08:15:00Z</dcterms:created>
  <dcterms:modified xsi:type="dcterms:W3CDTF">2024-01-25T08:16:22Z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7BCF46C2B26E43C486C9D25B2B6EB9E1_11</vt:lpwstr>
  </property>
  <property fmtid="{D5CDD505-2E9C-101B-9397-08002B2CF9AE}" pid="3" name="KSOProductBuildVer">
    <vt:lpwstr>2052-12.1.0.16250</vt:lpwstr>
  </property>
</Properties>
</file>