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工业离合器相关行业公司成立方案及可行性研究报告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 w:history="1">
        <w:r>
          <w:rPr>
            <w:rFonts w:ascii="仿宋" w:eastAsia="仿宋" w:hAnsi="仿宋" w:cs="仿宋" w:hint="eastAsia"/>
            <w:lang w:eastAsia="zh-CN"/>
          </w:rPr>
          <w:t>序言</w:t>
        </w:r>
        <w:r>
          <w:tab/>
        </w:r>
        <w:r>
          <w:fldChar w:fldCharType="begin"/>
        </w:r>
        <w:r>
          <w:instrText xml:space="preserve"> PAGEREF _Toc453 \h </w:instrText>
        </w:r>
        <w:r>
          <w:fldChar w:fldCharType="separate"/>
        </w:r>
        <w:r>
          <w:t>3</w:t>
        </w:r>
        <w:r>
          <w:fldChar w:fldCharType="end"/>
        </w:r>
      </w:hyperlink>
    </w:p>
    <w:p>
      <w:pPr>
        <w:pStyle w:val="TOC1"/>
        <w:tabs>
          <w:tab w:val="right" w:leader="dot" w:pos="8306"/>
        </w:tabs>
      </w:pPr>
      <w:hyperlink w:anchor="_Toc21414" w:history="1">
        <w:r>
          <w:rPr>
            <w:rFonts w:ascii="仿宋" w:eastAsia="仿宋" w:hAnsi="仿宋" w:cs="仿宋" w:hint="eastAsia"/>
            <w:lang w:eastAsia="zh-CN"/>
          </w:rPr>
          <w:t>一、行业、市场分析</w:t>
        </w:r>
        <w:r>
          <w:tab/>
        </w:r>
        <w:r>
          <w:fldChar w:fldCharType="begin"/>
        </w:r>
        <w:r>
          <w:instrText xml:space="preserve"> PAGEREF _Toc21414 \h </w:instrText>
        </w:r>
        <w:r>
          <w:fldChar w:fldCharType="separate"/>
        </w:r>
        <w:r>
          <w:t>3</w:t>
        </w:r>
        <w:r>
          <w:fldChar w:fldCharType="end"/>
        </w:r>
      </w:hyperlink>
    </w:p>
    <w:p>
      <w:pPr>
        <w:pStyle w:val="TOC2"/>
        <w:tabs>
          <w:tab w:val="right" w:leader="dot" w:pos="8306"/>
        </w:tabs>
      </w:pPr>
      <w:hyperlink w:anchor="_Toc2761" w:history="1">
        <w:r>
          <w:rPr>
            <w:rFonts w:ascii="仿宋" w:eastAsia="仿宋" w:hAnsi="仿宋" w:cs="仿宋" w:hint="eastAsia"/>
            <w:lang w:eastAsia="zh-CN"/>
          </w:rPr>
          <w:t>(一)、行业分析</w:t>
        </w:r>
        <w:r>
          <w:tab/>
        </w:r>
        <w:r>
          <w:fldChar w:fldCharType="begin"/>
        </w:r>
        <w:r>
          <w:instrText xml:space="preserve"> PAGEREF _Toc2761 \h </w:instrText>
        </w:r>
        <w:r>
          <w:fldChar w:fldCharType="separate"/>
        </w:r>
        <w:r>
          <w:t>3</w:t>
        </w:r>
        <w:r>
          <w:fldChar w:fldCharType="end"/>
        </w:r>
      </w:hyperlink>
    </w:p>
    <w:p>
      <w:pPr>
        <w:pStyle w:val="TOC2"/>
        <w:tabs>
          <w:tab w:val="right" w:leader="dot" w:pos="8306"/>
        </w:tabs>
      </w:pPr>
      <w:hyperlink w:anchor="_Toc17143" w:history="1">
        <w:r>
          <w:rPr>
            <w:rFonts w:ascii="仿宋" w:eastAsia="仿宋" w:hAnsi="仿宋" w:cs="仿宋" w:hint="eastAsia"/>
            <w:lang w:eastAsia="zh-CN"/>
          </w:rPr>
          <w:t>(二)、市场分析</w:t>
        </w:r>
        <w:r>
          <w:tab/>
        </w:r>
        <w:r>
          <w:fldChar w:fldCharType="begin"/>
        </w:r>
        <w:r>
          <w:instrText xml:space="preserve"> PAGEREF _Toc17143 \h </w:instrText>
        </w:r>
        <w:r>
          <w:fldChar w:fldCharType="separate"/>
        </w:r>
        <w:r>
          <w:t>4</w:t>
        </w:r>
        <w:r>
          <w:fldChar w:fldCharType="end"/>
        </w:r>
      </w:hyperlink>
    </w:p>
    <w:p>
      <w:pPr>
        <w:pStyle w:val="TOC2"/>
        <w:tabs>
          <w:tab w:val="right" w:leader="dot" w:pos="8306"/>
        </w:tabs>
      </w:pPr>
      <w:hyperlink w:anchor="_Toc5591" w:history="1">
        <w:r>
          <w:rPr>
            <w:rFonts w:ascii="仿宋" w:eastAsia="仿宋" w:hAnsi="仿宋" w:cs="仿宋" w:hint="eastAsia"/>
            <w:lang w:eastAsia="zh-CN"/>
          </w:rPr>
          <w:t>(三)、行业发展及市场前景分析</w:t>
        </w:r>
        <w:r>
          <w:tab/>
        </w:r>
        <w:r>
          <w:fldChar w:fldCharType="begin"/>
        </w:r>
        <w:r>
          <w:instrText xml:space="preserve"> PAGEREF _Toc5591 \h </w:instrText>
        </w:r>
        <w:r>
          <w:fldChar w:fldCharType="separate"/>
        </w:r>
        <w:r>
          <w:t>4</w:t>
        </w:r>
        <w:r>
          <w:fldChar w:fldCharType="end"/>
        </w:r>
      </w:hyperlink>
    </w:p>
    <w:p>
      <w:pPr>
        <w:pStyle w:val="TOC1"/>
        <w:tabs>
          <w:tab w:val="right" w:leader="dot" w:pos="8306"/>
        </w:tabs>
      </w:pPr>
      <w:hyperlink w:anchor="_Toc11882" w:history="1">
        <w:r>
          <w:rPr>
            <w:rFonts w:ascii="仿宋" w:eastAsia="仿宋" w:hAnsi="仿宋" w:cs="仿宋" w:hint="eastAsia"/>
            <w:lang w:eastAsia="zh-CN"/>
          </w:rPr>
          <w:t>二、公司成立方案</w:t>
        </w:r>
        <w:r>
          <w:tab/>
        </w:r>
        <w:r>
          <w:fldChar w:fldCharType="begin"/>
        </w:r>
        <w:r>
          <w:instrText xml:space="preserve"> PAGEREF _Toc11882 \h </w:instrText>
        </w:r>
        <w:r>
          <w:fldChar w:fldCharType="separate"/>
        </w:r>
        <w:r>
          <w:t>6</w:t>
        </w:r>
        <w:r>
          <w:fldChar w:fldCharType="end"/>
        </w:r>
      </w:hyperlink>
    </w:p>
    <w:p>
      <w:pPr>
        <w:pStyle w:val="TOC2"/>
        <w:tabs>
          <w:tab w:val="right" w:leader="dot" w:pos="8306"/>
        </w:tabs>
      </w:pPr>
      <w:hyperlink w:anchor="_Toc26315" w:history="1">
        <w:r>
          <w:rPr>
            <w:rFonts w:ascii="仿宋" w:eastAsia="仿宋" w:hAnsi="仿宋" w:cs="仿宋" w:hint="eastAsia"/>
            <w:lang w:eastAsia="zh-CN"/>
          </w:rPr>
          <w:t>(一)、公司经营宗旨</w:t>
        </w:r>
        <w:r>
          <w:tab/>
        </w:r>
        <w:r>
          <w:fldChar w:fldCharType="begin"/>
        </w:r>
        <w:r>
          <w:instrText xml:space="preserve"> PAGEREF _Toc26315 \h </w:instrText>
        </w:r>
        <w:r>
          <w:fldChar w:fldCharType="separate"/>
        </w:r>
        <w:r>
          <w:t>6</w:t>
        </w:r>
        <w:r>
          <w:fldChar w:fldCharType="end"/>
        </w:r>
      </w:hyperlink>
    </w:p>
    <w:p>
      <w:pPr>
        <w:pStyle w:val="TOC2"/>
        <w:tabs>
          <w:tab w:val="right" w:leader="dot" w:pos="8306"/>
        </w:tabs>
      </w:pPr>
      <w:hyperlink w:anchor="_Toc22088" w:history="1">
        <w:r>
          <w:rPr>
            <w:rFonts w:ascii="仿宋" w:eastAsia="仿宋" w:hAnsi="仿宋" w:cs="仿宋" w:hint="eastAsia"/>
            <w:lang w:eastAsia="zh-CN"/>
          </w:rPr>
          <w:t>(二)、公司的目标、主要职责</w:t>
        </w:r>
        <w:r>
          <w:tab/>
        </w:r>
        <w:r>
          <w:fldChar w:fldCharType="begin"/>
        </w:r>
        <w:r>
          <w:instrText xml:space="preserve"> PAGEREF _Toc22088 \h </w:instrText>
        </w:r>
        <w:r>
          <w:fldChar w:fldCharType="separate"/>
        </w:r>
        <w:r>
          <w:t>6</w:t>
        </w:r>
        <w:r>
          <w:fldChar w:fldCharType="end"/>
        </w:r>
      </w:hyperlink>
    </w:p>
    <w:p>
      <w:pPr>
        <w:pStyle w:val="TOC2"/>
        <w:tabs>
          <w:tab w:val="right" w:leader="dot" w:pos="8306"/>
        </w:tabs>
      </w:pPr>
      <w:hyperlink w:anchor="_Toc8484" w:history="1">
        <w:r>
          <w:rPr>
            <w:rFonts w:ascii="仿宋" w:eastAsia="仿宋" w:hAnsi="仿宋" w:cs="仿宋" w:hint="eastAsia"/>
            <w:lang w:eastAsia="zh-CN"/>
          </w:rPr>
          <w:t>(三)、公司组建方式</w:t>
        </w:r>
        <w:r>
          <w:tab/>
        </w:r>
        <w:r>
          <w:fldChar w:fldCharType="begin"/>
        </w:r>
        <w:r>
          <w:instrText xml:space="preserve"> PAGEREF _Toc8484 \h </w:instrText>
        </w:r>
        <w:r>
          <w:fldChar w:fldCharType="separate"/>
        </w:r>
        <w:r>
          <w:t>9</w:t>
        </w:r>
        <w:r>
          <w:fldChar w:fldCharType="end"/>
        </w:r>
      </w:hyperlink>
    </w:p>
    <w:p>
      <w:pPr>
        <w:pStyle w:val="TOC2"/>
        <w:tabs>
          <w:tab w:val="right" w:leader="dot" w:pos="8306"/>
        </w:tabs>
      </w:pPr>
      <w:hyperlink w:anchor="_Toc2825" w:history="1">
        <w:r>
          <w:rPr>
            <w:rFonts w:ascii="仿宋" w:eastAsia="仿宋" w:hAnsi="仿宋" w:cs="仿宋" w:hint="eastAsia"/>
            <w:lang w:eastAsia="zh-CN"/>
          </w:rPr>
          <w:t>(四)、公司管理体制</w:t>
        </w:r>
        <w:r>
          <w:tab/>
        </w:r>
        <w:r>
          <w:fldChar w:fldCharType="begin"/>
        </w:r>
        <w:r>
          <w:instrText xml:space="preserve"> PAGEREF _Toc2825 \h </w:instrText>
        </w:r>
        <w:r>
          <w:fldChar w:fldCharType="separate"/>
        </w:r>
        <w:r>
          <w:t>10</w:t>
        </w:r>
        <w:r>
          <w:fldChar w:fldCharType="end"/>
        </w:r>
      </w:hyperlink>
    </w:p>
    <w:p>
      <w:pPr>
        <w:pStyle w:val="TOC2"/>
        <w:tabs>
          <w:tab w:val="right" w:leader="dot" w:pos="8306"/>
        </w:tabs>
      </w:pPr>
      <w:hyperlink w:anchor="_Toc27299" w:history="1">
        <w:r>
          <w:rPr>
            <w:rFonts w:ascii="仿宋" w:eastAsia="仿宋" w:hAnsi="仿宋" w:cs="仿宋" w:hint="eastAsia"/>
            <w:lang w:eastAsia="zh-CN"/>
          </w:rPr>
          <w:t>(五)、部门职责及权限</w:t>
        </w:r>
        <w:r>
          <w:tab/>
        </w:r>
        <w:r>
          <w:fldChar w:fldCharType="begin"/>
        </w:r>
        <w:r>
          <w:instrText xml:space="preserve"> PAGEREF _Toc27299 \h </w:instrText>
        </w:r>
        <w:r>
          <w:fldChar w:fldCharType="separate"/>
        </w:r>
        <w:r>
          <w:t>11</w:t>
        </w:r>
        <w:r>
          <w:fldChar w:fldCharType="end"/>
        </w:r>
      </w:hyperlink>
    </w:p>
    <w:p>
      <w:pPr>
        <w:pStyle w:val="TOC2"/>
        <w:tabs>
          <w:tab w:val="right" w:leader="dot" w:pos="8306"/>
        </w:tabs>
      </w:pPr>
      <w:hyperlink w:anchor="_Toc15845" w:history="1">
        <w:r>
          <w:rPr>
            <w:rFonts w:ascii="仿宋" w:eastAsia="仿宋" w:hAnsi="仿宋" w:cs="仿宋" w:hint="eastAsia"/>
            <w:lang w:eastAsia="zh-CN"/>
          </w:rPr>
          <w:t>(六)、核心人员介绍</w:t>
        </w:r>
        <w:r>
          <w:tab/>
        </w:r>
        <w:r>
          <w:fldChar w:fldCharType="begin"/>
        </w:r>
        <w:r>
          <w:instrText xml:space="preserve"> PAGEREF _Toc15845 \h </w:instrText>
        </w:r>
        <w:r>
          <w:fldChar w:fldCharType="separate"/>
        </w:r>
        <w:r>
          <w:t>14</w:t>
        </w:r>
        <w:r>
          <w:fldChar w:fldCharType="end"/>
        </w:r>
      </w:hyperlink>
    </w:p>
    <w:p>
      <w:pPr>
        <w:pStyle w:val="TOC2"/>
        <w:tabs>
          <w:tab w:val="right" w:leader="dot" w:pos="8306"/>
        </w:tabs>
      </w:pPr>
      <w:hyperlink w:anchor="_Toc20503" w:history="1">
        <w:r>
          <w:rPr>
            <w:rFonts w:ascii="仿宋" w:eastAsia="仿宋" w:hAnsi="仿宋" w:cs="仿宋" w:hint="eastAsia"/>
            <w:lang w:eastAsia="zh-CN"/>
          </w:rPr>
          <w:t>(七)、财务会计制度</w:t>
        </w:r>
        <w:r>
          <w:tab/>
        </w:r>
        <w:r>
          <w:fldChar w:fldCharType="begin"/>
        </w:r>
        <w:r>
          <w:instrText xml:space="preserve"> PAGEREF _Toc20503 \h </w:instrText>
        </w:r>
        <w:r>
          <w:fldChar w:fldCharType="separate"/>
        </w:r>
        <w:r>
          <w:t>15</w:t>
        </w:r>
        <w:r>
          <w:fldChar w:fldCharType="end"/>
        </w:r>
      </w:hyperlink>
    </w:p>
    <w:p>
      <w:pPr>
        <w:pStyle w:val="TOC1"/>
        <w:tabs>
          <w:tab w:val="right" w:leader="dot" w:pos="8306"/>
        </w:tabs>
      </w:pPr>
      <w:hyperlink w:anchor="_Toc3851" w:history="1">
        <w:r>
          <w:rPr>
            <w:rFonts w:ascii="仿宋" w:eastAsia="仿宋" w:hAnsi="仿宋" w:cs="仿宋" w:hint="eastAsia"/>
            <w:lang w:eastAsia="zh-CN"/>
          </w:rPr>
          <w:t>三、发展规划</w:t>
        </w:r>
        <w:r>
          <w:tab/>
        </w:r>
        <w:r>
          <w:fldChar w:fldCharType="begin"/>
        </w:r>
        <w:r>
          <w:instrText xml:space="preserve"> PAGEREF _Toc3851 \h </w:instrText>
        </w:r>
        <w:r>
          <w:fldChar w:fldCharType="separate"/>
        </w:r>
        <w:r>
          <w:t>21</w:t>
        </w:r>
        <w:r>
          <w:fldChar w:fldCharType="end"/>
        </w:r>
      </w:hyperlink>
    </w:p>
    <w:p>
      <w:pPr>
        <w:pStyle w:val="TOC2"/>
        <w:tabs>
          <w:tab w:val="right" w:leader="dot" w:pos="8306"/>
        </w:tabs>
      </w:pPr>
      <w:hyperlink w:anchor="_Toc25923" w:history="1">
        <w:r>
          <w:rPr>
            <w:rFonts w:ascii="仿宋" w:eastAsia="仿宋" w:hAnsi="仿宋" w:cs="仿宋" w:hint="eastAsia"/>
            <w:lang w:eastAsia="zh-CN"/>
          </w:rPr>
          <w:t>(一)、公司发展规划</w:t>
        </w:r>
        <w:r>
          <w:tab/>
        </w:r>
        <w:r>
          <w:fldChar w:fldCharType="begin"/>
        </w:r>
        <w:r>
          <w:instrText xml:space="preserve"> PAGEREF _Toc25923 \h </w:instrText>
        </w:r>
        <w:r>
          <w:fldChar w:fldCharType="separate"/>
        </w:r>
        <w:r>
          <w:t>21</w:t>
        </w:r>
        <w:r>
          <w:fldChar w:fldCharType="end"/>
        </w:r>
      </w:hyperlink>
    </w:p>
    <w:p>
      <w:pPr>
        <w:pStyle w:val="TOC2"/>
        <w:tabs>
          <w:tab w:val="right" w:leader="dot" w:pos="8306"/>
        </w:tabs>
      </w:pPr>
      <w:hyperlink w:anchor="_Toc3663" w:history="1">
        <w:r>
          <w:rPr>
            <w:rFonts w:ascii="仿宋" w:eastAsia="仿宋" w:hAnsi="仿宋" w:cs="仿宋" w:hint="eastAsia"/>
            <w:lang w:eastAsia="zh-CN"/>
          </w:rPr>
          <w:t>(二)、保障措施</w:t>
        </w:r>
        <w:r>
          <w:tab/>
        </w:r>
        <w:r>
          <w:fldChar w:fldCharType="begin"/>
        </w:r>
        <w:r>
          <w:instrText xml:space="preserve"> PAGEREF _Toc3663 \h </w:instrText>
        </w:r>
        <w:r>
          <w:fldChar w:fldCharType="separate"/>
        </w:r>
        <w:r>
          <w:t>22</w:t>
        </w:r>
        <w:r>
          <w:fldChar w:fldCharType="end"/>
        </w:r>
      </w:hyperlink>
    </w:p>
    <w:p>
      <w:pPr>
        <w:pStyle w:val="TOC1"/>
        <w:tabs>
          <w:tab w:val="right" w:leader="dot" w:pos="8306"/>
        </w:tabs>
      </w:pPr>
      <w:hyperlink w:anchor="_Toc8514" w:history="1">
        <w:r>
          <w:rPr>
            <w:rFonts w:ascii="仿宋" w:eastAsia="仿宋" w:hAnsi="仿宋" w:cs="仿宋" w:hint="eastAsia"/>
            <w:lang w:eastAsia="zh-CN"/>
          </w:rPr>
          <w:t>四、法人治理</w:t>
        </w:r>
        <w:r>
          <w:tab/>
        </w:r>
        <w:r>
          <w:fldChar w:fldCharType="begin"/>
        </w:r>
        <w:r>
          <w:instrText xml:space="preserve"> PAGEREF _Toc8514 \h </w:instrText>
        </w:r>
        <w:r>
          <w:fldChar w:fldCharType="separate"/>
        </w:r>
        <w:r>
          <w:t>27</w:t>
        </w:r>
        <w:r>
          <w:fldChar w:fldCharType="end"/>
        </w:r>
      </w:hyperlink>
    </w:p>
    <w:p>
      <w:pPr>
        <w:pStyle w:val="TOC2"/>
        <w:tabs>
          <w:tab w:val="right" w:leader="dot" w:pos="8306"/>
        </w:tabs>
      </w:pPr>
      <w:hyperlink w:anchor="_Toc19089" w:history="1">
        <w:r>
          <w:rPr>
            <w:rFonts w:ascii="仿宋" w:eastAsia="仿宋" w:hAnsi="仿宋" w:cs="仿宋" w:hint="eastAsia"/>
            <w:lang w:eastAsia="zh-CN"/>
          </w:rPr>
          <w:t>(一)、股东权利及义务</w:t>
        </w:r>
        <w:r>
          <w:tab/>
        </w:r>
        <w:r>
          <w:fldChar w:fldCharType="begin"/>
        </w:r>
        <w:r>
          <w:instrText xml:space="preserve"> PAGEREF _Toc19089 \h </w:instrText>
        </w:r>
        <w:r>
          <w:fldChar w:fldCharType="separate"/>
        </w:r>
        <w:r>
          <w:t>27</w:t>
        </w:r>
        <w:r>
          <w:fldChar w:fldCharType="end"/>
        </w:r>
      </w:hyperlink>
    </w:p>
    <w:p>
      <w:pPr>
        <w:pStyle w:val="TOC2"/>
        <w:tabs>
          <w:tab w:val="right" w:leader="dot" w:pos="8306"/>
        </w:tabs>
      </w:pPr>
      <w:hyperlink w:anchor="_Toc17119" w:history="1">
        <w:r>
          <w:rPr>
            <w:rFonts w:ascii="仿宋" w:eastAsia="仿宋" w:hAnsi="仿宋" w:cs="仿宋" w:hint="eastAsia"/>
            <w:lang w:eastAsia="zh-CN"/>
          </w:rPr>
          <w:t>(二)、董事</w:t>
        </w:r>
        <w:r>
          <w:tab/>
        </w:r>
        <w:r>
          <w:fldChar w:fldCharType="begin"/>
        </w:r>
        <w:r>
          <w:instrText xml:space="preserve"> PAGEREF _Toc17119 \h </w:instrText>
        </w:r>
        <w:r>
          <w:fldChar w:fldCharType="separate"/>
        </w:r>
        <w:r>
          <w:t>29</w:t>
        </w:r>
        <w:r>
          <w:fldChar w:fldCharType="end"/>
        </w:r>
      </w:hyperlink>
    </w:p>
    <w:p>
      <w:pPr>
        <w:pStyle w:val="TOC2"/>
        <w:tabs>
          <w:tab w:val="right" w:leader="dot" w:pos="8306"/>
        </w:tabs>
      </w:pPr>
      <w:hyperlink w:anchor="_Toc27955" w:history="1">
        <w:r>
          <w:rPr>
            <w:rFonts w:ascii="仿宋" w:eastAsia="仿宋" w:hAnsi="仿宋" w:cs="仿宋" w:hint="eastAsia"/>
            <w:lang w:eastAsia="zh-CN"/>
          </w:rPr>
          <w:t>(三)、高级管理人员</w:t>
        </w:r>
        <w:r>
          <w:tab/>
        </w:r>
        <w:r>
          <w:fldChar w:fldCharType="begin"/>
        </w:r>
        <w:r>
          <w:instrText xml:space="preserve"> PAGEREF _Toc27955 \h </w:instrText>
        </w:r>
        <w:r>
          <w:fldChar w:fldCharType="separate"/>
        </w:r>
        <w:r>
          <w:t>34</w:t>
        </w:r>
        <w:r>
          <w:fldChar w:fldCharType="end"/>
        </w:r>
      </w:hyperlink>
    </w:p>
    <w:p>
      <w:pPr>
        <w:pStyle w:val="TOC2"/>
        <w:tabs>
          <w:tab w:val="right" w:leader="dot" w:pos="8306"/>
        </w:tabs>
      </w:pPr>
      <w:hyperlink w:anchor="_Toc9389" w:history="1">
        <w:r>
          <w:rPr>
            <w:rFonts w:ascii="仿宋" w:eastAsia="仿宋" w:hAnsi="仿宋" w:cs="仿宋" w:hint="eastAsia"/>
            <w:lang w:eastAsia="zh-CN"/>
          </w:rPr>
          <w:t>(四)、监事</w:t>
        </w:r>
        <w:r>
          <w:tab/>
        </w:r>
        <w:r>
          <w:fldChar w:fldCharType="begin"/>
        </w:r>
        <w:r>
          <w:instrText xml:space="preserve"> PAGEREF _Toc9389 \h </w:instrText>
        </w:r>
        <w:r>
          <w:fldChar w:fldCharType="separate"/>
        </w:r>
        <w:r>
          <w:t>36</w:t>
        </w:r>
        <w:r>
          <w:fldChar w:fldCharType="end"/>
        </w:r>
      </w:hyperlink>
    </w:p>
    <w:p>
      <w:pPr>
        <w:pStyle w:val="TOC1"/>
        <w:tabs>
          <w:tab w:val="right" w:leader="dot" w:pos="8306"/>
        </w:tabs>
      </w:pPr>
      <w:hyperlink w:anchor="_Toc19022" w:history="1">
        <w:r>
          <w:rPr>
            <w:rFonts w:ascii="仿宋" w:eastAsia="仿宋" w:hAnsi="仿宋" w:cs="仿宋" w:hint="eastAsia"/>
            <w:lang w:eastAsia="zh-CN"/>
          </w:rPr>
          <w:t>五、工业离合器筹建公司基本信息</w:t>
        </w:r>
        <w:r>
          <w:tab/>
        </w:r>
        <w:r>
          <w:fldChar w:fldCharType="begin"/>
        </w:r>
        <w:r>
          <w:instrText xml:space="preserve"> PAGEREF _Toc19022 \h </w:instrText>
        </w:r>
        <w:r>
          <w:fldChar w:fldCharType="separate"/>
        </w:r>
        <w:r>
          <w:t>37</w:t>
        </w:r>
        <w:r>
          <w:fldChar w:fldCharType="end"/>
        </w:r>
      </w:hyperlink>
    </w:p>
    <w:p>
      <w:pPr>
        <w:pStyle w:val="TOC2"/>
        <w:tabs>
          <w:tab w:val="right" w:leader="dot" w:pos="8306"/>
        </w:tabs>
      </w:pPr>
      <w:hyperlink w:anchor="_Toc26345" w:history="1">
        <w:r>
          <w:rPr>
            <w:rFonts w:ascii="仿宋" w:eastAsia="仿宋" w:hAnsi="仿宋" w:cs="仿宋" w:hint="eastAsia"/>
            <w:lang w:eastAsia="zh-CN"/>
          </w:rPr>
          <w:t>(一)、公司名称</w:t>
        </w:r>
        <w:r>
          <w:tab/>
        </w:r>
        <w:r>
          <w:fldChar w:fldCharType="begin"/>
        </w:r>
        <w:r>
          <w:instrText xml:space="preserve"> PAGEREF _Toc26345 \h </w:instrText>
        </w:r>
        <w:r>
          <w:fldChar w:fldCharType="separate"/>
        </w:r>
        <w:r>
          <w:t>37</w:t>
        </w:r>
        <w:r>
          <w:fldChar w:fldCharType="end"/>
        </w:r>
      </w:hyperlink>
    </w:p>
    <w:p>
      <w:pPr>
        <w:pStyle w:val="TOC2"/>
        <w:tabs>
          <w:tab w:val="right" w:leader="dot" w:pos="8306"/>
        </w:tabs>
      </w:pPr>
      <w:hyperlink w:anchor="_Toc21390" w:history="1">
        <w:r>
          <w:rPr>
            <w:rFonts w:ascii="仿宋" w:eastAsia="仿宋" w:hAnsi="仿宋" w:cs="仿宋" w:hint="eastAsia"/>
            <w:lang w:eastAsia="zh-CN"/>
          </w:rPr>
          <w:t>(二)、注册资本</w:t>
        </w:r>
        <w:r>
          <w:tab/>
        </w:r>
        <w:r>
          <w:fldChar w:fldCharType="begin"/>
        </w:r>
        <w:r>
          <w:instrText xml:space="preserve"> PAGEREF _Toc21390 \h </w:instrText>
        </w:r>
        <w:r>
          <w:fldChar w:fldCharType="separate"/>
        </w:r>
        <w:r>
          <w:t>37</w:t>
        </w:r>
        <w:r>
          <w:fldChar w:fldCharType="end"/>
        </w:r>
      </w:hyperlink>
    </w:p>
    <w:p>
      <w:pPr>
        <w:pStyle w:val="TOC2"/>
        <w:tabs>
          <w:tab w:val="right" w:leader="dot" w:pos="8306"/>
        </w:tabs>
      </w:pPr>
      <w:hyperlink w:anchor="_Toc17774" w:history="1">
        <w:r>
          <w:rPr>
            <w:rFonts w:ascii="仿宋" w:eastAsia="仿宋" w:hAnsi="仿宋" w:cs="仿宋" w:hint="eastAsia"/>
            <w:lang w:eastAsia="zh-CN"/>
          </w:rPr>
          <w:t>(三)、注册地址</w:t>
        </w:r>
        <w:r>
          <w:tab/>
        </w:r>
        <w:r>
          <w:fldChar w:fldCharType="begin"/>
        </w:r>
        <w:r>
          <w:instrText xml:space="preserve"> PAGEREF _Toc17774 \h </w:instrText>
        </w:r>
        <w:r>
          <w:fldChar w:fldCharType="separate"/>
        </w:r>
        <w:r>
          <w:t>37</w:t>
        </w:r>
        <w:r>
          <w:fldChar w:fldCharType="end"/>
        </w:r>
      </w:hyperlink>
    </w:p>
    <w:p>
      <w:pPr>
        <w:pStyle w:val="TOC2"/>
        <w:tabs>
          <w:tab w:val="right" w:leader="dot" w:pos="8306"/>
        </w:tabs>
      </w:pPr>
      <w:hyperlink w:anchor="_Toc2772" w:history="1">
        <w:r>
          <w:rPr>
            <w:rFonts w:ascii="仿宋" w:eastAsia="仿宋" w:hAnsi="仿宋" w:cs="仿宋" w:hint="eastAsia"/>
            <w:lang w:eastAsia="zh-CN"/>
          </w:rPr>
          <w:t>(四)、法人代表</w:t>
        </w:r>
        <w:r>
          <w:tab/>
        </w:r>
        <w:r>
          <w:fldChar w:fldCharType="begin"/>
        </w:r>
        <w:r>
          <w:instrText xml:space="preserve"> PAGEREF _Toc2772 \h </w:instrText>
        </w:r>
        <w:r>
          <w:fldChar w:fldCharType="separate"/>
        </w:r>
        <w:r>
          <w:t>38</w:t>
        </w:r>
        <w:r>
          <w:fldChar w:fldCharType="end"/>
        </w:r>
      </w:hyperlink>
    </w:p>
    <w:p>
      <w:pPr>
        <w:pStyle w:val="TOC2"/>
        <w:tabs>
          <w:tab w:val="right" w:leader="dot" w:pos="8306"/>
        </w:tabs>
      </w:pPr>
      <w:hyperlink w:anchor="_Toc25152" w:history="1">
        <w:r>
          <w:rPr>
            <w:rFonts w:ascii="仿宋" w:eastAsia="仿宋" w:hAnsi="仿宋" w:cs="仿宋" w:hint="eastAsia"/>
            <w:lang w:eastAsia="zh-CN"/>
          </w:rPr>
          <w:t>(五)、主要经营范围</w:t>
        </w:r>
        <w:r>
          <w:tab/>
        </w:r>
        <w:r>
          <w:fldChar w:fldCharType="begin"/>
        </w:r>
        <w:r>
          <w:instrText xml:space="preserve"> PAGEREF _Toc25152 \h </w:instrText>
        </w:r>
        <w:r>
          <w:fldChar w:fldCharType="separate"/>
        </w:r>
        <w:r>
          <w:t>38</w:t>
        </w:r>
        <w:r>
          <w:fldChar w:fldCharType="end"/>
        </w:r>
      </w:hyperlink>
    </w:p>
    <w:p>
      <w:pPr>
        <w:pStyle w:val="TOC2"/>
        <w:tabs>
          <w:tab w:val="right" w:leader="dot" w:pos="8306"/>
        </w:tabs>
      </w:pPr>
      <w:hyperlink w:anchor="_Toc15124" w:history="1">
        <w:r>
          <w:rPr>
            <w:rFonts w:ascii="仿宋" w:eastAsia="仿宋" w:hAnsi="仿宋" w:cs="仿宋" w:hint="eastAsia"/>
            <w:lang w:eastAsia="zh-CN"/>
          </w:rPr>
          <w:t>(六)、主要股东</w:t>
        </w:r>
        <w:r>
          <w:tab/>
        </w:r>
        <w:r>
          <w:fldChar w:fldCharType="begin"/>
        </w:r>
        <w:r>
          <w:instrText xml:space="preserve"> PAGEREF _Toc15124 \h </w:instrText>
        </w:r>
        <w:r>
          <w:fldChar w:fldCharType="separate"/>
        </w:r>
        <w:r>
          <w:t>38</w:t>
        </w:r>
        <w:r>
          <w:fldChar w:fldCharType="end"/>
        </w:r>
      </w:hyperlink>
    </w:p>
    <w:p>
      <w:pPr>
        <w:pStyle w:val="TOC1"/>
        <w:tabs>
          <w:tab w:val="right" w:leader="dot" w:pos="8306"/>
        </w:tabs>
      </w:pPr>
      <w:hyperlink w:anchor="_Toc20858" w:history="1">
        <w:r>
          <w:rPr>
            <w:rFonts w:ascii="仿宋" w:eastAsia="仿宋" w:hAnsi="仿宋" w:cs="仿宋" w:hint="eastAsia"/>
            <w:lang w:eastAsia="zh-CN"/>
          </w:rPr>
          <w:t>六、投资方案分析</w:t>
        </w:r>
        <w:r>
          <w:tab/>
        </w:r>
        <w:r>
          <w:fldChar w:fldCharType="begin"/>
        </w:r>
        <w:r>
          <w:instrText xml:space="preserve"> PAGEREF _Toc20858 \h </w:instrText>
        </w:r>
        <w:r>
          <w:fldChar w:fldCharType="separate"/>
        </w:r>
        <w:r>
          <w:t>39</w:t>
        </w:r>
        <w:r>
          <w:fldChar w:fldCharType="end"/>
        </w:r>
      </w:hyperlink>
    </w:p>
    <w:p>
      <w:pPr>
        <w:pStyle w:val="TOC2"/>
        <w:tabs>
          <w:tab w:val="right" w:leader="dot" w:pos="8306"/>
        </w:tabs>
      </w:pPr>
      <w:hyperlink w:anchor="_Toc12561" w:history="1">
        <w:r>
          <w:rPr>
            <w:rFonts w:ascii="仿宋" w:eastAsia="仿宋" w:hAnsi="仿宋" w:cs="仿宋" w:hint="eastAsia"/>
            <w:lang w:eastAsia="zh-CN"/>
          </w:rPr>
          <w:t>(一)、编制说明</w:t>
        </w:r>
        <w:r>
          <w:tab/>
        </w:r>
        <w:r>
          <w:fldChar w:fldCharType="begin"/>
        </w:r>
        <w:r>
          <w:instrText xml:space="preserve"> PAGEREF _Toc12561 \h </w:instrText>
        </w:r>
        <w:r>
          <w:fldChar w:fldCharType="separate"/>
        </w:r>
        <w:r>
          <w:t>39</w:t>
        </w:r>
        <w:r>
          <w:fldChar w:fldCharType="end"/>
        </w:r>
      </w:hyperlink>
    </w:p>
    <w:p>
      <w:pPr>
        <w:pStyle w:val="TOC2"/>
        <w:tabs>
          <w:tab w:val="right" w:leader="dot" w:pos="8306"/>
        </w:tabs>
      </w:pPr>
      <w:hyperlink w:anchor="_Toc22949" w:history="1">
        <w:r>
          <w:rPr>
            <w:rFonts w:ascii="仿宋" w:eastAsia="仿宋" w:hAnsi="仿宋" w:cs="仿宋" w:hint="eastAsia"/>
            <w:lang w:eastAsia="zh-CN"/>
          </w:rPr>
          <w:t>(二)、建设投资</w:t>
        </w:r>
        <w:r>
          <w:tab/>
        </w:r>
        <w:r>
          <w:fldChar w:fldCharType="begin"/>
        </w:r>
        <w:r>
          <w:instrText xml:space="preserve"> PAGEREF _Toc22949 \h </w:instrText>
        </w:r>
        <w:r>
          <w:fldChar w:fldCharType="separate"/>
        </w:r>
        <w:r>
          <w:t>40</w:t>
        </w:r>
        <w:r>
          <w:fldChar w:fldCharType="end"/>
        </w:r>
      </w:hyperlink>
    </w:p>
    <w:p>
      <w:pPr>
        <w:pStyle w:val="TOC2"/>
        <w:tabs>
          <w:tab w:val="right" w:leader="dot" w:pos="8306"/>
        </w:tabs>
      </w:pPr>
      <w:hyperlink w:anchor="_Toc15059" w:history="1">
        <w:r>
          <w:rPr>
            <w:rFonts w:ascii="仿宋" w:eastAsia="仿宋" w:hAnsi="仿宋" w:cs="仿宋" w:hint="eastAsia"/>
            <w:lang w:eastAsia="zh-CN"/>
          </w:rPr>
          <w:t>(三)、建设期利息</w:t>
        </w:r>
        <w:r>
          <w:tab/>
        </w:r>
        <w:r>
          <w:fldChar w:fldCharType="begin"/>
        </w:r>
        <w:r>
          <w:instrText xml:space="preserve"> PAGEREF _Toc15059 \h </w:instrText>
        </w:r>
        <w:r>
          <w:fldChar w:fldCharType="separate"/>
        </w:r>
        <w:r>
          <w:t>40</w:t>
        </w:r>
        <w:r>
          <w:fldChar w:fldCharType="end"/>
        </w:r>
      </w:hyperlink>
    </w:p>
    <w:p>
      <w:pPr>
        <w:pStyle w:val="TOC2"/>
        <w:tabs>
          <w:tab w:val="right" w:leader="dot" w:pos="8306"/>
        </w:tabs>
      </w:pPr>
      <w:hyperlink w:anchor="_Toc13243" w:history="1">
        <w:r>
          <w:rPr>
            <w:rFonts w:ascii="仿宋" w:eastAsia="仿宋" w:hAnsi="仿宋" w:cs="仿宋" w:hint="eastAsia"/>
            <w:lang w:eastAsia="zh-CN"/>
          </w:rPr>
          <w:t>(四)、流动资金</w:t>
        </w:r>
        <w:r>
          <w:tab/>
        </w:r>
        <w:r>
          <w:fldChar w:fldCharType="begin"/>
        </w:r>
        <w:r>
          <w:instrText xml:space="preserve"> PAGEREF _Toc13243 \h </w:instrText>
        </w:r>
        <w:r>
          <w:fldChar w:fldCharType="separate"/>
        </w:r>
        <w:r>
          <w:t>40</w:t>
        </w:r>
        <w:r>
          <w:fldChar w:fldCharType="end"/>
        </w:r>
      </w:hyperlink>
    </w:p>
    <w:p>
      <w:pPr>
        <w:pStyle w:val="TOC2"/>
        <w:tabs>
          <w:tab w:val="right" w:leader="dot" w:pos="8306"/>
        </w:tabs>
      </w:pPr>
      <w:hyperlink w:anchor="_Toc11289" w:history="1">
        <w:r>
          <w:rPr>
            <w:rFonts w:ascii="仿宋" w:eastAsia="仿宋" w:hAnsi="仿宋" w:cs="仿宋" w:hint="eastAsia"/>
            <w:lang w:eastAsia="zh-CN"/>
          </w:rPr>
          <w:t>(五)、工业离合器项目总投资</w:t>
        </w:r>
        <w:r>
          <w:tab/>
        </w:r>
        <w:r>
          <w:fldChar w:fldCharType="begin"/>
        </w:r>
        <w:r>
          <w:instrText xml:space="preserve"> PAGEREF _Toc11289 \h </w:instrText>
        </w:r>
        <w:r>
          <w:fldChar w:fldCharType="separate"/>
        </w:r>
        <w:r>
          <w:t>41</w:t>
        </w:r>
        <w:r>
          <w:fldChar w:fldCharType="end"/>
        </w:r>
      </w:hyperlink>
    </w:p>
    <w:p>
      <w:pPr>
        <w:pStyle w:val="TOC2"/>
        <w:tabs>
          <w:tab w:val="right" w:leader="dot" w:pos="8306"/>
        </w:tabs>
      </w:pPr>
      <w:hyperlink w:anchor="_Toc12398" w:history="1">
        <w:r>
          <w:rPr>
            <w:rFonts w:ascii="仿宋" w:eastAsia="仿宋" w:hAnsi="仿宋" w:cs="仿宋" w:hint="eastAsia"/>
            <w:lang w:eastAsia="zh-CN"/>
          </w:rPr>
          <w:t>(六)、资金筹措与投资计划</w:t>
        </w:r>
        <w:r>
          <w:tab/>
        </w:r>
        <w:r>
          <w:fldChar w:fldCharType="begin"/>
        </w:r>
        <w:r>
          <w:instrText xml:space="preserve"> PAGEREF _Toc12398 \h </w:instrText>
        </w:r>
        <w:r>
          <w:fldChar w:fldCharType="separate"/>
        </w:r>
        <w:r>
          <w:t>41</w:t>
        </w:r>
        <w:r>
          <w:fldChar w:fldCharType="end"/>
        </w:r>
      </w:hyperlink>
    </w:p>
    <w:p>
      <w:pPr>
        <w:pStyle w:val="TOC1"/>
        <w:tabs>
          <w:tab w:val="right" w:leader="dot" w:pos="8306"/>
        </w:tabs>
      </w:pPr>
      <w:hyperlink w:anchor="_Toc22292" w:history="1">
        <w:r>
          <w:rPr>
            <w:rFonts w:ascii="仿宋" w:eastAsia="仿宋" w:hAnsi="仿宋" w:cs="仿宋" w:hint="eastAsia"/>
            <w:lang w:eastAsia="zh-CN"/>
          </w:rPr>
          <w:t>七、工业离合器项目风险分析</w:t>
        </w:r>
        <w:r>
          <w:tab/>
        </w:r>
        <w:r>
          <w:fldChar w:fldCharType="begin"/>
        </w:r>
        <w:r>
          <w:instrText xml:space="preserve"> PAGEREF _Toc22292 \h </w:instrText>
        </w:r>
        <w:r>
          <w:fldChar w:fldCharType="separate"/>
        </w:r>
        <w:r>
          <w:t>41</w:t>
        </w:r>
        <w:r>
          <w:fldChar w:fldCharType="end"/>
        </w:r>
      </w:hyperlink>
    </w:p>
    <w:p>
      <w:pPr>
        <w:pStyle w:val="TOC2"/>
        <w:tabs>
          <w:tab w:val="right" w:leader="dot" w:pos="8306"/>
        </w:tabs>
      </w:pPr>
      <w:hyperlink w:anchor="_Toc5219" w:history="1">
        <w:r>
          <w:rPr>
            <w:rFonts w:ascii="仿宋" w:eastAsia="仿宋" w:hAnsi="仿宋" w:cs="仿宋" w:hint="eastAsia"/>
            <w:lang w:eastAsia="zh-CN"/>
          </w:rPr>
          <w:t>(一)、工业离合器项目风险分析</w:t>
        </w:r>
        <w:r>
          <w:tab/>
        </w:r>
        <w:r>
          <w:fldChar w:fldCharType="begin"/>
        </w:r>
        <w:r>
          <w:instrText xml:space="preserve"> PAGEREF _Toc5219 \h </w:instrText>
        </w:r>
        <w:r>
          <w:fldChar w:fldCharType="separate"/>
        </w:r>
        <w:r>
          <w:t>41</w:t>
        </w:r>
        <w:r>
          <w:fldChar w:fldCharType="end"/>
        </w:r>
      </w:hyperlink>
    </w:p>
    <w:p>
      <w:pPr>
        <w:pStyle w:val="TOC2"/>
        <w:tabs>
          <w:tab w:val="right" w:leader="dot" w:pos="8306"/>
        </w:tabs>
      </w:pPr>
      <w:hyperlink w:anchor="_Toc9254" w:history="1">
        <w:r>
          <w:rPr>
            <w:rFonts w:ascii="仿宋" w:eastAsia="仿宋" w:hAnsi="仿宋" w:cs="仿宋" w:hint="eastAsia"/>
            <w:lang w:eastAsia="zh-CN"/>
          </w:rPr>
          <w:t>(二)、工业离合器项目风险对策</w:t>
        </w:r>
        <w:r>
          <w:tab/>
        </w:r>
        <w:r>
          <w:fldChar w:fldCharType="begin"/>
        </w:r>
        <w:r>
          <w:instrText xml:space="preserve"> PAGEREF _Toc9254 \h </w:instrText>
        </w:r>
        <w:r>
          <w:fldChar w:fldCharType="separate"/>
        </w:r>
        <w:r>
          <w:t>43</w:t>
        </w:r>
        <w:r>
          <w:fldChar w:fldCharType="end"/>
        </w:r>
      </w:hyperlink>
    </w:p>
    <w:p>
      <w:pPr>
        <w:pStyle w:val="TOC1"/>
        <w:tabs>
          <w:tab w:val="right" w:leader="dot" w:pos="8306"/>
        </w:tabs>
      </w:pPr>
      <w:hyperlink w:anchor="_Toc19326" w:history="1">
        <w:r>
          <w:rPr>
            <w:rFonts w:ascii="仿宋" w:eastAsia="仿宋" w:hAnsi="仿宋" w:cs="仿宋" w:hint="eastAsia"/>
            <w:lang w:eastAsia="zh-CN"/>
          </w:rPr>
          <w:t>八、建设进度分析</w:t>
        </w:r>
        <w:r>
          <w:tab/>
        </w:r>
        <w:r>
          <w:fldChar w:fldCharType="begin"/>
        </w:r>
        <w:r>
          <w:instrText xml:space="preserve"> PAGEREF _Toc19326 \h </w:instrText>
        </w:r>
        <w:r>
          <w:fldChar w:fldCharType="separate"/>
        </w:r>
        <w:r>
          <w:t>44</w:t>
        </w:r>
        <w:r>
          <w:fldChar w:fldCharType="end"/>
        </w:r>
      </w:hyperlink>
    </w:p>
    <w:p>
      <w:pPr>
        <w:pStyle w:val="TOC2"/>
        <w:tabs>
          <w:tab w:val="right" w:leader="dot" w:pos="8306"/>
        </w:tabs>
      </w:pPr>
      <w:hyperlink w:anchor="_Toc2178" w:history="1">
        <w:r>
          <w:rPr>
            <w:rFonts w:ascii="仿宋" w:eastAsia="仿宋" w:hAnsi="仿宋" w:cs="仿宋" w:hint="eastAsia"/>
            <w:lang w:eastAsia="zh-CN"/>
          </w:rPr>
          <w:t>(一)、工业离合器项目进度安排</w:t>
        </w:r>
        <w:r>
          <w:tab/>
        </w:r>
        <w:r>
          <w:fldChar w:fldCharType="begin"/>
        </w:r>
        <w:r>
          <w:instrText xml:space="preserve"> PAGEREF _Toc2178 \h </w:instrText>
        </w:r>
        <w:r>
          <w:fldChar w:fldCharType="separate"/>
        </w:r>
        <w:r>
          <w:t>44</w:t>
        </w:r>
        <w:r>
          <w:fldChar w:fldCharType="end"/>
        </w:r>
      </w:hyperlink>
    </w:p>
    <w:p>
      <w:pPr>
        <w:pStyle w:val="TOC2"/>
        <w:tabs>
          <w:tab w:val="right" w:leader="dot" w:pos="8306"/>
        </w:tabs>
      </w:pPr>
      <w:hyperlink w:anchor="_Toc21375" w:history="1">
        <w:r>
          <w:rPr>
            <w:rFonts w:ascii="仿宋" w:eastAsia="仿宋" w:hAnsi="仿宋" w:cs="仿宋" w:hint="eastAsia"/>
            <w:lang w:eastAsia="zh-CN"/>
          </w:rPr>
          <w:t>(二)、工业离合器项目实施保障措施</w:t>
        </w:r>
        <w:r>
          <w:tab/>
        </w:r>
        <w:r>
          <w:fldChar w:fldCharType="begin"/>
        </w:r>
        <w:r>
          <w:instrText xml:space="preserve"> PAGEREF _Toc21375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60" w:history="1">
        <w:r>
          <w:rPr>
            <w:rFonts w:ascii="仿宋" w:eastAsia="仿宋" w:hAnsi="仿宋" w:cs="仿宋" w:hint="eastAsia"/>
            <w:lang w:eastAsia="zh-CN"/>
          </w:rPr>
          <w:t>九、公司组建背景分析</w:t>
        </w:r>
        <w:r>
          <w:tab/>
        </w:r>
        <w:r>
          <w:fldChar w:fldCharType="begin"/>
        </w:r>
        <w:r>
          <w:instrText xml:space="preserve"> PAGEREF _Toc23260 \h </w:instrText>
        </w:r>
        <w:r>
          <w:fldChar w:fldCharType="separate"/>
        </w:r>
        <w:r>
          <w:t>46</w:t>
        </w:r>
        <w:r>
          <w:fldChar w:fldCharType="end"/>
        </w:r>
      </w:hyperlink>
    </w:p>
    <w:p>
      <w:pPr>
        <w:pStyle w:val="TOC2"/>
        <w:tabs>
          <w:tab w:val="right" w:leader="dot" w:pos="8306"/>
        </w:tabs>
      </w:pPr>
      <w:hyperlink w:anchor="_Toc116" w:history="1">
        <w:r>
          <w:rPr>
            <w:rFonts w:ascii="仿宋" w:eastAsia="仿宋" w:hAnsi="仿宋" w:cs="仿宋" w:hint="eastAsia"/>
            <w:lang w:eastAsia="zh-CN"/>
          </w:rPr>
          <w:t>(一)、工业离合器项目背景分析</w:t>
        </w:r>
        <w:r>
          <w:tab/>
        </w:r>
        <w:r>
          <w:fldChar w:fldCharType="begin"/>
        </w:r>
        <w:r>
          <w:instrText xml:space="preserve"> PAGEREF _Toc116 \h </w:instrText>
        </w:r>
        <w:r>
          <w:fldChar w:fldCharType="separate"/>
        </w:r>
        <w:r>
          <w:t>46</w:t>
        </w:r>
        <w:r>
          <w:fldChar w:fldCharType="end"/>
        </w:r>
      </w:hyperlink>
    </w:p>
    <w:p>
      <w:pPr>
        <w:pStyle w:val="TOC2"/>
        <w:tabs>
          <w:tab w:val="right" w:leader="dot" w:pos="8306"/>
        </w:tabs>
      </w:pPr>
      <w:hyperlink w:anchor="_Toc16014" w:history="1">
        <w:r>
          <w:rPr>
            <w:rFonts w:ascii="仿宋" w:eastAsia="仿宋" w:hAnsi="仿宋" w:cs="仿宋" w:hint="eastAsia"/>
            <w:lang w:eastAsia="zh-CN"/>
          </w:rPr>
          <w:t>(二)、工业离合器项目建设必要性分析</w:t>
        </w:r>
        <w:r>
          <w:tab/>
        </w:r>
        <w:r>
          <w:fldChar w:fldCharType="begin"/>
        </w:r>
        <w:r>
          <w:instrText xml:space="preserve"> PAGEREF _Toc16014 \h </w:instrText>
        </w:r>
        <w:r>
          <w:fldChar w:fldCharType="separate"/>
        </w:r>
        <w:r>
          <w:t>47</w:t>
        </w:r>
        <w:r>
          <w:fldChar w:fldCharType="end"/>
        </w:r>
      </w:hyperlink>
    </w:p>
    <w:p>
      <w:pPr>
        <w:pStyle w:val="TOC2"/>
        <w:tabs>
          <w:tab w:val="right" w:leader="dot" w:pos="8306"/>
        </w:tabs>
      </w:pPr>
      <w:hyperlink w:anchor="_Toc4559" w:history="1">
        <w:r>
          <w:rPr>
            <w:rFonts w:ascii="仿宋" w:eastAsia="仿宋" w:hAnsi="仿宋" w:cs="仿宋" w:hint="eastAsia"/>
            <w:lang w:eastAsia="zh-CN"/>
          </w:rPr>
          <w:t>(三)、鼓励中小企业发展</w:t>
        </w:r>
        <w:r>
          <w:tab/>
        </w:r>
        <w:r>
          <w:fldChar w:fldCharType="begin"/>
        </w:r>
        <w:r>
          <w:instrText xml:space="preserve"> PAGEREF _Toc4559 \h </w:instrText>
        </w:r>
        <w:r>
          <w:fldChar w:fldCharType="separate"/>
        </w:r>
        <w:r>
          <w:t>48</w:t>
        </w:r>
        <w:r>
          <w:fldChar w:fldCharType="end"/>
        </w:r>
      </w:hyperlink>
    </w:p>
    <w:p>
      <w:pPr>
        <w:pStyle w:val="TOC2"/>
        <w:tabs>
          <w:tab w:val="right" w:leader="dot" w:pos="8306"/>
        </w:tabs>
      </w:pPr>
      <w:hyperlink w:anchor="_Toc24786" w:history="1">
        <w:r>
          <w:rPr>
            <w:rFonts w:ascii="仿宋" w:eastAsia="仿宋" w:hAnsi="仿宋" w:cs="仿宋" w:hint="eastAsia"/>
            <w:lang w:eastAsia="zh-CN"/>
          </w:rPr>
          <w:t>(四)、宏观经济形势分析</w:t>
        </w:r>
        <w:r>
          <w:tab/>
        </w:r>
        <w:r>
          <w:fldChar w:fldCharType="begin"/>
        </w:r>
        <w:r>
          <w:instrText xml:space="preserve"> PAGEREF _Toc24786 \h </w:instrText>
        </w:r>
        <w:r>
          <w:fldChar w:fldCharType="separate"/>
        </w:r>
        <w:r>
          <w:t>49</w:t>
        </w:r>
        <w:r>
          <w:fldChar w:fldCharType="end"/>
        </w:r>
      </w:hyperlink>
    </w:p>
    <w:p>
      <w:pPr>
        <w:pStyle w:val="TOC1"/>
        <w:tabs>
          <w:tab w:val="right" w:leader="dot" w:pos="8306"/>
        </w:tabs>
      </w:pPr>
      <w:hyperlink w:anchor="_Toc1315" w:history="1">
        <w:r>
          <w:rPr>
            <w:rFonts w:ascii="仿宋" w:eastAsia="仿宋" w:hAnsi="仿宋" w:cs="仿宋" w:hint="eastAsia"/>
            <w:lang w:eastAsia="zh-CN"/>
          </w:rPr>
          <w:t>十、SWOT分析</w:t>
        </w:r>
        <w:r>
          <w:tab/>
        </w:r>
        <w:r>
          <w:fldChar w:fldCharType="begin"/>
        </w:r>
        <w:r>
          <w:instrText xml:space="preserve"> PAGEREF _Toc1315 \h </w:instrText>
        </w:r>
        <w:r>
          <w:fldChar w:fldCharType="separate"/>
        </w:r>
        <w:r>
          <w:t>50</w:t>
        </w:r>
        <w:r>
          <w:fldChar w:fldCharType="end"/>
        </w:r>
      </w:hyperlink>
    </w:p>
    <w:p>
      <w:pPr>
        <w:pStyle w:val="TOC2"/>
        <w:tabs>
          <w:tab w:val="right" w:leader="dot" w:pos="8306"/>
        </w:tabs>
      </w:pPr>
      <w:hyperlink w:anchor="_Toc24849" w:history="1">
        <w:r>
          <w:rPr>
            <w:rFonts w:ascii="仿宋" w:eastAsia="仿宋" w:hAnsi="仿宋" w:cs="仿宋" w:hint="eastAsia"/>
            <w:lang w:eastAsia="zh-CN"/>
          </w:rPr>
          <w:t>(一)、优势分析(S)</w:t>
        </w:r>
        <w:r>
          <w:tab/>
        </w:r>
        <w:r>
          <w:fldChar w:fldCharType="begin"/>
        </w:r>
        <w:r>
          <w:instrText xml:space="preserve"> PAGEREF _Toc24849 \h </w:instrText>
        </w:r>
        <w:r>
          <w:fldChar w:fldCharType="separate"/>
        </w:r>
        <w:r>
          <w:t>50</w:t>
        </w:r>
        <w:r>
          <w:fldChar w:fldCharType="end"/>
        </w:r>
      </w:hyperlink>
    </w:p>
    <w:p>
      <w:pPr>
        <w:pStyle w:val="TOC2"/>
        <w:tabs>
          <w:tab w:val="right" w:leader="dot" w:pos="8306"/>
        </w:tabs>
      </w:pPr>
      <w:hyperlink w:anchor="_Toc15317" w:history="1">
        <w:r>
          <w:rPr>
            <w:rFonts w:ascii="仿宋" w:eastAsia="仿宋" w:hAnsi="仿宋" w:cs="仿宋" w:hint="eastAsia"/>
            <w:lang w:eastAsia="zh-CN"/>
          </w:rPr>
          <w:t>(二)、劣势分析(W)</w:t>
        </w:r>
        <w:r>
          <w:tab/>
        </w:r>
        <w:r>
          <w:fldChar w:fldCharType="begin"/>
        </w:r>
        <w:r>
          <w:instrText xml:space="preserve"> PAGEREF _Toc15317 \h </w:instrText>
        </w:r>
        <w:r>
          <w:fldChar w:fldCharType="separate"/>
        </w:r>
        <w:r>
          <w:t>51</w:t>
        </w:r>
        <w:r>
          <w:fldChar w:fldCharType="end"/>
        </w:r>
      </w:hyperlink>
    </w:p>
    <w:p>
      <w:pPr>
        <w:pStyle w:val="TOC2"/>
        <w:tabs>
          <w:tab w:val="right" w:leader="dot" w:pos="8306"/>
        </w:tabs>
      </w:pPr>
      <w:hyperlink w:anchor="_Toc17487" w:history="1">
        <w:r>
          <w:rPr>
            <w:rFonts w:ascii="仿宋" w:eastAsia="仿宋" w:hAnsi="仿宋" w:cs="仿宋" w:hint="eastAsia"/>
            <w:lang w:eastAsia="zh-CN"/>
          </w:rPr>
          <w:t>(三)、机会分析()</w:t>
        </w:r>
        <w:r>
          <w:tab/>
        </w:r>
        <w:r>
          <w:fldChar w:fldCharType="begin"/>
        </w:r>
        <w:r>
          <w:instrText xml:space="preserve"> PAGEREF _Toc17487 \h </w:instrText>
        </w:r>
        <w:r>
          <w:fldChar w:fldCharType="separate"/>
        </w:r>
        <w:r>
          <w:t>52</w:t>
        </w:r>
        <w:r>
          <w:fldChar w:fldCharType="end"/>
        </w:r>
      </w:hyperlink>
    </w:p>
    <w:p>
      <w:pPr>
        <w:pStyle w:val="TOC2"/>
        <w:tabs>
          <w:tab w:val="right" w:leader="dot" w:pos="8306"/>
        </w:tabs>
      </w:pPr>
      <w:hyperlink w:anchor="_Toc29507" w:history="1">
        <w:r>
          <w:rPr>
            <w:rFonts w:ascii="仿宋" w:eastAsia="仿宋" w:hAnsi="仿宋" w:cs="仿宋" w:hint="eastAsia"/>
            <w:lang w:eastAsia="zh-CN"/>
          </w:rPr>
          <w:t>(四)、威胁分析(T)</w:t>
        </w:r>
        <w:r>
          <w:tab/>
        </w:r>
        <w:r>
          <w:fldChar w:fldCharType="begin"/>
        </w:r>
        <w:r>
          <w:instrText xml:space="preserve"> PAGEREF _Toc29507 \h </w:instrText>
        </w:r>
        <w:r>
          <w:fldChar w:fldCharType="separate"/>
        </w:r>
        <w:r>
          <w:t>52</w:t>
        </w:r>
        <w:r>
          <w:fldChar w:fldCharType="end"/>
        </w:r>
      </w:hyperlink>
    </w:p>
    <w:p>
      <w:pPr>
        <w:pStyle w:val="TOC1"/>
        <w:tabs>
          <w:tab w:val="right" w:leader="dot" w:pos="8306"/>
        </w:tabs>
      </w:pPr>
      <w:hyperlink w:anchor="_Toc5427" w:history="1">
        <w:r>
          <w:rPr>
            <w:rFonts w:ascii="仿宋" w:eastAsia="仿宋" w:hAnsi="仿宋" w:cs="仿宋" w:hint="eastAsia"/>
            <w:lang w:eastAsia="zh-CN"/>
          </w:rPr>
          <w:t>十一、工业离合器项目总结分析</w:t>
        </w:r>
        <w:r>
          <w:tab/>
        </w:r>
        <w:r>
          <w:fldChar w:fldCharType="begin"/>
        </w:r>
        <w:r>
          <w:instrText xml:space="preserve"> PAGEREF _Toc5427 \h </w:instrText>
        </w:r>
        <w:r>
          <w:fldChar w:fldCharType="separate"/>
        </w:r>
        <w:r>
          <w:t>53</w:t>
        </w:r>
        <w:r>
          <w:fldChar w:fldCharType="end"/>
        </w:r>
      </w:hyperlink>
    </w:p>
    <w:p>
      <w:pPr>
        <w:pStyle w:val="TOC1"/>
        <w:tabs>
          <w:tab w:val="right" w:leader="dot" w:pos="8306"/>
        </w:tabs>
      </w:pPr>
      <w:hyperlink w:anchor="_Toc19244" w:history="1">
        <w:r>
          <w:rPr>
            <w:rFonts w:ascii="仿宋" w:eastAsia="仿宋" w:hAnsi="仿宋" w:cs="仿宋" w:hint="eastAsia"/>
            <w:lang w:eastAsia="zh-CN"/>
          </w:rPr>
          <w:t>十二、社会和环境责任</w:t>
        </w:r>
        <w:r>
          <w:tab/>
        </w:r>
        <w:r>
          <w:fldChar w:fldCharType="begin"/>
        </w:r>
        <w:r>
          <w:instrText xml:space="preserve"> PAGEREF _Toc19244 \h </w:instrText>
        </w:r>
        <w:r>
          <w:fldChar w:fldCharType="separate"/>
        </w:r>
        <w:r>
          <w:t>55</w:t>
        </w:r>
        <w:r>
          <w:fldChar w:fldCharType="end"/>
        </w:r>
      </w:hyperlink>
    </w:p>
    <w:p>
      <w:pPr>
        <w:pStyle w:val="TOC2"/>
        <w:tabs>
          <w:tab w:val="right" w:leader="dot" w:pos="8306"/>
        </w:tabs>
      </w:pPr>
      <w:hyperlink w:anchor="_Toc7505" w:history="1">
        <w:r>
          <w:rPr>
            <w:rFonts w:ascii="仿宋" w:eastAsia="仿宋" w:hAnsi="仿宋" w:cs="仿宋" w:hint="eastAsia"/>
            <w:lang w:eastAsia="zh-CN"/>
          </w:rPr>
          <w:t>(一)、社会责任工业离合器项目</w:t>
        </w:r>
        <w:r>
          <w:tab/>
        </w:r>
        <w:r>
          <w:fldChar w:fldCharType="begin"/>
        </w:r>
        <w:r>
          <w:instrText xml:space="preserve"> PAGEREF _Toc7505 \h </w:instrText>
        </w:r>
        <w:r>
          <w:fldChar w:fldCharType="separate"/>
        </w:r>
        <w:r>
          <w:t>55</w:t>
        </w:r>
        <w:r>
          <w:fldChar w:fldCharType="end"/>
        </w:r>
      </w:hyperlink>
    </w:p>
    <w:p>
      <w:pPr>
        <w:pStyle w:val="TOC2"/>
        <w:tabs>
          <w:tab w:val="right" w:leader="dot" w:pos="8306"/>
        </w:tabs>
      </w:pPr>
      <w:hyperlink w:anchor="_Toc13413" w:history="1">
        <w:r>
          <w:rPr>
            <w:rFonts w:ascii="仿宋" w:eastAsia="仿宋" w:hAnsi="仿宋" w:cs="仿宋" w:hint="eastAsia"/>
            <w:lang w:eastAsia="zh-CN"/>
          </w:rPr>
          <w:t>(二)、环境保护举措</w:t>
        </w:r>
        <w:r>
          <w:tab/>
        </w:r>
        <w:r>
          <w:fldChar w:fldCharType="begin"/>
        </w:r>
        <w:r>
          <w:instrText xml:space="preserve"> PAGEREF _Toc13413 \h </w:instrText>
        </w:r>
        <w:r>
          <w:fldChar w:fldCharType="separate"/>
        </w:r>
        <w:r>
          <w:t>56</w:t>
        </w:r>
        <w:r>
          <w:fldChar w:fldCharType="end"/>
        </w:r>
      </w:hyperlink>
    </w:p>
    <w:p>
      <w:pPr>
        <w:pStyle w:val="TOC2"/>
        <w:tabs>
          <w:tab w:val="right" w:leader="dot" w:pos="8306"/>
        </w:tabs>
      </w:pPr>
      <w:hyperlink w:anchor="_Toc18829" w:history="1">
        <w:r>
          <w:rPr>
            <w:rFonts w:ascii="仿宋" w:eastAsia="仿宋" w:hAnsi="仿宋" w:cs="仿宋" w:hint="eastAsia"/>
            <w:lang w:eastAsia="zh-CN"/>
          </w:rPr>
          <w:t>(三)、可持续发展倡议</w:t>
        </w:r>
        <w:r>
          <w:tab/>
        </w:r>
        <w:r>
          <w:fldChar w:fldCharType="begin"/>
        </w:r>
        <w:r>
          <w:instrText xml:space="preserve"> PAGEREF _Toc18829 \h </w:instrText>
        </w:r>
        <w:r>
          <w:fldChar w:fldCharType="separate"/>
        </w:r>
        <w:r>
          <w:t>56</w:t>
        </w:r>
        <w:r>
          <w:fldChar w:fldCharType="end"/>
        </w:r>
      </w:hyperlink>
    </w:p>
    <w:p>
      <w:pPr>
        <w:pStyle w:val="TOC1"/>
        <w:tabs>
          <w:tab w:val="right" w:leader="dot" w:pos="8306"/>
        </w:tabs>
      </w:pPr>
      <w:hyperlink w:anchor="_Toc12827" w:history="1">
        <w:r>
          <w:rPr>
            <w:rFonts w:ascii="仿宋" w:eastAsia="仿宋" w:hAnsi="仿宋" w:cs="仿宋" w:hint="eastAsia"/>
            <w:lang w:eastAsia="zh-CN"/>
          </w:rPr>
          <w:t>十三、战略合作伙伴</w:t>
        </w:r>
        <w:r>
          <w:tab/>
        </w:r>
        <w:r>
          <w:fldChar w:fldCharType="begin"/>
        </w:r>
        <w:r>
          <w:instrText xml:space="preserve"> PAGEREF _Toc12827 \h </w:instrText>
        </w:r>
        <w:r>
          <w:fldChar w:fldCharType="separate"/>
        </w:r>
        <w:r>
          <w:t>56</w:t>
        </w:r>
        <w:r>
          <w:fldChar w:fldCharType="end"/>
        </w:r>
      </w:hyperlink>
    </w:p>
    <w:p>
      <w:pPr>
        <w:pStyle w:val="TOC2"/>
        <w:tabs>
          <w:tab w:val="right" w:leader="dot" w:pos="8306"/>
        </w:tabs>
      </w:pPr>
      <w:hyperlink w:anchor="_Toc6868" w:history="1">
        <w:r>
          <w:rPr>
            <w:rFonts w:ascii="仿宋" w:eastAsia="仿宋" w:hAnsi="仿宋" w:cs="仿宋" w:hint="eastAsia"/>
            <w:lang w:eastAsia="zh-CN"/>
          </w:rPr>
          <w:t>(一)、合作伙伴关系</w:t>
        </w:r>
        <w:r>
          <w:tab/>
        </w:r>
        <w:r>
          <w:fldChar w:fldCharType="begin"/>
        </w:r>
        <w:r>
          <w:instrText xml:space="preserve"> PAGEREF _Toc6868 \h </w:instrText>
        </w:r>
        <w:r>
          <w:fldChar w:fldCharType="separate"/>
        </w:r>
        <w:r>
          <w:t>56</w:t>
        </w:r>
        <w:r>
          <w:fldChar w:fldCharType="end"/>
        </w:r>
      </w:hyperlink>
    </w:p>
    <w:p>
      <w:pPr>
        <w:pStyle w:val="TOC2"/>
        <w:tabs>
          <w:tab w:val="right" w:leader="dot" w:pos="8306"/>
        </w:tabs>
      </w:pPr>
      <w:hyperlink w:anchor="_Toc27181" w:history="1">
        <w:r>
          <w:rPr>
            <w:rFonts w:ascii="仿宋" w:eastAsia="仿宋" w:hAnsi="仿宋" w:cs="仿宋" w:hint="eastAsia"/>
            <w:lang w:eastAsia="zh-CN"/>
          </w:rPr>
          <w:t>(二)、合作工业离合器项目</w:t>
        </w:r>
        <w:r>
          <w:tab/>
        </w:r>
        <w:r>
          <w:fldChar w:fldCharType="begin"/>
        </w:r>
        <w:r>
          <w:instrText xml:space="preserve"> PAGEREF _Toc27181 \h </w:instrText>
        </w:r>
        <w:r>
          <w:fldChar w:fldCharType="separate"/>
        </w:r>
        <w:r>
          <w:t>57</w:t>
        </w:r>
        <w:r>
          <w:fldChar w:fldCharType="end"/>
        </w:r>
      </w:hyperlink>
    </w:p>
    <w:p>
      <w:pPr>
        <w:pStyle w:val="TOC2"/>
        <w:tabs>
          <w:tab w:val="right" w:leader="dot" w:pos="8306"/>
        </w:tabs>
      </w:pPr>
      <w:hyperlink w:anchor="_Toc19850" w:history="1">
        <w:r>
          <w:rPr>
            <w:rFonts w:ascii="仿宋" w:eastAsia="仿宋" w:hAnsi="仿宋" w:cs="仿宋" w:hint="eastAsia"/>
            <w:lang w:eastAsia="zh-CN"/>
          </w:rPr>
          <w:t>(三)、合作伙伴的作用</w:t>
        </w:r>
        <w:r>
          <w:tab/>
        </w:r>
        <w:r>
          <w:fldChar w:fldCharType="begin"/>
        </w:r>
        <w:r>
          <w:instrText xml:space="preserve"> PAGEREF _Toc19850 \h </w:instrText>
        </w:r>
        <w:r>
          <w:fldChar w:fldCharType="separate"/>
        </w:r>
        <w:r>
          <w:t>57</w:t>
        </w:r>
        <w:r>
          <w:fldChar w:fldCharType="end"/>
        </w:r>
      </w:hyperlink>
    </w:p>
    <w:p>
      <w:pPr>
        <w:pStyle w:val="TOC1"/>
        <w:tabs>
          <w:tab w:val="right" w:leader="dot" w:pos="8306"/>
        </w:tabs>
      </w:pPr>
      <w:hyperlink w:anchor="_Toc9578" w:history="1">
        <w:r>
          <w:rPr>
            <w:rFonts w:ascii="仿宋" w:eastAsia="仿宋" w:hAnsi="仿宋" w:cs="仿宋" w:hint="eastAsia"/>
            <w:lang w:eastAsia="zh-CN"/>
          </w:rPr>
          <w:t>十四、市场营销策略</w:t>
        </w:r>
        <w:r>
          <w:tab/>
        </w:r>
        <w:r>
          <w:fldChar w:fldCharType="begin"/>
        </w:r>
        <w:r>
          <w:instrText xml:space="preserve"> PAGEREF _Toc9578 \h </w:instrText>
        </w:r>
        <w:r>
          <w:fldChar w:fldCharType="separate"/>
        </w:r>
        <w:r>
          <w:t>58</w:t>
        </w:r>
        <w:r>
          <w:fldChar w:fldCharType="end"/>
        </w:r>
      </w:hyperlink>
    </w:p>
    <w:p>
      <w:pPr>
        <w:pStyle w:val="TOC2"/>
        <w:tabs>
          <w:tab w:val="right" w:leader="dot" w:pos="8306"/>
        </w:tabs>
      </w:pPr>
      <w:hyperlink w:anchor="_Toc30032" w:history="1">
        <w:r>
          <w:rPr>
            <w:rFonts w:ascii="仿宋" w:eastAsia="仿宋" w:hAnsi="仿宋" w:cs="仿宋" w:hint="eastAsia"/>
            <w:lang w:eastAsia="zh-CN"/>
          </w:rPr>
          <w:t>(一)、市场定位和目标市场</w:t>
        </w:r>
        <w:r>
          <w:tab/>
        </w:r>
        <w:r>
          <w:fldChar w:fldCharType="begin"/>
        </w:r>
        <w:r>
          <w:instrText xml:space="preserve"> PAGEREF _Toc30032 \h </w:instrText>
        </w:r>
        <w:r>
          <w:fldChar w:fldCharType="separate"/>
        </w:r>
        <w:r>
          <w:t>58</w:t>
        </w:r>
        <w:r>
          <w:fldChar w:fldCharType="end"/>
        </w:r>
      </w:hyperlink>
    </w:p>
    <w:p>
      <w:pPr>
        <w:pStyle w:val="TOC2"/>
        <w:tabs>
          <w:tab w:val="right" w:leader="dot" w:pos="8306"/>
        </w:tabs>
      </w:pPr>
      <w:hyperlink w:anchor="_Toc9915" w:history="1">
        <w:r>
          <w:rPr>
            <w:rFonts w:ascii="仿宋" w:eastAsia="仿宋" w:hAnsi="仿宋" w:cs="仿宋" w:hint="eastAsia"/>
            <w:lang w:eastAsia="zh-CN"/>
          </w:rPr>
          <w:t>(二)、定价策略</w:t>
        </w:r>
        <w:r>
          <w:tab/>
        </w:r>
        <w:r>
          <w:fldChar w:fldCharType="begin"/>
        </w:r>
        <w:r>
          <w:instrText xml:space="preserve"> PAGEREF _Toc9915 \h </w:instrText>
        </w:r>
        <w:r>
          <w:fldChar w:fldCharType="separate"/>
        </w:r>
        <w:r>
          <w:t>59</w:t>
        </w:r>
        <w:r>
          <w:fldChar w:fldCharType="end"/>
        </w:r>
      </w:hyperlink>
    </w:p>
    <w:p>
      <w:pPr>
        <w:pStyle w:val="TOC2"/>
        <w:tabs>
          <w:tab w:val="right" w:leader="dot" w:pos="8306"/>
        </w:tabs>
      </w:pPr>
      <w:hyperlink w:anchor="_Toc30739" w:history="1">
        <w:r>
          <w:rPr>
            <w:rFonts w:ascii="仿宋" w:eastAsia="仿宋" w:hAnsi="仿宋" w:cs="仿宋" w:hint="eastAsia"/>
            <w:lang w:eastAsia="zh-CN"/>
          </w:rPr>
          <w:t>(三)、销售和推广策略</w:t>
        </w:r>
        <w:r>
          <w:tab/>
        </w:r>
        <w:r>
          <w:fldChar w:fldCharType="begin"/>
        </w:r>
        <w:r>
          <w:instrText xml:space="preserve"> PAGEREF _Toc30739 \h </w:instrText>
        </w:r>
        <w:r>
          <w:fldChar w:fldCharType="separate"/>
        </w:r>
        <w:r>
          <w:t>60</w:t>
        </w:r>
        <w:r>
          <w:fldChar w:fldCharType="end"/>
        </w:r>
      </w:hyperlink>
    </w:p>
    <w:p>
      <w:pPr>
        <w:pStyle w:val="TOC2"/>
        <w:tabs>
          <w:tab w:val="right" w:leader="dot" w:pos="8306"/>
        </w:tabs>
      </w:pPr>
      <w:hyperlink w:anchor="_Toc14452" w:history="1">
        <w:r>
          <w:rPr>
            <w:rFonts w:ascii="仿宋" w:eastAsia="仿宋" w:hAnsi="仿宋" w:cs="仿宋" w:hint="eastAsia"/>
            <w:lang w:eastAsia="zh-CN"/>
          </w:rPr>
          <w:t>(四)、销售渠道和分销策略</w:t>
        </w:r>
        <w:r>
          <w:tab/>
        </w:r>
        <w:r>
          <w:fldChar w:fldCharType="begin"/>
        </w:r>
        <w:r>
          <w:instrText xml:space="preserve"> PAGEREF _Toc14452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41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76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一、工业离合器行业分析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工业离合器行业规模及增长性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工业离合器行业代表品牌及对应公司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714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根据相关机构的最新数据，工业离合器行业在未来几年将继续保持增长，预计到2023年，该行业的价值将达到XXX亿美元。这一行业正在经历新的变革，出现了一些明显趋势。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电子商务的崛起对工业离合器包装产生了重要影响。\需要具备适应不同销售渠道的特性，以保证产品在运输和在线销售中的完好无损。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总体而言，工业离合器包装行业呈现出稳健的年均增长率，约为4-5%。这一增长受到不断变化的消费者偏好、意识提高和不断增长的收入水平的推动。。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59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工业离合器包装行业一直处于稳步增长的轨道，并且未来前景看好。以下是对行业发展及市场前景的分析：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https://d.book118.com/875141313131011111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5141313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2024-02-03T01:52:00Z</dcterms:created>
  <dcterms:modified xsi:type="dcterms:W3CDTF">2024-02-03T01:53:09Z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39D2C466385D4D06AA63081D2DE935D6_11</vt:lpwstr>
  </property>
  <property fmtid="{D5CDD505-2E9C-101B-9397-08002B2CF9AE}" pid="3" name="KSOProductBuildVer">
    <vt:lpwstr>2052-12.1.0.16250</vt:lpwstr>
  </property>
</Properties>
</file>