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04" w:history="1">
        <w:r>
          <w:rPr>
            <w:rFonts w:ascii="仿宋" w:eastAsia="仿宋" w:hAnsi="仿宋" w:cs="仿宋" w:hint="eastAsia"/>
            <w:lang w:eastAsia="zh-CN"/>
          </w:rPr>
          <w:t>概论</w:t>
        </w:r>
        <w:r>
          <w:tab/>
        </w:r>
        <w:r>
          <w:fldChar w:fldCharType="begin"/>
        </w:r>
        <w:r>
          <w:instrText xml:space="preserve"> PAGEREF _Toc25304 \h </w:instrText>
        </w:r>
        <w:r>
          <w:fldChar w:fldCharType="separate"/>
        </w:r>
        <w:r>
          <w:t>3</w:t>
        </w:r>
        <w:r>
          <w:fldChar w:fldCharType="end"/>
        </w:r>
      </w:hyperlink>
    </w:p>
    <w:p>
      <w:pPr>
        <w:pStyle w:val="TOC1"/>
        <w:tabs>
          <w:tab w:val="right" w:leader="dot" w:pos="8306"/>
        </w:tabs>
      </w:pPr>
      <w:hyperlink w:anchor="_Toc23006" w:history="1">
        <w:r>
          <w:rPr>
            <w:rFonts w:ascii="仿宋" w:eastAsia="仿宋" w:hAnsi="仿宋" w:cs="仿宋" w:hint="eastAsia"/>
            <w:lang w:eastAsia="zh-CN"/>
          </w:rPr>
          <w:t>一、背景、必要性分析</w:t>
        </w:r>
        <w:r>
          <w:tab/>
        </w:r>
        <w:r>
          <w:fldChar w:fldCharType="begin"/>
        </w:r>
        <w:r>
          <w:instrText xml:space="preserve"> PAGEREF _Toc23006 \h </w:instrText>
        </w:r>
        <w:r>
          <w:fldChar w:fldCharType="separate"/>
        </w:r>
        <w:r>
          <w:t>3</w:t>
        </w:r>
        <w:r>
          <w:fldChar w:fldCharType="end"/>
        </w:r>
      </w:hyperlink>
    </w:p>
    <w:p>
      <w:pPr>
        <w:pStyle w:val="TOC2"/>
        <w:tabs>
          <w:tab w:val="right" w:leader="dot" w:pos="8306"/>
        </w:tabs>
      </w:pPr>
      <w:hyperlink w:anchor="_Toc21372" w:history="1">
        <w:r>
          <w:rPr>
            <w:rFonts w:ascii="仿宋" w:eastAsia="仿宋" w:hAnsi="仿宋" w:cs="仿宋" w:hint="eastAsia"/>
            <w:lang w:eastAsia="zh-CN"/>
          </w:rPr>
          <w:t>(一)、项目建设背景</w:t>
        </w:r>
        <w:r>
          <w:tab/>
        </w:r>
        <w:r>
          <w:fldChar w:fldCharType="begin"/>
        </w:r>
        <w:r>
          <w:instrText xml:space="preserve"> PAGEREF _Toc21372 \h </w:instrText>
        </w:r>
        <w:r>
          <w:fldChar w:fldCharType="separate"/>
        </w:r>
        <w:r>
          <w:t>3</w:t>
        </w:r>
        <w:r>
          <w:fldChar w:fldCharType="end"/>
        </w:r>
      </w:hyperlink>
    </w:p>
    <w:p>
      <w:pPr>
        <w:pStyle w:val="TOC2"/>
        <w:tabs>
          <w:tab w:val="right" w:leader="dot" w:pos="8306"/>
        </w:tabs>
      </w:pPr>
      <w:hyperlink w:anchor="_Toc4036" w:history="1">
        <w:r>
          <w:rPr>
            <w:rFonts w:ascii="仿宋" w:eastAsia="仿宋" w:hAnsi="仿宋" w:cs="仿宋" w:hint="eastAsia"/>
            <w:lang w:eastAsia="zh-CN"/>
          </w:rPr>
          <w:t>(二)、必要性分析</w:t>
        </w:r>
        <w:r>
          <w:tab/>
        </w:r>
        <w:r>
          <w:fldChar w:fldCharType="begin"/>
        </w:r>
        <w:r>
          <w:instrText xml:space="preserve"> PAGEREF _Toc4036 \h </w:instrText>
        </w:r>
        <w:r>
          <w:fldChar w:fldCharType="separate"/>
        </w:r>
        <w:r>
          <w:t>4</w:t>
        </w:r>
        <w:r>
          <w:fldChar w:fldCharType="end"/>
        </w:r>
      </w:hyperlink>
    </w:p>
    <w:p>
      <w:pPr>
        <w:pStyle w:val="TOC2"/>
        <w:tabs>
          <w:tab w:val="right" w:leader="dot" w:pos="8306"/>
        </w:tabs>
      </w:pPr>
      <w:hyperlink w:anchor="_Toc20471" w:history="1">
        <w:r>
          <w:rPr>
            <w:rFonts w:ascii="仿宋" w:eastAsia="仿宋" w:hAnsi="仿宋" w:cs="仿宋" w:hint="eastAsia"/>
            <w:lang w:eastAsia="zh-CN"/>
          </w:rPr>
          <w:t>(三)、项目建设有利条件</w:t>
        </w:r>
        <w:r>
          <w:tab/>
        </w:r>
        <w:r>
          <w:fldChar w:fldCharType="begin"/>
        </w:r>
        <w:r>
          <w:instrText xml:space="preserve"> PAGEREF _Toc20471 \h </w:instrText>
        </w:r>
        <w:r>
          <w:fldChar w:fldCharType="separate"/>
        </w:r>
        <w:r>
          <w:t>5</w:t>
        </w:r>
        <w:r>
          <w:fldChar w:fldCharType="end"/>
        </w:r>
      </w:hyperlink>
    </w:p>
    <w:p>
      <w:pPr>
        <w:pStyle w:val="TOC1"/>
        <w:tabs>
          <w:tab w:val="right" w:leader="dot" w:pos="8306"/>
        </w:tabs>
      </w:pPr>
      <w:hyperlink w:anchor="_Toc7913" w:history="1">
        <w:r>
          <w:rPr>
            <w:rFonts w:ascii="仿宋" w:eastAsia="仿宋" w:hAnsi="仿宋" w:cs="仿宋" w:hint="eastAsia"/>
            <w:lang w:eastAsia="zh-CN"/>
          </w:rPr>
          <w:t>二、项目选址研究</w:t>
        </w:r>
        <w:r>
          <w:tab/>
        </w:r>
        <w:r>
          <w:fldChar w:fldCharType="begin"/>
        </w:r>
        <w:r>
          <w:instrText xml:space="preserve"> PAGEREF _Toc7913 \h </w:instrText>
        </w:r>
        <w:r>
          <w:fldChar w:fldCharType="separate"/>
        </w:r>
        <w:r>
          <w:t>7</w:t>
        </w:r>
        <w:r>
          <w:fldChar w:fldCharType="end"/>
        </w:r>
      </w:hyperlink>
    </w:p>
    <w:p>
      <w:pPr>
        <w:pStyle w:val="TOC2"/>
        <w:tabs>
          <w:tab w:val="right" w:leader="dot" w:pos="8306"/>
        </w:tabs>
      </w:pPr>
      <w:hyperlink w:anchor="_Toc30560" w:history="1">
        <w:r>
          <w:rPr>
            <w:rFonts w:ascii="仿宋" w:eastAsia="仿宋" w:hAnsi="仿宋" w:cs="仿宋" w:hint="eastAsia"/>
            <w:lang w:eastAsia="zh-CN"/>
          </w:rPr>
          <w:t>(一)、项目选址原则</w:t>
        </w:r>
        <w:r>
          <w:tab/>
        </w:r>
        <w:r>
          <w:fldChar w:fldCharType="begin"/>
        </w:r>
        <w:r>
          <w:instrText xml:space="preserve"> PAGEREF _Toc30560 \h </w:instrText>
        </w:r>
        <w:r>
          <w:fldChar w:fldCharType="separate"/>
        </w:r>
        <w:r>
          <w:t>7</w:t>
        </w:r>
        <w:r>
          <w:fldChar w:fldCharType="end"/>
        </w:r>
      </w:hyperlink>
    </w:p>
    <w:p>
      <w:pPr>
        <w:pStyle w:val="TOC2"/>
        <w:tabs>
          <w:tab w:val="right" w:leader="dot" w:pos="8306"/>
        </w:tabs>
      </w:pPr>
      <w:hyperlink w:anchor="_Toc585" w:history="1">
        <w:r>
          <w:rPr>
            <w:rFonts w:ascii="仿宋" w:eastAsia="仿宋" w:hAnsi="仿宋" w:cs="仿宋" w:hint="eastAsia"/>
            <w:lang w:eastAsia="zh-CN"/>
          </w:rPr>
          <w:t>(二)、项目选址</w:t>
        </w:r>
        <w:r>
          <w:tab/>
        </w:r>
        <w:r>
          <w:fldChar w:fldCharType="begin"/>
        </w:r>
        <w:r>
          <w:instrText xml:space="preserve"> PAGEREF _Toc585 \h </w:instrText>
        </w:r>
        <w:r>
          <w:fldChar w:fldCharType="separate"/>
        </w:r>
        <w:r>
          <w:t>10</w:t>
        </w:r>
        <w:r>
          <w:fldChar w:fldCharType="end"/>
        </w:r>
      </w:hyperlink>
    </w:p>
    <w:p>
      <w:pPr>
        <w:pStyle w:val="TOC2"/>
        <w:tabs>
          <w:tab w:val="right" w:leader="dot" w:pos="8306"/>
        </w:tabs>
      </w:pPr>
      <w:hyperlink w:anchor="_Toc14356" w:history="1">
        <w:r>
          <w:rPr>
            <w:rFonts w:ascii="仿宋" w:eastAsia="仿宋" w:hAnsi="仿宋" w:cs="仿宋" w:hint="eastAsia"/>
            <w:lang w:eastAsia="zh-CN"/>
          </w:rPr>
          <w:t>(三)、建设条件分析</w:t>
        </w:r>
        <w:r>
          <w:tab/>
        </w:r>
        <w:r>
          <w:fldChar w:fldCharType="begin"/>
        </w:r>
        <w:r>
          <w:instrText xml:space="preserve"> PAGEREF _Toc14356 \h </w:instrText>
        </w:r>
        <w:r>
          <w:fldChar w:fldCharType="separate"/>
        </w:r>
        <w:r>
          <w:t>12</w:t>
        </w:r>
        <w:r>
          <w:fldChar w:fldCharType="end"/>
        </w:r>
      </w:hyperlink>
    </w:p>
    <w:p>
      <w:pPr>
        <w:pStyle w:val="TOC2"/>
        <w:tabs>
          <w:tab w:val="right" w:leader="dot" w:pos="8306"/>
        </w:tabs>
      </w:pPr>
      <w:hyperlink w:anchor="_Toc6352" w:history="1">
        <w:r>
          <w:rPr>
            <w:rFonts w:ascii="仿宋" w:eastAsia="仿宋" w:hAnsi="仿宋" w:cs="仿宋" w:hint="eastAsia"/>
            <w:lang w:eastAsia="zh-CN"/>
          </w:rPr>
          <w:t>(四)、用地控制指标</w:t>
        </w:r>
        <w:r>
          <w:tab/>
        </w:r>
        <w:r>
          <w:fldChar w:fldCharType="begin"/>
        </w:r>
        <w:r>
          <w:instrText xml:space="preserve"> PAGEREF _Toc6352 \h </w:instrText>
        </w:r>
        <w:r>
          <w:fldChar w:fldCharType="separate"/>
        </w:r>
        <w:r>
          <w:t>14</w:t>
        </w:r>
        <w:r>
          <w:fldChar w:fldCharType="end"/>
        </w:r>
      </w:hyperlink>
    </w:p>
    <w:p>
      <w:pPr>
        <w:pStyle w:val="TOC2"/>
        <w:tabs>
          <w:tab w:val="right" w:leader="dot" w:pos="8306"/>
        </w:tabs>
      </w:pPr>
      <w:hyperlink w:anchor="_Toc7983" w:history="1">
        <w:r>
          <w:rPr>
            <w:rFonts w:ascii="仿宋" w:eastAsia="仿宋" w:hAnsi="仿宋" w:cs="仿宋" w:hint="eastAsia"/>
            <w:lang w:eastAsia="zh-CN"/>
          </w:rPr>
          <w:t>(五)、地总体要求</w:t>
        </w:r>
        <w:r>
          <w:tab/>
        </w:r>
        <w:r>
          <w:fldChar w:fldCharType="begin"/>
        </w:r>
        <w:r>
          <w:instrText xml:space="preserve"> PAGEREF _Toc7983 \h </w:instrText>
        </w:r>
        <w:r>
          <w:fldChar w:fldCharType="separate"/>
        </w:r>
        <w:r>
          <w:t>15</w:t>
        </w:r>
        <w:r>
          <w:fldChar w:fldCharType="end"/>
        </w:r>
      </w:hyperlink>
    </w:p>
    <w:p>
      <w:pPr>
        <w:pStyle w:val="TOC2"/>
        <w:tabs>
          <w:tab w:val="right" w:leader="dot" w:pos="8306"/>
        </w:tabs>
      </w:pPr>
      <w:hyperlink w:anchor="_Toc17801" w:history="1">
        <w:r>
          <w:rPr>
            <w:rFonts w:ascii="仿宋" w:eastAsia="仿宋" w:hAnsi="仿宋" w:cs="仿宋" w:hint="eastAsia"/>
            <w:lang w:eastAsia="zh-CN"/>
          </w:rPr>
          <w:t>(六)、节约用地措施</w:t>
        </w:r>
        <w:r>
          <w:tab/>
        </w:r>
        <w:r>
          <w:fldChar w:fldCharType="begin"/>
        </w:r>
        <w:r>
          <w:instrText xml:space="preserve"> PAGEREF _Toc17801 \h </w:instrText>
        </w:r>
        <w:r>
          <w:fldChar w:fldCharType="separate"/>
        </w:r>
        <w:r>
          <w:t>16</w:t>
        </w:r>
        <w:r>
          <w:fldChar w:fldCharType="end"/>
        </w:r>
      </w:hyperlink>
    </w:p>
    <w:p>
      <w:pPr>
        <w:pStyle w:val="TOC2"/>
        <w:tabs>
          <w:tab w:val="right" w:leader="dot" w:pos="8306"/>
        </w:tabs>
      </w:pPr>
      <w:hyperlink w:anchor="_Toc19590" w:history="1">
        <w:r>
          <w:rPr>
            <w:rFonts w:ascii="仿宋" w:eastAsia="仿宋" w:hAnsi="仿宋" w:cs="仿宋" w:hint="eastAsia"/>
            <w:lang w:eastAsia="zh-CN"/>
          </w:rPr>
          <w:t>(七)、选址综合评价</w:t>
        </w:r>
        <w:r>
          <w:tab/>
        </w:r>
        <w:r>
          <w:fldChar w:fldCharType="begin"/>
        </w:r>
        <w:r>
          <w:instrText xml:space="preserve"> PAGEREF _Toc19590 \h </w:instrText>
        </w:r>
        <w:r>
          <w:fldChar w:fldCharType="separate"/>
        </w:r>
        <w:r>
          <w:t>18</w:t>
        </w:r>
        <w:r>
          <w:fldChar w:fldCharType="end"/>
        </w:r>
      </w:hyperlink>
    </w:p>
    <w:p>
      <w:pPr>
        <w:pStyle w:val="TOC1"/>
        <w:tabs>
          <w:tab w:val="right" w:leader="dot" w:pos="8306"/>
        </w:tabs>
      </w:pPr>
      <w:hyperlink w:anchor="_Toc5662" w:history="1">
        <w:r>
          <w:rPr>
            <w:rFonts w:ascii="仿宋" w:eastAsia="仿宋" w:hAnsi="仿宋" w:cs="仿宋" w:hint="eastAsia"/>
            <w:lang w:eastAsia="zh-CN"/>
          </w:rPr>
          <w:t>三、资源开发及综合利用分析</w:t>
        </w:r>
        <w:r>
          <w:tab/>
        </w:r>
        <w:r>
          <w:fldChar w:fldCharType="begin"/>
        </w:r>
        <w:r>
          <w:instrText xml:space="preserve"> PAGEREF _Toc5662 \h </w:instrText>
        </w:r>
        <w:r>
          <w:fldChar w:fldCharType="separate"/>
        </w:r>
        <w:r>
          <w:t>19</w:t>
        </w:r>
        <w:r>
          <w:fldChar w:fldCharType="end"/>
        </w:r>
      </w:hyperlink>
    </w:p>
    <w:p>
      <w:pPr>
        <w:pStyle w:val="TOC2"/>
        <w:tabs>
          <w:tab w:val="right" w:leader="dot" w:pos="8306"/>
        </w:tabs>
      </w:pPr>
      <w:hyperlink w:anchor="_Toc30620" w:history="1">
        <w:r>
          <w:rPr>
            <w:rFonts w:ascii="仿宋" w:eastAsia="仿宋" w:hAnsi="仿宋" w:cs="仿宋" w:hint="eastAsia"/>
            <w:lang w:eastAsia="zh-CN"/>
          </w:rPr>
          <w:t>(一)、资源开发方案</w:t>
        </w:r>
        <w:r>
          <w:tab/>
        </w:r>
        <w:r>
          <w:fldChar w:fldCharType="begin"/>
        </w:r>
        <w:r>
          <w:instrText xml:space="preserve"> PAGEREF _Toc30620 \h </w:instrText>
        </w:r>
        <w:r>
          <w:fldChar w:fldCharType="separate"/>
        </w:r>
        <w:r>
          <w:t>19</w:t>
        </w:r>
        <w:r>
          <w:fldChar w:fldCharType="end"/>
        </w:r>
      </w:hyperlink>
    </w:p>
    <w:p>
      <w:pPr>
        <w:pStyle w:val="TOC2"/>
        <w:tabs>
          <w:tab w:val="right" w:leader="dot" w:pos="8306"/>
        </w:tabs>
      </w:pPr>
      <w:hyperlink w:anchor="_Toc19071" w:history="1">
        <w:r>
          <w:rPr>
            <w:rFonts w:ascii="仿宋" w:eastAsia="仿宋" w:hAnsi="仿宋" w:cs="仿宋" w:hint="eastAsia"/>
            <w:lang w:eastAsia="zh-CN"/>
          </w:rPr>
          <w:t>(二)、资源利用方案</w:t>
        </w:r>
        <w:r>
          <w:tab/>
        </w:r>
        <w:r>
          <w:fldChar w:fldCharType="begin"/>
        </w:r>
        <w:r>
          <w:instrText xml:space="preserve"> PAGEREF _Toc19071 \h </w:instrText>
        </w:r>
        <w:r>
          <w:fldChar w:fldCharType="separate"/>
        </w:r>
        <w:r>
          <w:t>20</w:t>
        </w:r>
        <w:r>
          <w:fldChar w:fldCharType="end"/>
        </w:r>
      </w:hyperlink>
    </w:p>
    <w:p>
      <w:pPr>
        <w:pStyle w:val="TOC2"/>
        <w:tabs>
          <w:tab w:val="right" w:leader="dot" w:pos="8306"/>
        </w:tabs>
      </w:pPr>
      <w:hyperlink w:anchor="_Toc5427" w:history="1">
        <w:r>
          <w:rPr>
            <w:rFonts w:ascii="仿宋" w:eastAsia="仿宋" w:hAnsi="仿宋" w:cs="仿宋" w:hint="eastAsia"/>
            <w:lang w:eastAsia="zh-CN"/>
          </w:rPr>
          <w:t>(三)、资源节约措施</w:t>
        </w:r>
        <w:r>
          <w:tab/>
        </w:r>
        <w:r>
          <w:fldChar w:fldCharType="begin"/>
        </w:r>
        <w:r>
          <w:instrText xml:space="preserve"> PAGEREF _Toc5427 \h </w:instrText>
        </w:r>
        <w:r>
          <w:fldChar w:fldCharType="separate"/>
        </w:r>
        <w:r>
          <w:t>21</w:t>
        </w:r>
        <w:r>
          <w:fldChar w:fldCharType="end"/>
        </w:r>
      </w:hyperlink>
    </w:p>
    <w:p>
      <w:pPr>
        <w:pStyle w:val="TOC1"/>
        <w:tabs>
          <w:tab w:val="right" w:leader="dot" w:pos="8306"/>
        </w:tabs>
      </w:pPr>
      <w:hyperlink w:anchor="_Toc11951" w:history="1">
        <w:r>
          <w:rPr>
            <w:rFonts w:ascii="仿宋" w:eastAsia="仿宋" w:hAnsi="仿宋" w:cs="仿宋" w:hint="eastAsia"/>
            <w:lang w:eastAsia="zh-CN"/>
          </w:rPr>
          <w:t>四、建设风险评估分析</w:t>
        </w:r>
        <w:r>
          <w:tab/>
        </w:r>
        <w:r>
          <w:fldChar w:fldCharType="begin"/>
        </w:r>
        <w:r>
          <w:instrText xml:space="preserve"> PAGEREF _Toc11951 \h </w:instrText>
        </w:r>
        <w:r>
          <w:fldChar w:fldCharType="separate"/>
        </w:r>
        <w:r>
          <w:t>22</w:t>
        </w:r>
        <w:r>
          <w:fldChar w:fldCharType="end"/>
        </w:r>
      </w:hyperlink>
    </w:p>
    <w:p>
      <w:pPr>
        <w:pStyle w:val="TOC2"/>
        <w:tabs>
          <w:tab w:val="right" w:leader="dot" w:pos="8306"/>
        </w:tabs>
      </w:pPr>
      <w:hyperlink w:anchor="_Toc27234" w:history="1">
        <w:r>
          <w:rPr>
            <w:rFonts w:ascii="仿宋" w:eastAsia="仿宋" w:hAnsi="仿宋" w:cs="仿宋" w:hint="eastAsia"/>
            <w:lang w:eastAsia="zh-CN"/>
          </w:rPr>
          <w:t>(一)、政策风险分析</w:t>
        </w:r>
        <w:r>
          <w:tab/>
        </w:r>
        <w:r>
          <w:fldChar w:fldCharType="begin"/>
        </w:r>
        <w:r>
          <w:instrText xml:space="preserve"> PAGEREF _Toc27234 \h </w:instrText>
        </w:r>
        <w:r>
          <w:fldChar w:fldCharType="separate"/>
        </w:r>
        <w:r>
          <w:t>22</w:t>
        </w:r>
        <w:r>
          <w:fldChar w:fldCharType="end"/>
        </w:r>
      </w:hyperlink>
    </w:p>
    <w:p>
      <w:pPr>
        <w:pStyle w:val="TOC2"/>
        <w:tabs>
          <w:tab w:val="right" w:leader="dot" w:pos="8306"/>
        </w:tabs>
      </w:pPr>
      <w:hyperlink w:anchor="_Toc5" w:history="1">
        <w:r>
          <w:rPr>
            <w:rFonts w:ascii="仿宋" w:eastAsia="仿宋" w:hAnsi="仿宋" w:cs="仿宋" w:hint="eastAsia"/>
            <w:lang w:eastAsia="zh-CN"/>
          </w:rPr>
          <w:t>(二)、社会风险分析</w:t>
        </w:r>
        <w:r>
          <w:tab/>
        </w:r>
        <w:r>
          <w:fldChar w:fldCharType="begin"/>
        </w:r>
        <w:r>
          <w:instrText xml:space="preserve"> PAGEREF _Toc5 \h </w:instrText>
        </w:r>
        <w:r>
          <w:fldChar w:fldCharType="separate"/>
        </w:r>
        <w:r>
          <w:t>23</w:t>
        </w:r>
        <w:r>
          <w:fldChar w:fldCharType="end"/>
        </w:r>
      </w:hyperlink>
    </w:p>
    <w:p>
      <w:pPr>
        <w:pStyle w:val="TOC2"/>
        <w:tabs>
          <w:tab w:val="right" w:leader="dot" w:pos="8306"/>
        </w:tabs>
      </w:pPr>
      <w:hyperlink w:anchor="_Toc342" w:history="1">
        <w:r>
          <w:rPr>
            <w:rFonts w:ascii="仿宋" w:eastAsia="仿宋" w:hAnsi="仿宋" w:cs="仿宋" w:hint="eastAsia"/>
            <w:lang w:eastAsia="zh-CN"/>
          </w:rPr>
          <w:t>(三)、市场风险分析</w:t>
        </w:r>
        <w:r>
          <w:tab/>
        </w:r>
        <w:r>
          <w:fldChar w:fldCharType="begin"/>
        </w:r>
        <w:r>
          <w:instrText xml:space="preserve"> PAGEREF _Toc342 \h </w:instrText>
        </w:r>
        <w:r>
          <w:fldChar w:fldCharType="separate"/>
        </w:r>
        <w:r>
          <w:t>25</w:t>
        </w:r>
        <w:r>
          <w:fldChar w:fldCharType="end"/>
        </w:r>
      </w:hyperlink>
    </w:p>
    <w:p>
      <w:pPr>
        <w:pStyle w:val="TOC2"/>
        <w:tabs>
          <w:tab w:val="right" w:leader="dot" w:pos="8306"/>
        </w:tabs>
      </w:pPr>
      <w:hyperlink w:anchor="_Toc8548" w:history="1">
        <w:r>
          <w:rPr>
            <w:rFonts w:ascii="仿宋" w:eastAsia="仿宋" w:hAnsi="仿宋" w:cs="仿宋" w:hint="eastAsia"/>
            <w:lang w:eastAsia="zh-CN"/>
          </w:rPr>
          <w:t>(四)、资金风险分析</w:t>
        </w:r>
        <w:r>
          <w:tab/>
        </w:r>
        <w:r>
          <w:fldChar w:fldCharType="begin"/>
        </w:r>
        <w:r>
          <w:instrText xml:space="preserve"> PAGEREF _Toc8548 \h </w:instrText>
        </w:r>
        <w:r>
          <w:fldChar w:fldCharType="separate"/>
        </w:r>
        <w:r>
          <w:t>26</w:t>
        </w:r>
        <w:r>
          <w:fldChar w:fldCharType="end"/>
        </w:r>
      </w:hyperlink>
    </w:p>
    <w:p>
      <w:pPr>
        <w:pStyle w:val="TOC2"/>
        <w:tabs>
          <w:tab w:val="right" w:leader="dot" w:pos="8306"/>
        </w:tabs>
      </w:pPr>
      <w:hyperlink w:anchor="_Toc21802" w:history="1">
        <w:r>
          <w:rPr>
            <w:rFonts w:ascii="仿宋" w:eastAsia="仿宋" w:hAnsi="仿宋" w:cs="仿宋" w:hint="eastAsia"/>
            <w:lang w:eastAsia="zh-CN"/>
          </w:rPr>
          <w:t>(五)、技术风险分析</w:t>
        </w:r>
        <w:r>
          <w:tab/>
        </w:r>
        <w:r>
          <w:fldChar w:fldCharType="begin"/>
        </w:r>
        <w:r>
          <w:instrText xml:space="preserve"> PAGEREF _Toc21802 \h </w:instrText>
        </w:r>
        <w:r>
          <w:fldChar w:fldCharType="separate"/>
        </w:r>
        <w:r>
          <w:t>27</w:t>
        </w:r>
        <w:r>
          <w:fldChar w:fldCharType="end"/>
        </w:r>
      </w:hyperlink>
    </w:p>
    <w:p>
      <w:pPr>
        <w:pStyle w:val="TOC2"/>
        <w:tabs>
          <w:tab w:val="right" w:leader="dot" w:pos="8306"/>
        </w:tabs>
      </w:pPr>
      <w:hyperlink w:anchor="_Toc15922" w:history="1">
        <w:r>
          <w:rPr>
            <w:rFonts w:ascii="仿宋" w:eastAsia="仿宋" w:hAnsi="仿宋" w:cs="仿宋" w:hint="eastAsia"/>
            <w:lang w:eastAsia="zh-CN"/>
          </w:rPr>
          <w:t>(六)、财务风险分析</w:t>
        </w:r>
        <w:r>
          <w:tab/>
        </w:r>
        <w:r>
          <w:fldChar w:fldCharType="begin"/>
        </w:r>
        <w:r>
          <w:instrText xml:space="preserve"> PAGEREF _Toc15922 \h </w:instrText>
        </w:r>
        <w:r>
          <w:fldChar w:fldCharType="separate"/>
        </w:r>
        <w:r>
          <w:t>28</w:t>
        </w:r>
        <w:r>
          <w:fldChar w:fldCharType="end"/>
        </w:r>
      </w:hyperlink>
    </w:p>
    <w:p>
      <w:pPr>
        <w:pStyle w:val="TOC2"/>
        <w:tabs>
          <w:tab w:val="right" w:leader="dot" w:pos="8306"/>
        </w:tabs>
      </w:pPr>
      <w:hyperlink w:anchor="_Toc30079" w:history="1">
        <w:r>
          <w:rPr>
            <w:rFonts w:ascii="仿宋" w:eastAsia="仿宋" w:hAnsi="仿宋" w:cs="仿宋" w:hint="eastAsia"/>
            <w:lang w:eastAsia="zh-CN"/>
          </w:rPr>
          <w:t>(七)、管理风险分析</w:t>
        </w:r>
        <w:r>
          <w:tab/>
        </w:r>
        <w:r>
          <w:fldChar w:fldCharType="begin"/>
        </w:r>
        <w:r>
          <w:instrText xml:space="preserve"> PAGEREF _Toc30079 \h </w:instrText>
        </w:r>
        <w:r>
          <w:fldChar w:fldCharType="separate"/>
        </w:r>
        <w:r>
          <w:t>30</w:t>
        </w:r>
        <w:r>
          <w:fldChar w:fldCharType="end"/>
        </w:r>
      </w:hyperlink>
    </w:p>
    <w:p>
      <w:pPr>
        <w:pStyle w:val="TOC2"/>
        <w:tabs>
          <w:tab w:val="right" w:leader="dot" w:pos="8306"/>
        </w:tabs>
      </w:pPr>
      <w:hyperlink w:anchor="_Toc14875" w:history="1">
        <w:r>
          <w:rPr>
            <w:rFonts w:ascii="仿宋" w:eastAsia="仿宋" w:hAnsi="仿宋" w:cs="仿宋" w:hint="eastAsia"/>
            <w:lang w:eastAsia="zh-CN"/>
          </w:rPr>
          <w:t>(八)、其它风险分析</w:t>
        </w:r>
        <w:r>
          <w:tab/>
        </w:r>
        <w:r>
          <w:fldChar w:fldCharType="begin"/>
        </w:r>
        <w:r>
          <w:instrText xml:space="preserve"> PAGEREF _Toc14875 \h </w:instrText>
        </w:r>
        <w:r>
          <w:fldChar w:fldCharType="separate"/>
        </w:r>
        <w:r>
          <w:t>31</w:t>
        </w:r>
        <w:r>
          <w:fldChar w:fldCharType="end"/>
        </w:r>
      </w:hyperlink>
    </w:p>
    <w:p>
      <w:pPr>
        <w:pStyle w:val="TOC2"/>
        <w:tabs>
          <w:tab w:val="right" w:leader="dot" w:pos="8306"/>
        </w:tabs>
      </w:pPr>
      <w:hyperlink w:anchor="_Toc10159" w:history="1">
        <w:r>
          <w:rPr>
            <w:rFonts w:ascii="仿宋" w:eastAsia="仿宋" w:hAnsi="仿宋" w:cs="仿宋" w:hint="eastAsia"/>
            <w:lang w:eastAsia="zh-CN"/>
          </w:rPr>
          <w:t>(九)、社会影响评估</w:t>
        </w:r>
        <w:r>
          <w:tab/>
        </w:r>
        <w:r>
          <w:fldChar w:fldCharType="begin"/>
        </w:r>
        <w:r>
          <w:instrText xml:space="preserve"> PAGEREF _Toc10159 \h </w:instrText>
        </w:r>
        <w:r>
          <w:fldChar w:fldCharType="separate"/>
        </w:r>
        <w:r>
          <w:t>33</w:t>
        </w:r>
        <w:r>
          <w:fldChar w:fldCharType="end"/>
        </w:r>
      </w:hyperlink>
    </w:p>
    <w:p>
      <w:pPr>
        <w:pStyle w:val="TOC1"/>
        <w:tabs>
          <w:tab w:val="right" w:leader="dot" w:pos="8306"/>
        </w:tabs>
      </w:pPr>
      <w:hyperlink w:anchor="_Toc31718" w:history="1">
        <w:r>
          <w:rPr>
            <w:rFonts w:ascii="仿宋" w:eastAsia="仿宋" w:hAnsi="仿宋" w:cs="仿宋" w:hint="eastAsia"/>
            <w:lang w:eastAsia="zh-CN"/>
          </w:rPr>
          <w:t>五、财务管理与成本控制</w:t>
        </w:r>
        <w:r>
          <w:tab/>
        </w:r>
        <w:r>
          <w:fldChar w:fldCharType="begin"/>
        </w:r>
        <w:r>
          <w:instrText xml:space="preserve"> PAGEREF _Toc31718 \h </w:instrText>
        </w:r>
        <w:r>
          <w:fldChar w:fldCharType="separate"/>
        </w:r>
        <w:r>
          <w:t>35</w:t>
        </w:r>
        <w:r>
          <w:fldChar w:fldCharType="end"/>
        </w:r>
      </w:hyperlink>
    </w:p>
    <w:p>
      <w:pPr>
        <w:pStyle w:val="TOC2"/>
        <w:tabs>
          <w:tab w:val="right" w:leader="dot" w:pos="8306"/>
        </w:tabs>
      </w:pPr>
      <w:hyperlink w:anchor="_Toc31451" w:history="1">
        <w:r>
          <w:rPr>
            <w:rFonts w:ascii="仿宋" w:eastAsia="仿宋" w:hAnsi="仿宋" w:cs="仿宋" w:hint="eastAsia"/>
            <w:lang w:eastAsia="zh-CN"/>
          </w:rPr>
          <w:t>(一)、财务管理体系建设</w:t>
        </w:r>
        <w:r>
          <w:tab/>
        </w:r>
        <w:r>
          <w:fldChar w:fldCharType="begin"/>
        </w:r>
        <w:r>
          <w:instrText xml:space="preserve"> PAGEREF _Toc31451 \h </w:instrText>
        </w:r>
        <w:r>
          <w:fldChar w:fldCharType="separate"/>
        </w:r>
        <w:r>
          <w:t>35</w:t>
        </w:r>
        <w:r>
          <w:fldChar w:fldCharType="end"/>
        </w:r>
      </w:hyperlink>
    </w:p>
    <w:p>
      <w:pPr>
        <w:pStyle w:val="TOC2"/>
        <w:tabs>
          <w:tab w:val="right" w:leader="dot" w:pos="8306"/>
        </w:tabs>
      </w:pPr>
      <w:hyperlink w:anchor="_Toc21471" w:history="1">
        <w:r>
          <w:rPr>
            <w:rFonts w:ascii="仿宋" w:eastAsia="仿宋" w:hAnsi="仿宋" w:cs="仿宋" w:hint="eastAsia"/>
            <w:lang w:eastAsia="zh-CN"/>
          </w:rPr>
          <w:t>(二)、成本控制措施</w:t>
        </w:r>
        <w:r>
          <w:tab/>
        </w:r>
        <w:r>
          <w:fldChar w:fldCharType="begin"/>
        </w:r>
        <w:r>
          <w:instrText xml:space="preserve"> PAGEREF _Toc21471 \h </w:instrText>
        </w:r>
        <w:r>
          <w:fldChar w:fldCharType="separate"/>
        </w:r>
        <w:r>
          <w:t>36</w:t>
        </w:r>
        <w:r>
          <w:fldChar w:fldCharType="end"/>
        </w:r>
      </w:hyperlink>
    </w:p>
    <w:p>
      <w:pPr>
        <w:pStyle w:val="TOC1"/>
        <w:tabs>
          <w:tab w:val="right" w:leader="dot" w:pos="8306"/>
        </w:tabs>
      </w:pPr>
      <w:hyperlink w:anchor="_Toc11552" w:history="1">
        <w:r>
          <w:rPr>
            <w:rFonts w:ascii="仿宋" w:eastAsia="仿宋" w:hAnsi="仿宋" w:cs="仿宋" w:hint="eastAsia"/>
            <w:lang w:eastAsia="zh-CN"/>
          </w:rPr>
          <w:t>六、发展规划、产业政策和行业准入分析</w:t>
        </w:r>
        <w:r>
          <w:tab/>
        </w:r>
        <w:r>
          <w:fldChar w:fldCharType="begin"/>
        </w:r>
        <w:r>
          <w:instrText xml:space="preserve"> PAGEREF _Toc11552 \h </w:instrText>
        </w:r>
        <w:r>
          <w:fldChar w:fldCharType="separate"/>
        </w:r>
        <w:r>
          <w:t>37</w:t>
        </w:r>
        <w:r>
          <w:fldChar w:fldCharType="end"/>
        </w:r>
      </w:hyperlink>
    </w:p>
    <w:p>
      <w:pPr>
        <w:pStyle w:val="TOC2"/>
        <w:tabs>
          <w:tab w:val="right" w:leader="dot" w:pos="8306"/>
        </w:tabs>
      </w:pPr>
      <w:hyperlink w:anchor="_Toc675" w:history="1">
        <w:r>
          <w:rPr>
            <w:rFonts w:ascii="仿宋" w:eastAsia="仿宋" w:hAnsi="仿宋" w:cs="仿宋" w:hint="eastAsia"/>
            <w:lang w:eastAsia="zh-CN"/>
          </w:rPr>
          <w:t>(一)、发展规划分析</w:t>
        </w:r>
        <w:r>
          <w:tab/>
        </w:r>
        <w:r>
          <w:fldChar w:fldCharType="begin"/>
        </w:r>
        <w:r>
          <w:instrText xml:space="preserve"> PAGEREF _Toc675 \h </w:instrText>
        </w:r>
        <w:r>
          <w:fldChar w:fldCharType="separate"/>
        </w:r>
        <w:r>
          <w:t>37</w:t>
        </w:r>
        <w:r>
          <w:fldChar w:fldCharType="end"/>
        </w:r>
      </w:hyperlink>
    </w:p>
    <w:p>
      <w:pPr>
        <w:pStyle w:val="TOC2"/>
        <w:tabs>
          <w:tab w:val="right" w:leader="dot" w:pos="8306"/>
        </w:tabs>
      </w:pPr>
      <w:hyperlink w:anchor="_Toc29621" w:history="1">
        <w:r>
          <w:rPr>
            <w:rFonts w:ascii="仿宋" w:eastAsia="仿宋" w:hAnsi="仿宋" w:cs="仿宋" w:hint="eastAsia"/>
            <w:lang w:eastAsia="zh-CN"/>
          </w:rPr>
          <w:t>(二)、产业政策分析</w:t>
        </w:r>
        <w:r>
          <w:tab/>
        </w:r>
        <w:r>
          <w:fldChar w:fldCharType="begin"/>
        </w:r>
        <w:r>
          <w:instrText xml:space="preserve"> PAGEREF _Toc29621 \h </w:instrText>
        </w:r>
        <w:r>
          <w:fldChar w:fldCharType="separate"/>
        </w:r>
        <w:r>
          <w:t>39</w:t>
        </w:r>
        <w:r>
          <w:fldChar w:fldCharType="end"/>
        </w:r>
      </w:hyperlink>
    </w:p>
    <w:p>
      <w:pPr>
        <w:pStyle w:val="TOC2"/>
        <w:tabs>
          <w:tab w:val="right" w:leader="dot" w:pos="8306"/>
        </w:tabs>
      </w:pPr>
      <w:hyperlink w:anchor="_Toc19291" w:history="1">
        <w:r>
          <w:rPr>
            <w:rFonts w:ascii="仿宋" w:eastAsia="仿宋" w:hAnsi="仿宋" w:cs="仿宋" w:hint="eastAsia"/>
            <w:lang w:eastAsia="zh-CN"/>
          </w:rPr>
          <w:t>(三)、行业准入分析</w:t>
        </w:r>
        <w:r>
          <w:tab/>
        </w:r>
        <w:r>
          <w:fldChar w:fldCharType="begin"/>
        </w:r>
        <w:r>
          <w:instrText xml:space="preserve"> PAGEREF _Toc19291 \h </w:instrText>
        </w:r>
        <w:r>
          <w:fldChar w:fldCharType="separate"/>
        </w:r>
        <w:r>
          <w:t>40</w:t>
        </w:r>
        <w:r>
          <w:fldChar w:fldCharType="end"/>
        </w:r>
      </w:hyperlink>
    </w:p>
    <w:p>
      <w:pPr>
        <w:pStyle w:val="TOC1"/>
        <w:tabs>
          <w:tab w:val="right" w:leader="dot" w:pos="8306"/>
        </w:tabs>
      </w:pPr>
      <w:hyperlink w:anchor="_Toc1222" w:history="1">
        <w:r>
          <w:rPr>
            <w:rFonts w:ascii="仿宋" w:eastAsia="仿宋" w:hAnsi="仿宋" w:cs="仿宋" w:hint="eastAsia"/>
            <w:lang w:eastAsia="zh-CN"/>
          </w:rPr>
          <w:t>七、土地利用与规划方案</w:t>
        </w:r>
        <w:r>
          <w:tab/>
        </w:r>
        <w:r>
          <w:fldChar w:fldCharType="begin"/>
        </w:r>
        <w:r>
          <w:instrText xml:space="preserve"> PAGEREF _Toc1222 \h </w:instrText>
        </w:r>
        <w:r>
          <w:fldChar w:fldCharType="separate"/>
        </w:r>
        <w:r>
          <w:t>42</w:t>
        </w:r>
        <w:r>
          <w:fldChar w:fldCharType="end"/>
        </w:r>
      </w:hyperlink>
    </w:p>
    <w:p>
      <w:pPr>
        <w:pStyle w:val="TOC2"/>
        <w:tabs>
          <w:tab w:val="right" w:leader="dot" w:pos="8306"/>
        </w:tabs>
      </w:pPr>
      <w:hyperlink w:anchor="_Toc5279" w:history="1">
        <w:r>
          <w:rPr>
            <w:rFonts w:ascii="仿宋" w:eastAsia="仿宋" w:hAnsi="仿宋" w:cs="仿宋" w:hint="eastAsia"/>
            <w:lang w:eastAsia="zh-CN"/>
          </w:rPr>
          <w:t>(一)、项目用地情况分析</w:t>
        </w:r>
        <w:r>
          <w:tab/>
        </w:r>
        <w:r>
          <w:fldChar w:fldCharType="begin"/>
        </w:r>
        <w:r>
          <w:instrText xml:space="preserve"> PAGEREF _Toc5279 \h </w:instrText>
        </w:r>
        <w:r>
          <w:fldChar w:fldCharType="separate"/>
        </w:r>
        <w:r>
          <w:t>42</w:t>
        </w:r>
        <w:r>
          <w:fldChar w:fldCharType="end"/>
        </w:r>
      </w:hyperlink>
    </w:p>
    <w:p>
      <w:pPr>
        <w:pStyle w:val="TOC2"/>
        <w:tabs>
          <w:tab w:val="right" w:leader="dot" w:pos="8306"/>
        </w:tabs>
      </w:pPr>
      <w:hyperlink w:anchor="_Toc31037" w:history="1">
        <w:r>
          <w:rPr>
            <w:rFonts w:ascii="仿宋" w:eastAsia="仿宋" w:hAnsi="仿宋" w:cs="仿宋" w:hint="eastAsia"/>
            <w:lang w:eastAsia="zh-CN"/>
          </w:rPr>
          <w:t>(二)、土地利用规划方案</w:t>
        </w:r>
        <w:r>
          <w:tab/>
        </w:r>
        <w:r>
          <w:fldChar w:fldCharType="begin"/>
        </w:r>
        <w:r>
          <w:instrText xml:space="preserve"> PAGEREF _Toc31037 \h </w:instrText>
        </w:r>
        <w:r>
          <w:fldChar w:fldCharType="separate"/>
        </w:r>
        <w:r>
          <w:t>43</w:t>
        </w:r>
        <w:r>
          <w:fldChar w:fldCharType="end"/>
        </w:r>
      </w:hyperlink>
    </w:p>
    <w:p>
      <w:pPr>
        <w:pStyle w:val="TOC1"/>
        <w:tabs>
          <w:tab w:val="right" w:leader="dot" w:pos="8306"/>
        </w:tabs>
      </w:pPr>
      <w:hyperlink w:anchor="_Toc30101" w:history="1">
        <w:r>
          <w:rPr>
            <w:rFonts w:ascii="仿宋" w:eastAsia="仿宋" w:hAnsi="仿宋" w:cs="仿宋" w:hint="eastAsia"/>
            <w:lang w:eastAsia="zh-CN"/>
          </w:rPr>
          <w:t>八、安全与应急管理</w:t>
        </w:r>
        <w:r>
          <w:tab/>
        </w:r>
        <w:r>
          <w:fldChar w:fldCharType="begin"/>
        </w:r>
        <w:r>
          <w:instrText xml:space="preserve"> PAGEREF _Toc30101 \h </w:instrText>
        </w:r>
        <w:r>
          <w:fldChar w:fldCharType="separate"/>
        </w:r>
        <w:r>
          <w:t>44</w:t>
        </w:r>
        <w:r>
          <w:fldChar w:fldCharType="end"/>
        </w:r>
      </w:hyperlink>
    </w:p>
    <w:p>
      <w:pPr>
        <w:pStyle w:val="TOC2"/>
        <w:tabs>
          <w:tab w:val="right" w:leader="dot" w:pos="8306"/>
        </w:tabs>
      </w:pPr>
      <w:hyperlink w:anchor="_Toc3558" w:history="1">
        <w:r>
          <w:rPr>
            <w:rFonts w:ascii="仿宋" w:eastAsia="仿宋" w:hAnsi="仿宋" w:cs="仿宋" w:hint="eastAsia"/>
            <w:lang w:eastAsia="zh-CN"/>
          </w:rPr>
          <w:t>(一)、安全生产管理</w:t>
        </w:r>
        <w:r>
          <w:tab/>
        </w:r>
        <w:r>
          <w:fldChar w:fldCharType="begin"/>
        </w:r>
        <w:r>
          <w:instrText xml:space="preserve"> PAGEREF _Toc3558 \h </w:instrText>
        </w:r>
        <w:r>
          <w:fldChar w:fldCharType="separate"/>
        </w:r>
        <w:r>
          <w:t>44</w:t>
        </w:r>
        <w:r>
          <w:fldChar w:fldCharType="end"/>
        </w:r>
      </w:hyperlink>
    </w:p>
    <w:p>
      <w:pPr>
        <w:pStyle w:val="TOC2"/>
        <w:tabs>
          <w:tab w:val="right" w:leader="dot" w:pos="8306"/>
        </w:tabs>
      </w:pPr>
      <w:hyperlink w:anchor="_Toc14615" w:history="1">
        <w:r>
          <w:rPr>
            <w:rFonts w:ascii="仿宋" w:eastAsia="仿宋" w:hAnsi="仿宋" w:cs="仿宋" w:hint="eastAsia"/>
            <w:lang w:eastAsia="zh-CN"/>
          </w:rPr>
          <w:t>(二)、应急预案与响应</w:t>
        </w:r>
        <w:r>
          <w:tab/>
        </w:r>
        <w:r>
          <w:fldChar w:fldCharType="begin"/>
        </w:r>
        <w:r>
          <w:instrText xml:space="preserve"> PAGEREF _Toc14615 \h </w:instrText>
        </w:r>
        <w:r>
          <w:fldChar w:fldCharType="separate"/>
        </w:r>
        <w:r>
          <w:t>45</w:t>
        </w:r>
        <w:r>
          <w:fldChar w:fldCharType="end"/>
        </w:r>
      </w:hyperlink>
    </w:p>
    <w:p>
      <w:pPr>
        <w:pStyle w:val="TOC1"/>
        <w:tabs>
          <w:tab w:val="right" w:leader="dot" w:pos="8306"/>
        </w:tabs>
      </w:pPr>
      <w:hyperlink w:anchor="_Toc18056" w:history="1">
        <w:r>
          <w:rPr>
            <w:rFonts w:ascii="仿宋" w:eastAsia="仿宋" w:hAnsi="仿宋" w:cs="仿宋" w:hint="eastAsia"/>
            <w:lang w:eastAsia="zh-CN"/>
          </w:rPr>
          <w:t>九、环境保护与绿色发展</w:t>
        </w:r>
        <w:r>
          <w:tab/>
        </w:r>
        <w:r>
          <w:fldChar w:fldCharType="begin"/>
        </w:r>
        <w:r>
          <w:instrText xml:space="preserve"> PAGEREF _Toc18056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77" w:history="1">
        <w:r>
          <w:rPr>
            <w:rFonts w:ascii="仿宋" w:eastAsia="仿宋" w:hAnsi="仿宋" w:cs="仿宋" w:hint="eastAsia"/>
            <w:lang w:eastAsia="zh-CN"/>
          </w:rPr>
          <w:t>(一)、环境保护措施</w:t>
        </w:r>
        <w:r>
          <w:tab/>
        </w:r>
        <w:r>
          <w:fldChar w:fldCharType="begin"/>
        </w:r>
        <w:r>
          <w:instrText xml:space="preserve"> PAGEREF _Toc28377 \h </w:instrText>
        </w:r>
        <w:r>
          <w:fldChar w:fldCharType="separate"/>
        </w:r>
        <w:r>
          <w:t>47</w:t>
        </w:r>
        <w:r>
          <w:fldChar w:fldCharType="end"/>
        </w:r>
      </w:hyperlink>
    </w:p>
    <w:p>
      <w:pPr>
        <w:pStyle w:val="TOC2"/>
        <w:tabs>
          <w:tab w:val="right" w:leader="dot" w:pos="8306"/>
        </w:tabs>
      </w:pPr>
      <w:hyperlink w:anchor="_Toc19177" w:history="1">
        <w:r>
          <w:rPr>
            <w:rFonts w:ascii="仿宋" w:eastAsia="仿宋" w:hAnsi="仿宋" w:cs="仿宋" w:hint="eastAsia"/>
            <w:lang w:eastAsia="zh-CN"/>
          </w:rPr>
          <w:t>(二)、绿色发展与可持续发展策略</w:t>
        </w:r>
        <w:r>
          <w:tab/>
        </w:r>
        <w:r>
          <w:fldChar w:fldCharType="begin"/>
        </w:r>
        <w:r>
          <w:instrText xml:space="preserve"> PAGEREF _Toc19177 \h </w:instrText>
        </w:r>
        <w:r>
          <w:fldChar w:fldCharType="separate"/>
        </w:r>
        <w:r>
          <w:t>49</w:t>
        </w:r>
        <w:r>
          <w:fldChar w:fldCharType="end"/>
        </w:r>
      </w:hyperlink>
    </w:p>
    <w:p>
      <w:pPr>
        <w:pStyle w:val="TOC1"/>
        <w:tabs>
          <w:tab w:val="right" w:leader="dot" w:pos="8306"/>
        </w:tabs>
      </w:pPr>
      <w:hyperlink w:anchor="_Toc8933" w:history="1">
        <w:r>
          <w:rPr>
            <w:rFonts w:ascii="仿宋" w:eastAsia="仿宋" w:hAnsi="仿宋" w:cs="仿宋" w:hint="eastAsia"/>
            <w:lang w:eastAsia="zh-CN"/>
          </w:rPr>
          <w:t>十、经济效益与社会效益优化</w:t>
        </w:r>
        <w:r>
          <w:tab/>
        </w:r>
        <w:r>
          <w:fldChar w:fldCharType="begin"/>
        </w:r>
        <w:r>
          <w:instrText xml:space="preserve"> PAGEREF _Toc8933 \h </w:instrText>
        </w:r>
        <w:r>
          <w:fldChar w:fldCharType="separate"/>
        </w:r>
        <w:r>
          <w:t>50</w:t>
        </w:r>
        <w:r>
          <w:fldChar w:fldCharType="end"/>
        </w:r>
      </w:hyperlink>
    </w:p>
    <w:p>
      <w:pPr>
        <w:pStyle w:val="TOC2"/>
        <w:tabs>
          <w:tab w:val="right" w:leader="dot" w:pos="8306"/>
        </w:tabs>
      </w:pPr>
      <w:hyperlink w:anchor="_Toc21721" w:history="1">
        <w:r>
          <w:rPr>
            <w:rFonts w:ascii="仿宋" w:eastAsia="仿宋" w:hAnsi="仿宋" w:cs="仿宋" w:hint="eastAsia"/>
            <w:lang w:eastAsia="zh-CN"/>
          </w:rPr>
          <w:t>(一)、经济效益提升策略</w:t>
        </w:r>
        <w:r>
          <w:tab/>
        </w:r>
        <w:r>
          <w:fldChar w:fldCharType="begin"/>
        </w:r>
        <w:r>
          <w:instrText xml:space="preserve"> PAGEREF _Toc21721 \h </w:instrText>
        </w:r>
        <w:r>
          <w:fldChar w:fldCharType="separate"/>
        </w:r>
        <w:r>
          <w:t>50</w:t>
        </w:r>
        <w:r>
          <w:fldChar w:fldCharType="end"/>
        </w:r>
      </w:hyperlink>
    </w:p>
    <w:p>
      <w:pPr>
        <w:pStyle w:val="TOC2"/>
        <w:tabs>
          <w:tab w:val="right" w:leader="dot" w:pos="8306"/>
        </w:tabs>
      </w:pPr>
      <w:hyperlink w:anchor="_Toc22002" w:history="1">
        <w:r>
          <w:rPr>
            <w:rFonts w:ascii="仿宋" w:eastAsia="仿宋" w:hAnsi="仿宋" w:cs="仿宋" w:hint="eastAsia"/>
            <w:lang w:eastAsia="zh-CN"/>
          </w:rPr>
          <w:t>(二)、社会效益增强方案</w:t>
        </w:r>
        <w:r>
          <w:tab/>
        </w:r>
        <w:r>
          <w:fldChar w:fldCharType="begin"/>
        </w:r>
        <w:r>
          <w:instrText xml:space="preserve"> PAGEREF _Toc22002 \h </w:instrText>
        </w:r>
        <w:r>
          <w:fldChar w:fldCharType="separate"/>
        </w:r>
        <w:r>
          <w:t>51</w:t>
        </w:r>
        <w:r>
          <w:fldChar w:fldCharType="end"/>
        </w:r>
      </w:hyperlink>
    </w:p>
    <w:p>
      <w:pPr>
        <w:pStyle w:val="TOC1"/>
        <w:tabs>
          <w:tab w:val="right" w:leader="dot" w:pos="8306"/>
        </w:tabs>
      </w:pPr>
      <w:hyperlink w:anchor="_Toc32698" w:history="1">
        <w:r>
          <w:rPr>
            <w:rFonts w:ascii="仿宋" w:eastAsia="仿宋" w:hAnsi="仿宋" w:cs="仿宋" w:hint="eastAsia"/>
            <w:lang w:eastAsia="zh-CN"/>
          </w:rPr>
          <w:t>十一、项目实施与管理方案</w:t>
        </w:r>
        <w:r>
          <w:tab/>
        </w:r>
        <w:r>
          <w:fldChar w:fldCharType="begin"/>
        </w:r>
        <w:r>
          <w:instrText xml:space="preserve"> PAGEREF _Toc32698 \h </w:instrText>
        </w:r>
        <w:r>
          <w:fldChar w:fldCharType="separate"/>
        </w:r>
        <w:r>
          <w:t>52</w:t>
        </w:r>
        <w:r>
          <w:fldChar w:fldCharType="end"/>
        </w:r>
      </w:hyperlink>
    </w:p>
    <w:p>
      <w:pPr>
        <w:pStyle w:val="TOC2"/>
        <w:tabs>
          <w:tab w:val="right" w:leader="dot" w:pos="8306"/>
        </w:tabs>
      </w:pPr>
      <w:hyperlink w:anchor="_Toc25941" w:history="1">
        <w:r>
          <w:rPr>
            <w:rFonts w:ascii="仿宋" w:eastAsia="仿宋" w:hAnsi="仿宋" w:cs="仿宋" w:hint="eastAsia"/>
            <w:lang w:eastAsia="zh-CN"/>
          </w:rPr>
          <w:t>(一)、项目实施计划</w:t>
        </w:r>
        <w:r>
          <w:tab/>
        </w:r>
        <w:r>
          <w:fldChar w:fldCharType="begin"/>
        </w:r>
        <w:r>
          <w:instrText xml:space="preserve"> PAGEREF _Toc25941 \h </w:instrText>
        </w:r>
        <w:r>
          <w:fldChar w:fldCharType="separate"/>
        </w:r>
        <w:r>
          <w:t>52</w:t>
        </w:r>
        <w:r>
          <w:fldChar w:fldCharType="end"/>
        </w:r>
      </w:hyperlink>
    </w:p>
    <w:p>
      <w:pPr>
        <w:pStyle w:val="TOC2"/>
        <w:tabs>
          <w:tab w:val="right" w:leader="dot" w:pos="8306"/>
        </w:tabs>
      </w:pPr>
      <w:hyperlink w:anchor="_Toc3359" w:history="1">
        <w:r>
          <w:rPr>
            <w:rFonts w:ascii="仿宋" w:eastAsia="仿宋" w:hAnsi="仿宋" w:cs="仿宋" w:hint="eastAsia"/>
            <w:lang w:eastAsia="zh-CN"/>
          </w:rPr>
          <w:t>(二)、项目组织机构与职责</w:t>
        </w:r>
        <w:r>
          <w:tab/>
        </w:r>
        <w:r>
          <w:fldChar w:fldCharType="begin"/>
        </w:r>
        <w:r>
          <w:instrText xml:space="preserve"> PAGEREF _Toc3359 \h </w:instrText>
        </w:r>
        <w:r>
          <w:fldChar w:fldCharType="separate"/>
        </w:r>
        <w:r>
          <w:t>54</w:t>
        </w:r>
        <w:r>
          <w:fldChar w:fldCharType="end"/>
        </w:r>
      </w:hyperlink>
    </w:p>
    <w:p>
      <w:pPr>
        <w:pStyle w:val="TOC2"/>
        <w:tabs>
          <w:tab w:val="right" w:leader="dot" w:pos="8306"/>
        </w:tabs>
      </w:pPr>
      <w:hyperlink w:anchor="_Toc18337" w:history="1">
        <w:r>
          <w:rPr>
            <w:rFonts w:ascii="仿宋" w:eastAsia="仿宋" w:hAnsi="仿宋" w:cs="仿宋" w:hint="eastAsia"/>
            <w:lang w:eastAsia="zh-CN"/>
          </w:rPr>
          <w:t>(三)、项目管理与监控体系</w:t>
        </w:r>
        <w:r>
          <w:tab/>
        </w:r>
        <w:r>
          <w:fldChar w:fldCharType="begin"/>
        </w:r>
        <w:r>
          <w:instrText xml:space="preserve"> PAGEREF _Toc18337 \h </w:instrText>
        </w:r>
        <w:r>
          <w:fldChar w:fldCharType="separate"/>
        </w:r>
        <w:r>
          <w:t>56</w:t>
        </w:r>
        <w:r>
          <w:fldChar w:fldCharType="end"/>
        </w:r>
      </w:hyperlink>
    </w:p>
    <w:p>
      <w:pPr>
        <w:pStyle w:val="TOC1"/>
        <w:tabs>
          <w:tab w:val="right" w:leader="dot" w:pos="8306"/>
        </w:tabs>
      </w:pPr>
      <w:hyperlink w:anchor="_Toc3952" w:history="1">
        <w:r>
          <w:rPr>
            <w:rFonts w:ascii="仿宋" w:eastAsia="仿宋" w:hAnsi="仿宋" w:cs="仿宋" w:hint="eastAsia"/>
            <w:lang w:eastAsia="zh-CN"/>
          </w:rPr>
          <w:t>十二、客户关系管理与市场拓展</w:t>
        </w:r>
        <w:r>
          <w:tab/>
        </w:r>
        <w:r>
          <w:fldChar w:fldCharType="begin"/>
        </w:r>
        <w:r>
          <w:instrText xml:space="preserve"> PAGEREF _Toc3952 \h </w:instrText>
        </w:r>
        <w:r>
          <w:fldChar w:fldCharType="separate"/>
        </w:r>
        <w:r>
          <w:t>58</w:t>
        </w:r>
        <w:r>
          <w:fldChar w:fldCharType="end"/>
        </w:r>
      </w:hyperlink>
    </w:p>
    <w:p>
      <w:pPr>
        <w:pStyle w:val="TOC2"/>
        <w:tabs>
          <w:tab w:val="right" w:leader="dot" w:pos="8306"/>
        </w:tabs>
      </w:pPr>
      <w:hyperlink w:anchor="_Toc27445" w:history="1">
        <w:r>
          <w:rPr>
            <w:rFonts w:ascii="仿宋" w:eastAsia="仿宋" w:hAnsi="仿宋" w:cs="仿宋" w:hint="eastAsia"/>
            <w:lang w:eastAsia="zh-CN"/>
          </w:rPr>
          <w:t>(一)、客户关系管理策略</w:t>
        </w:r>
        <w:r>
          <w:tab/>
        </w:r>
        <w:r>
          <w:fldChar w:fldCharType="begin"/>
        </w:r>
        <w:r>
          <w:instrText xml:space="preserve"> PAGEREF _Toc27445 \h </w:instrText>
        </w:r>
        <w:r>
          <w:fldChar w:fldCharType="separate"/>
        </w:r>
        <w:r>
          <w:t>58</w:t>
        </w:r>
        <w:r>
          <w:fldChar w:fldCharType="end"/>
        </w:r>
      </w:hyperlink>
    </w:p>
    <w:p>
      <w:pPr>
        <w:pStyle w:val="TOC2"/>
        <w:tabs>
          <w:tab w:val="right" w:leader="dot" w:pos="8306"/>
        </w:tabs>
      </w:pPr>
      <w:hyperlink w:anchor="_Toc12990" w:history="1">
        <w:r>
          <w:rPr>
            <w:rFonts w:ascii="仿宋" w:eastAsia="仿宋" w:hAnsi="仿宋" w:cs="仿宋" w:hint="eastAsia"/>
            <w:lang w:eastAsia="zh-CN"/>
          </w:rPr>
          <w:t>(二)、市场拓展方案</w:t>
        </w:r>
        <w:r>
          <w:tab/>
        </w:r>
        <w:r>
          <w:fldChar w:fldCharType="begin"/>
        </w:r>
        <w:r>
          <w:instrText xml:space="preserve"> PAGEREF _Toc12990 \h </w:instrText>
        </w:r>
        <w:r>
          <w:fldChar w:fldCharType="separate"/>
        </w:r>
        <w:r>
          <w:t>59</w:t>
        </w:r>
        <w:r>
          <w:fldChar w:fldCharType="end"/>
        </w:r>
      </w:hyperlink>
    </w:p>
    <w:p>
      <w:pPr>
        <w:pStyle w:val="TOC1"/>
        <w:tabs>
          <w:tab w:val="right" w:leader="dot" w:pos="8306"/>
        </w:tabs>
      </w:pPr>
      <w:hyperlink w:anchor="_Toc11847" w:history="1">
        <w:r>
          <w:rPr>
            <w:rFonts w:ascii="仿宋" w:eastAsia="仿宋" w:hAnsi="仿宋" w:cs="仿宋" w:hint="eastAsia"/>
            <w:lang w:eastAsia="zh-CN"/>
          </w:rPr>
          <w:t>十三、创新驱动与持续发展</w:t>
        </w:r>
        <w:r>
          <w:tab/>
        </w:r>
        <w:r>
          <w:fldChar w:fldCharType="begin"/>
        </w:r>
        <w:r>
          <w:instrText xml:space="preserve"> PAGEREF _Toc11847 \h </w:instrText>
        </w:r>
        <w:r>
          <w:fldChar w:fldCharType="separate"/>
        </w:r>
        <w:r>
          <w:t>60</w:t>
        </w:r>
        <w:r>
          <w:fldChar w:fldCharType="end"/>
        </w:r>
      </w:hyperlink>
    </w:p>
    <w:p>
      <w:pPr>
        <w:pStyle w:val="TOC2"/>
        <w:tabs>
          <w:tab w:val="right" w:leader="dot" w:pos="8306"/>
        </w:tabs>
      </w:pPr>
      <w:hyperlink w:anchor="_Toc23853" w:history="1">
        <w:r>
          <w:rPr>
            <w:rFonts w:ascii="仿宋" w:eastAsia="仿宋" w:hAnsi="仿宋" w:cs="仿宋" w:hint="eastAsia"/>
            <w:lang w:eastAsia="zh-CN"/>
          </w:rPr>
          <w:t>(一)、创新驱动战略实施</w:t>
        </w:r>
        <w:r>
          <w:tab/>
        </w:r>
        <w:r>
          <w:fldChar w:fldCharType="begin"/>
        </w:r>
        <w:r>
          <w:instrText xml:space="preserve"> PAGEREF _Toc23853 \h </w:instrText>
        </w:r>
        <w:r>
          <w:fldChar w:fldCharType="separate"/>
        </w:r>
        <w:r>
          <w:t>60</w:t>
        </w:r>
        <w:r>
          <w:fldChar w:fldCharType="end"/>
        </w:r>
      </w:hyperlink>
    </w:p>
    <w:p>
      <w:pPr>
        <w:pStyle w:val="TOC2"/>
        <w:tabs>
          <w:tab w:val="right" w:leader="dot" w:pos="8306"/>
        </w:tabs>
      </w:pPr>
      <w:hyperlink w:anchor="_Toc25643" w:history="1">
        <w:r>
          <w:rPr>
            <w:rFonts w:ascii="仿宋" w:eastAsia="仿宋" w:hAnsi="仿宋" w:cs="仿宋" w:hint="eastAsia"/>
            <w:lang w:eastAsia="zh-CN"/>
          </w:rPr>
          <w:t>(二)、持续发展路径探索</w:t>
        </w:r>
        <w:r>
          <w:tab/>
        </w:r>
        <w:r>
          <w:fldChar w:fldCharType="begin"/>
        </w:r>
        <w:r>
          <w:instrText xml:space="preserve"> PAGEREF _Toc25643 \h </w:instrText>
        </w:r>
        <w:r>
          <w:fldChar w:fldCharType="separate"/>
        </w:r>
        <w:r>
          <w:t>62</w:t>
        </w:r>
        <w:r>
          <w:fldChar w:fldCharType="end"/>
        </w:r>
      </w:hyperlink>
    </w:p>
    <w:p>
      <w:pPr>
        <w:pStyle w:val="TOC1"/>
        <w:tabs>
          <w:tab w:val="right" w:leader="dot" w:pos="8306"/>
        </w:tabs>
      </w:pPr>
      <w:hyperlink w:anchor="_Toc27538" w:history="1">
        <w:r>
          <w:rPr>
            <w:rFonts w:ascii="仿宋" w:eastAsia="仿宋" w:hAnsi="仿宋" w:cs="仿宋" w:hint="eastAsia"/>
            <w:lang w:eastAsia="zh-CN"/>
          </w:rPr>
          <w:t>十四、项目施工方案</w:t>
        </w:r>
        <w:r>
          <w:tab/>
        </w:r>
        <w:r>
          <w:fldChar w:fldCharType="begin"/>
        </w:r>
        <w:r>
          <w:instrText xml:space="preserve"> PAGEREF _Toc27538 \h </w:instrText>
        </w:r>
        <w:r>
          <w:fldChar w:fldCharType="separate"/>
        </w:r>
        <w:r>
          <w:t>66</w:t>
        </w:r>
        <w:r>
          <w:fldChar w:fldCharType="end"/>
        </w:r>
      </w:hyperlink>
    </w:p>
    <w:p>
      <w:pPr>
        <w:pStyle w:val="TOC2"/>
        <w:tabs>
          <w:tab w:val="right" w:leader="dot" w:pos="8306"/>
        </w:tabs>
      </w:pPr>
      <w:hyperlink w:anchor="_Toc14821" w:history="1">
        <w:r>
          <w:rPr>
            <w:rFonts w:ascii="仿宋" w:eastAsia="仿宋" w:hAnsi="仿宋" w:cs="仿宋" w:hint="eastAsia"/>
            <w:lang w:eastAsia="zh-CN"/>
          </w:rPr>
          <w:t>(一)、施工组织设计</w:t>
        </w:r>
        <w:r>
          <w:tab/>
        </w:r>
        <w:r>
          <w:fldChar w:fldCharType="begin"/>
        </w:r>
        <w:r>
          <w:instrText xml:space="preserve"> PAGEREF _Toc14821 \h </w:instrText>
        </w:r>
        <w:r>
          <w:fldChar w:fldCharType="separate"/>
        </w:r>
        <w:r>
          <w:t>66</w:t>
        </w:r>
        <w:r>
          <w:fldChar w:fldCharType="end"/>
        </w:r>
      </w:hyperlink>
    </w:p>
    <w:p>
      <w:pPr>
        <w:pStyle w:val="TOC2"/>
        <w:tabs>
          <w:tab w:val="right" w:leader="dot" w:pos="8306"/>
        </w:tabs>
      </w:pPr>
      <w:hyperlink w:anchor="_Toc13381" w:history="1">
        <w:r>
          <w:rPr>
            <w:rFonts w:ascii="仿宋" w:eastAsia="仿宋" w:hAnsi="仿宋" w:cs="仿宋" w:hint="eastAsia"/>
            <w:lang w:eastAsia="zh-CN"/>
          </w:rPr>
          <w:t>(二)、施工工艺与技术路线</w:t>
        </w:r>
        <w:r>
          <w:tab/>
        </w:r>
        <w:r>
          <w:fldChar w:fldCharType="begin"/>
        </w:r>
        <w:r>
          <w:instrText xml:space="preserve"> PAGEREF _Toc13381 \h </w:instrText>
        </w:r>
        <w:r>
          <w:fldChar w:fldCharType="separate"/>
        </w:r>
        <w:r>
          <w:t>67</w:t>
        </w:r>
        <w:r>
          <w:fldChar w:fldCharType="end"/>
        </w:r>
      </w:hyperlink>
    </w:p>
    <w:p>
      <w:pPr>
        <w:pStyle w:val="TOC2"/>
        <w:tabs>
          <w:tab w:val="right" w:leader="dot" w:pos="8306"/>
        </w:tabs>
      </w:pPr>
      <w:hyperlink w:anchor="_Toc7244" w:history="1">
        <w:r>
          <w:rPr>
            <w:rFonts w:ascii="仿宋" w:eastAsia="仿宋" w:hAnsi="仿宋" w:cs="仿宋" w:hint="eastAsia"/>
            <w:lang w:eastAsia="zh-CN"/>
          </w:rPr>
          <w:t>(三)、关键节点施工计划</w:t>
        </w:r>
        <w:r>
          <w:tab/>
        </w:r>
        <w:r>
          <w:fldChar w:fldCharType="begin"/>
        </w:r>
        <w:r>
          <w:instrText xml:space="preserve"> PAGEREF _Toc7244 \h </w:instrText>
        </w:r>
        <w:r>
          <w:fldChar w:fldCharType="separate"/>
        </w:r>
        <w:r>
          <w:t>69</w:t>
        </w:r>
        <w:r>
          <w:fldChar w:fldCharType="end"/>
        </w:r>
      </w:hyperlink>
    </w:p>
    <w:p>
      <w:pPr>
        <w:pStyle w:val="TOC2"/>
        <w:tabs>
          <w:tab w:val="right" w:leader="dot" w:pos="8306"/>
        </w:tabs>
      </w:pPr>
      <w:hyperlink w:anchor="_Toc2353" w:history="1">
        <w:r>
          <w:rPr>
            <w:rFonts w:ascii="仿宋" w:eastAsia="仿宋" w:hAnsi="仿宋" w:cs="仿宋" w:hint="eastAsia"/>
            <w:lang w:eastAsia="zh-CN"/>
          </w:rPr>
          <w:t>(四)、施工现场管理</w:t>
        </w:r>
        <w:r>
          <w:tab/>
        </w:r>
        <w:r>
          <w:fldChar w:fldCharType="begin"/>
        </w:r>
        <w:r>
          <w:instrText xml:space="preserve"> PAGEREF _Toc2353 \h </w:instrText>
        </w:r>
        <w:r>
          <w:fldChar w:fldCharType="separate"/>
        </w:r>
        <w:r>
          <w:t>70</w:t>
        </w:r>
        <w:r>
          <w:fldChar w:fldCharType="end"/>
        </w:r>
      </w:hyperlink>
    </w:p>
    <w:p>
      <w:pPr>
        <w:pStyle w:val="TOC1"/>
        <w:tabs>
          <w:tab w:val="right" w:leader="dot" w:pos="8306"/>
        </w:tabs>
      </w:pPr>
      <w:hyperlink w:anchor="_Toc5190" w:history="1">
        <w:r>
          <w:rPr>
            <w:rFonts w:ascii="仿宋" w:eastAsia="仿宋" w:hAnsi="仿宋" w:cs="仿宋" w:hint="eastAsia"/>
            <w:lang w:eastAsia="zh-CN"/>
          </w:rPr>
          <w:t>十五、法律法规与政策遵循</w:t>
        </w:r>
        <w:r>
          <w:tab/>
        </w:r>
        <w:r>
          <w:fldChar w:fldCharType="begin"/>
        </w:r>
        <w:r>
          <w:instrText xml:space="preserve"> PAGEREF _Toc5190 \h </w:instrText>
        </w:r>
        <w:r>
          <w:fldChar w:fldCharType="separate"/>
        </w:r>
        <w:r>
          <w:t>72</w:t>
        </w:r>
        <w:r>
          <w:fldChar w:fldCharType="end"/>
        </w:r>
      </w:hyperlink>
    </w:p>
    <w:p>
      <w:pPr>
        <w:pStyle w:val="TOC2"/>
        <w:tabs>
          <w:tab w:val="right" w:leader="dot" w:pos="8306"/>
        </w:tabs>
      </w:pPr>
      <w:hyperlink w:anchor="_Toc31651" w:history="1">
        <w:r>
          <w:rPr>
            <w:rFonts w:ascii="仿宋" w:eastAsia="仿宋" w:hAnsi="仿宋" w:cs="仿宋" w:hint="eastAsia"/>
            <w:lang w:eastAsia="zh-CN"/>
          </w:rPr>
          <w:t>(一)、法律法规遵守</w:t>
        </w:r>
        <w:r>
          <w:tab/>
        </w:r>
        <w:r>
          <w:fldChar w:fldCharType="begin"/>
        </w:r>
        <w:r>
          <w:instrText xml:space="preserve"> PAGEREF _Toc31651 \h </w:instrText>
        </w:r>
        <w:r>
          <w:fldChar w:fldCharType="separate"/>
        </w:r>
        <w:r>
          <w:t>72</w:t>
        </w:r>
        <w:r>
          <w:fldChar w:fldCharType="end"/>
        </w:r>
      </w:hyperlink>
    </w:p>
    <w:p>
      <w:pPr>
        <w:pStyle w:val="TOC2"/>
        <w:tabs>
          <w:tab w:val="right" w:leader="dot" w:pos="8306"/>
        </w:tabs>
      </w:pPr>
      <w:hyperlink w:anchor="_Toc29161" w:history="1">
        <w:r>
          <w:rPr>
            <w:rFonts w:ascii="仿宋" w:eastAsia="仿宋" w:hAnsi="仿宋" w:cs="仿宋" w:hint="eastAsia"/>
            <w:lang w:eastAsia="zh-CN"/>
          </w:rPr>
          <w:t>(二)、政策导向与利用</w:t>
        </w:r>
        <w:r>
          <w:tab/>
        </w:r>
        <w:r>
          <w:fldChar w:fldCharType="begin"/>
        </w:r>
        <w:r>
          <w:instrText xml:space="preserve"> PAGEREF _Toc29161 \h </w:instrText>
        </w:r>
        <w:r>
          <w:fldChar w:fldCharType="separate"/>
        </w:r>
        <w:r>
          <w:t>73</w:t>
        </w:r>
        <w:r>
          <w:fldChar w:fldCharType="end"/>
        </w:r>
      </w:hyperlink>
    </w:p>
    <w:p>
      <w:pPr>
        <w:pStyle w:val="TOC1"/>
        <w:tabs>
          <w:tab w:val="right" w:leader="dot" w:pos="8306"/>
        </w:tabs>
      </w:pPr>
      <w:hyperlink w:anchor="_Toc30577" w:history="1">
        <w:r>
          <w:rPr>
            <w:rFonts w:ascii="仿宋" w:eastAsia="仿宋" w:hAnsi="仿宋" w:cs="仿宋" w:hint="eastAsia"/>
            <w:lang w:eastAsia="zh-CN"/>
          </w:rPr>
          <w:t>十六、企业合规与伦理</w:t>
        </w:r>
        <w:r>
          <w:tab/>
        </w:r>
        <w:r>
          <w:fldChar w:fldCharType="begin"/>
        </w:r>
        <w:r>
          <w:instrText xml:space="preserve"> PAGEREF _Toc30577 \h </w:instrText>
        </w:r>
        <w:r>
          <w:fldChar w:fldCharType="separate"/>
        </w:r>
        <w:r>
          <w:t>74</w:t>
        </w:r>
        <w:r>
          <w:fldChar w:fldCharType="end"/>
        </w:r>
      </w:hyperlink>
    </w:p>
    <w:p>
      <w:pPr>
        <w:pStyle w:val="TOC2"/>
        <w:tabs>
          <w:tab w:val="right" w:leader="dot" w:pos="8306"/>
        </w:tabs>
      </w:pPr>
      <w:hyperlink w:anchor="_Toc9595" w:history="1">
        <w:r>
          <w:rPr>
            <w:rFonts w:ascii="仿宋" w:eastAsia="仿宋" w:hAnsi="仿宋" w:cs="仿宋" w:hint="eastAsia"/>
            <w:lang w:eastAsia="zh-CN"/>
          </w:rPr>
          <w:t>(一)、合规政策与程序</w:t>
        </w:r>
        <w:r>
          <w:tab/>
        </w:r>
        <w:r>
          <w:fldChar w:fldCharType="begin"/>
        </w:r>
        <w:r>
          <w:instrText xml:space="preserve"> PAGEREF _Toc9595 \h </w:instrText>
        </w:r>
        <w:r>
          <w:fldChar w:fldCharType="separate"/>
        </w:r>
        <w:r>
          <w:t>74</w:t>
        </w:r>
        <w:r>
          <w:fldChar w:fldCharType="end"/>
        </w:r>
      </w:hyperlink>
    </w:p>
    <w:p>
      <w:pPr>
        <w:pStyle w:val="TOC2"/>
        <w:tabs>
          <w:tab w:val="right" w:leader="dot" w:pos="8306"/>
        </w:tabs>
      </w:pPr>
      <w:hyperlink w:anchor="_Toc14441" w:history="1">
        <w:r>
          <w:rPr>
            <w:rFonts w:ascii="仿宋" w:eastAsia="仿宋" w:hAnsi="仿宋" w:cs="仿宋" w:hint="eastAsia"/>
            <w:lang w:eastAsia="zh-CN"/>
          </w:rPr>
          <w:t>(二)、伦理规范与培训</w:t>
        </w:r>
        <w:r>
          <w:tab/>
        </w:r>
        <w:r>
          <w:fldChar w:fldCharType="begin"/>
        </w:r>
        <w:r>
          <w:instrText xml:space="preserve"> PAGEREF _Toc14441 \h </w:instrText>
        </w:r>
        <w:r>
          <w:fldChar w:fldCharType="separate"/>
        </w:r>
        <w:r>
          <w:t>75</w:t>
        </w:r>
        <w:r>
          <w:fldChar w:fldCharType="end"/>
        </w:r>
      </w:hyperlink>
    </w:p>
    <w:p>
      <w:pPr>
        <w:pStyle w:val="TOC2"/>
        <w:tabs>
          <w:tab w:val="right" w:leader="dot" w:pos="8306"/>
        </w:tabs>
      </w:pPr>
      <w:hyperlink w:anchor="_Toc23980" w:history="1">
        <w:r>
          <w:rPr>
            <w:rFonts w:ascii="仿宋" w:eastAsia="仿宋" w:hAnsi="仿宋" w:cs="仿宋" w:hint="eastAsia"/>
            <w:lang w:eastAsia="zh-CN"/>
          </w:rPr>
          <w:t>(三)、合规风险评估</w:t>
        </w:r>
        <w:r>
          <w:tab/>
        </w:r>
        <w:r>
          <w:fldChar w:fldCharType="begin"/>
        </w:r>
        <w:r>
          <w:instrText xml:space="preserve"> PAGEREF _Toc23980 \h </w:instrText>
        </w:r>
        <w:r>
          <w:fldChar w:fldCharType="separate"/>
        </w:r>
        <w:r>
          <w:t>76</w:t>
        </w:r>
        <w:r>
          <w:fldChar w:fldCharType="end"/>
        </w:r>
      </w:hyperlink>
    </w:p>
    <w:p>
      <w:pPr>
        <w:pStyle w:val="TOC2"/>
        <w:tabs>
          <w:tab w:val="right" w:leader="dot" w:pos="8306"/>
        </w:tabs>
      </w:pPr>
      <w:hyperlink w:anchor="_Toc29739" w:history="1">
        <w:r>
          <w:rPr>
            <w:rFonts w:ascii="仿宋" w:eastAsia="仿宋" w:hAnsi="仿宋" w:cs="仿宋" w:hint="eastAsia"/>
            <w:lang w:eastAsia="zh-CN"/>
          </w:rPr>
          <w:t>(四)、合规监督与执行</w:t>
        </w:r>
        <w:r>
          <w:tab/>
        </w:r>
        <w:r>
          <w:fldChar w:fldCharType="begin"/>
        </w:r>
        <w:r>
          <w:instrText xml:space="preserve"> PAGEREF _Toc29739 \h </w:instrText>
        </w:r>
        <w:r>
          <w:fldChar w:fldCharType="separate"/>
        </w:r>
        <w:r>
          <w:t>78</w:t>
        </w:r>
        <w:r>
          <w:fldChar w:fldCharType="end"/>
        </w:r>
      </w:hyperlink>
    </w:p>
    <w:p>
      <w:pPr>
        <w:pStyle w:val="TOC1"/>
        <w:tabs>
          <w:tab w:val="right" w:leader="dot" w:pos="8306"/>
        </w:tabs>
      </w:pPr>
      <w:hyperlink w:anchor="_Toc31880" w:history="1">
        <w:r>
          <w:rPr>
            <w:rFonts w:ascii="仿宋" w:eastAsia="仿宋" w:hAnsi="仿宋" w:cs="仿宋" w:hint="eastAsia"/>
            <w:lang w:eastAsia="zh-CN"/>
          </w:rPr>
          <w:t>十七、成果转化与推广应用</w:t>
        </w:r>
        <w:r>
          <w:tab/>
        </w:r>
        <w:r>
          <w:fldChar w:fldCharType="begin"/>
        </w:r>
        <w:r>
          <w:instrText xml:space="preserve"> PAGEREF _Toc31880 \h </w:instrText>
        </w:r>
        <w:r>
          <w:fldChar w:fldCharType="separate"/>
        </w:r>
        <w:r>
          <w:t>78</w:t>
        </w:r>
        <w:r>
          <w:fldChar w:fldCharType="end"/>
        </w:r>
      </w:hyperlink>
    </w:p>
    <w:p>
      <w:pPr>
        <w:pStyle w:val="TOC2"/>
        <w:tabs>
          <w:tab w:val="right" w:leader="dot" w:pos="8306"/>
        </w:tabs>
      </w:pPr>
      <w:hyperlink w:anchor="_Toc9175" w:history="1">
        <w:r>
          <w:rPr>
            <w:rFonts w:ascii="仿宋" w:eastAsia="仿宋" w:hAnsi="仿宋" w:cs="仿宋" w:hint="eastAsia"/>
            <w:lang w:eastAsia="zh-CN"/>
          </w:rPr>
          <w:t>(一)、成果转化策略制定</w:t>
        </w:r>
        <w:r>
          <w:tab/>
        </w:r>
        <w:r>
          <w:fldChar w:fldCharType="begin"/>
        </w:r>
        <w:r>
          <w:instrText xml:space="preserve"> PAGEREF _Toc9175 \h </w:instrText>
        </w:r>
        <w:r>
          <w:fldChar w:fldCharType="separate"/>
        </w:r>
        <w:r>
          <w:t>78</w:t>
        </w:r>
        <w:r>
          <w:fldChar w:fldCharType="end"/>
        </w:r>
      </w:hyperlink>
    </w:p>
    <w:p>
      <w:pPr>
        <w:pStyle w:val="TOC2"/>
        <w:tabs>
          <w:tab w:val="right" w:leader="dot" w:pos="8306"/>
        </w:tabs>
      </w:pPr>
      <w:hyperlink w:anchor="_Toc16612" w:history="1">
        <w:r>
          <w:rPr>
            <w:rFonts w:ascii="仿宋" w:eastAsia="仿宋" w:hAnsi="仿宋" w:cs="仿宋" w:hint="eastAsia"/>
            <w:lang w:eastAsia="zh-CN"/>
          </w:rPr>
          <w:t>(二)、成果推广应用方案</w:t>
        </w:r>
        <w:r>
          <w:tab/>
        </w:r>
        <w:r>
          <w:fldChar w:fldCharType="begin"/>
        </w:r>
        <w:r>
          <w:instrText xml:space="preserve"> PAGEREF _Toc16612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0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37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三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三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03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在全球经济快速发展和科技日新月异的今天，市场对创新技术和环保解决方案的需求日益增长。三七项目恰好聚焦于这一趋势，提供涵盖人工智能、大数据分析和可持续能源等领域的高效、先进产品和服务。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三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47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三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三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91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56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8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https://d.book118.com/875230001244011114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E77B7"/>
    <w:rsid w:val="04EE77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23000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2024-02-19T13:00:00Z</dcterms:created>
  <dcterms:modified xsi:type="dcterms:W3CDTF">2024-02-19T13:00:49Z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6201A23BE86D4F658B0B8A649E8F432A_11</vt:lpwstr>
  </property>
  <property fmtid="{D5CDD505-2E9C-101B-9397-08002B2CF9AE}" pid="3" name="KSOProductBuildVer">
    <vt:lpwstr>2052-12.1.0.16250</vt:lpwstr>
  </property>
</Properties>
</file>