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农用搬运机械项目构思建设方案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22" w:history="1">
        <w:r>
          <w:rPr>
            <w:rFonts w:ascii="仿宋" w:eastAsia="仿宋" w:hAnsi="仿宋" w:cs="仿宋" w:hint="eastAsia"/>
            <w:lang w:eastAsia="zh-CN"/>
          </w:rPr>
          <w:t>前言</w:t>
        </w:r>
        <w:r>
          <w:tab/>
        </w:r>
        <w:r>
          <w:fldChar w:fldCharType="begin"/>
        </w:r>
        <w:r>
          <w:instrText xml:space="preserve"> PAGEREF _Toc15722 \h </w:instrText>
        </w:r>
        <w:r>
          <w:fldChar w:fldCharType="separate"/>
        </w:r>
        <w:r>
          <w:t>3</w:t>
        </w:r>
        <w:r>
          <w:fldChar w:fldCharType="end"/>
        </w:r>
      </w:hyperlink>
    </w:p>
    <w:p>
      <w:pPr>
        <w:pStyle w:val="TOC1"/>
        <w:tabs>
          <w:tab w:val="right" w:leader="dot" w:pos="8306"/>
        </w:tabs>
      </w:pPr>
      <w:hyperlink w:anchor="_Toc28378" w:history="1">
        <w:r>
          <w:rPr>
            <w:rFonts w:ascii="仿宋" w:eastAsia="仿宋" w:hAnsi="仿宋" w:cs="仿宋" w:hint="eastAsia"/>
            <w:lang w:eastAsia="zh-CN"/>
          </w:rPr>
          <w:t>一、背景、必要性分析</w:t>
        </w:r>
        <w:r>
          <w:tab/>
        </w:r>
        <w:r>
          <w:fldChar w:fldCharType="begin"/>
        </w:r>
        <w:r>
          <w:instrText xml:space="preserve"> PAGEREF _Toc28378 \h </w:instrText>
        </w:r>
        <w:r>
          <w:fldChar w:fldCharType="separate"/>
        </w:r>
        <w:r>
          <w:t>3</w:t>
        </w:r>
        <w:r>
          <w:fldChar w:fldCharType="end"/>
        </w:r>
      </w:hyperlink>
    </w:p>
    <w:p>
      <w:pPr>
        <w:pStyle w:val="TOC2"/>
        <w:tabs>
          <w:tab w:val="right" w:leader="dot" w:pos="8306"/>
        </w:tabs>
      </w:pPr>
      <w:hyperlink w:anchor="_Toc20929" w:history="1">
        <w:r>
          <w:rPr>
            <w:rFonts w:ascii="仿宋" w:eastAsia="仿宋" w:hAnsi="仿宋" w:cs="仿宋" w:hint="eastAsia"/>
            <w:lang w:eastAsia="zh-CN"/>
          </w:rPr>
          <w:t>(一)、项目建设背景</w:t>
        </w:r>
        <w:r>
          <w:tab/>
        </w:r>
        <w:r>
          <w:fldChar w:fldCharType="begin"/>
        </w:r>
        <w:r>
          <w:instrText xml:space="preserve"> PAGEREF _Toc20929 \h </w:instrText>
        </w:r>
        <w:r>
          <w:fldChar w:fldCharType="separate"/>
        </w:r>
        <w:r>
          <w:t>3</w:t>
        </w:r>
        <w:r>
          <w:fldChar w:fldCharType="end"/>
        </w:r>
      </w:hyperlink>
    </w:p>
    <w:p>
      <w:pPr>
        <w:pStyle w:val="TOC2"/>
        <w:tabs>
          <w:tab w:val="right" w:leader="dot" w:pos="8306"/>
        </w:tabs>
      </w:pPr>
      <w:hyperlink w:anchor="_Toc7004" w:history="1">
        <w:r>
          <w:rPr>
            <w:rFonts w:ascii="仿宋" w:eastAsia="仿宋" w:hAnsi="仿宋" w:cs="仿宋" w:hint="eastAsia"/>
            <w:lang w:eastAsia="zh-CN"/>
          </w:rPr>
          <w:t>(二)、必要性分析</w:t>
        </w:r>
        <w:r>
          <w:tab/>
        </w:r>
        <w:r>
          <w:fldChar w:fldCharType="begin"/>
        </w:r>
        <w:r>
          <w:instrText xml:space="preserve"> PAGEREF _Toc7004 \h </w:instrText>
        </w:r>
        <w:r>
          <w:fldChar w:fldCharType="separate"/>
        </w:r>
        <w:r>
          <w:t>4</w:t>
        </w:r>
        <w:r>
          <w:fldChar w:fldCharType="end"/>
        </w:r>
      </w:hyperlink>
    </w:p>
    <w:p>
      <w:pPr>
        <w:pStyle w:val="TOC2"/>
        <w:tabs>
          <w:tab w:val="right" w:leader="dot" w:pos="8306"/>
        </w:tabs>
      </w:pPr>
      <w:hyperlink w:anchor="_Toc8136" w:history="1">
        <w:r>
          <w:rPr>
            <w:rFonts w:ascii="仿宋" w:eastAsia="仿宋" w:hAnsi="仿宋" w:cs="仿宋" w:hint="eastAsia"/>
            <w:lang w:eastAsia="zh-CN"/>
          </w:rPr>
          <w:t>(三)、项目建设有利条件</w:t>
        </w:r>
        <w:r>
          <w:tab/>
        </w:r>
        <w:r>
          <w:fldChar w:fldCharType="begin"/>
        </w:r>
        <w:r>
          <w:instrText xml:space="preserve"> PAGEREF _Toc8136 \h </w:instrText>
        </w:r>
        <w:r>
          <w:fldChar w:fldCharType="separate"/>
        </w:r>
        <w:r>
          <w:t>5</w:t>
        </w:r>
        <w:r>
          <w:fldChar w:fldCharType="end"/>
        </w:r>
      </w:hyperlink>
    </w:p>
    <w:p>
      <w:pPr>
        <w:pStyle w:val="TOC1"/>
        <w:tabs>
          <w:tab w:val="right" w:leader="dot" w:pos="8306"/>
        </w:tabs>
      </w:pPr>
      <w:hyperlink w:anchor="_Toc1591" w:history="1">
        <w:r>
          <w:rPr>
            <w:rFonts w:ascii="仿宋" w:eastAsia="仿宋" w:hAnsi="仿宋" w:cs="仿宋" w:hint="eastAsia"/>
            <w:lang w:eastAsia="zh-CN"/>
          </w:rPr>
          <w:t>二、项目选址研究</w:t>
        </w:r>
        <w:r>
          <w:tab/>
        </w:r>
        <w:r>
          <w:fldChar w:fldCharType="begin"/>
        </w:r>
        <w:r>
          <w:instrText xml:space="preserve"> PAGEREF _Toc1591 \h </w:instrText>
        </w:r>
        <w:r>
          <w:fldChar w:fldCharType="separate"/>
        </w:r>
        <w:r>
          <w:t>7</w:t>
        </w:r>
        <w:r>
          <w:fldChar w:fldCharType="end"/>
        </w:r>
      </w:hyperlink>
    </w:p>
    <w:p>
      <w:pPr>
        <w:pStyle w:val="TOC2"/>
        <w:tabs>
          <w:tab w:val="right" w:leader="dot" w:pos="8306"/>
        </w:tabs>
      </w:pPr>
      <w:hyperlink w:anchor="_Toc29059" w:history="1">
        <w:r>
          <w:rPr>
            <w:rFonts w:ascii="仿宋" w:eastAsia="仿宋" w:hAnsi="仿宋" w:cs="仿宋" w:hint="eastAsia"/>
            <w:lang w:eastAsia="zh-CN"/>
          </w:rPr>
          <w:t>(一)、项目选址原则</w:t>
        </w:r>
        <w:r>
          <w:tab/>
        </w:r>
        <w:r>
          <w:fldChar w:fldCharType="begin"/>
        </w:r>
        <w:r>
          <w:instrText xml:space="preserve"> PAGEREF _Toc29059 \h </w:instrText>
        </w:r>
        <w:r>
          <w:fldChar w:fldCharType="separate"/>
        </w:r>
        <w:r>
          <w:t>7</w:t>
        </w:r>
        <w:r>
          <w:fldChar w:fldCharType="end"/>
        </w:r>
      </w:hyperlink>
    </w:p>
    <w:p>
      <w:pPr>
        <w:pStyle w:val="TOC2"/>
        <w:tabs>
          <w:tab w:val="right" w:leader="dot" w:pos="8306"/>
        </w:tabs>
      </w:pPr>
      <w:hyperlink w:anchor="_Toc9925" w:history="1">
        <w:r>
          <w:rPr>
            <w:rFonts w:ascii="仿宋" w:eastAsia="仿宋" w:hAnsi="仿宋" w:cs="仿宋" w:hint="eastAsia"/>
            <w:lang w:eastAsia="zh-CN"/>
          </w:rPr>
          <w:t>(二)、项目选址</w:t>
        </w:r>
        <w:r>
          <w:tab/>
        </w:r>
        <w:r>
          <w:fldChar w:fldCharType="begin"/>
        </w:r>
        <w:r>
          <w:instrText xml:space="preserve"> PAGEREF _Toc9925 \h </w:instrText>
        </w:r>
        <w:r>
          <w:fldChar w:fldCharType="separate"/>
        </w:r>
        <w:r>
          <w:t>10</w:t>
        </w:r>
        <w:r>
          <w:fldChar w:fldCharType="end"/>
        </w:r>
      </w:hyperlink>
    </w:p>
    <w:p>
      <w:pPr>
        <w:pStyle w:val="TOC2"/>
        <w:tabs>
          <w:tab w:val="right" w:leader="dot" w:pos="8306"/>
        </w:tabs>
      </w:pPr>
      <w:hyperlink w:anchor="_Toc26807" w:history="1">
        <w:r>
          <w:rPr>
            <w:rFonts w:ascii="仿宋" w:eastAsia="仿宋" w:hAnsi="仿宋" w:cs="仿宋" w:hint="eastAsia"/>
            <w:lang w:eastAsia="zh-CN"/>
          </w:rPr>
          <w:t>(三)、建设条件分析</w:t>
        </w:r>
        <w:r>
          <w:tab/>
        </w:r>
        <w:r>
          <w:fldChar w:fldCharType="begin"/>
        </w:r>
        <w:r>
          <w:instrText xml:space="preserve"> PAGEREF _Toc26807 \h </w:instrText>
        </w:r>
        <w:r>
          <w:fldChar w:fldCharType="separate"/>
        </w:r>
        <w:r>
          <w:t>12</w:t>
        </w:r>
        <w:r>
          <w:fldChar w:fldCharType="end"/>
        </w:r>
      </w:hyperlink>
    </w:p>
    <w:p>
      <w:pPr>
        <w:pStyle w:val="TOC2"/>
        <w:tabs>
          <w:tab w:val="right" w:leader="dot" w:pos="8306"/>
        </w:tabs>
      </w:pPr>
      <w:hyperlink w:anchor="_Toc26666" w:history="1">
        <w:r>
          <w:rPr>
            <w:rFonts w:ascii="仿宋" w:eastAsia="仿宋" w:hAnsi="仿宋" w:cs="仿宋" w:hint="eastAsia"/>
            <w:lang w:eastAsia="zh-CN"/>
          </w:rPr>
          <w:t>(四)、用地控制指标</w:t>
        </w:r>
        <w:r>
          <w:tab/>
        </w:r>
        <w:r>
          <w:fldChar w:fldCharType="begin"/>
        </w:r>
        <w:r>
          <w:instrText xml:space="preserve"> PAGEREF _Toc26666 \h </w:instrText>
        </w:r>
        <w:r>
          <w:fldChar w:fldCharType="separate"/>
        </w:r>
        <w:r>
          <w:t>14</w:t>
        </w:r>
        <w:r>
          <w:fldChar w:fldCharType="end"/>
        </w:r>
      </w:hyperlink>
    </w:p>
    <w:p>
      <w:pPr>
        <w:pStyle w:val="TOC2"/>
        <w:tabs>
          <w:tab w:val="right" w:leader="dot" w:pos="8306"/>
        </w:tabs>
      </w:pPr>
      <w:hyperlink w:anchor="_Toc6825" w:history="1">
        <w:r>
          <w:rPr>
            <w:rFonts w:ascii="仿宋" w:eastAsia="仿宋" w:hAnsi="仿宋" w:cs="仿宋" w:hint="eastAsia"/>
            <w:lang w:eastAsia="zh-CN"/>
          </w:rPr>
          <w:t>(五)、地总体要求</w:t>
        </w:r>
        <w:r>
          <w:tab/>
        </w:r>
        <w:r>
          <w:fldChar w:fldCharType="begin"/>
        </w:r>
        <w:r>
          <w:instrText xml:space="preserve"> PAGEREF _Toc6825 \h </w:instrText>
        </w:r>
        <w:r>
          <w:fldChar w:fldCharType="separate"/>
        </w:r>
        <w:r>
          <w:t>15</w:t>
        </w:r>
        <w:r>
          <w:fldChar w:fldCharType="end"/>
        </w:r>
      </w:hyperlink>
    </w:p>
    <w:p>
      <w:pPr>
        <w:pStyle w:val="TOC2"/>
        <w:tabs>
          <w:tab w:val="right" w:leader="dot" w:pos="8306"/>
        </w:tabs>
      </w:pPr>
      <w:hyperlink w:anchor="_Toc11927" w:history="1">
        <w:r>
          <w:rPr>
            <w:rFonts w:ascii="仿宋" w:eastAsia="仿宋" w:hAnsi="仿宋" w:cs="仿宋" w:hint="eastAsia"/>
            <w:lang w:eastAsia="zh-CN"/>
          </w:rPr>
          <w:t>(六)、节约用地措施</w:t>
        </w:r>
        <w:r>
          <w:tab/>
        </w:r>
        <w:r>
          <w:fldChar w:fldCharType="begin"/>
        </w:r>
        <w:r>
          <w:instrText xml:space="preserve"> PAGEREF _Toc11927 \h </w:instrText>
        </w:r>
        <w:r>
          <w:fldChar w:fldCharType="separate"/>
        </w:r>
        <w:r>
          <w:t>16</w:t>
        </w:r>
        <w:r>
          <w:fldChar w:fldCharType="end"/>
        </w:r>
      </w:hyperlink>
    </w:p>
    <w:p>
      <w:pPr>
        <w:pStyle w:val="TOC2"/>
        <w:tabs>
          <w:tab w:val="right" w:leader="dot" w:pos="8306"/>
        </w:tabs>
      </w:pPr>
      <w:hyperlink w:anchor="_Toc30395" w:history="1">
        <w:r>
          <w:rPr>
            <w:rFonts w:ascii="仿宋" w:eastAsia="仿宋" w:hAnsi="仿宋" w:cs="仿宋" w:hint="eastAsia"/>
            <w:lang w:eastAsia="zh-CN"/>
          </w:rPr>
          <w:t>(七)、选址综合评价</w:t>
        </w:r>
        <w:r>
          <w:tab/>
        </w:r>
        <w:r>
          <w:fldChar w:fldCharType="begin"/>
        </w:r>
        <w:r>
          <w:instrText xml:space="preserve"> PAGEREF _Toc30395 \h </w:instrText>
        </w:r>
        <w:r>
          <w:fldChar w:fldCharType="separate"/>
        </w:r>
        <w:r>
          <w:t>18</w:t>
        </w:r>
        <w:r>
          <w:fldChar w:fldCharType="end"/>
        </w:r>
      </w:hyperlink>
    </w:p>
    <w:p>
      <w:pPr>
        <w:pStyle w:val="TOC1"/>
        <w:tabs>
          <w:tab w:val="right" w:leader="dot" w:pos="8306"/>
        </w:tabs>
      </w:pPr>
      <w:hyperlink w:anchor="_Toc16377" w:history="1">
        <w:r>
          <w:rPr>
            <w:rFonts w:ascii="仿宋" w:eastAsia="仿宋" w:hAnsi="仿宋" w:cs="仿宋" w:hint="eastAsia"/>
            <w:lang w:eastAsia="zh-CN"/>
          </w:rPr>
          <w:t>三、农用搬运机械项目概论</w:t>
        </w:r>
        <w:r>
          <w:tab/>
        </w:r>
        <w:r>
          <w:fldChar w:fldCharType="begin"/>
        </w:r>
        <w:r>
          <w:instrText xml:space="preserve"> PAGEREF _Toc16377 \h </w:instrText>
        </w:r>
        <w:r>
          <w:fldChar w:fldCharType="separate"/>
        </w:r>
        <w:r>
          <w:t>19</w:t>
        </w:r>
        <w:r>
          <w:fldChar w:fldCharType="end"/>
        </w:r>
      </w:hyperlink>
    </w:p>
    <w:p>
      <w:pPr>
        <w:pStyle w:val="TOC2"/>
        <w:tabs>
          <w:tab w:val="right" w:leader="dot" w:pos="8306"/>
        </w:tabs>
      </w:pPr>
      <w:hyperlink w:anchor="_Toc14065" w:history="1">
        <w:r>
          <w:rPr>
            <w:rFonts w:ascii="仿宋" w:eastAsia="仿宋" w:hAnsi="仿宋" w:cs="仿宋" w:hint="eastAsia"/>
            <w:lang w:eastAsia="zh-CN"/>
          </w:rPr>
          <w:t>(一)、项目申报单位概况</w:t>
        </w:r>
        <w:r>
          <w:tab/>
        </w:r>
        <w:r>
          <w:fldChar w:fldCharType="begin"/>
        </w:r>
        <w:r>
          <w:instrText xml:space="preserve"> PAGEREF _Toc14065 \h </w:instrText>
        </w:r>
        <w:r>
          <w:fldChar w:fldCharType="separate"/>
        </w:r>
        <w:r>
          <w:t>19</w:t>
        </w:r>
        <w:r>
          <w:fldChar w:fldCharType="end"/>
        </w:r>
      </w:hyperlink>
    </w:p>
    <w:p>
      <w:pPr>
        <w:pStyle w:val="TOC2"/>
        <w:tabs>
          <w:tab w:val="right" w:leader="dot" w:pos="8306"/>
        </w:tabs>
      </w:pPr>
      <w:hyperlink w:anchor="_Toc29411" w:history="1">
        <w:r>
          <w:rPr>
            <w:rFonts w:ascii="仿宋" w:eastAsia="仿宋" w:hAnsi="仿宋" w:cs="仿宋" w:hint="eastAsia"/>
            <w:lang w:eastAsia="zh-CN"/>
          </w:rPr>
          <w:t>(二)、项目概况</w:t>
        </w:r>
        <w:r>
          <w:tab/>
        </w:r>
        <w:r>
          <w:fldChar w:fldCharType="begin"/>
        </w:r>
        <w:r>
          <w:instrText xml:space="preserve"> PAGEREF _Toc29411 \h </w:instrText>
        </w:r>
        <w:r>
          <w:fldChar w:fldCharType="separate"/>
        </w:r>
        <w:r>
          <w:t>20</w:t>
        </w:r>
        <w:r>
          <w:fldChar w:fldCharType="end"/>
        </w:r>
      </w:hyperlink>
    </w:p>
    <w:p>
      <w:pPr>
        <w:pStyle w:val="TOC1"/>
        <w:tabs>
          <w:tab w:val="right" w:leader="dot" w:pos="8306"/>
        </w:tabs>
      </w:pPr>
      <w:hyperlink w:anchor="_Toc20907" w:history="1">
        <w:r>
          <w:rPr>
            <w:rFonts w:ascii="仿宋" w:eastAsia="仿宋" w:hAnsi="仿宋" w:cs="仿宋" w:hint="eastAsia"/>
            <w:lang w:eastAsia="zh-CN"/>
          </w:rPr>
          <w:t>四、社会影响分析</w:t>
        </w:r>
        <w:r>
          <w:tab/>
        </w:r>
        <w:r>
          <w:fldChar w:fldCharType="begin"/>
        </w:r>
        <w:r>
          <w:instrText xml:space="preserve"> PAGEREF _Toc20907 \h </w:instrText>
        </w:r>
        <w:r>
          <w:fldChar w:fldCharType="separate"/>
        </w:r>
        <w:r>
          <w:t>23</w:t>
        </w:r>
        <w:r>
          <w:fldChar w:fldCharType="end"/>
        </w:r>
      </w:hyperlink>
    </w:p>
    <w:p>
      <w:pPr>
        <w:pStyle w:val="TOC2"/>
        <w:tabs>
          <w:tab w:val="right" w:leader="dot" w:pos="8306"/>
        </w:tabs>
      </w:pPr>
      <w:hyperlink w:anchor="_Toc24044" w:history="1">
        <w:r>
          <w:rPr>
            <w:rFonts w:ascii="仿宋" w:eastAsia="仿宋" w:hAnsi="仿宋" w:cs="仿宋" w:hint="eastAsia"/>
            <w:lang w:eastAsia="zh-CN"/>
          </w:rPr>
          <w:t>(一)、社会影响效果分析</w:t>
        </w:r>
        <w:r>
          <w:tab/>
        </w:r>
        <w:r>
          <w:fldChar w:fldCharType="begin"/>
        </w:r>
        <w:r>
          <w:instrText xml:space="preserve"> PAGEREF _Toc24044 \h </w:instrText>
        </w:r>
        <w:r>
          <w:fldChar w:fldCharType="separate"/>
        </w:r>
        <w:r>
          <w:t>23</w:t>
        </w:r>
        <w:r>
          <w:fldChar w:fldCharType="end"/>
        </w:r>
      </w:hyperlink>
    </w:p>
    <w:p>
      <w:pPr>
        <w:pStyle w:val="TOC2"/>
        <w:tabs>
          <w:tab w:val="right" w:leader="dot" w:pos="8306"/>
        </w:tabs>
      </w:pPr>
      <w:hyperlink w:anchor="_Toc24080" w:history="1">
        <w:r>
          <w:rPr>
            <w:rFonts w:ascii="仿宋" w:eastAsia="仿宋" w:hAnsi="仿宋" w:cs="仿宋" w:hint="eastAsia"/>
            <w:lang w:eastAsia="zh-CN"/>
          </w:rPr>
          <w:t>(二)、社会适应性分析</w:t>
        </w:r>
        <w:r>
          <w:tab/>
        </w:r>
        <w:r>
          <w:fldChar w:fldCharType="begin"/>
        </w:r>
        <w:r>
          <w:instrText xml:space="preserve"> PAGEREF _Toc24080 \h </w:instrText>
        </w:r>
        <w:r>
          <w:fldChar w:fldCharType="separate"/>
        </w:r>
        <w:r>
          <w:t>25</w:t>
        </w:r>
        <w:r>
          <w:fldChar w:fldCharType="end"/>
        </w:r>
      </w:hyperlink>
    </w:p>
    <w:p>
      <w:pPr>
        <w:pStyle w:val="TOC2"/>
        <w:tabs>
          <w:tab w:val="right" w:leader="dot" w:pos="8306"/>
        </w:tabs>
      </w:pPr>
      <w:hyperlink w:anchor="_Toc21210" w:history="1">
        <w:r>
          <w:rPr>
            <w:rFonts w:ascii="仿宋" w:eastAsia="仿宋" w:hAnsi="仿宋" w:cs="仿宋" w:hint="eastAsia"/>
            <w:lang w:eastAsia="zh-CN"/>
          </w:rPr>
          <w:t>(三)、社会风险及对策分析</w:t>
        </w:r>
        <w:r>
          <w:tab/>
        </w:r>
        <w:r>
          <w:fldChar w:fldCharType="begin"/>
        </w:r>
        <w:r>
          <w:instrText xml:space="preserve"> PAGEREF _Toc21210 \h </w:instrText>
        </w:r>
        <w:r>
          <w:fldChar w:fldCharType="separate"/>
        </w:r>
        <w:r>
          <w:t>27</w:t>
        </w:r>
        <w:r>
          <w:fldChar w:fldCharType="end"/>
        </w:r>
      </w:hyperlink>
    </w:p>
    <w:p>
      <w:pPr>
        <w:pStyle w:val="TOC1"/>
        <w:tabs>
          <w:tab w:val="right" w:leader="dot" w:pos="8306"/>
        </w:tabs>
      </w:pPr>
      <w:hyperlink w:anchor="_Toc10502" w:history="1">
        <w:r>
          <w:rPr>
            <w:rFonts w:ascii="仿宋" w:eastAsia="仿宋" w:hAnsi="仿宋" w:cs="仿宋" w:hint="eastAsia"/>
            <w:lang w:eastAsia="zh-CN"/>
          </w:rPr>
          <w:t>五、项目监理与质量保证</w:t>
        </w:r>
        <w:r>
          <w:tab/>
        </w:r>
        <w:r>
          <w:fldChar w:fldCharType="begin"/>
        </w:r>
        <w:r>
          <w:instrText xml:space="preserve"> PAGEREF _Toc10502 \h </w:instrText>
        </w:r>
        <w:r>
          <w:fldChar w:fldCharType="separate"/>
        </w:r>
        <w:r>
          <w:t>30</w:t>
        </w:r>
        <w:r>
          <w:fldChar w:fldCharType="end"/>
        </w:r>
      </w:hyperlink>
    </w:p>
    <w:p>
      <w:pPr>
        <w:pStyle w:val="TOC2"/>
        <w:tabs>
          <w:tab w:val="right" w:leader="dot" w:pos="8306"/>
        </w:tabs>
      </w:pPr>
      <w:hyperlink w:anchor="_Toc3156" w:history="1">
        <w:r>
          <w:rPr>
            <w:rFonts w:ascii="仿宋" w:eastAsia="仿宋" w:hAnsi="仿宋" w:cs="仿宋" w:hint="eastAsia"/>
            <w:lang w:eastAsia="zh-CN"/>
          </w:rPr>
          <w:t>(一)、监理体系构建</w:t>
        </w:r>
        <w:r>
          <w:tab/>
        </w:r>
        <w:r>
          <w:fldChar w:fldCharType="begin"/>
        </w:r>
        <w:r>
          <w:instrText xml:space="preserve"> PAGEREF _Toc3156 \h </w:instrText>
        </w:r>
        <w:r>
          <w:fldChar w:fldCharType="separate"/>
        </w:r>
        <w:r>
          <w:t>30</w:t>
        </w:r>
        <w:r>
          <w:fldChar w:fldCharType="end"/>
        </w:r>
      </w:hyperlink>
    </w:p>
    <w:p>
      <w:pPr>
        <w:pStyle w:val="TOC2"/>
        <w:tabs>
          <w:tab w:val="right" w:leader="dot" w:pos="8306"/>
        </w:tabs>
      </w:pPr>
      <w:hyperlink w:anchor="_Toc26278" w:history="1">
        <w:r>
          <w:rPr>
            <w:rFonts w:ascii="仿宋" w:eastAsia="仿宋" w:hAnsi="仿宋" w:cs="仿宋" w:hint="eastAsia"/>
            <w:lang w:eastAsia="zh-CN"/>
          </w:rPr>
          <w:t>(二)、质量保证体系实施</w:t>
        </w:r>
        <w:r>
          <w:tab/>
        </w:r>
        <w:r>
          <w:fldChar w:fldCharType="begin"/>
        </w:r>
        <w:r>
          <w:instrText xml:space="preserve"> PAGEREF _Toc26278 \h </w:instrText>
        </w:r>
        <w:r>
          <w:fldChar w:fldCharType="separate"/>
        </w:r>
        <w:r>
          <w:t>31</w:t>
        </w:r>
        <w:r>
          <w:fldChar w:fldCharType="end"/>
        </w:r>
      </w:hyperlink>
    </w:p>
    <w:p>
      <w:pPr>
        <w:pStyle w:val="TOC2"/>
        <w:tabs>
          <w:tab w:val="right" w:leader="dot" w:pos="8306"/>
        </w:tabs>
      </w:pPr>
      <w:hyperlink w:anchor="_Toc27118" w:history="1">
        <w:r>
          <w:rPr>
            <w:rFonts w:ascii="仿宋" w:eastAsia="仿宋" w:hAnsi="仿宋" w:cs="仿宋" w:hint="eastAsia"/>
            <w:lang w:eastAsia="zh-CN"/>
          </w:rPr>
          <w:t>(三)、监理与质量控制流程</w:t>
        </w:r>
        <w:r>
          <w:tab/>
        </w:r>
        <w:r>
          <w:fldChar w:fldCharType="begin"/>
        </w:r>
        <w:r>
          <w:instrText xml:space="preserve"> PAGEREF _Toc27118 \h </w:instrText>
        </w:r>
        <w:r>
          <w:fldChar w:fldCharType="separate"/>
        </w:r>
        <w:r>
          <w:t>31</w:t>
        </w:r>
        <w:r>
          <w:fldChar w:fldCharType="end"/>
        </w:r>
      </w:hyperlink>
    </w:p>
    <w:p>
      <w:pPr>
        <w:pStyle w:val="TOC1"/>
        <w:tabs>
          <w:tab w:val="right" w:leader="dot" w:pos="8306"/>
        </w:tabs>
      </w:pPr>
      <w:hyperlink w:anchor="_Toc3210" w:history="1">
        <w:r>
          <w:rPr>
            <w:rFonts w:ascii="仿宋" w:eastAsia="仿宋" w:hAnsi="仿宋" w:cs="仿宋" w:hint="eastAsia"/>
            <w:lang w:eastAsia="zh-CN"/>
          </w:rPr>
          <w:t>六、环境和生态影响分析</w:t>
        </w:r>
        <w:r>
          <w:tab/>
        </w:r>
        <w:r>
          <w:fldChar w:fldCharType="begin"/>
        </w:r>
        <w:r>
          <w:instrText xml:space="preserve"> PAGEREF _Toc3210 \h </w:instrText>
        </w:r>
        <w:r>
          <w:fldChar w:fldCharType="separate"/>
        </w:r>
        <w:r>
          <w:t>32</w:t>
        </w:r>
        <w:r>
          <w:fldChar w:fldCharType="end"/>
        </w:r>
      </w:hyperlink>
    </w:p>
    <w:p>
      <w:pPr>
        <w:pStyle w:val="TOC2"/>
        <w:tabs>
          <w:tab w:val="right" w:leader="dot" w:pos="8306"/>
        </w:tabs>
      </w:pPr>
      <w:hyperlink w:anchor="_Toc13772" w:history="1">
        <w:r>
          <w:rPr>
            <w:rFonts w:ascii="仿宋" w:eastAsia="仿宋" w:hAnsi="仿宋" w:cs="仿宋" w:hint="eastAsia"/>
            <w:lang w:eastAsia="zh-CN"/>
          </w:rPr>
          <w:t>(一)、环境和生态现状</w:t>
        </w:r>
        <w:r>
          <w:tab/>
        </w:r>
        <w:r>
          <w:fldChar w:fldCharType="begin"/>
        </w:r>
        <w:r>
          <w:instrText xml:space="preserve"> PAGEREF _Toc13772 \h </w:instrText>
        </w:r>
        <w:r>
          <w:fldChar w:fldCharType="separate"/>
        </w:r>
        <w:r>
          <w:t>32</w:t>
        </w:r>
        <w:r>
          <w:fldChar w:fldCharType="end"/>
        </w:r>
      </w:hyperlink>
    </w:p>
    <w:p>
      <w:pPr>
        <w:pStyle w:val="TOC2"/>
        <w:tabs>
          <w:tab w:val="right" w:leader="dot" w:pos="8306"/>
        </w:tabs>
      </w:pPr>
      <w:hyperlink w:anchor="_Toc881" w:history="1">
        <w:r>
          <w:rPr>
            <w:rFonts w:ascii="仿宋" w:eastAsia="仿宋" w:hAnsi="仿宋" w:cs="仿宋" w:hint="eastAsia"/>
            <w:lang w:eastAsia="zh-CN"/>
          </w:rPr>
          <w:t>(二)、生态环境影响分析</w:t>
        </w:r>
        <w:r>
          <w:tab/>
        </w:r>
        <w:r>
          <w:fldChar w:fldCharType="begin"/>
        </w:r>
        <w:r>
          <w:instrText xml:space="preserve"> PAGEREF _Toc881 \h </w:instrText>
        </w:r>
        <w:r>
          <w:fldChar w:fldCharType="separate"/>
        </w:r>
        <w:r>
          <w:t>34</w:t>
        </w:r>
        <w:r>
          <w:fldChar w:fldCharType="end"/>
        </w:r>
      </w:hyperlink>
    </w:p>
    <w:p>
      <w:pPr>
        <w:pStyle w:val="TOC2"/>
        <w:tabs>
          <w:tab w:val="right" w:leader="dot" w:pos="8306"/>
        </w:tabs>
      </w:pPr>
      <w:hyperlink w:anchor="_Toc2100" w:history="1">
        <w:r>
          <w:rPr>
            <w:rFonts w:ascii="仿宋" w:eastAsia="仿宋" w:hAnsi="仿宋" w:cs="仿宋" w:hint="eastAsia"/>
            <w:lang w:eastAsia="zh-CN"/>
          </w:rPr>
          <w:t>(三)、生态环境保护措施</w:t>
        </w:r>
        <w:r>
          <w:tab/>
        </w:r>
        <w:r>
          <w:fldChar w:fldCharType="begin"/>
        </w:r>
        <w:r>
          <w:instrText xml:space="preserve"> PAGEREF _Toc2100 \h </w:instrText>
        </w:r>
        <w:r>
          <w:fldChar w:fldCharType="separate"/>
        </w:r>
        <w:r>
          <w:t>35</w:t>
        </w:r>
        <w:r>
          <w:fldChar w:fldCharType="end"/>
        </w:r>
      </w:hyperlink>
    </w:p>
    <w:p>
      <w:pPr>
        <w:pStyle w:val="TOC2"/>
        <w:tabs>
          <w:tab w:val="right" w:leader="dot" w:pos="8306"/>
        </w:tabs>
      </w:pPr>
      <w:hyperlink w:anchor="_Toc4867" w:history="1">
        <w:r>
          <w:rPr>
            <w:rFonts w:ascii="仿宋" w:eastAsia="仿宋" w:hAnsi="仿宋" w:cs="仿宋" w:hint="eastAsia"/>
            <w:lang w:eastAsia="zh-CN"/>
          </w:rPr>
          <w:t>(四)、地质灾害影响分析</w:t>
        </w:r>
        <w:r>
          <w:tab/>
        </w:r>
        <w:r>
          <w:fldChar w:fldCharType="begin"/>
        </w:r>
        <w:r>
          <w:instrText xml:space="preserve"> PAGEREF _Toc4867 \h </w:instrText>
        </w:r>
        <w:r>
          <w:fldChar w:fldCharType="separate"/>
        </w:r>
        <w:r>
          <w:t>37</w:t>
        </w:r>
        <w:r>
          <w:fldChar w:fldCharType="end"/>
        </w:r>
      </w:hyperlink>
    </w:p>
    <w:p>
      <w:pPr>
        <w:pStyle w:val="TOC2"/>
        <w:tabs>
          <w:tab w:val="right" w:leader="dot" w:pos="8306"/>
        </w:tabs>
      </w:pPr>
      <w:hyperlink w:anchor="_Toc16575" w:history="1">
        <w:r>
          <w:rPr>
            <w:rFonts w:ascii="仿宋" w:eastAsia="仿宋" w:hAnsi="仿宋" w:cs="仿宋" w:hint="eastAsia"/>
            <w:lang w:eastAsia="zh-CN"/>
          </w:rPr>
          <w:t>(五)、特殊环境影响</w:t>
        </w:r>
        <w:r>
          <w:tab/>
        </w:r>
        <w:r>
          <w:fldChar w:fldCharType="begin"/>
        </w:r>
        <w:r>
          <w:instrText xml:space="preserve"> PAGEREF _Toc16575 \h </w:instrText>
        </w:r>
        <w:r>
          <w:fldChar w:fldCharType="separate"/>
        </w:r>
        <w:r>
          <w:t>38</w:t>
        </w:r>
        <w:r>
          <w:fldChar w:fldCharType="end"/>
        </w:r>
      </w:hyperlink>
    </w:p>
    <w:p>
      <w:pPr>
        <w:pStyle w:val="TOC1"/>
        <w:tabs>
          <w:tab w:val="right" w:leader="dot" w:pos="8306"/>
        </w:tabs>
      </w:pPr>
      <w:hyperlink w:anchor="_Toc16577" w:history="1">
        <w:r>
          <w:rPr>
            <w:rFonts w:ascii="仿宋" w:eastAsia="仿宋" w:hAnsi="仿宋" w:cs="仿宋" w:hint="eastAsia"/>
            <w:lang w:eastAsia="zh-CN"/>
          </w:rPr>
          <w:t>七、客户关系管理与市场拓展</w:t>
        </w:r>
        <w:r>
          <w:tab/>
        </w:r>
        <w:r>
          <w:fldChar w:fldCharType="begin"/>
        </w:r>
        <w:r>
          <w:instrText xml:space="preserve"> PAGEREF _Toc16577 \h </w:instrText>
        </w:r>
        <w:r>
          <w:fldChar w:fldCharType="separate"/>
        </w:r>
        <w:r>
          <w:t>39</w:t>
        </w:r>
        <w:r>
          <w:fldChar w:fldCharType="end"/>
        </w:r>
      </w:hyperlink>
    </w:p>
    <w:p>
      <w:pPr>
        <w:pStyle w:val="TOC2"/>
        <w:tabs>
          <w:tab w:val="right" w:leader="dot" w:pos="8306"/>
        </w:tabs>
      </w:pPr>
      <w:hyperlink w:anchor="_Toc2573" w:history="1">
        <w:r>
          <w:rPr>
            <w:rFonts w:ascii="仿宋" w:eastAsia="仿宋" w:hAnsi="仿宋" w:cs="仿宋" w:hint="eastAsia"/>
            <w:lang w:eastAsia="zh-CN"/>
          </w:rPr>
          <w:t>(一)、客户关系管理策略</w:t>
        </w:r>
        <w:r>
          <w:tab/>
        </w:r>
        <w:r>
          <w:fldChar w:fldCharType="begin"/>
        </w:r>
        <w:r>
          <w:instrText xml:space="preserve"> PAGEREF _Toc2573 \h </w:instrText>
        </w:r>
        <w:r>
          <w:fldChar w:fldCharType="separate"/>
        </w:r>
        <w:r>
          <w:t>39</w:t>
        </w:r>
        <w:r>
          <w:fldChar w:fldCharType="end"/>
        </w:r>
      </w:hyperlink>
    </w:p>
    <w:p>
      <w:pPr>
        <w:pStyle w:val="TOC2"/>
        <w:tabs>
          <w:tab w:val="right" w:leader="dot" w:pos="8306"/>
        </w:tabs>
      </w:pPr>
      <w:hyperlink w:anchor="_Toc25442" w:history="1">
        <w:r>
          <w:rPr>
            <w:rFonts w:ascii="仿宋" w:eastAsia="仿宋" w:hAnsi="仿宋" w:cs="仿宋" w:hint="eastAsia"/>
            <w:lang w:eastAsia="zh-CN"/>
          </w:rPr>
          <w:t>(二)、市场拓展方案</w:t>
        </w:r>
        <w:r>
          <w:tab/>
        </w:r>
        <w:r>
          <w:fldChar w:fldCharType="begin"/>
        </w:r>
        <w:r>
          <w:instrText xml:space="preserve"> PAGEREF _Toc25442 \h </w:instrText>
        </w:r>
        <w:r>
          <w:fldChar w:fldCharType="separate"/>
        </w:r>
        <w:r>
          <w:t>40</w:t>
        </w:r>
        <w:r>
          <w:fldChar w:fldCharType="end"/>
        </w:r>
      </w:hyperlink>
    </w:p>
    <w:p>
      <w:pPr>
        <w:pStyle w:val="TOC1"/>
        <w:tabs>
          <w:tab w:val="right" w:leader="dot" w:pos="8306"/>
        </w:tabs>
      </w:pPr>
      <w:hyperlink w:anchor="_Toc17450" w:history="1">
        <w:r>
          <w:rPr>
            <w:rFonts w:ascii="仿宋" w:eastAsia="仿宋" w:hAnsi="仿宋" w:cs="仿宋" w:hint="eastAsia"/>
            <w:lang w:eastAsia="zh-CN"/>
          </w:rPr>
          <w:t>八、经济效益与社会效益优化</w:t>
        </w:r>
        <w:r>
          <w:tab/>
        </w:r>
        <w:r>
          <w:fldChar w:fldCharType="begin"/>
        </w:r>
        <w:r>
          <w:instrText xml:space="preserve"> PAGEREF _Toc17450 \h </w:instrText>
        </w:r>
        <w:r>
          <w:fldChar w:fldCharType="separate"/>
        </w:r>
        <w:r>
          <w:t>42</w:t>
        </w:r>
        <w:r>
          <w:fldChar w:fldCharType="end"/>
        </w:r>
      </w:hyperlink>
    </w:p>
    <w:p>
      <w:pPr>
        <w:pStyle w:val="TOC2"/>
        <w:tabs>
          <w:tab w:val="right" w:leader="dot" w:pos="8306"/>
        </w:tabs>
      </w:pPr>
      <w:hyperlink w:anchor="_Toc30252" w:history="1">
        <w:r>
          <w:rPr>
            <w:rFonts w:ascii="仿宋" w:eastAsia="仿宋" w:hAnsi="仿宋" w:cs="仿宋" w:hint="eastAsia"/>
            <w:lang w:eastAsia="zh-CN"/>
          </w:rPr>
          <w:t>(一)、经济效益提升策略</w:t>
        </w:r>
        <w:r>
          <w:tab/>
        </w:r>
        <w:r>
          <w:fldChar w:fldCharType="begin"/>
        </w:r>
        <w:r>
          <w:instrText xml:space="preserve"> PAGEREF _Toc30252 \h </w:instrText>
        </w:r>
        <w:r>
          <w:fldChar w:fldCharType="separate"/>
        </w:r>
        <w:r>
          <w:t>42</w:t>
        </w:r>
        <w:r>
          <w:fldChar w:fldCharType="end"/>
        </w:r>
      </w:hyperlink>
    </w:p>
    <w:p>
      <w:pPr>
        <w:pStyle w:val="TOC2"/>
        <w:tabs>
          <w:tab w:val="right" w:leader="dot" w:pos="8306"/>
        </w:tabs>
      </w:pPr>
      <w:hyperlink w:anchor="_Toc21253" w:history="1">
        <w:r>
          <w:rPr>
            <w:rFonts w:ascii="仿宋" w:eastAsia="仿宋" w:hAnsi="仿宋" w:cs="仿宋" w:hint="eastAsia"/>
            <w:lang w:eastAsia="zh-CN"/>
          </w:rPr>
          <w:t>(二)、社会效益增强方案</w:t>
        </w:r>
        <w:r>
          <w:tab/>
        </w:r>
        <w:r>
          <w:fldChar w:fldCharType="begin"/>
        </w:r>
        <w:r>
          <w:instrText xml:space="preserve"> PAGEREF _Toc21253 \h </w:instrText>
        </w:r>
        <w:r>
          <w:fldChar w:fldCharType="separate"/>
        </w:r>
        <w:r>
          <w:t>43</w:t>
        </w:r>
        <w:r>
          <w:fldChar w:fldCharType="end"/>
        </w:r>
      </w:hyperlink>
    </w:p>
    <w:p>
      <w:pPr>
        <w:pStyle w:val="TOC1"/>
        <w:tabs>
          <w:tab w:val="right" w:leader="dot" w:pos="8306"/>
        </w:tabs>
      </w:pPr>
      <w:hyperlink w:anchor="_Toc21518" w:history="1">
        <w:r>
          <w:rPr>
            <w:rFonts w:ascii="仿宋" w:eastAsia="仿宋" w:hAnsi="仿宋" w:cs="仿宋" w:hint="eastAsia"/>
            <w:lang w:eastAsia="zh-CN"/>
          </w:rPr>
          <w:t>九、环境保护与绿色发展</w:t>
        </w:r>
        <w:r>
          <w:tab/>
        </w:r>
        <w:r>
          <w:fldChar w:fldCharType="begin"/>
        </w:r>
        <w:r>
          <w:instrText xml:space="preserve"> PAGEREF _Toc21518 \h </w:instrText>
        </w:r>
        <w:r>
          <w:fldChar w:fldCharType="separate"/>
        </w:r>
        <w:r>
          <w:t>44</w:t>
        </w:r>
        <w:r>
          <w:fldChar w:fldCharType="end"/>
        </w:r>
      </w:hyperlink>
    </w:p>
    <w:p>
      <w:pPr>
        <w:pStyle w:val="TOC2"/>
        <w:tabs>
          <w:tab w:val="right" w:leader="dot" w:pos="8306"/>
        </w:tabs>
      </w:pPr>
      <w:hyperlink w:anchor="_Toc31139" w:history="1">
        <w:r>
          <w:rPr>
            <w:rFonts w:ascii="仿宋" w:eastAsia="仿宋" w:hAnsi="仿宋" w:cs="仿宋" w:hint="eastAsia"/>
            <w:lang w:eastAsia="zh-CN"/>
          </w:rPr>
          <w:t>(一)、环境保护措施</w:t>
        </w:r>
        <w:r>
          <w:tab/>
        </w:r>
        <w:r>
          <w:fldChar w:fldCharType="begin"/>
        </w:r>
        <w:r>
          <w:instrText xml:space="preserve"> PAGEREF _Toc31139 \h </w:instrText>
        </w:r>
        <w:r>
          <w:fldChar w:fldCharType="separate"/>
        </w:r>
        <w:r>
          <w:t>44</w:t>
        </w:r>
        <w:r>
          <w:fldChar w:fldCharType="end"/>
        </w:r>
      </w:hyperlink>
    </w:p>
    <w:p>
      <w:pPr>
        <w:pStyle w:val="TOC2"/>
        <w:tabs>
          <w:tab w:val="right" w:leader="dot" w:pos="8306"/>
        </w:tabs>
      </w:pPr>
      <w:hyperlink w:anchor="_Toc130" w:history="1">
        <w:r>
          <w:rPr>
            <w:rFonts w:ascii="仿宋" w:eastAsia="仿宋" w:hAnsi="仿宋" w:cs="仿宋" w:hint="eastAsia"/>
            <w:lang w:eastAsia="zh-CN"/>
          </w:rPr>
          <w:t>(二)、绿色发展与可持续发展策略</w:t>
        </w:r>
        <w:r>
          <w:tab/>
        </w:r>
        <w:r>
          <w:fldChar w:fldCharType="begin"/>
        </w:r>
        <w:r>
          <w:instrText xml:space="preserve"> PAGEREF _Toc130 \h </w:instrText>
        </w:r>
        <w:r>
          <w:fldChar w:fldCharType="separate"/>
        </w:r>
        <w:r>
          <w:t>45</w:t>
        </w:r>
        <w:r>
          <w:fldChar w:fldCharType="end"/>
        </w:r>
      </w:hyperlink>
    </w:p>
    <w:p>
      <w:pPr>
        <w:pStyle w:val="TOC1"/>
        <w:tabs>
          <w:tab w:val="right" w:leader="dot" w:pos="8306"/>
        </w:tabs>
      </w:pPr>
      <w:hyperlink w:anchor="_Toc28667" w:history="1">
        <w:r>
          <w:rPr>
            <w:rFonts w:ascii="仿宋" w:eastAsia="仿宋" w:hAnsi="仿宋" w:cs="仿宋" w:hint="eastAsia"/>
            <w:lang w:eastAsia="zh-CN"/>
          </w:rPr>
          <w:t>十、项目质量与标准</w:t>
        </w:r>
        <w:r>
          <w:tab/>
        </w:r>
        <w:r>
          <w:fldChar w:fldCharType="begin"/>
        </w:r>
        <w:r>
          <w:instrText xml:space="preserve"> PAGEREF _Toc28667 \h </w:instrText>
        </w:r>
        <w:r>
          <w:fldChar w:fldCharType="separate"/>
        </w:r>
        <w:r>
          <w:t>47</w:t>
        </w:r>
        <w:r>
          <w:fldChar w:fldCharType="end"/>
        </w:r>
      </w:hyperlink>
    </w:p>
    <w:p>
      <w:pPr>
        <w:pStyle w:val="TOC2"/>
        <w:tabs>
          <w:tab w:val="right" w:leader="dot" w:pos="8306"/>
        </w:tabs>
      </w:pPr>
      <w:hyperlink w:anchor="_Toc5247" w:history="1">
        <w:r>
          <w:rPr>
            <w:rFonts w:ascii="仿宋" w:eastAsia="仿宋" w:hAnsi="仿宋" w:cs="仿宋" w:hint="eastAsia"/>
            <w:lang w:eastAsia="zh-CN"/>
          </w:rPr>
          <w:t>(一)、质量保障体系</w:t>
        </w:r>
        <w:r>
          <w:tab/>
        </w:r>
        <w:r>
          <w:fldChar w:fldCharType="begin"/>
        </w:r>
        <w:r>
          <w:instrText xml:space="preserve"> PAGEREF _Toc5247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51" w:history="1">
        <w:r>
          <w:rPr>
            <w:rFonts w:ascii="仿宋" w:eastAsia="仿宋" w:hAnsi="仿宋" w:cs="仿宋" w:hint="eastAsia"/>
            <w:lang w:eastAsia="zh-CN"/>
          </w:rPr>
          <w:t>(二)、标准化作业流程</w:t>
        </w:r>
        <w:r>
          <w:tab/>
        </w:r>
        <w:r>
          <w:fldChar w:fldCharType="begin"/>
        </w:r>
        <w:r>
          <w:instrText xml:space="preserve"> PAGEREF _Toc4251 \h </w:instrText>
        </w:r>
        <w:r>
          <w:fldChar w:fldCharType="separate"/>
        </w:r>
        <w:r>
          <w:t>48</w:t>
        </w:r>
        <w:r>
          <w:fldChar w:fldCharType="end"/>
        </w:r>
      </w:hyperlink>
    </w:p>
    <w:p>
      <w:pPr>
        <w:pStyle w:val="TOC2"/>
        <w:tabs>
          <w:tab w:val="right" w:leader="dot" w:pos="8306"/>
        </w:tabs>
      </w:pPr>
      <w:hyperlink w:anchor="_Toc22532" w:history="1">
        <w:r>
          <w:rPr>
            <w:rFonts w:ascii="仿宋" w:eastAsia="仿宋" w:hAnsi="仿宋" w:cs="仿宋" w:hint="eastAsia"/>
            <w:lang w:eastAsia="zh-CN"/>
          </w:rPr>
          <w:t>(三)、质量监控与评估</w:t>
        </w:r>
        <w:r>
          <w:tab/>
        </w:r>
        <w:r>
          <w:fldChar w:fldCharType="begin"/>
        </w:r>
        <w:r>
          <w:instrText xml:space="preserve"> PAGEREF _Toc22532 \h </w:instrText>
        </w:r>
        <w:r>
          <w:fldChar w:fldCharType="separate"/>
        </w:r>
        <w:r>
          <w:t>50</w:t>
        </w:r>
        <w:r>
          <w:fldChar w:fldCharType="end"/>
        </w:r>
      </w:hyperlink>
    </w:p>
    <w:p>
      <w:pPr>
        <w:pStyle w:val="TOC2"/>
        <w:tabs>
          <w:tab w:val="right" w:leader="dot" w:pos="8306"/>
        </w:tabs>
      </w:pPr>
      <w:hyperlink w:anchor="_Toc9347" w:history="1">
        <w:r>
          <w:rPr>
            <w:rFonts w:ascii="仿宋" w:eastAsia="仿宋" w:hAnsi="仿宋" w:cs="仿宋" w:hint="eastAsia"/>
            <w:lang w:eastAsia="zh-CN"/>
          </w:rPr>
          <w:t>(四)、质量改进计划</w:t>
        </w:r>
        <w:r>
          <w:tab/>
        </w:r>
        <w:r>
          <w:fldChar w:fldCharType="begin"/>
        </w:r>
        <w:r>
          <w:instrText xml:space="preserve"> PAGEREF _Toc9347 \h </w:instrText>
        </w:r>
        <w:r>
          <w:fldChar w:fldCharType="separate"/>
        </w:r>
        <w:r>
          <w:t>51</w:t>
        </w:r>
        <w:r>
          <w:fldChar w:fldCharType="end"/>
        </w:r>
      </w:hyperlink>
    </w:p>
    <w:p>
      <w:pPr>
        <w:pStyle w:val="TOC1"/>
        <w:tabs>
          <w:tab w:val="right" w:leader="dot" w:pos="8306"/>
        </w:tabs>
      </w:pPr>
      <w:hyperlink w:anchor="_Toc5384" w:history="1">
        <w:r>
          <w:rPr>
            <w:rFonts w:ascii="仿宋" w:eastAsia="仿宋" w:hAnsi="仿宋" w:cs="仿宋" w:hint="eastAsia"/>
            <w:lang w:eastAsia="zh-CN"/>
          </w:rPr>
          <w:t>十一、环境保护与治理方案</w:t>
        </w:r>
        <w:r>
          <w:tab/>
        </w:r>
        <w:r>
          <w:fldChar w:fldCharType="begin"/>
        </w:r>
        <w:r>
          <w:instrText xml:space="preserve"> PAGEREF _Toc5384 \h </w:instrText>
        </w:r>
        <w:r>
          <w:fldChar w:fldCharType="separate"/>
        </w:r>
        <w:r>
          <w:t>52</w:t>
        </w:r>
        <w:r>
          <w:fldChar w:fldCharType="end"/>
        </w:r>
      </w:hyperlink>
    </w:p>
    <w:p>
      <w:pPr>
        <w:pStyle w:val="TOC2"/>
        <w:tabs>
          <w:tab w:val="right" w:leader="dot" w:pos="8306"/>
        </w:tabs>
      </w:pPr>
      <w:hyperlink w:anchor="_Toc18144" w:history="1">
        <w:r>
          <w:rPr>
            <w:rFonts w:ascii="仿宋" w:eastAsia="仿宋" w:hAnsi="仿宋" w:cs="仿宋" w:hint="eastAsia"/>
            <w:lang w:eastAsia="zh-CN"/>
          </w:rPr>
          <w:t>(一)、项目环境影响评估</w:t>
        </w:r>
        <w:r>
          <w:tab/>
        </w:r>
        <w:r>
          <w:fldChar w:fldCharType="begin"/>
        </w:r>
        <w:r>
          <w:instrText xml:space="preserve"> PAGEREF _Toc18144 \h </w:instrText>
        </w:r>
        <w:r>
          <w:fldChar w:fldCharType="separate"/>
        </w:r>
        <w:r>
          <w:t>52</w:t>
        </w:r>
        <w:r>
          <w:fldChar w:fldCharType="end"/>
        </w:r>
      </w:hyperlink>
    </w:p>
    <w:p>
      <w:pPr>
        <w:pStyle w:val="TOC2"/>
        <w:tabs>
          <w:tab w:val="right" w:leader="dot" w:pos="8306"/>
        </w:tabs>
      </w:pPr>
      <w:hyperlink w:anchor="_Toc22224" w:history="1">
        <w:r>
          <w:rPr>
            <w:rFonts w:ascii="仿宋" w:eastAsia="仿宋" w:hAnsi="仿宋" w:cs="仿宋" w:hint="eastAsia"/>
            <w:lang w:eastAsia="zh-CN"/>
          </w:rPr>
          <w:t>(二)、环境保护措施与治理方案</w:t>
        </w:r>
        <w:r>
          <w:tab/>
        </w:r>
        <w:r>
          <w:fldChar w:fldCharType="begin"/>
        </w:r>
        <w:r>
          <w:instrText xml:space="preserve"> PAGEREF _Toc22224 \h </w:instrText>
        </w:r>
        <w:r>
          <w:fldChar w:fldCharType="separate"/>
        </w:r>
        <w:r>
          <w:t>52</w:t>
        </w:r>
        <w:r>
          <w:fldChar w:fldCharType="end"/>
        </w:r>
      </w:hyperlink>
    </w:p>
    <w:p>
      <w:pPr>
        <w:pStyle w:val="TOC1"/>
        <w:tabs>
          <w:tab w:val="right" w:leader="dot" w:pos="8306"/>
        </w:tabs>
      </w:pPr>
      <w:hyperlink w:anchor="_Toc26504" w:history="1">
        <w:r>
          <w:rPr>
            <w:rFonts w:ascii="仿宋" w:eastAsia="仿宋" w:hAnsi="仿宋" w:cs="仿宋" w:hint="eastAsia"/>
            <w:lang w:eastAsia="zh-CN"/>
          </w:rPr>
          <w:t>十二、项目实施与管理方案</w:t>
        </w:r>
        <w:r>
          <w:tab/>
        </w:r>
        <w:r>
          <w:fldChar w:fldCharType="begin"/>
        </w:r>
        <w:r>
          <w:instrText xml:space="preserve"> PAGEREF _Toc26504 \h </w:instrText>
        </w:r>
        <w:r>
          <w:fldChar w:fldCharType="separate"/>
        </w:r>
        <w:r>
          <w:t>53</w:t>
        </w:r>
        <w:r>
          <w:fldChar w:fldCharType="end"/>
        </w:r>
      </w:hyperlink>
    </w:p>
    <w:p>
      <w:pPr>
        <w:pStyle w:val="TOC2"/>
        <w:tabs>
          <w:tab w:val="right" w:leader="dot" w:pos="8306"/>
        </w:tabs>
      </w:pPr>
      <w:hyperlink w:anchor="_Toc8436" w:history="1">
        <w:r>
          <w:rPr>
            <w:rFonts w:ascii="仿宋" w:eastAsia="仿宋" w:hAnsi="仿宋" w:cs="仿宋" w:hint="eastAsia"/>
            <w:lang w:eastAsia="zh-CN"/>
          </w:rPr>
          <w:t>(一)、项目实施计划</w:t>
        </w:r>
        <w:r>
          <w:tab/>
        </w:r>
        <w:r>
          <w:fldChar w:fldCharType="begin"/>
        </w:r>
        <w:r>
          <w:instrText xml:space="preserve"> PAGEREF _Toc8436 \h </w:instrText>
        </w:r>
        <w:r>
          <w:fldChar w:fldCharType="separate"/>
        </w:r>
        <w:r>
          <w:t>53</w:t>
        </w:r>
        <w:r>
          <w:fldChar w:fldCharType="end"/>
        </w:r>
      </w:hyperlink>
    </w:p>
    <w:p>
      <w:pPr>
        <w:pStyle w:val="TOC2"/>
        <w:tabs>
          <w:tab w:val="right" w:leader="dot" w:pos="8306"/>
        </w:tabs>
      </w:pPr>
      <w:hyperlink w:anchor="_Toc27237" w:history="1">
        <w:r>
          <w:rPr>
            <w:rFonts w:ascii="仿宋" w:eastAsia="仿宋" w:hAnsi="仿宋" w:cs="仿宋" w:hint="eastAsia"/>
            <w:lang w:eastAsia="zh-CN"/>
          </w:rPr>
          <w:t>(二)、项目组织机构与职责</w:t>
        </w:r>
        <w:r>
          <w:tab/>
        </w:r>
        <w:r>
          <w:fldChar w:fldCharType="begin"/>
        </w:r>
        <w:r>
          <w:instrText xml:space="preserve"> PAGEREF _Toc27237 \h </w:instrText>
        </w:r>
        <w:r>
          <w:fldChar w:fldCharType="separate"/>
        </w:r>
        <w:r>
          <w:t>54</w:t>
        </w:r>
        <w:r>
          <w:fldChar w:fldCharType="end"/>
        </w:r>
      </w:hyperlink>
    </w:p>
    <w:p>
      <w:pPr>
        <w:pStyle w:val="TOC2"/>
        <w:tabs>
          <w:tab w:val="right" w:leader="dot" w:pos="8306"/>
        </w:tabs>
      </w:pPr>
      <w:hyperlink w:anchor="_Toc17312" w:history="1">
        <w:r>
          <w:rPr>
            <w:rFonts w:ascii="仿宋" w:eastAsia="仿宋" w:hAnsi="仿宋" w:cs="仿宋" w:hint="eastAsia"/>
            <w:lang w:eastAsia="zh-CN"/>
          </w:rPr>
          <w:t>(三)、项目管理与监控体系</w:t>
        </w:r>
        <w:r>
          <w:tab/>
        </w:r>
        <w:r>
          <w:fldChar w:fldCharType="begin"/>
        </w:r>
        <w:r>
          <w:instrText xml:space="preserve"> PAGEREF _Toc17312 \h </w:instrText>
        </w:r>
        <w:r>
          <w:fldChar w:fldCharType="separate"/>
        </w:r>
        <w:r>
          <w:t>57</w:t>
        </w:r>
        <w:r>
          <w:fldChar w:fldCharType="end"/>
        </w:r>
      </w:hyperlink>
    </w:p>
    <w:p>
      <w:pPr>
        <w:pStyle w:val="TOC1"/>
        <w:tabs>
          <w:tab w:val="right" w:leader="dot" w:pos="8306"/>
        </w:tabs>
      </w:pPr>
      <w:hyperlink w:anchor="_Toc4918" w:history="1">
        <w:r>
          <w:rPr>
            <w:rFonts w:ascii="仿宋" w:eastAsia="仿宋" w:hAnsi="仿宋" w:cs="仿宋" w:hint="eastAsia"/>
            <w:lang w:eastAsia="zh-CN"/>
          </w:rPr>
          <w:t>十三、企业合规与伦理</w:t>
        </w:r>
        <w:r>
          <w:tab/>
        </w:r>
        <w:r>
          <w:fldChar w:fldCharType="begin"/>
        </w:r>
        <w:r>
          <w:instrText xml:space="preserve"> PAGEREF _Toc4918 \h </w:instrText>
        </w:r>
        <w:r>
          <w:fldChar w:fldCharType="separate"/>
        </w:r>
        <w:r>
          <w:t>59</w:t>
        </w:r>
        <w:r>
          <w:fldChar w:fldCharType="end"/>
        </w:r>
      </w:hyperlink>
    </w:p>
    <w:p>
      <w:pPr>
        <w:pStyle w:val="TOC2"/>
        <w:tabs>
          <w:tab w:val="right" w:leader="dot" w:pos="8306"/>
        </w:tabs>
      </w:pPr>
      <w:hyperlink w:anchor="_Toc24277" w:history="1">
        <w:r>
          <w:rPr>
            <w:rFonts w:ascii="仿宋" w:eastAsia="仿宋" w:hAnsi="仿宋" w:cs="仿宋" w:hint="eastAsia"/>
            <w:lang w:eastAsia="zh-CN"/>
          </w:rPr>
          <w:t>(一)、合规政策与程序</w:t>
        </w:r>
        <w:r>
          <w:tab/>
        </w:r>
        <w:r>
          <w:fldChar w:fldCharType="begin"/>
        </w:r>
        <w:r>
          <w:instrText xml:space="preserve"> PAGEREF _Toc24277 \h </w:instrText>
        </w:r>
        <w:r>
          <w:fldChar w:fldCharType="separate"/>
        </w:r>
        <w:r>
          <w:t>59</w:t>
        </w:r>
        <w:r>
          <w:fldChar w:fldCharType="end"/>
        </w:r>
      </w:hyperlink>
    </w:p>
    <w:p>
      <w:pPr>
        <w:pStyle w:val="TOC2"/>
        <w:tabs>
          <w:tab w:val="right" w:leader="dot" w:pos="8306"/>
        </w:tabs>
      </w:pPr>
      <w:hyperlink w:anchor="_Toc10310" w:history="1">
        <w:r>
          <w:rPr>
            <w:rFonts w:ascii="仿宋" w:eastAsia="仿宋" w:hAnsi="仿宋" w:cs="仿宋" w:hint="eastAsia"/>
            <w:lang w:eastAsia="zh-CN"/>
          </w:rPr>
          <w:t>(二)、伦理规范与培训</w:t>
        </w:r>
        <w:r>
          <w:tab/>
        </w:r>
        <w:r>
          <w:fldChar w:fldCharType="begin"/>
        </w:r>
        <w:r>
          <w:instrText xml:space="preserve"> PAGEREF _Toc10310 \h </w:instrText>
        </w:r>
        <w:r>
          <w:fldChar w:fldCharType="separate"/>
        </w:r>
        <w:r>
          <w:t>60</w:t>
        </w:r>
        <w:r>
          <w:fldChar w:fldCharType="end"/>
        </w:r>
      </w:hyperlink>
    </w:p>
    <w:p>
      <w:pPr>
        <w:pStyle w:val="TOC2"/>
        <w:tabs>
          <w:tab w:val="right" w:leader="dot" w:pos="8306"/>
        </w:tabs>
      </w:pPr>
      <w:hyperlink w:anchor="_Toc29876" w:history="1">
        <w:r>
          <w:rPr>
            <w:rFonts w:ascii="仿宋" w:eastAsia="仿宋" w:hAnsi="仿宋" w:cs="仿宋" w:hint="eastAsia"/>
            <w:lang w:eastAsia="zh-CN"/>
          </w:rPr>
          <w:t>(三)、合规风险评估</w:t>
        </w:r>
        <w:r>
          <w:tab/>
        </w:r>
        <w:r>
          <w:fldChar w:fldCharType="begin"/>
        </w:r>
        <w:r>
          <w:instrText xml:space="preserve"> PAGEREF _Toc29876 \h </w:instrText>
        </w:r>
        <w:r>
          <w:fldChar w:fldCharType="separate"/>
        </w:r>
        <w:r>
          <w:t>61</w:t>
        </w:r>
        <w:r>
          <w:fldChar w:fldCharType="end"/>
        </w:r>
      </w:hyperlink>
    </w:p>
    <w:p>
      <w:pPr>
        <w:pStyle w:val="TOC2"/>
        <w:tabs>
          <w:tab w:val="right" w:leader="dot" w:pos="8306"/>
        </w:tabs>
      </w:pPr>
      <w:hyperlink w:anchor="_Toc19478" w:history="1">
        <w:r>
          <w:rPr>
            <w:rFonts w:ascii="仿宋" w:eastAsia="仿宋" w:hAnsi="仿宋" w:cs="仿宋" w:hint="eastAsia"/>
            <w:lang w:eastAsia="zh-CN"/>
          </w:rPr>
          <w:t>(四)、合规监督与执行</w:t>
        </w:r>
        <w:r>
          <w:tab/>
        </w:r>
        <w:r>
          <w:fldChar w:fldCharType="begin"/>
        </w:r>
        <w:r>
          <w:instrText xml:space="preserve"> PAGEREF _Toc19478 \h </w:instrText>
        </w:r>
        <w:r>
          <w:fldChar w:fldCharType="separate"/>
        </w:r>
        <w:r>
          <w:t>62</w:t>
        </w:r>
        <w:r>
          <w:fldChar w:fldCharType="end"/>
        </w:r>
      </w:hyperlink>
    </w:p>
    <w:p>
      <w:pPr>
        <w:pStyle w:val="TOC1"/>
        <w:tabs>
          <w:tab w:val="right" w:leader="dot" w:pos="8306"/>
        </w:tabs>
      </w:pPr>
      <w:hyperlink w:anchor="_Toc11033" w:history="1">
        <w:r>
          <w:rPr>
            <w:rFonts w:ascii="仿宋" w:eastAsia="仿宋" w:hAnsi="仿宋" w:cs="仿宋" w:hint="eastAsia"/>
            <w:lang w:eastAsia="zh-CN"/>
          </w:rPr>
          <w:t>十四、项目施工方案</w:t>
        </w:r>
        <w:r>
          <w:tab/>
        </w:r>
        <w:r>
          <w:fldChar w:fldCharType="begin"/>
        </w:r>
        <w:r>
          <w:instrText xml:space="preserve"> PAGEREF _Toc11033 \h </w:instrText>
        </w:r>
        <w:r>
          <w:fldChar w:fldCharType="separate"/>
        </w:r>
        <w:r>
          <w:t>63</w:t>
        </w:r>
        <w:r>
          <w:fldChar w:fldCharType="end"/>
        </w:r>
      </w:hyperlink>
    </w:p>
    <w:p>
      <w:pPr>
        <w:pStyle w:val="TOC2"/>
        <w:tabs>
          <w:tab w:val="right" w:leader="dot" w:pos="8306"/>
        </w:tabs>
      </w:pPr>
      <w:hyperlink w:anchor="_Toc19719" w:history="1">
        <w:r>
          <w:rPr>
            <w:rFonts w:ascii="仿宋" w:eastAsia="仿宋" w:hAnsi="仿宋" w:cs="仿宋" w:hint="eastAsia"/>
            <w:lang w:eastAsia="zh-CN"/>
          </w:rPr>
          <w:t>(一)、施工组织设计</w:t>
        </w:r>
        <w:r>
          <w:tab/>
        </w:r>
        <w:r>
          <w:fldChar w:fldCharType="begin"/>
        </w:r>
        <w:r>
          <w:instrText xml:space="preserve"> PAGEREF _Toc19719 \h </w:instrText>
        </w:r>
        <w:r>
          <w:fldChar w:fldCharType="separate"/>
        </w:r>
        <w:r>
          <w:t>63</w:t>
        </w:r>
        <w:r>
          <w:fldChar w:fldCharType="end"/>
        </w:r>
      </w:hyperlink>
    </w:p>
    <w:p>
      <w:pPr>
        <w:pStyle w:val="TOC2"/>
        <w:tabs>
          <w:tab w:val="right" w:leader="dot" w:pos="8306"/>
        </w:tabs>
      </w:pPr>
      <w:hyperlink w:anchor="_Toc7949" w:history="1">
        <w:r>
          <w:rPr>
            <w:rFonts w:ascii="仿宋" w:eastAsia="仿宋" w:hAnsi="仿宋" w:cs="仿宋" w:hint="eastAsia"/>
            <w:lang w:eastAsia="zh-CN"/>
          </w:rPr>
          <w:t>(二)、施工工艺与技术路线</w:t>
        </w:r>
        <w:r>
          <w:tab/>
        </w:r>
        <w:r>
          <w:fldChar w:fldCharType="begin"/>
        </w:r>
        <w:r>
          <w:instrText xml:space="preserve"> PAGEREF _Toc7949 \h </w:instrText>
        </w:r>
        <w:r>
          <w:fldChar w:fldCharType="separate"/>
        </w:r>
        <w:r>
          <w:t>65</w:t>
        </w:r>
        <w:r>
          <w:fldChar w:fldCharType="end"/>
        </w:r>
      </w:hyperlink>
    </w:p>
    <w:p>
      <w:pPr>
        <w:pStyle w:val="TOC2"/>
        <w:tabs>
          <w:tab w:val="right" w:leader="dot" w:pos="8306"/>
        </w:tabs>
      </w:pPr>
      <w:hyperlink w:anchor="_Toc25467" w:history="1">
        <w:r>
          <w:rPr>
            <w:rFonts w:ascii="仿宋" w:eastAsia="仿宋" w:hAnsi="仿宋" w:cs="仿宋" w:hint="eastAsia"/>
            <w:lang w:eastAsia="zh-CN"/>
          </w:rPr>
          <w:t>(三)、关键节点施工计划</w:t>
        </w:r>
        <w:r>
          <w:tab/>
        </w:r>
        <w:r>
          <w:fldChar w:fldCharType="begin"/>
        </w:r>
        <w:r>
          <w:instrText xml:space="preserve"> PAGEREF _Toc25467 \h </w:instrText>
        </w:r>
        <w:r>
          <w:fldChar w:fldCharType="separate"/>
        </w:r>
        <w:r>
          <w:t>66</w:t>
        </w:r>
        <w:r>
          <w:fldChar w:fldCharType="end"/>
        </w:r>
      </w:hyperlink>
    </w:p>
    <w:p>
      <w:pPr>
        <w:pStyle w:val="TOC2"/>
        <w:tabs>
          <w:tab w:val="right" w:leader="dot" w:pos="8306"/>
        </w:tabs>
      </w:pPr>
      <w:hyperlink w:anchor="_Toc222" w:history="1">
        <w:r>
          <w:rPr>
            <w:rFonts w:ascii="仿宋" w:eastAsia="仿宋" w:hAnsi="仿宋" w:cs="仿宋" w:hint="eastAsia"/>
            <w:lang w:eastAsia="zh-CN"/>
          </w:rPr>
          <w:t>(四)、施工现场管理</w:t>
        </w:r>
        <w:r>
          <w:tab/>
        </w:r>
        <w:r>
          <w:fldChar w:fldCharType="begin"/>
        </w:r>
        <w:r>
          <w:instrText xml:space="preserve"> PAGEREF _Toc222 \h </w:instrText>
        </w:r>
        <w:r>
          <w:fldChar w:fldCharType="separate"/>
        </w:r>
        <w:r>
          <w:t>67</w:t>
        </w:r>
        <w:r>
          <w:fldChar w:fldCharType="end"/>
        </w:r>
      </w:hyperlink>
    </w:p>
    <w:p>
      <w:pPr>
        <w:pStyle w:val="TOC1"/>
        <w:tabs>
          <w:tab w:val="right" w:leader="dot" w:pos="8306"/>
        </w:tabs>
      </w:pPr>
      <w:hyperlink w:anchor="_Toc23069" w:history="1">
        <w:r>
          <w:rPr>
            <w:rFonts w:ascii="仿宋" w:eastAsia="仿宋" w:hAnsi="仿宋" w:cs="仿宋" w:hint="eastAsia"/>
            <w:lang w:eastAsia="zh-CN"/>
          </w:rPr>
          <w:t>十五、法律法规与政策遵循</w:t>
        </w:r>
        <w:r>
          <w:tab/>
        </w:r>
        <w:r>
          <w:fldChar w:fldCharType="begin"/>
        </w:r>
        <w:r>
          <w:instrText xml:space="preserve"> PAGEREF _Toc23069 \h </w:instrText>
        </w:r>
        <w:r>
          <w:fldChar w:fldCharType="separate"/>
        </w:r>
        <w:r>
          <w:t>69</w:t>
        </w:r>
        <w:r>
          <w:fldChar w:fldCharType="end"/>
        </w:r>
      </w:hyperlink>
    </w:p>
    <w:p>
      <w:pPr>
        <w:pStyle w:val="TOC2"/>
        <w:tabs>
          <w:tab w:val="right" w:leader="dot" w:pos="8306"/>
        </w:tabs>
      </w:pPr>
      <w:hyperlink w:anchor="_Toc9692" w:history="1">
        <w:r>
          <w:rPr>
            <w:rFonts w:ascii="仿宋" w:eastAsia="仿宋" w:hAnsi="仿宋" w:cs="仿宋" w:hint="eastAsia"/>
            <w:lang w:eastAsia="zh-CN"/>
          </w:rPr>
          <w:t>(一)、法律法规遵守</w:t>
        </w:r>
        <w:r>
          <w:tab/>
        </w:r>
        <w:r>
          <w:fldChar w:fldCharType="begin"/>
        </w:r>
        <w:r>
          <w:instrText xml:space="preserve"> PAGEREF _Toc9692 \h </w:instrText>
        </w:r>
        <w:r>
          <w:fldChar w:fldCharType="separate"/>
        </w:r>
        <w:r>
          <w:t>69</w:t>
        </w:r>
        <w:r>
          <w:fldChar w:fldCharType="end"/>
        </w:r>
      </w:hyperlink>
    </w:p>
    <w:p>
      <w:pPr>
        <w:pStyle w:val="TOC2"/>
        <w:tabs>
          <w:tab w:val="right" w:leader="dot" w:pos="8306"/>
        </w:tabs>
      </w:pPr>
      <w:hyperlink w:anchor="_Toc14622" w:history="1">
        <w:r>
          <w:rPr>
            <w:rFonts w:ascii="仿宋" w:eastAsia="仿宋" w:hAnsi="仿宋" w:cs="仿宋" w:hint="eastAsia"/>
            <w:lang w:eastAsia="zh-CN"/>
          </w:rPr>
          <w:t>(二)、政策导向与利用</w:t>
        </w:r>
        <w:r>
          <w:tab/>
        </w:r>
        <w:r>
          <w:fldChar w:fldCharType="begin"/>
        </w:r>
        <w:r>
          <w:instrText xml:space="preserve"> PAGEREF _Toc14622 \h </w:instrText>
        </w:r>
        <w:r>
          <w:fldChar w:fldCharType="separate"/>
        </w:r>
        <w:r>
          <w:t>70</w:t>
        </w:r>
        <w:r>
          <w:fldChar w:fldCharType="end"/>
        </w:r>
      </w:hyperlink>
    </w:p>
    <w:p>
      <w:pPr>
        <w:pStyle w:val="TOC1"/>
        <w:tabs>
          <w:tab w:val="right" w:leader="dot" w:pos="8306"/>
        </w:tabs>
      </w:pPr>
      <w:hyperlink w:anchor="_Toc25864" w:history="1">
        <w:r>
          <w:rPr>
            <w:rFonts w:ascii="仿宋" w:eastAsia="仿宋" w:hAnsi="仿宋" w:cs="仿宋" w:hint="eastAsia"/>
            <w:lang w:eastAsia="zh-CN"/>
          </w:rPr>
          <w:t>十六、创新驱动与持续发展</w:t>
        </w:r>
        <w:r>
          <w:tab/>
        </w:r>
        <w:r>
          <w:fldChar w:fldCharType="begin"/>
        </w:r>
        <w:r>
          <w:instrText xml:space="preserve"> PAGEREF _Toc25864 \h </w:instrText>
        </w:r>
        <w:r>
          <w:fldChar w:fldCharType="separate"/>
        </w:r>
        <w:r>
          <w:t>71</w:t>
        </w:r>
        <w:r>
          <w:fldChar w:fldCharType="end"/>
        </w:r>
      </w:hyperlink>
    </w:p>
    <w:p>
      <w:pPr>
        <w:pStyle w:val="TOC2"/>
        <w:tabs>
          <w:tab w:val="right" w:leader="dot" w:pos="8306"/>
        </w:tabs>
      </w:pPr>
      <w:hyperlink w:anchor="_Toc5295" w:history="1">
        <w:r>
          <w:rPr>
            <w:rFonts w:ascii="仿宋" w:eastAsia="仿宋" w:hAnsi="仿宋" w:cs="仿宋" w:hint="eastAsia"/>
            <w:lang w:eastAsia="zh-CN"/>
          </w:rPr>
          <w:t>(一)、创新驱动战略实施</w:t>
        </w:r>
        <w:r>
          <w:tab/>
        </w:r>
        <w:r>
          <w:fldChar w:fldCharType="begin"/>
        </w:r>
        <w:r>
          <w:instrText xml:space="preserve"> PAGEREF _Toc5295 \h </w:instrText>
        </w:r>
        <w:r>
          <w:fldChar w:fldCharType="separate"/>
        </w:r>
        <w:r>
          <w:t>71</w:t>
        </w:r>
        <w:r>
          <w:fldChar w:fldCharType="end"/>
        </w:r>
      </w:hyperlink>
    </w:p>
    <w:p>
      <w:pPr>
        <w:pStyle w:val="TOC2"/>
        <w:tabs>
          <w:tab w:val="right" w:leader="dot" w:pos="8306"/>
        </w:tabs>
      </w:pPr>
      <w:hyperlink w:anchor="_Toc32314" w:history="1">
        <w:r>
          <w:rPr>
            <w:rFonts w:ascii="仿宋" w:eastAsia="仿宋" w:hAnsi="仿宋" w:cs="仿宋" w:hint="eastAsia"/>
            <w:lang w:eastAsia="zh-CN"/>
          </w:rPr>
          <w:t>(二)、持续发展路径探索</w:t>
        </w:r>
        <w:r>
          <w:tab/>
        </w:r>
        <w:r>
          <w:fldChar w:fldCharType="begin"/>
        </w:r>
        <w:r>
          <w:instrText xml:space="preserve"> PAGEREF _Toc32314 \h </w:instrText>
        </w:r>
        <w:r>
          <w:fldChar w:fldCharType="separate"/>
        </w:r>
        <w:r>
          <w:t>73</w:t>
        </w:r>
        <w:r>
          <w:fldChar w:fldCharType="end"/>
        </w:r>
      </w:hyperlink>
    </w:p>
    <w:p>
      <w:pPr>
        <w:pStyle w:val="TOC1"/>
        <w:tabs>
          <w:tab w:val="right" w:leader="dot" w:pos="8306"/>
        </w:tabs>
      </w:pPr>
      <w:hyperlink w:anchor="_Toc24581" w:history="1">
        <w:r>
          <w:rPr>
            <w:rFonts w:ascii="仿宋" w:eastAsia="仿宋" w:hAnsi="仿宋" w:cs="仿宋" w:hint="eastAsia"/>
            <w:lang w:eastAsia="zh-CN"/>
          </w:rPr>
          <w:t>十七、人力资源管理与开发</w:t>
        </w:r>
        <w:r>
          <w:tab/>
        </w:r>
        <w:r>
          <w:fldChar w:fldCharType="begin"/>
        </w:r>
        <w:r>
          <w:instrText xml:space="preserve"> PAGEREF _Toc24581 \h </w:instrText>
        </w:r>
        <w:r>
          <w:fldChar w:fldCharType="separate"/>
        </w:r>
        <w:r>
          <w:t>77</w:t>
        </w:r>
        <w:r>
          <w:fldChar w:fldCharType="end"/>
        </w:r>
      </w:hyperlink>
    </w:p>
    <w:p>
      <w:pPr>
        <w:pStyle w:val="TOC2"/>
        <w:tabs>
          <w:tab w:val="right" w:leader="dot" w:pos="8306"/>
        </w:tabs>
      </w:pPr>
      <w:hyperlink w:anchor="_Toc1936" w:history="1">
        <w:r>
          <w:rPr>
            <w:rFonts w:ascii="仿宋" w:eastAsia="仿宋" w:hAnsi="仿宋" w:cs="仿宋" w:hint="eastAsia"/>
            <w:lang w:eastAsia="zh-CN"/>
          </w:rPr>
          <w:t>(一)、人力资源规划</w:t>
        </w:r>
        <w:r>
          <w:tab/>
        </w:r>
        <w:r>
          <w:fldChar w:fldCharType="begin"/>
        </w:r>
        <w:r>
          <w:instrText xml:space="preserve"> PAGEREF _Toc1936 \h </w:instrText>
        </w:r>
        <w:r>
          <w:fldChar w:fldCharType="separate"/>
        </w:r>
        <w:r>
          <w:t>77</w:t>
        </w:r>
        <w:r>
          <w:fldChar w:fldCharType="end"/>
        </w:r>
      </w:hyperlink>
    </w:p>
    <w:p>
      <w:pPr>
        <w:pStyle w:val="TOC2"/>
        <w:tabs>
          <w:tab w:val="right" w:leader="dot" w:pos="8306"/>
        </w:tabs>
      </w:pPr>
      <w:hyperlink w:anchor="_Toc29085" w:history="1">
        <w:r>
          <w:rPr>
            <w:rFonts w:ascii="仿宋" w:eastAsia="仿宋" w:hAnsi="仿宋" w:cs="仿宋" w:hint="eastAsia"/>
            <w:lang w:eastAsia="zh-CN"/>
          </w:rPr>
          <w:t>(二)、人力资源开发与培训</w:t>
        </w:r>
        <w:r>
          <w:tab/>
        </w:r>
        <w:r>
          <w:fldChar w:fldCharType="begin"/>
        </w:r>
        <w:r>
          <w:instrText xml:space="preserve"> PAGEREF _Toc29085 \h </w:instrText>
        </w:r>
        <w:r>
          <w:fldChar w:fldCharType="separate"/>
        </w:r>
        <w:r>
          <w:t>79</w:t>
        </w:r>
        <w:r>
          <w:fldChar w:fldCharType="end"/>
        </w:r>
      </w:hyperlink>
    </w:p>
    <w:p>
      <w:pPr>
        <w:pStyle w:val="TOC1"/>
        <w:tabs>
          <w:tab w:val="right" w:leader="dot" w:pos="8306"/>
        </w:tabs>
      </w:pPr>
      <w:hyperlink w:anchor="_Toc31513" w:history="1">
        <w:r>
          <w:rPr>
            <w:rFonts w:ascii="仿宋" w:eastAsia="仿宋" w:hAnsi="仿宋" w:cs="仿宋" w:hint="eastAsia"/>
            <w:lang w:eastAsia="zh-CN"/>
          </w:rPr>
          <w:t>十八、知识产权管理与保护</w:t>
        </w:r>
        <w:r>
          <w:tab/>
        </w:r>
        <w:r>
          <w:fldChar w:fldCharType="begin"/>
        </w:r>
        <w:r>
          <w:instrText xml:space="preserve"> PAGEREF _Toc31513 \h </w:instrText>
        </w:r>
        <w:r>
          <w:fldChar w:fldCharType="separate"/>
        </w:r>
        <w:r>
          <w:t>81</w:t>
        </w:r>
        <w:r>
          <w:fldChar w:fldCharType="end"/>
        </w:r>
      </w:hyperlink>
    </w:p>
    <w:p>
      <w:pPr>
        <w:pStyle w:val="TOC2"/>
        <w:tabs>
          <w:tab w:val="right" w:leader="dot" w:pos="8306"/>
        </w:tabs>
      </w:pPr>
      <w:hyperlink w:anchor="_Toc2729" w:history="1">
        <w:r>
          <w:rPr>
            <w:rFonts w:ascii="仿宋" w:eastAsia="仿宋" w:hAnsi="仿宋" w:cs="仿宋" w:hint="eastAsia"/>
            <w:lang w:eastAsia="zh-CN"/>
          </w:rPr>
          <w:t>(一)、知识产权管理体系建设</w:t>
        </w:r>
        <w:r>
          <w:tab/>
        </w:r>
        <w:r>
          <w:fldChar w:fldCharType="begin"/>
        </w:r>
        <w:r>
          <w:instrText xml:space="preserve"> PAGEREF _Toc2729 \h </w:instrText>
        </w:r>
        <w:r>
          <w:fldChar w:fldCharType="separate"/>
        </w:r>
        <w:r>
          <w:t>81</w:t>
        </w:r>
        <w:r>
          <w:fldChar w:fldCharType="end"/>
        </w:r>
      </w:hyperlink>
    </w:p>
    <w:p>
      <w:pPr>
        <w:pStyle w:val="TOC2"/>
        <w:tabs>
          <w:tab w:val="right" w:leader="dot" w:pos="8306"/>
        </w:tabs>
      </w:pPr>
      <w:hyperlink w:anchor="_Toc3870" w:history="1">
        <w:r>
          <w:rPr>
            <w:rFonts w:ascii="仿宋" w:eastAsia="仿宋" w:hAnsi="仿宋" w:cs="仿宋" w:hint="eastAsia"/>
            <w:lang w:eastAsia="zh-CN"/>
          </w:rPr>
          <w:t>(二)、知识产权保护措施</w:t>
        </w:r>
        <w:r>
          <w:tab/>
        </w:r>
        <w:r>
          <w:fldChar w:fldCharType="begin"/>
        </w:r>
        <w:r>
          <w:instrText xml:space="preserve"> PAGEREF _Toc3870 \h </w:instrText>
        </w:r>
        <w:r>
          <w:fldChar w:fldCharType="separate"/>
        </w:r>
        <w:r>
          <w:t>82</w:t>
        </w:r>
        <w:r>
          <w:fldChar w:fldCharType="end"/>
        </w:r>
      </w:hyperlink>
    </w:p>
    <w:p>
      <w:pPr>
        <w:pStyle w:val="TOC1"/>
        <w:tabs>
          <w:tab w:val="right" w:leader="dot" w:pos="8306"/>
        </w:tabs>
      </w:pPr>
      <w:hyperlink w:anchor="_Toc706" w:history="1">
        <w:r>
          <w:rPr>
            <w:rFonts w:ascii="仿宋" w:eastAsia="仿宋" w:hAnsi="仿宋" w:cs="仿宋" w:hint="eastAsia"/>
            <w:lang w:eastAsia="zh-CN"/>
          </w:rPr>
          <w:t>十九、质量管理与控制</w:t>
        </w:r>
        <w:r>
          <w:tab/>
        </w:r>
        <w:r>
          <w:fldChar w:fldCharType="begin"/>
        </w:r>
        <w:r>
          <w:instrText xml:space="preserve"> PAGEREF _Toc706 \h </w:instrText>
        </w:r>
        <w:r>
          <w:fldChar w:fldCharType="separate"/>
        </w:r>
        <w:r>
          <w:t>84</w:t>
        </w:r>
        <w:r>
          <w:fldChar w:fldCharType="end"/>
        </w:r>
      </w:hyperlink>
    </w:p>
    <w:p>
      <w:pPr>
        <w:pStyle w:val="TOC2"/>
        <w:tabs>
          <w:tab w:val="right" w:leader="dot" w:pos="8306"/>
        </w:tabs>
      </w:pPr>
      <w:hyperlink w:anchor="_Toc5499" w:history="1">
        <w:r>
          <w:rPr>
            <w:rFonts w:ascii="仿宋" w:eastAsia="仿宋" w:hAnsi="仿宋" w:cs="仿宋" w:hint="eastAsia"/>
            <w:lang w:eastAsia="zh-CN"/>
          </w:rPr>
          <w:t>(一)、质量管理体系建设</w:t>
        </w:r>
        <w:r>
          <w:tab/>
        </w:r>
        <w:r>
          <w:fldChar w:fldCharType="begin"/>
        </w:r>
        <w:r>
          <w:instrText xml:space="preserve"> PAGEREF _Toc5499 \h </w:instrText>
        </w:r>
        <w:r>
          <w:fldChar w:fldCharType="separate"/>
        </w:r>
        <w:r>
          <w:t>84</w:t>
        </w:r>
        <w:r>
          <w:fldChar w:fldCharType="end"/>
        </w:r>
      </w:hyperlink>
    </w:p>
    <w:p>
      <w:pPr>
        <w:pStyle w:val="TOC2"/>
        <w:tabs>
          <w:tab w:val="right" w:leader="dot" w:pos="8306"/>
        </w:tabs>
      </w:pPr>
      <w:hyperlink w:anchor="_Toc599" w:history="1">
        <w:r>
          <w:rPr>
            <w:rFonts w:ascii="仿宋" w:eastAsia="仿宋" w:hAnsi="仿宋" w:cs="仿宋" w:hint="eastAsia"/>
            <w:lang w:eastAsia="zh-CN"/>
          </w:rPr>
          <w:t>(二)、质量控制措施</w:t>
        </w:r>
        <w:r>
          <w:tab/>
        </w:r>
        <w:r>
          <w:fldChar w:fldCharType="begin"/>
        </w:r>
        <w:r>
          <w:instrText xml:space="preserve"> PAGEREF _Toc599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37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0929"/>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农用搬运机械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农用搬运机械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7004"/>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农用搬运机械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农用搬运机械项目在其专注的领域内，特别是在人工智能和数据科学方面，有望推动显著的技术革新。项目的研发活动不仅有望孕育出改变行业运作方式的新技术，还可能在长远中影响整个技术生态系统。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农用搬运机械项目还致力于提升当地居民的技能和就业能力，通过与当地教育机构合作提供培训和教育机会，从而提高社区整体的生活水平和社会福祉。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农用搬运机械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8136"/>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农用搬运机械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农用搬运机械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591"/>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9059"/>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9925"/>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https://d.book118.com/875242112043011040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B02A70"/>
    <w:rsid w:val="4BB02A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5242112043011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2023-12-20T01:41:00Z</dcterms:created>
  <dcterms:modified xsi:type="dcterms:W3CDTF">2023-12-20T01:42:17Z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F000003C1E424091B3F04AEC8B796F8D_11</vt:lpwstr>
  </property>
  <property fmtid="{D5CDD505-2E9C-101B-9397-08002B2CF9AE}" pid="3" name="KSOProductBuildVer">
    <vt:lpwstr>2052-12.1.0.16120</vt:lpwstr>
  </property>
</Properties>
</file>