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药学教育项目构思建设方案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45" w:history="1">
        <w:r>
          <w:rPr>
            <w:rFonts w:ascii="仿宋" w:eastAsia="仿宋" w:hAnsi="仿宋" w:cs="仿宋" w:hint="eastAsia"/>
            <w:lang w:eastAsia="zh-CN"/>
          </w:rPr>
          <w:t>前言</w:t>
        </w:r>
        <w:r>
          <w:tab/>
        </w:r>
        <w:r>
          <w:fldChar w:fldCharType="begin"/>
        </w:r>
        <w:r>
          <w:instrText xml:space="preserve"> PAGEREF _Toc8545 \h </w:instrText>
        </w:r>
        <w:r>
          <w:fldChar w:fldCharType="separate"/>
        </w:r>
        <w:r>
          <w:t>3</w:t>
        </w:r>
        <w:r>
          <w:fldChar w:fldCharType="end"/>
        </w:r>
      </w:hyperlink>
    </w:p>
    <w:p>
      <w:pPr>
        <w:pStyle w:val="TOC1"/>
        <w:tabs>
          <w:tab w:val="right" w:leader="dot" w:pos="8306"/>
        </w:tabs>
      </w:pPr>
      <w:hyperlink w:anchor="_Toc29696" w:history="1">
        <w:r>
          <w:rPr>
            <w:rFonts w:ascii="仿宋" w:eastAsia="仿宋" w:hAnsi="仿宋" w:cs="仿宋" w:hint="eastAsia"/>
            <w:lang w:eastAsia="zh-CN"/>
          </w:rPr>
          <w:t>一、药学教育项目概论</w:t>
        </w:r>
        <w:r>
          <w:tab/>
        </w:r>
        <w:r>
          <w:fldChar w:fldCharType="begin"/>
        </w:r>
        <w:r>
          <w:instrText xml:space="preserve"> PAGEREF _Toc29696 \h </w:instrText>
        </w:r>
        <w:r>
          <w:fldChar w:fldCharType="separate"/>
        </w:r>
        <w:r>
          <w:t>3</w:t>
        </w:r>
        <w:r>
          <w:fldChar w:fldCharType="end"/>
        </w:r>
      </w:hyperlink>
    </w:p>
    <w:p>
      <w:pPr>
        <w:pStyle w:val="TOC2"/>
        <w:tabs>
          <w:tab w:val="right" w:leader="dot" w:pos="8306"/>
        </w:tabs>
      </w:pPr>
      <w:hyperlink w:anchor="_Toc20990" w:history="1">
        <w:r>
          <w:rPr>
            <w:rFonts w:ascii="仿宋" w:eastAsia="仿宋" w:hAnsi="仿宋" w:cs="仿宋" w:hint="eastAsia"/>
            <w:lang w:eastAsia="zh-CN"/>
          </w:rPr>
          <w:t>(一)、项目申报单位概况</w:t>
        </w:r>
        <w:r>
          <w:tab/>
        </w:r>
        <w:r>
          <w:fldChar w:fldCharType="begin"/>
        </w:r>
        <w:r>
          <w:instrText xml:space="preserve"> PAGEREF _Toc20990 \h </w:instrText>
        </w:r>
        <w:r>
          <w:fldChar w:fldCharType="separate"/>
        </w:r>
        <w:r>
          <w:t>3</w:t>
        </w:r>
        <w:r>
          <w:fldChar w:fldCharType="end"/>
        </w:r>
      </w:hyperlink>
    </w:p>
    <w:p>
      <w:pPr>
        <w:pStyle w:val="TOC2"/>
        <w:tabs>
          <w:tab w:val="right" w:leader="dot" w:pos="8306"/>
        </w:tabs>
      </w:pPr>
      <w:hyperlink w:anchor="_Toc17185" w:history="1">
        <w:r>
          <w:rPr>
            <w:rFonts w:ascii="仿宋" w:eastAsia="仿宋" w:hAnsi="仿宋" w:cs="仿宋" w:hint="eastAsia"/>
            <w:lang w:eastAsia="zh-CN"/>
          </w:rPr>
          <w:t>(二)、项目概况</w:t>
        </w:r>
        <w:r>
          <w:tab/>
        </w:r>
        <w:r>
          <w:fldChar w:fldCharType="begin"/>
        </w:r>
        <w:r>
          <w:instrText xml:space="preserve"> PAGEREF _Toc17185 \h </w:instrText>
        </w:r>
        <w:r>
          <w:fldChar w:fldCharType="separate"/>
        </w:r>
        <w:r>
          <w:t>4</w:t>
        </w:r>
        <w:r>
          <w:fldChar w:fldCharType="end"/>
        </w:r>
      </w:hyperlink>
    </w:p>
    <w:p>
      <w:pPr>
        <w:pStyle w:val="TOC1"/>
        <w:tabs>
          <w:tab w:val="right" w:leader="dot" w:pos="8306"/>
        </w:tabs>
      </w:pPr>
      <w:hyperlink w:anchor="_Toc26704" w:history="1">
        <w:r>
          <w:rPr>
            <w:rFonts w:ascii="仿宋" w:eastAsia="仿宋" w:hAnsi="仿宋" w:cs="仿宋" w:hint="eastAsia"/>
            <w:lang w:eastAsia="zh-CN"/>
          </w:rPr>
          <w:t>二、发展规划、产业政策和行业准入分析</w:t>
        </w:r>
        <w:r>
          <w:tab/>
        </w:r>
        <w:r>
          <w:fldChar w:fldCharType="begin"/>
        </w:r>
        <w:r>
          <w:instrText xml:space="preserve"> PAGEREF _Toc26704 \h </w:instrText>
        </w:r>
        <w:r>
          <w:fldChar w:fldCharType="separate"/>
        </w:r>
        <w:r>
          <w:t>7</w:t>
        </w:r>
        <w:r>
          <w:fldChar w:fldCharType="end"/>
        </w:r>
      </w:hyperlink>
    </w:p>
    <w:p>
      <w:pPr>
        <w:pStyle w:val="TOC2"/>
        <w:tabs>
          <w:tab w:val="right" w:leader="dot" w:pos="8306"/>
        </w:tabs>
      </w:pPr>
      <w:hyperlink w:anchor="_Toc304" w:history="1">
        <w:r>
          <w:rPr>
            <w:rFonts w:ascii="仿宋" w:eastAsia="仿宋" w:hAnsi="仿宋" w:cs="仿宋" w:hint="eastAsia"/>
            <w:lang w:eastAsia="zh-CN"/>
          </w:rPr>
          <w:t>(一)、发展规划分析</w:t>
        </w:r>
        <w:r>
          <w:tab/>
        </w:r>
        <w:r>
          <w:fldChar w:fldCharType="begin"/>
        </w:r>
        <w:r>
          <w:instrText xml:space="preserve"> PAGEREF _Toc304 \h </w:instrText>
        </w:r>
        <w:r>
          <w:fldChar w:fldCharType="separate"/>
        </w:r>
        <w:r>
          <w:t>7</w:t>
        </w:r>
        <w:r>
          <w:fldChar w:fldCharType="end"/>
        </w:r>
      </w:hyperlink>
    </w:p>
    <w:p>
      <w:pPr>
        <w:pStyle w:val="TOC2"/>
        <w:tabs>
          <w:tab w:val="right" w:leader="dot" w:pos="8306"/>
        </w:tabs>
      </w:pPr>
      <w:hyperlink w:anchor="_Toc1725" w:history="1">
        <w:r>
          <w:rPr>
            <w:rFonts w:ascii="仿宋" w:eastAsia="仿宋" w:hAnsi="仿宋" w:cs="仿宋" w:hint="eastAsia"/>
            <w:lang w:eastAsia="zh-CN"/>
          </w:rPr>
          <w:t>(二)、产业政策分析</w:t>
        </w:r>
        <w:r>
          <w:tab/>
        </w:r>
        <w:r>
          <w:fldChar w:fldCharType="begin"/>
        </w:r>
        <w:r>
          <w:instrText xml:space="preserve"> PAGEREF _Toc1725 \h </w:instrText>
        </w:r>
        <w:r>
          <w:fldChar w:fldCharType="separate"/>
        </w:r>
        <w:r>
          <w:t>9</w:t>
        </w:r>
        <w:r>
          <w:fldChar w:fldCharType="end"/>
        </w:r>
      </w:hyperlink>
    </w:p>
    <w:p>
      <w:pPr>
        <w:pStyle w:val="TOC2"/>
        <w:tabs>
          <w:tab w:val="right" w:leader="dot" w:pos="8306"/>
        </w:tabs>
      </w:pPr>
      <w:hyperlink w:anchor="_Toc2365" w:history="1">
        <w:r>
          <w:rPr>
            <w:rFonts w:ascii="仿宋" w:eastAsia="仿宋" w:hAnsi="仿宋" w:cs="仿宋" w:hint="eastAsia"/>
            <w:lang w:eastAsia="zh-CN"/>
          </w:rPr>
          <w:t>(三)、行业准入分析</w:t>
        </w:r>
        <w:r>
          <w:tab/>
        </w:r>
        <w:r>
          <w:fldChar w:fldCharType="begin"/>
        </w:r>
        <w:r>
          <w:instrText xml:space="preserve"> PAGEREF _Toc2365 \h </w:instrText>
        </w:r>
        <w:r>
          <w:fldChar w:fldCharType="separate"/>
        </w:r>
        <w:r>
          <w:t>10</w:t>
        </w:r>
        <w:r>
          <w:fldChar w:fldCharType="end"/>
        </w:r>
      </w:hyperlink>
    </w:p>
    <w:p>
      <w:pPr>
        <w:pStyle w:val="TOC1"/>
        <w:tabs>
          <w:tab w:val="right" w:leader="dot" w:pos="8306"/>
        </w:tabs>
      </w:pPr>
      <w:hyperlink w:anchor="_Toc32051" w:history="1">
        <w:r>
          <w:rPr>
            <w:rFonts w:ascii="仿宋" w:eastAsia="仿宋" w:hAnsi="仿宋" w:cs="仿宋" w:hint="eastAsia"/>
            <w:lang w:eastAsia="zh-CN"/>
          </w:rPr>
          <w:t>三、资源开发及综合利用分析</w:t>
        </w:r>
        <w:r>
          <w:tab/>
        </w:r>
        <w:r>
          <w:fldChar w:fldCharType="begin"/>
        </w:r>
        <w:r>
          <w:instrText xml:space="preserve"> PAGEREF _Toc32051 \h </w:instrText>
        </w:r>
        <w:r>
          <w:fldChar w:fldCharType="separate"/>
        </w:r>
        <w:r>
          <w:t>11</w:t>
        </w:r>
        <w:r>
          <w:fldChar w:fldCharType="end"/>
        </w:r>
      </w:hyperlink>
    </w:p>
    <w:p>
      <w:pPr>
        <w:pStyle w:val="TOC2"/>
        <w:tabs>
          <w:tab w:val="right" w:leader="dot" w:pos="8306"/>
        </w:tabs>
      </w:pPr>
      <w:hyperlink w:anchor="_Toc20511" w:history="1">
        <w:r>
          <w:rPr>
            <w:rFonts w:ascii="仿宋" w:eastAsia="仿宋" w:hAnsi="仿宋" w:cs="仿宋" w:hint="eastAsia"/>
            <w:lang w:eastAsia="zh-CN"/>
          </w:rPr>
          <w:t>(一)、资源开发方案</w:t>
        </w:r>
        <w:r>
          <w:tab/>
        </w:r>
        <w:r>
          <w:fldChar w:fldCharType="begin"/>
        </w:r>
        <w:r>
          <w:instrText xml:space="preserve"> PAGEREF _Toc20511 \h </w:instrText>
        </w:r>
        <w:r>
          <w:fldChar w:fldCharType="separate"/>
        </w:r>
        <w:r>
          <w:t>11</w:t>
        </w:r>
        <w:r>
          <w:fldChar w:fldCharType="end"/>
        </w:r>
      </w:hyperlink>
    </w:p>
    <w:p>
      <w:pPr>
        <w:pStyle w:val="TOC2"/>
        <w:tabs>
          <w:tab w:val="right" w:leader="dot" w:pos="8306"/>
        </w:tabs>
      </w:pPr>
      <w:hyperlink w:anchor="_Toc10084" w:history="1">
        <w:r>
          <w:rPr>
            <w:rFonts w:ascii="仿宋" w:eastAsia="仿宋" w:hAnsi="仿宋" w:cs="仿宋" w:hint="eastAsia"/>
            <w:lang w:eastAsia="zh-CN"/>
          </w:rPr>
          <w:t>(二)、资源利用方案</w:t>
        </w:r>
        <w:r>
          <w:tab/>
        </w:r>
        <w:r>
          <w:fldChar w:fldCharType="begin"/>
        </w:r>
        <w:r>
          <w:instrText xml:space="preserve"> PAGEREF _Toc10084 \h </w:instrText>
        </w:r>
        <w:r>
          <w:fldChar w:fldCharType="separate"/>
        </w:r>
        <w:r>
          <w:t>13</w:t>
        </w:r>
        <w:r>
          <w:fldChar w:fldCharType="end"/>
        </w:r>
      </w:hyperlink>
    </w:p>
    <w:p>
      <w:pPr>
        <w:pStyle w:val="TOC2"/>
        <w:tabs>
          <w:tab w:val="right" w:leader="dot" w:pos="8306"/>
        </w:tabs>
      </w:pPr>
      <w:hyperlink w:anchor="_Toc23590" w:history="1">
        <w:r>
          <w:rPr>
            <w:rFonts w:ascii="仿宋" w:eastAsia="仿宋" w:hAnsi="仿宋" w:cs="仿宋" w:hint="eastAsia"/>
            <w:lang w:eastAsia="zh-CN"/>
          </w:rPr>
          <w:t>(三)、资源节约措施</w:t>
        </w:r>
        <w:r>
          <w:tab/>
        </w:r>
        <w:r>
          <w:fldChar w:fldCharType="begin"/>
        </w:r>
        <w:r>
          <w:instrText xml:space="preserve"> PAGEREF _Toc23590 \h </w:instrText>
        </w:r>
        <w:r>
          <w:fldChar w:fldCharType="separate"/>
        </w:r>
        <w:r>
          <w:t>14</w:t>
        </w:r>
        <w:r>
          <w:fldChar w:fldCharType="end"/>
        </w:r>
      </w:hyperlink>
    </w:p>
    <w:p>
      <w:pPr>
        <w:pStyle w:val="TOC1"/>
        <w:tabs>
          <w:tab w:val="right" w:leader="dot" w:pos="8306"/>
        </w:tabs>
      </w:pPr>
      <w:hyperlink w:anchor="_Toc20003" w:history="1">
        <w:r>
          <w:rPr>
            <w:rFonts w:ascii="仿宋" w:eastAsia="仿宋" w:hAnsi="仿宋" w:cs="仿宋" w:hint="eastAsia"/>
            <w:lang w:eastAsia="zh-CN"/>
          </w:rPr>
          <w:t>四、背景、必要性分析</w:t>
        </w:r>
        <w:r>
          <w:tab/>
        </w:r>
        <w:r>
          <w:fldChar w:fldCharType="begin"/>
        </w:r>
        <w:r>
          <w:instrText xml:space="preserve"> PAGEREF _Toc20003 \h </w:instrText>
        </w:r>
        <w:r>
          <w:fldChar w:fldCharType="separate"/>
        </w:r>
        <w:r>
          <w:t>15</w:t>
        </w:r>
        <w:r>
          <w:fldChar w:fldCharType="end"/>
        </w:r>
      </w:hyperlink>
    </w:p>
    <w:p>
      <w:pPr>
        <w:pStyle w:val="TOC2"/>
        <w:tabs>
          <w:tab w:val="right" w:leader="dot" w:pos="8306"/>
        </w:tabs>
      </w:pPr>
      <w:hyperlink w:anchor="_Toc18324" w:history="1">
        <w:r>
          <w:rPr>
            <w:rFonts w:ascii="仿宋" w:eastAsia="仿宋" w:hAnsi="仿宋" w:cs="仿宋" w:hint="eastAsia"/>
            <w:lang w:eastAsia="zh-CN"/>
          </w:rPr>
          <w:t>(一)、项目建设背景</w:t>
        </w:r>
        <w:r>
          <w:tab/>
        </w:r>
        <w:r>
          <w:fldChar w:fldCharType="begin"/>
        </w:r>
        <w:r>
          <w:instrText xml:space="preserve"> PAGEREF _Toc18324 \h </w:instrText>
        </w:r>
        <w:r>
          <w:fldChar w:fldCharType="separate"/>
        </w:r>
        <w:r>
          <w:t>15</w:t>
        </w:r>
        <w:r>
          <w:fldChar w:fldCharType="end"/>
        </w:r>
      </w:hyperlink>
    </w:p>
    <w:p>
      <w:pPr>
        <w:pStyle w:val="TOC2"/>
        <w:tabs>
          <w:tab w:val="right" w:leader="dot" w:pos="8306"/>
        </w:tabs>
      </w:pPr>
      <w:hyperlink w:anchor="_Toc11380" w:history="1">
        <w:r>
          <w:rPr>
            <w:rFonts w:ascii="仿宋" w:eastAsia="仿宋" w:hAnsi="仿宋" w:cs="仿宋" w:hint="eastAsia"/>
            <w:lang w:eastAsia="zh-CN"/>
          </w:rPr>
          <w:t>(二)、必要性分析</w:t>
        </w:r>
        <w:r>
          <w:tab/>
        </w:r>
        <w:r>
          <w:fldChar w:fldCharType="begin"/>
        </w:r>
        <w:r>
          <w:instrText xml:space="preserve"> PAGEREF _Toc11380 \h </w:instrText>
        </w:r>
        <w:r>
          <w:fldChar w:fldCharType="separate"/>
        </w:r>
        <w:r>
          <w:t>16</w:t>
        </w:r>
        <w:r>
          <w:fldChar w:fldCharType="end"/>
        </w:r>
      </w:hyperlink>
    </w:p>
    <w:p>
      <w:pPr>
        <w:pStyle w:val="TOC2"/>
        <w:tabs>
          <w:tab w:val="right" w:leader="dot" w:pos="8306"/>
        </w:tabs>
      </w:pPr>
      <w:hyperlink w:anchor="_Toc3046" w:history="1">
        <w:r>
          <w:rPr>
            <w:rFonts w:ascii="仿宋" w:eastAsia="仿宋" w:hAnsi="仿宋" w:cs="仿宋" w:hint="eastAsia"/>
            <w:lang w:eastAsia="zh-CN"/>
          </w:rPr>
          <w:t>(三)、项目建设有利条件</w:t>
        </w:r>
        <w:r>
          <w:tab/>
        </w:r>
        <w:r>
          <w:fldChar w:fldCharType="begin"/>
        </w:r>
        <w:r>
          <w:instrText xml:space="preserve"> PAGEREF _Toc3046 \h </w:instrText>
        </w:r>
        <w:r>
          <w:fldChar w:fldCharType="separate"/>
        </w:r>
        <w:r>
          <w:t>17</w:t>
        </w:r>
        <w:r>
          <w:fldChar w:fldCharType="end"/>
        </w:r>
      </w:hyperlink>
    </w:p>
    <w:p>
      <w:pPr>
        <w:pStyle w:val="TOC1"/>
        <w:tabs>
          <w:tab w:val="right" w:leader="dot" w:pos="8306"/>
        </w:tabs>
      </w:pPr>
      <w:hyperlink w:anchor="_Toc32331" w:history="1">
        <w:r>
          <w:rPr>
            <w:rFonts w:ascii="仿宋" w:eastAsia="仿宋" w:hAnsi="仿宋" w:cs="仿宋" w:hint="eastAsia"/>
            <w:lang w:eastAsia="zh-CN"/>
          </w:rPr>
          <w:t>五、经济影响分析</w:t>
        </w:r>
        <w:r>
          <w:tab/>
        </w:r>
        <w:r>
          <w:fldChar w:fldCharType="begin"/>
        </w:r>
        <w:r>
          <w:instrText xml:space="preserve"> PAGEREF _Toc32331 \h </w:instrText>
        </w:r>
        <w:r>
          <w:fldChar w:fldCharType="separate"/>
        </w:r>
        <w:r>
          <w:t>19</w:t>
        </w:r>
        <w:r>
          <w:fldChar w:fldCharType="end"/>
        </w:r>
      </w:hyperlink>
    </w:p>
    <w:p>
      <w:pPr>
        <w:pStyle w:val="TOC2"/>
        <w:tabs>
          <w:tab w:val="right" w:leader="dot" w:pos="8306"/>
        </w:tabs>
      </w:pPr>
      <w:hyperlink w:anchor="_Toc1056" w:history="1">
        <w:r>
          <w:rPr>
            <w:rFonts w:ascii="仿宋" w:eastAsia="仿宋" w:hAnsi="仿宋" w:cs="仿宋" w:hint="eastAsia"/>
            <w:lang w:eastAsia="zh-CN"/>
          </w:rPr>
          <w:t>(一)、经济费用效益或费用效果分析</w:t>
        </w:r>
        <w:r>
          <w:tab/>
        </w:r>
        <w:r>
          <w:fldChar w:fldCharType="begin"/>
        </w:r>
        <w:r>
          <w:instrText xml:space="preserve"> PAGEREF _Toc1056 \h </w:instrText>
        </w:r>
        <w:r>
          <w:fldChar w:fldCharType="separate"/>
        </w:r>
        <w:r>
          <w:t>19</w:t>
        </w:r>
        <w:r>
          <w:fldChar w:fldCharType="end"/>
        </w:r>
      </w:hyperlink>
    </w:p>
    <w:p>
      <w:pPr>
        <w:pStyle w:val="TOC2"/>
        <w:tabs>
          <w:tab w:val="right" w:leader="dot" w:pos="8306"/>
        </w:tabs>
      </w:pPr>
      <w:hyperlink w:anchor="_Toc28171" w:history="1">
        <w:r>
          <w:rPr>
            <w:rFonts w:ascii="仿宋" w:eastAsia="仿宋" w:hAnsi="仿宋" w:cs="仿宋" w:hint="eastAsia"/>
            <w:lang w:eastAsia="zh-CN"/>
          </w:rPr>
          <w:t>(二)、行业影响分析</w:t>
        </w:r>
        <w:r>
          <w:tab/>
        </w:r>
        <w:r>
          <w:fldChar w:fldCharType="begin"/>
        </w:r>
        <w:r>
          <w:instrText xml:space="preserve"> PAGEREF _Toc28171 \h </w:instrText>
        </w:r>
        <w:r>
          <w:fldChar w:fldCharType="separate"/>
        </w:r>
        <w:r>
          <w:t>21</w:t>
        </w:r>
        <w:r>
          <w:fldChar w:fldCharType="end"/>
        </w:r>
      </w:hyperlink>
    </w:p>
    <w:p>
      <w:pPr>
        <w:pStyle w:val="TOC2"/>
        <w:tabs>
          <w:tab w:val="right" w:leader="dot" w:pos="8306"/>
        </w:tabs>
      </w:pPr>
      <w:hyperlink w:anchor="_Toc18106" w:history="1">
        <w:r>
          <w:rPr>
            <w:rFonts w:ascii="仿宋" w:eastAsia="仿宋" w:hAnsi="仿宋" w:cs="仿宋" w:hint="eastAsia"/>
            <w:lang w:eastAsia="zh-CN"/>
          </w:rPr>
          <w:t>(三)、区域经济影响分析</w:t>
        </w:r>
        <w:r>
          <w:tab/>
        </w:r>
        <w:r>
          <w:fldChar w:fldCharType="begin"/>
        </w:r>
        <w:r>
          <w:instrText xml:space="preserve"> PAGEREF _Toc18106 \h </w:instrText>
        </w:r>
        <w:r>
          <w:fldChar w:fldCharType="separate"/>
        </w:r>
        <w:r>
          <w:t>23</w:t>
        </w:r>
        <w:r>
          <w:fldChar w:fldCharType="end"/>
        </w:r>
      </w:hyperlink>
    </w:p>
    <w:p>
      <w:pPr>
        <w:pStyle w:val="TOC2"/>
        <w:tabs>
          <w:tab w:val="right" w:leader="dot" w:pos="8306"/>
        </w:tabs>
      </w:pPr>
      <w:hyperlink w:anchor="_Toc8009" w:history="1">
        <w:r>
          <w:rPr>
            <w:rFonts w:ascii="仿宋" w:eastAsia="仿宋" w:hAnsi="仿宋" w:cs="仿宋" w:hint="eastAsia"/>
            <w:lang w:eastAsia="zh-CN"/>
          </w:rPr>
          <w:t>(四)、宏观经济影响分析</w:t>
        </w:r>
        <w:r>
          <w:tab/>
        </w:r>
        <w:r>
          <w:fldChar w:fldCharType="begin"/>
        </w:r>
        <w:r>
          <w:instrText xml:space="preserve"> PAGEREF _Toc8009 \h </w:instrText>
        </w:r>
        <w:r>
          <w:fldChar w:fldCharType="separate"/>
        </w:r>
        <w:r>
          <w:t>24</w:t>
        </w:r>
        <w:r>
          <w:fldChar w:fldCharType="end"/>
        </w:r>
      </w:hyperlink>
    </w:p>
    <w:p>
      <w:pPr>
        <w:pStyle w:val="TOC1"/>
        <w:tabs>
          <w:tab w:val="right" w:leader="dot" w:pos="8306"/>
        </w:tabs>
      </w:pPr>
      <w:hyperlink w:anchor="_Toc15347" w:history="1">
        <w:r>
          <w:rPr>
            <w:rFonts w:ascii="仿宋" w:eastAsia="仿宋" w:hAnsi="仿宋" w:cs="仿宋" w:hint="eastAsia"/>
            <w:lang w:eastAsia="zh-CN"/>
          </w:rPr>
          <w:t>六、社会影响分析</w:t>
        </w:r>
        <w:r>
          <w:tab/>
        </w:r>
        <w:r>
          <w:fldChar w:fldCharType="begin"/>
        </w:r>
        <w:r>
          <w:instrText xml:space="preserve"> PAGEREF _Toc15347 \h </w:instrText>
        </w:r>
        <w:r>
          <w:fldChar w:fldCharType="separate"/>
        </w:r>
        <w:r>
          <w:t>25</w:t>
        </w:r>
        <w:r>
          <w:fldChar w:fldCharType="end"/>
        </w:r>
      </w:hyperlink>
    </w:p>
    <w:p>
      <w:pPr>
        <w:pStyle w:val="TOC2"/>
        <w:tabs>
          <w:tab w:val="right" w:leader="dot" w:pos="8306"/>
        </w:tabs>
      </w:pPr>
      <w:hyperlink w:anchor="_Toc18531" w:history="1">
        <w:r>
          <w:rPr>
            <w:rFonts w:ascii="仿宋" w:eastAsia="仿宋" w:hAnsi="仿宋" w:cs="仿宋" w:hint="eastAsia"/>
            <w:lang w:eastAsia="zh-CN"/>
          </w:rPr>
          <w:t>(一)、社会影响效果分析</w:t>
        </w:r>
        <w:r>
          <w:tab/>
        </w:r>
        <w:r>
          <w:fldChar w:fldCharType="begin"/>
        </w:r>
        <w:r>
          <w:instrText xml:space="preserve"> PAGEREF _Toc18531 \h </w:instrText>
        </w:r>
        <w:r>
          <w:fldChar w:fldCharType="separate"/>
        </w:r>
        <w:r>
          <w:t>25</w:t>
        </w:r>
        <w:r>
          <w:fldChar w:fldCharType="end"/>
        </w:r>
      </w:hyperlink>
    </w:p>
    <w:p>
      <w:pPr>
        <w:pStyle w:val="TOC2"/>
        <w:tabs>
          <w:tab w:val="right" w:leader="dot" w:pos="8306"/>
        </w:tabs>
      </w:pPr>
      <w:hyperlink w:anchor="_Toc15231" w:history="1">
        <w:r>
          <w:rPr>
            <w:rFonts w:ascii="仿宋" w:eastAsia="仿宋" w:hAnsi="仿宋" w:cs="仿宋" w:hint="eastAsia"/>
            <w:lang w:eastAsia="zh-CN"/>
          </w:rPr>
          <w:t>(二)、社会适应性分析</w:t>
        </w:r>
        <w:r>
          <w:tab/>
        </w:r>
        <w:r>
          <w:fldChar w:fldCharType="begin"/>
        </w:r>
        <w:r>
          <w:instrText xml:space="preserve"> PAGEREF _Toc15231 \h </w:instrText>
        </w:r>
        <w:r>
          <w:fldChar w:fldCharType="separate"/>
        </w:r>
        <w:r>
          <w:t>28</w:t>
        </w:r>
        <w:r>
          <w:fldChar w:fldCharType="end"/>
        </w:r>
      </w:hyperlink>
    </w:p>
    <w:p>
      <w:pPr>
        <w:pStyle w:val="TOC2"/>
        <w:tabs>
          <w:tab w:val="right" w:leader="dot" w:pos="8306"/>
        </w:tabs>
      </w:pPr>
      <w:hyperlink w:anchor="_Toc6616" w:history="1">
        <w:r>
          <w:rPr>
            <w:rFonts w:ascii="仿宋" w:eastAsia="仿宋" w:hAnsi="仿宋" w:cs="仿宋" w:hint="eastAsia"/>
            <w:lang w:eastAsia="zh-CN"/>
          </w:rPr>
          <w:t>(三)、社会风险及对策分析</w:t>
        </w:r>
        <w:r>
          <w:tab/>
        </w:r>
        <w:r>
          <w:fldChar w:fldCharType="begin"/>
        </w:r>
        <w:r>
          <w:instrText xml:space="preserve"> PAGEREF _Toc6616 \h </w:instrText>
        </w:r>
        <w:r>
          <w:fldChar w:fldCharType="separate"/>
        </w:r>
        <w:r>
          <w:t>29</w:t>
        </w:r>
        <w:r>
          <w:fldChar w:fldCharType="end"/>
        </w:r>
      </w:hyperlink>
    </w:p>
    <w:p>
      <w:pPr>
        <w:pStyle w:val="TOC1"/>
        <w:tabs>
          <w:tab w:val="right" w:leader="dot" w:pos="8306"/>
        </w:tabs>
      </w:pPr>
      <w:hyperlink w:anchor="_Toc5363" w:history="1">
        <w:r>
          <w:rPr>
            <w:rFonts w:ascii="仿宋" w:eastAsia="仿宋" w:hAnsi="仿宋" w:cs="仿宋" w:hint="eastAsia"/>
            <w:lang w:eastAsia="zh-CN"/>
          </w:rPr>
          <w:t>七、资金管理与财务规划</w:t>
        </w:r>
        <w:r>
          <w:tab/>
        </w:r>
        <w:r>
          <w:fldChar w:fldCharType="begin"/>
        </w:r>
        <w:r>
          <w:instrText xml:space="preserve"> PAGEREF _Toc5363 \h </w:instrText>
        </w:r>
        <w:r>
          <w:fldChar w:fldCharType="separate"/>
        </w:r>
        <w:r>
          <w:t>33</w:t>
        </w:r>
        <w:r>
          <w:fldChar w:fldCharType="end"/>
        </w:r>
      </w:hyperlink>
    </w:p>
    <w:p>
      <w:pPr>
        <w:pStyle w:val="TOC2"/>
        <w:tabs>
          <w:tab w:val="right" w:leader="dot" w:pos="8306"/>
        </w:tabs>
      </w:pPr>
      <w:hyperlink w:anchor="_Toc27035" w:history="1">
        <w:r>
          <w:rPr>
            <w:rFonts w:ascii="仿宋" w:eastAsia="仿宋" w:hAnsi="仿宋" w:cs="仿宋" w:hint="eastAsia"/>
            <w:lang w:eastAsia="zh-CN"/>
          </w:rPr>
          <w:t>(一)、项目资金来源与筹措</w:t>
        </w:r>
        <w:r>
          <w:tab/>
        </w:r>
        <w:r>
          <w:fldChar w:fldCharType="begin"/>
        </w:r>
        <w:r>
          <w:instrText xml:space="preserve"> PAGEREF _Toc27035 \h </w:instrText>
        </w:r>
        <w:r>
          <w:fldChar w:fldCharType="separate"/>
        </w:r>
        <w:r>
          <w:t>33</w:t>
        </w:r>
        <w:r>
          <w:fldChar w:fldCharType="end"/>
        </w:r>
      </w:hyperlink>
    </w:p>
    <w:p>
      <w:pPr>
        <w:pStyle w:val="TOC2"/>
        <w:tabs>
          <w:tab w:val="right" w:leader="dot" w:pos="8306"/>
        </w:tabs>
      </w:pPr>
      <w:hyperlink w:anchor="_Toc16487" w:history="1">
        <w:r>
          <w:rPr>
            <w:rFonts w:ascii="仿宋" w:eastAsia="仿宋" w:hAnsi="仿宋" w:cs="仿宋" w:hint="eastAsia"/>
            <w:lang w:eastAsia="zh-CN"/>
          </w:rPr>
          <w:t>(二)、资金使用与监管</w:t>
        </w:r>
        <w:r>
          <w:tab/>
        </w:r>
        <w:r>
          <w:fldChar w:fldCharType="begin"/>
        </w:r>
        <w:r>
          <w:instrText xml:space="preserve"> PAGEREF _Toc16487 \h </w:instrText>
        </w:r>
        <w:r>
          <w:fldChar w:fldCharType="separate"/>
        </w:r>
        <w:r>
          <w:t>34</w:t>
        </w:r>
        <w:r>
          <w:fldChar w:fldCharType="end"/>
        </w:r>
      </w:hyperlink>
    </w:p>
    <w:p>
      <w:pPr>
        <w:pStyle w:val="TOC2"/>
        <w:tabs>
          <w:tab w:val="right" w:leader="dot" w:pos="8306"/>
        </w:tabs>
      </w:pPr>
      <w:hyperlink w:anchor="_Toc2476" w:history="1">
        <w:r>
          <w:rPr>
            <w:rFonts w:ascii="仿宋" w:eastAsia="仿宋" w:hAnsi="仿宋" w:cs="仿宋" w:hint="eastAsia"/>
            <w:lang w:eastAsia="zh-CN"/>
          </w:rPr>
          <w:t>(三)、财务规划与预测</w:t>
        </w:r>
        <w:r>
          <w:tab/>
        </w:r>
        <w:r>
          <w:fldChar w:fldCharType="begin"/>
        </w:r>
        <w:r>
          <w:instrText xml:space="preserve"> PAGEREF _Toc2476 \h </w:instrText>
        </w:r>
        <w:r>
          <w:fldChar w:fldCharType="separate"/>
        </w:r>
        <w:r>
          <w:t>35</w:t>
        </w:r>
        <w:r>
          <w:fldChar w:fldCharType="end"/>
        </w:r>
      </w:hyperlink>
    </w:p>
    <w:p>
      <w:pPr>
        <w:pStyle w:val="TOC1"/>
        <w:tabs>
          <w:tab w:val="right" w:leader="dot" w:pos="8306"/>
        </w:tabs>
      </w:pPr>
      <w:hyperlink w:anchor="_Toc8464" w:history="1">
        <w:r>
          <w:rPr>
            <w:rFonts w:ascii="仿宋" w:eastAsia="仿宋" w:hAnsi="仿宋" w:cs="仿宋" w:hint="eastAsia"/>
            <w:lang w:eastAsia="zh-CN"/>
          </w:rPr>
          <w:t>八、经济效益与社会效益优化</w:t>
        </w:r>
        <w:r>
          <w:tab/>
        </w:r>
        <w:r>
          <w:fldChar w:fldCharType="begin"/>
        </w:r>
        <w:r>
          <w:instrText xml:space="preserve"> PAGEREF _Toc8464 \h </w:instrText>
        </w:r>
        <w:r>
          <w:fldChar w:fldCharType="separate"/>
        </w:r>
        <w:r>
          <w:t>36</w:t>
        </w:r>
        <w:r>
          <w:fldChar w:fldCharType="end"/>
        </w:r>
      </w:hyperlink>
    </w:p>
    <w:p>
      <w:pPr>
        <w:pStyle w:val="TOC2"/>
        <w:tabs>
          <w:tab w:val="right" w:leader="dot" w:pos="8306"/>
        </w:tabs>
      </w:pPr>
      <w:hyperlink w:anchor="_Toc11450" w:history="1">
        <w:r>
          <w:rPr>
            <w:rFonts w:ascii="仿宋" w:eastAsia="仿宋" w:hAnsi="仿宋" w:cs="仿宋" w:hint="eastAsia"/>
            <w:lang w:eastAsia="zh-CN"/>
          </w:rPr>
          <w:t>(一)、经济效益提升策略</w:t>
        </w:r>
        <w:r>
          <w:tab/>
        </w:r>
        <w:r>
          <w:fldChar w:fldCharType="begin"/>
        </w:r>
        <w:r>
          <w:instrText xml:space="preserve"> PAGEREF _Toc11450 \h </w:instrText>
        </w:r>
        <w:r>
          <w:fldChar w:fldCharType="separate"/>
        </w:r>
        <w:r>
          <w:t>36</w:t>
        </w:r>
        <w:r>
          <w:fldChar w:fldCharType="end"/>
        </w:r>
      </w:hyperlink>
    </w:p>
    <w:p>
      <w:pPr>
        <w:pStyle w:val="TOC2"/>
        <w:tabs>
          <w:tab w:val="right" w:leader="dot" w:pos="8306"/>
        </w:tabs>
      </w:pPr>
      <w:hyperlink w:anchor="_Toc20976" w:history="1">
        <w:r>
          <w:rPr>
            <w:rFonts w:ascii="仿宋" w:eastAsia="仿宋" w:hAnsi="仿宋" w:cs="仿宋" w:hint="eastAsia"/>
            <w:lang w:eastAsia="zh-CN"/>
          </w:rPr>
          <w:t>(二)、社会效益增强方案</w:t>
        </w:r>
        <w:r>
          <w:tab/>
        </w:r>
        <w:r>
          <w:fldChar w:fldCharType="begin"/>
        </w:r>
        <w:r>
          <w:instrText xml:space="preserve"> PAGEREF _Toc20976 \h </w:instrText>
        </w:r>
        <w:r>
          <w:fldChar w:fldCharType="separate"/>
        </w:r>
        <w:r>
          <w:t>38</w:t>
        </w:r>
        <w:r>
          <w:fldChar w:fldCharType="end"/>
        </w:r>
      </w:hyperlink>
    </w:p>
    <w:p>
      <w:pPr>
        <w:pStyle w:val="TOC1"/>
        <w:tabs>
          <w:tab w:val="right" w:leader="dot" w:pos="8306"/>
        </w:tabs>
      </w:pPr>
      <w:hyperlink w:anchor="_Toc4254" w:history="1">
        <w:r>
          <w:rPr>
            <w:rFonts w:ascii="仿宋" w:eastAsia="仿宋" w:hAnsi="仿宋" w:cs="仿宋" w:hint="eastAsia"/>
            <w:lang w:eastAsia="zh-CN"/>
          </w:rPr>
          <w:t>九、项目进度计划</w:t>
        </w:r>
        <w:r>
          <w:tab/>
        </w:r>
        <w:r>
          <w:fldChar w:fldCharType="begin"/>
        </w:r>
        <w:r>
          <w:instrText xml:space="preserve"> PAGEREF _Toc4254 \h </w:instrText>
        </w:r>
        <w:r>
          <w:fldChar w:fldCharType="separate"/>
        </w:r>
        <w:r>
          <w:t>38</w:t>
        </w:r>
        <w:r>
          <w:fldChar w:fldCharType="end"/>
        </w:r>
      </w:hyperlink>
    </w:p>
    <w:p>
      <w:pPr>
        <w:pStyle w:val="TOC2"/>
        <w:tabs>
          <w:tab w:val="right" w:leader="dot" w:pos="8306"/>
        </w:tabs>
      </w:pPr>
      <w:hyperlink w:anchor="_Toc29905" w:history="1">
        <w:r>
          <w:rPr>
            <w:rFonts w:ascii="仿宋" w:eastAsia="仿宋" w:hAnsi="仿宋" w:cs="仿宋" w:hint="eastAsia"/>
            <w:lang w:eastAsia="zh-CN"/>
          </w:rPr>
          <w:t>(一)、建设周期</w:t>
        </w:r>
        <w:r>
          <w:tab/>
        </w:r>
        <w:r>
          <w:fldChar w:fldCharType="begin"/>
        </w:r>
        <w:r>
          <w:instrText xml:space="preserve"> PAGEREF _Toc29905 \h </w:instrText>
        </w:r>
        <w:r>
          <w:fldChar w:fldCharType="separate"/>
        </w:r>
        <w:r>
          <w:t>38</w:t>
        </w:r>
        <w:r>
          <w:fldChar w:fldCharType="end"/>
        </w:r>
      </w:hyperlink>
    </w:p>
    <w:p>
      <w:pPr>
        <w:pStyle w:val="TOC2"/>
        <w:tabs>
          <w:tab w:val="right" w:leader="dot" w:pos="8306"/>
        </w:tabs>
      </w:pPr>
      <w:hyperlink w:anchor="_Toc9713" w:history="1">
        <w:r>
          <w:rPr>
            <w:rFonts w:ascii="仿宋" w:eastAsia="仿宋" w:hAnsi="仿宋" w:cs="仿宋" w:hint="eastAsia"/>
            <w:lang w:eastAsia="zh-CN"/>
          </w:rPr>
          <w:t>(二)、建设进度</w:t>
        </w:r>
        <w:r>
          <w:tab/>
        </w:r>
        <w:r>
          <w:fldChar w:fldCharType="begin"/>
        </w:r>
        <w:r>
          <w:instrText xml:space="preserve"> PAGEREF _Toc9713 \h </w:instrText>
        </w:r>
        <w:r>
          <w:fldChar w:fldCharType="separate"/>
        </w:r>
        <w:r>
          <w:t>39</w:t>
        </w:r>
        <w:r>
          <w:fldChar w:fldCharType="end"/>
        </w:r>
      </w:hyperlink>
    </w:p>
    <w:p>
      <w:pPr>
        <w:pStyle w:val="TOC2"/>
        <w:tabs>
          <w:tab w:val="right" w:leader="dot" w:pos="8306"/>
        </w:tabs>
      </w:pPr>
      <w:hyperlink w:anchor="_Toc32279" w:history="1">
        <w:r>
          <w:rPr>
            <w:rFonts w:ascii="仿宋" w:eastAsia="仿宋" w:hAnsi="仿宋" w:cs="仿宋" w:hint="eastAsia"/>
            <w:lang w:eastAsia="zh-CN"/>
          </w:rPr>
          <w:t>(三)、进度安排注意事项</w:t>
        </w:r>
        <w:r>
          <w:tab/>
        </w:r>
        <w:r>
          <w:fldChar w:fldCharType="begin"/>
        </w:r>
        <w:r>
          <w:instrText xml:space="preserve"> PAGEREF _Toc32279 \h </w:instrText>
        </w:r>
        <w:r>
          <w:fldChar w:fldCharType="separate"/>
        </w:r>
        <w:r>
          <w:t>40</w:t>
        </w:r>
        <w:r>
          <w:fldChar w:fldCharType="end"/>
        </w:r>
      </w:hyperlink>
    </w:p>
    <w:p>
      <w:pPr>
        <w:pStyle w:val="TOC2"/>
        <w:tabs>
          <w:tab w:val="right" w:leader="dot" w:pos="8306"/>
        </w:tabs>
      </w:pPr>
      <w:hyperlink w:anchor="_Toc25865" w:history="1">
        <w:r>
          <w:rPr>
            <w:rFonts w:ascii="仿宋" w:eastAsia="仿宋" w:hAnsi="仿宋" w:cs="仿宋" w:hint="eastAsia"/>
            <w:lang w:eastAsia="zh-CN"/>
          </w:rPr>
          <w:t>(四)、人力资源配置</w:t>
        </w:r>
        <w:r>
          <w:tab/>
        </w:r>
        <w:r>
          <w:fldChar w:fldCharType="begin"/>
        </w:r>
        <w:r>
          <w:instrText xml:space="preserve"> PAGEREF _Toc25865 \h </w:instrText>
        </w:r>
        <w:r>
          <w:fldChar w:fldCharType="separate"/>
        </w:r>
        <w:r>
          <w:t>41</w:t>
        </w:r>
        <w:r>
          <w:fldChar w:fldCharType="end"/>
        </w:r>
      </w:hyperlink>
    </w:p>
    <w:p>
      <w:pPr>
        <w:pStyle w:val="TOC2"/>
        <w:tabs>
          <w:tab w:val="right" w:leader="dot" w:pos="8306"/>
        </w:tabs>
      </w:pPr>
      <w:hyperlink w:anchor="_Toc3123" w:history="1">
        <w:r>
          <w:rPr>
            <w:rFonts w:ascii="仿宋" w:eastAsia="仿宋" w:hAnsi="仿宋" w:cs="仿宋" w:hint="eastAsia"/>
            <w:lang w:eastAsia="zh-CN"/>
          </w:rPr>
          <w:t>(五)、员工培训</w:t>
        </w:r>
        <w:r>
          <w:tab/>
        </w:r>
        <w:r>
          <w:fldChar w:fldCharType="begin"/>
        </w:r>
        <w:r>
          <w:instrText xml:space="preserve"> PAGEREF _Toc3123 \h </w:instrText>
        </w:r>
        <w:r>
          <w:fldChar w:fldCharType="separate"/>
        </w:r>
        <w:r>
          <w:t>43</w:t>
        </w:r>
        <w:r>
          <w:fldChar w:fldCharType="end"/>
        </w:r>
      </w:hyperlink>
    </w:p>
    <w:p>
      <w:pPr>
        <w:pStyle w:val="TOC2"/>
        <w:tabs>
          <w:tab w:val="right" w:leader="dot" w:pos="8306"/>
        </w:tabs>
      </w:pPr>
      <w:hyperlink w:anchor="_Toc17440" w:history="1">
        <w:r>
          <w:rPr>
            <w:rFonts w:ascii="仿宋" w:eastAsia="仿宋" w:hAnsi="仿宋" w:cs="仿宋" w:hint="eastAsia"/>
            <w:lang w:eastAsia="zh-CN"/>
          </w:rPr>
          <w:t>(六)、项目实施保障</w:t>
        </w:r>
        <w:r>
          <w:tab/>
        </w:r>
        <w:r>
          <w:fldChar w:fldCharType="begin"/>
        </w:r>
        <w:r>
          <w:instrText xml:space="preserve"> PAGEREF _Toc17440 \h </w:instrText>
        </w:r>
        <w:r>
          <w:fldChar w:fldCharType="separate"/>
        </w:r>
        <w:r>
          <w:t>44</w:t>
        </w:r>
        <w:r>
          <w:fldChar w:fldCharType="end"/>
        </w:r>
      </w:hyperlink>
    </w:p>
    <w:p>
      <w:pPr>
        <w:pStyle w:val="TOC2"/>
        <w:tabs>
          <w:tab w:val="right" w:leader="dot" w:pos="8306"/>
        </w:tabs>
      </w:pPr>
      <w:hyperlink w:anchor="_Toc4040" w:history="1">
        <w:r>
          <w:rPr>
            <w:rFonts w:ascii="仿宋" w:eastAsia="仿宋" w:hAnsi="仿宋" w:cs="仿宋" w:hint="eastAsia"/>
            <w:lang w:eastAsia="zh-CN"/>
          </w:rPr>
          <w:t>(七)、安全规范管理</w:t>
        </w:r>
        <w:r>
          <w:tab/>
        </w:r>
        <w:r>
          <w:fldChar w:fldCharType="begin"/>
        </w:r>
        <w:r>
          <w:instrText xml:space="preserve"> PAGEREF _Toc4040 \h </w:instrText>
        </w:r>
        <w:r>
          <w:fldChar w:fldCharType="separate"/>
        </w:r>
        <w:r>
          <w:t>45</w:t>
        </w:r>
        <w:r>
          <w:fldChar w:fldCharType="end"/>
        </w:r>
      </w:hyperlink>
    </w:p>
    <w:p>
      <w:pPr>
        <w:pStyle w:val="TOC1"/>
        <w:tabs>
          <w:tab w:val="right" w:leader="dot" w:pos="8306"/>
        </w:tabs>
      </w:pPr>
      <w:hyperlink w:anchor="_Toc8052" w:history="1">
        <w:r>
          <w:rPr>
            <w:rFonts w:ascii="仿宋" w:eastAsia="仿宋" w:hAnsi="仿宋" w:cs="仿宋" w:hint="eastAsia"/>
            <w:lang w:eastAsia="zh-CN"/>
          </w:rPr>
          <w:t>十、项目质量与标准</w:t>
        </w:r>
        <w:r>
          <w:tab/>
        </w:r>
        <w:r>
          <w:fldChar w:fldCharType="begin"/>
        </w:r>
        <w:r>
          <w:instrText xml:space="preserve"> PAGEREF _Toc8052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08" w:history="1">
        <w:r>
          <w:rPr>
            <w:rFonts w:ascii="仿宋" w:eastAsia="仿宋" w:hAnsi="仿宋" w:cs="仿宋" w:hint="eastAsia"/>
            <w:lang w:eastAsia="zh-CN"/>
          </w:rPr>
          <w:t>(一)、质量保障体系</w:t>
        </w:r>
        <w:r>
          <w:tab/>
        </w:r>
        <w:r>
          <w:fldChar w:fldCharType="begin"/>
        </w:r>
        <w:r>
          <w:instrText xml:space="preserve"> PAGEREF _Toc29108 \h </w:instrText>
        </w:r>
        <w:r>
          <w:fldChar w:fldCharType="separate"/>
        </w:r>
        <w:r>
          <w:t>46</w:t>
        </w:r>
        <w:r>
          <w:fldChar w:fldCharType="end"/>
        </w:r>
      </w:hyperlink>
    </w:p>
    <w:p>
      <w:pPr>
        <w:pStyle w:val="TOC2"/>
        <w:tabs>
          <w:tab w:val="right" w:leader="dot" w:pos="8306"/>
        </w:tabs>
      </w:pPr>
      <w:hyperlink w:anchor="_Toc11164" w:history="1">
        <w:r>
          <w:rPr>
            <w:rFonts w:ascii="仿宋" w:eastAsia="仿宋" w:hAnsi="仿宋" w:cs="仿宋" w:hint="eastAsia"/>
            <w:lang w:eastAsia="zh-CN"/>
          </w:rPr>
          <w:t>(二)、标准化作业流程</w:t>
        </w:r>
        <w:r>
          <w:tab/>
        </w:r>
        <w:r>
          <w:fldChar w:fldCharType="begin"/>
        </w:r>
        <w:r>
          <w:instrText xml:space="preserve"> PAGEREF _Toc11164 \h </w:instrText>
        </w:r>
        <w:r>
          <w:fldChar w:fldCharType="separate"/>
        </w:r>
        <w:r>
          <w:t>48</w:t>
        </w:r>
        <w:r>
          <w:fldChar w:fldCharType="end"/>
        </w:r>
      </w:hyperlink>
    </w:p>
    <w:p>
      <w:pPr>
        <w:pStyle w:val="TOC2"/>
        <w:tabs>
          <w:tab w:val="right" w:leader="dot" w:pos="8306"/>
        </w:tabs>
      </w:pPr>
      <w:hyperlink w:anchor="_Toc3738" w:history="1">
        <w:r>
          <w:rPr>
            <w:rFonts w:ascii="仿宋" w:eastAsia="仿宋" w:hAnsi="仿宋" w:cs="仿宋" w:hint="eastAsia"/>
            <w:lang w:eastAsia="zh-CN"/>
          </w:rPr>
          <w:t>(三)、质量监控与评估</w:t>
        </w:r>
        <w:r>
          <w:tab/>
        </w:r>
        <w:r>
          <w:fldChar w:fldCharType="begin"/>
        </w:r>
        <w:r>
          <w:instrText xml:space="preserve"> PAGEREF _Toc3738 \h </w:instrText>
        </w:r>
        <w:r>
          <w:fldChar w:fldCharType="separate"/>
        </w:r>
        <w:r>
          <w:t>49</w:t>
        </w:r>
        <w:r>
          <w:fldChar w:fldCharType="end"/>
        </w:r>
      </w:hyperlink>
    </w:p>
    <w:p>
      <w:pPr>
        <w:pStyle w:val="TOC2"/>
        <w:tabs>
          <w:tab w:val="right" w:leader="dot" w:pos="8306"/>
        </w:tabs>
      </w:pPr>
      <w:hyperlink w:anchor="_Toc2929" w:history="1">
        <w:r>
          <w:rPr>
            <w:rFonts w:ascii="仿宋" w:eastAsia="仿宋" w:hAnsi="仿宋" w:cs="仿宋" w:hint="eastAsia"/>
            <w:lang w:eastAsia="zh-CN"/>
          </w:rPr>
          <w:t>(四)、质量改进计划</w:t>
        </w:r>
        <w:r>
          <w:tab/>
        </w:r>
        <w:r>
          <w:fldChar w:fldCharType="begin"/>
        </w:r>
        <w:r>
          <w:instrText xml:space="preserve"> PAGEREF _Toc2929 \h </w:instrText>
        </w:r>
        <w:r>
          <w:fldChar w:fldCharType="separate"/>
        </w:r>
        <w:r>
          <w:t>50</w:t>
        </w:r>
        <w:r>
          <w:fldChar w:fldCharType="end"/>
        </w:r>
      </w:hyperlink>
    </w:p>
    <w:p>
      <w:pPr>
        <w:pStyle w:val="TOC1"/>
        <w:tabs>
          <w:tab w:val="right" w:leader="dot" w:pos="8306"/>
        </w:tabs>
      </w:pPr>
      <w:hyperlink w:anchor="_Toc23467" w:history="1">
        <w:r>
          <w:rPr>
            <w:rFonts w:ascii="仿宋" w:eastAsia="仿宋" w:hAnsi="仿宋" w:cs="仿宋" w:hint="eastAsia"/>
            <w:lang w:eastAsia="zh-CN"/>
          </w:rPr>
          <w:t>十一、技术创新与产业升级</w:t>
        </w:r>
        <w:r>
          <w:tab/>
        </w:r>
        <w:r>
          <w:fldChar w:fldCharType="begin"/>
        </w:r>
        <w:r>
          <w:instrText xml:space="preserve"> PAGEREF _Toc23467 \h </w:instrText>
        </w:r>
        <w:r>
          <w:fldChar w:fldCharType="separate"/>
        </w:r>
        <w:r>
          <w:t>51</w:t>
        </w:r>
        <w:r>
          <w:fldChar w:fldCharType="end"/>
        </w:r>
      </w:hyperlink>
    </w:p>
    <w:p>
      <w:pPr>
        <w:pStyle w:val="TOC2"/>
        <w:tabs>
          <w:tab w:val="right" w:leader="dot" w:pos="8306"/>
        </w:tabs>
      </w:pPr>
      <w:hyperlink w:anchor="_Toc11824" w:history="1">
        <w:r>
          <w:rPr>
            <w:rFonts w:ascii="仿宋" w:eastAsia="仿宋" w:hAnsi="仿宋" w:cs="仿宋" w:hint="eastAsia"/>
            <w:lang w:eastAsia="zh-CN"/>
          </w:rPr>
          <w:t>(一)、技术创新方向与目标</w:t>
        </w:r>
        <w:r>
          <w:tab/>
        </w:r>
        <w:r>
          <w:fldChar w:fldCharType="begin"/>
        </w:r>
        <w:r>
          <w:instrText xml:space="preserve"> PAGEREF _Toc11824 \h </w:instrText>
        </w:r>
        <w:r>
          <w:fldChar w:fldCharType="separate"/>
        </w:r>
        <w:r>
          <w:t>51</w:t>
        </w:r>
        <w:r>
          <w:fldChar w:fldCharType="end"/>
        </w:r>
      </w:hyperlink>
    </w:p>
    <w:p>
      <w:pPr>
        <w:pStyle w:val="TOC2"/>
        <w:tabs>
          <w:tab w:val="right" w:leader="dot" w:pos="8306"/>
        </w:tabs>
      </w:pPr>
      <w:hyperlink w:anchor="_Toc26297" w:history="1">
        <w:r>
          <w:rPr>
            <w:rFonts w:ascii="仿宋" w:eastAsia="仿宋" w:hAnsi="仿宋" w:cs="仿宋" w:hint="eastAsia"/>
            <w:lang w:eastAsia="zh-CN"/>
          </w:rPr>
          <w:t>(二)、产业升级路径与措施</w:t>
        </w:r>
        <w:r>
          <w:tab/>
        </w:r>
        <w:r>
          <w:fldChar w:fldCharType="begin"/>
        </w:r>
        <w:r>
          <w:instrText xml:space="preserve"> PAGEREF _Toc26297 \h </w:instrText>
        </w:r>
        <w:r>
          <w:fldChar w:fldCharType="separate"/>
        </w:r>
        <w:r>
          <w:t>53</w:t>
        </w:r>
        <w:r>
          <w:fldChar w:fldCharType="end"/>
        </w:r>
      </w:hyperlink>
    </w:p>
    <w:p>
      <w:pPr>
        <w:pStyle w:val="TOC1"/>
        <w:tabs>
          <w:tab w:val="right" w:leader="dot" w:pos="8306"/>
        </w:tabs>
      </w:pPr>
      <w:hyperlink w:anchor="_Toc32708" w:history="1">
        <w:r>
          <w:rPr>
            <w:rFonts w:ascii="仿宋" w:eastAsia="仿宋" w:hAnsi="仿宋" w:cs="仿宋" w:hint="eastAsia"/>
            <w:lang w:eastAsia="zh-CN"/>
          </w:rPr>
          <w:t>十二、环境保护与治理方案</w:t>
        </w:r>
        <w:r>
          <w:tab/>
        </w:r>
        <w:r>
          <w:fldChar w:fldCharType="begin"/>
        </w:r>
        <w:r>
          <w:instrText xml:space="preserve"> PAGEREF _Toc32708 \h </w:instrText>
        </w:r>
        <w:r>
          <w:fldChar w:fldCharType="separate"/>
        </w:r>
        <w:r>
          <w:t>54</w:t>
        </w:r>
        <w:r>
          <w:fldChar w:fldCharType="end"/>
        </w:r>
      </w:hyperlink>
    </w:p>
    <w:p>
      <w:pPr>
        <w:pStyle w:val="TOC2"/>
        <w:tabs>
          <w:tab w:val="right" w:leader="dot" w:pos="8306"/>
        </w:tabs>
      </w:pPr>
      <w:hyperlink w:anchor="_Toc13274" w:history="1">
        <w:r>
          <w:rPr>
            <w:rFonts w:ascii="仿宋" w:eastAsia="仿宋" w:hAnsi="仿宋" w:cs="仿宋" w:hint="eastAsia"/>
            <w:lang w:eastAsia="zh-CN"/>
          </w:rPr>
          <w:t>(一)、项目环境影响评估</w:t>
        </w:r>
        <w:r>
          <w:tab/>
        </w:r>
        <w:r>
          <w:fldChar w:fldCharType="begin"/>
        </w:r>
        <w:r>
          <w:instrText xml:space="preserve"> PAGEREF _Toc13274 \h </w:instrText>
        </w:r>
        <w:r>
          <w:fldChar w:fldCharType="separate"/>
        </w:r>
        <w:r>
          <w:t>54</w:t>
        </w:r>
        <w:r>
          <w:fldChar w:fldCharType="end"/>
        </w:r>
      </w:hyperlink>
    </w:p>
    <w:p>
      <w:pPr>
        <w:pStyle w:val="TOC2"/>
        <w:tabs>
          <w:tab w:val="right" w:leader="dot" w:pos="8306"/>
        </w:tabs>
      </w:pPr>
      <w:hyperlink w:anchor="_Toc1121" w:history="1">
        <w:r>
          <w:rPr>
            <w:rFonts w:ascii="仿宋" w:eastAsia="仿宋" w:hAnsi="仿宋" w:cs="仿宋" w:hint="eastAsia"/>
            <w:lang w:eastAsia="zh-CN"/>
          </w:rPr>
          <w:t>(二)、环境保护措施与治理方案</w:t>
        </w:r>
        <w:r>
          <w:tab/>
        </w:r>
        <w:r>
          <w:fldChar w:fldCharType="begin"/>
        </w:r>
        <w:r>
          <w:instrText xml:space="preserve"> PAGEREF _Toc1121 \h </w:instrText>
        </w:r>
        <w:r>
          <w:fldChar w:fldCharType="separate"/>
        </w:r>
        <w:r>
          <w:t>54</w:t>
        </w:r>
        <w:r>
          <w:fldChar w:fldCharType="end"/>
        </w:r>
      </w:hyperlink>
    </w:p>
    <w:p>
      <w:pPr>
        <w:pStyle w:val="TOC1"/>
        <w:tabs>
          <w:tab w:val="right" w:leader="dot" w:pos="8306"/>
        </w:tabs>
      </w:pPr>
      <w:hyperlink w:anchor="_Toc19747" w:history="1">
        <w:r>
          <w:rPr>
            <w:rFonts w:ascii="仿宋" w:eastAsia="仿宋" w:hAnsi="仿宋" w:cs="仿宋" w:hint="eastAsia"/>
            <w:lang w:eastAsia="zh-CN"/>
          </w:rPr>
          <w:t>十三、质量管理与控制</w:t>
        </w:r>
        <w:r>
          <w:tab/>
        </w:r>
        <w:r>
          <w:fldChar w:fldCharType="begin"/>
        </w:r>
        <w:r>
          <w:instrText xml:space="preserve"> PAGEREF _Toc19747 \h </w:instrText>
        </w:r>
        <w:r>
          <w:fldChar w:fldCharType="separate"/>
        </w:r>
        <w:r>
          <w:t>55</w:t>
        </w:r>
        <w:r>
          <w:fldChar w:fldCharType="end"/>
        </w:r>
      </w:hyperlink>
    </w:p>
    <w:p>
      <w:pPr>
        <w:pStyle w:val="TOC2"/>
        <w:tabs>
          <w:tab w:val="right" w:leader="dot" w:pos="8306"/>
        </w:tabs>
      </w:pPr>
      <w:hyperlink w:anchor="_Toc456" w:history="1">
        <w:r>
          <w:rPr>
            <w:rFonts w:ascii="仿宋" w:eastAsia="仿宋" w:hAnsi="仿宋" w:cs="仿宋" w:hint="eastAsia"/>
            <w:lang w:eastAsia="zh-CN"/>
          </w:rPr>
          <w:t>(一)、质量管理体系建设</w:t>
        </w:r>
        <w:r>
          <w:tab/>
        </w:r>
        <w:r>
          <w:fldChar w:fldCharType="begin"/>
        </w:r>
        <w:r>
          <w:instrText xml:space="preserve"> PAGEREF _Toc456 \h </w:instrText>
        </w:r>
        <w:r>
          <w:fldChar w:fldCharType="separate"/>
        </w:r>
        <w:r>
          <w:t>55</w:t>
        </w:r>
        <w:r>
          <w:fldChar w:fldCharType="end"/>
        </w:r>
      </w:hyperlink>
    </w:p>
    <w:p>
      <w:pPr>
        <w:pStyle w:val="TOC2"/>
        <w:tabs>
          <w:tab w:val="right" w:leader="dot" w:pos="8306"/>
        </w:tabs>
      </w:pPr>
      <w:hyperlink w:anchor="_Toc15686" w:history="1">
        <w:r>
          <w:rPr>
            <w:rFonts w:ascii="仿宋" w:eastAsia="仿宋" w:hAnsi="仿宋" w:cs="仿宋" w:hint="eastAsia"/>
            <w:lang w:eastAsia="zh-CN"/>
          </w:rPr>
          <w:t>(二)、质量控制措施</w:t>
        </w:r>
        <w:r>
          <w:tab/>
        </w:r>
        <w:r>
          <w:fldChar w:fldCharType="begin"/>
        </w:r>
        <w:r>
          <w:instrText xml:space="preserve"> PAGEREF _Toc15686 \h </w:instrText>
        </w:r>
        <w:r>
          <w:fldChar w:fldCharType="separate"/>
        </w:r>
        <w:r>
          <w:t>56</w:t>
        </w:r>
        <w:r>
          <w:fldChar w:fldCharType="end"/>
        </w:r>
      </w:hyperlink>
    </w:p>
    <w:p>
      <w:pPr>
        <w:pStyle w:val="TOC1"/>
        <w:tabs>
          <w:tab w:val="right" w:leader="dot" w:pos="8306"/>
        </w:tabs>
      </w:pPr>
      <w:hyperlink w:anchor="_Toc11254" w:history="1">
        <w:r>
          <w:rPr>
            <w:rFonts w:ascii="仿宋" w:eastAsia="仿宋" w:hAnsi="仿宋" w:cs="仿宋" w:hint="eastAsia"/>
            <w:lang w:eastAsia="zh-CN"/>
          </w:rPr>
          <w:t>十四、企业合规与伦理</w:t>
        </w:r>
        <w:r>
          <w:tab/>
        </w:r>
        <w:r>
          <w:fldChar w:fldCharType="begin"/>
        </w:r>
        <w:r>
          <w:instrText xml:space="preserve"> PAGEREF _Toc11254 \h </w:instrText>
        </w:r>
        <w:r>
          <w:fldChar w:fldCharType="separate"/>
        </w:r>
        <w:r>
          <w:t>58</w:t>
        </w:r>
        <w:r>
          <w:fldChar w:fldCharType="end"/>
        </w:r>
      </w:hyperlink>
    </w:p>
    <w:p>
      <w:pPr>
        <w:pStyle w:val="TOC2"/>
        <w:tabs>
          <w:tab w:val="right" w:leader="dot" w:pos="8306"/>
        </w:tabs>
      </w:pPr>
      <w:hyperlink w:anchor="_Toc13336" w:history="1">
        <w:r>
          <w:rPr>
            <w:rFonts w:ascii="仿宋" w:eastAsia="仿宋" w:hAnsi="仿宋" w:cs="仿宋" w:hint="eastAsia"/>
            <w:lang w:eastAsia="zh-CN"/>
          </w:rPr>
          <w:t>(一)、合规政策与程序</w:t>
        </w:r>
        <w:r>
          <w:tab/>
        </w:r>
        <w:r>
          <w:fldChar w:fldCharType="begin"/>
        </w:r>
        <w:r>
          <w:instrText xml:space="preserve"> PAGEREF _Toc13336 \h </w:instrText>
        </w:r>
        <w:r>
          <w:fldChar w:fldCharType="separate"/>
        </w:r>
        <w:r>
          <w:t>58</w:t>
        </w:r>
        <w:r>
          <w:fldChar w:fldCharType="end"/>
        </w:r>
      </w:hyperlink>
    </w:p>
    <w:p>
      <w:pPr>
        <w:pStyle w:val="TOC2"/>
        <w:tabs>
          <w:tab w:val="right" w:leader="dot" w:pos="8306"/>
        </w:tabs>
      </w:pPr>
      <w:hyperlink w:anchor="_Toc14351" w:history="1">
        <w:r>
          <w:rPr>
            <w:rFonts w:ascii="仿宋" w:eastAsia="仿宋" w:hAnsi="仿宋" w:cs="仿宋" w:hint="eastAsia"/>
            <w:lang w:eastAsia="zh-CN"/>
          </w:rPr>
          <w:t>(二)、伦理规范与培训</w:t>
        </w:r>
        <w:r>
          <w:tab/>
        </w:r>
        <w:r>
          <w:fldChar w:fldCharType="begin"/>
        </w:r>
        <w:r>
          <w:instrText xml:space="preserve"> PAGEREF _Toc14351 \h </w:instrText>
        </w:r>
        <w:r>
          <w:fldChar w:fldCharType="separate"/>
        </w:r>
        <w:r>
          <w:t>59</w:t>
        </w:r>
        <w:r>
          <w:fldChar w:fldCharType="end"/>
        </w:r>
      </w:hyperlink>
    </w:p>
    <w:p>
      <w:pPr>
        <w:pStyle w:val="TOC2"/>
        <w:tabs>
          <w:tab w:val="right" w:leader="dot" w:pos="8306"/>
        </w:tabs>
      </w:pPr>
      <w:hyperlink w:anchor="_Toc19527" w:history="1">
        <w:r>
          <w:rPr>
            <w:rFonts w:ascii="仿宋" w:eastAsia="仿宋" w:hAnsi="仿宋" w:cs="仿宋" w:hint="eastAsia"/>
            <w:lang w:eastAsia="zh-CN"/>
          </w:rPr>
          <w:t>(三)、合规风险评估</w:t>
        </w:r>
        <w:r>
          <w:tab/>
        </w:r>
        <w:r>
          <w:fldChar w:fldCharType="begin"/>
        </w:r>
        <w:r>
          <w:instrText xml:space="preserve"> PAGEREF _Toc19527 \h </w:instrText>
        </w:r>
        <w:r>
          <w:fldChar w:fldCharType="separate"/>
        </w:r>
        <w:r>
          <w:t>60</w:t>
        </w:r>
        <w:r>
          <w:fldChar w:fldCharType="end"/>
        </w:r>
      </w:hyperlink>
    </w:p>
    <w:p>
      <w:pPr>
        <w:pStyle w:val="TOC2"/>
        <w:tabs>
          <w:tab w:val="right" w:leader="dot" w:pos="8306"/>
        </w:tabs>
      </w:pPr>
      <w:hyperlink w:anchor="_Toc4024" w:history="1">
        <w:r>
          <w:rPr>
            <w:rFonts w:ascii="仿宋" w:eastAsia="仿宋" w:hAnsi="仿宋" w:cs="仿宋" w:hint="eastAsia"/>
            <w:lang w:eastAsia="zh-CN"/>
          </w:rPr>
          <w:t>(四)、合规监督与执行</w:t>
        </w:r>
        <w:r>
          <w:tab/>
        </w:r>
        <w:r>
          <w:fldChar w:fldCharType="begin"/>
        </w:r>
        <w:r>
          <w:instrText xml:space="preserve"> PAGEREF _Toc4024 \h </w:instrText>
        </w:r>
        <w:r>
          <w:fldChar w:fldCharType="separate"/>
        </w:r>
        <w:r>
          <w:t>61</w:t>
        </w:r>
        <w:r>
          <w:fldChar w:fldCharType="end"/>
        </w:r>
      </w:hyperlink>
    </w:p>
    <w:p>
      <w:pPr>
        <w:pStyle w:val="TOC1"/>
        <w:tabs>
          <w:tab w:val="right" w:leader="dot" w:pos="8306"/>
        </w:tabs>
      </w:pPr>
      <w:hyperlink w:anchor="_Toc25547" w:history="1">
        <w:r>
          <w:rPr>
            <w:rFonts w:ascii="仿宋" w:eastAsia="仿宋" w:hAnsi="仿宋" w:cs="仿宋" w:hint="eastAsia"/>
            <w:lang w:eastAsia="zh-CN"/>
          </w:rPr>
          <w:t>十五、成果转化与推广应用</w:t>
        </w:r>
        <w:r>
          <w:tab/>
        </w:r>
        <w:r>
          <w:fldChar w:fldCharType="begin"/>
        </w:r>
        <w:r>
          <w:instrText xml:space="preserve"> PAGEREF _Toc25547 \h </w:instrText>
        </w:r>
        <w:r>
          <w:fldChar w:fldCharType="separate"/>
        </w:r>
        <w:r>
          <w:t>62</w:t>
        </w:r>
        <w:r>
          <w:fldChar w:fldCharType="end"/>
        </w:r>
      </w:hyperlink>
    </w:p>
    <w:p>
      <w:pPr>
        <w:pStyle w:val="TOC2"/>
        <w:tabs>
          <w:tab w:val="right" w:leader="dot" w:pos="8306"/>
        </w:tabs>
      </w:pPr>
      <w:hyperlink w:anchor="_Toc28745" w:history="1">
        <w:r>
          <w:rPr>
            <w:rFonts w:ascii="仿宋" w:eastAsia="仿宋" w:hAnsi="仿宋" w:cs="仿宋" w:hint="eastAsia"/>
            <w:lang w:eastAsia="zh-CN"/>
          </w:rPr>
          <w:t>(一)、成果转化策略制定</w:t>
        </w:r>
        <w:r>
          <w:tab/>
        </w:r>
        <w:r>
          <w:fldChar w:fldCharType="begin"/>
        </w:r>
        <w:r>
          <w:instrText xml:space="preserve"> PAGEREF _Toc28745 \h </w:instrText>
        </w:r>
        <w:r>
          <w:fldChar w:fldCharType="separate"/>
        </w:r>
        <w:r>
          <w:t>62</w:t>
        </w:r>
        <w:r>
          <w:fldChar w:fldCharType="end"/>
        </w:r>
      </w:hyperlink>
    </w:p>
    <w:p>
      <w:pPr>
        <w:pStyle w:val="TOC2"/>
        <w:tabs>
          <w:tab w:val="right" w:leader="dot" w:pos="8306"/>
        </w:tabs>
      </w:pPr>
      <w:hyperlink w:anchor="_Toc17627" w:history="1">
        <w:r>
          <w:rPr>
            <w:rFonts w:ascii="仿宋" w:eastAsia="仿宋" w:hAnsi="仿宋" w:cs="仿宋" w:hint="eastAsia"/>
            <w:lang w:eastAsia="zh-CN"/>
          </w:rPr>
          <w:t>(二)、成果推广应用方案</w:t>
        </w:r>
        <w:r>
          <w:tab/>
        </w:r>
        <w:r>
          <w:fldChar w:fldCharType="begin"/>
        </w:r>
        <w:r>
          <w:instrText xml:space="preserve"> PAGEREF _Toc17627 \h </w:instrText>
        </w:r>
        <w:r>
          <w:fldChar w:fldCharType="separate"/>
        </w:r>
        <w:r>
          <w:t>63</w:t>
        </w:r>
        <w:r>
          <w:fldChar w:fldCharType="end"/>
        </w:r>
      </w:hyperlink>
    </w:p>
    <w:p>
      <w:pPr>
        <w:pStyle w:val="TOC1"/>
        <w:tabs>
          <w:tab w:val="right" w:leader="dot" w:pos="8306"/>
        </w:tabs>
      </w:pPr>
      <w:hyperlink w:anchor="_Toc23671" w:history="1">
        <w:r>
          <w:rPr>
            <w:rFonts w:ascii="仿宋" w:eastAsia="仿宋" w:hAnsi="仿宋" w:cs="仿宋" w:hint="eastAsia"/>
            <w:lang w:eastAsia="zh-CN"/>
          </w:rPr>
          <w:t>十六、知识产权管理与保护</w:t>
        </w:r>
        <w:r>
          <w:tab/>
        </w:r>
        <w:r>
          <w:fldChar w:fldCharType="begin"/>
        </w:r>
        <w:r>
          <w:instrText xml:space="preserve"> PAGEREF _Toc23671 \h </w:instrText>
        </w:r>
        <w:r>
          <w:fldChar w:fldCharType="separate"/>
        </w:r>
        <w:r>
          <w:t>65</w:t>
        </w:r>
        <w:r>
          <w:fldChar w:fldCharType="end"/>
        </w:r>
      </w:hyperlink>
    </w:p>
    <w:p>
      <w:pPr>
        <w:pStyle w:val="TOC2"/>
        <w:tabs>
          <w:tab w:val="right" w:leader="dot" w:pos="8306"/>
        </w:tabs>
      </w:pPr>
      <w:hyperlink w:anchor="_Toc2910" w:history="1">
        <w:r>
          <w:rPr>
            <w:rFonts w:ascii="仿宋" w:eastAsia="仿宋" w:hAnsi="仿宋" w:cs="仿宋" w:hint="eastAsia"/>
            <w:lang w:eastAsia="zh-CN"/>
          </w:rPr>
          <w:t>(一)、知识产权管理体系建设</w:t>
        </w:r>
        <w:r>
          <w:tab/>
        </w:r>
        <w:r>
          <w:fldChar w:fldCharType="begin"/>
        </w:r>
        <w:r>
          <w:instrText xml:space="preserve"> PAGEREF _Toc2910 \h </w:instrText>
        </w:r>
        <w:r>
          <w:fldChar w:fldCharType="separate"/>
        </w:r>
        <w:r>
          <w:t>65</w:t>
        </w:r>
        <w:r>
          <w:fldChar w:fldCharType="end"/>
        </w:r>
      </w:hyperlink>
    </w:p>
    <w:p>
      <w:pPr>
        <w:pStyle w:val="TOC2"/>
        <w:tabs>
          <w:tab w:val="right" w:leader="dot" w:pos="8306"/>
        </w:tabs>
      </w:pPr>
      <w:hyperlink w:anchor="_Toc15463" w:history="1">
        <w:r>
          <w:rPr>
            <w:rFonts w:ascii="仿宋" w:eastAsia="仿宋" w:hAnsi="仿宋" w:cs="仿宋" w:hint="eastAsia"/>
            <w:lang w:eastAsia="zh-CN"/>
          </w:rPr>
          <w:t>(二)、知识产权保护措施</w:t>
        </w:r>
        <w:r>
          <w:tab/>
        </w:r>
        <w:r>
          <w:fldChar w:fldCharType="begin"/>
        </w:r>
        <w:r>
          <w:instrText xml:space="preserve"> PAGEREF _Toc15463 \h </w:instrText>
        </w:r>
        <w:r>
          <w:fldChar w:fldCharType="separate"/>
        </w:r>
        <w:r>
          <w:t>65</w:t>
        </w:r>
        <w:r>
          <w:fldChar w:fldCharType="end"/>
        </w:r>
      </w:hyperlink>
    </w:p>
    <w:p>
      <w:pPr>
        <w:pStyle w:val="TOC1"/>
        <w:tabs>
          <w:tab w:val="right" w:leader="dot" w:pos="8306"/>
        </w:tabs>
      </w:pPr>
      <w:hyperlink w:anchor="_Toc21311" w:history="1">
        <w:r>
          <w:rPr>
            <w:rFonts w:ascii="仿宋" w:eastAsia="仿宋" w:hAnsi="仿宋" w:cs="仿宋" w:hint="eastAsia"/>
            <w:lang w:eastAsia="zh-CN"/>
          </w:rPr>
          <w:t>十七、设施与设备管理</w:t>
        </w:r>
        <w:r>
          <w:tab/>
        </w:r>
        <w:r>
          <w:fldChar w:fldCharType="begin"/>
        </w:r>
        <w:r>
          <w:instrText xml:space="preserve"> PAGEREF _Toc21311 \h </w:instrText>
        </w:r>
        <w:r>
          <w:fldChar w:fldCharType="separate"/>
        </w:r>
        <w:r>
          <w:t>67</w:t>
        </w:r>
        <w:r>
          <w:fldChar w:fldCharType="end"/>
        </w:r>
      </w:hyperlink>
    </w:p>
    <w:p>
      <w:pPr>
        <w:pStyle w:val="TOC2"/>
        <w:tabs>
          <w:tab w:val="right" w:leader="dot" w:pos="8306"/>
        </w:tabs>
      </w:pPr>
      <w:hyperlink w:anchor="_Toc10061" w:history="1">
        <w:r>
          <w:rPr>
            <w:rFonts w:ascii="仿宋" w:eastAsia="仿宋" w:hAnsi="仿宋" w:cs="仿宋" w:hint="eastAsia"/>
            <w:lang w:eastAsia="zh-CN"/>
          </w:rPr>
          <w:t>(一)、设施规划与配置</w:t>
        </w:r>
        <w:r>
          <w:tab/>
        </w:r>
        <w:r>
          <w:fldChar w:fldCharType="begin"/>
        </w:r>
        <w:r>
          <w:instrText xml:space="preserve"> PAGEREF _Toc10061 \h </w:instrText>
        </w:r>
        <w:r>
          <w:fldChar w:fldCharType="separate"/>
        </w:r>
        <w:r>
          <w:t>67</w:t>
        </w:r>
        <w:r>
          <w:fldChar w:fldCharType="end"/>
        </w:r>
      </w:hyperlink>
    </w:p>
    <w:p>
      <w:pPr>
        <w:pStyle w:val="TOC2"/>
        <w:tabs>
          <w:tab w:val="right" w:leader="dot" w:pos="8306"/>
        </w:tabs>
      </w:pPr>
      <w:hyperlink w:anchor="_Toc24077" w:history="1">
        <w:r>
          <w:rPr>
            <w:rFonts w:ascii="仿宋" w:eastAsia="仿宋" w:hAnsi="仿宋" w:cs="仿宋" w:hint="eastAsia"/>
            <w:lang w:eastAsia="zh-CN"/>
          </w:rPr>
          <w:t>(二)、设备采购与维护管理</w:t>
        </w:r>
        <w:r>
          <w:tab/>
        </w:r>
        <w:r>
          <w:fldChar w:fldCharType="begin"/>
        </w:r>
        <w:r>
          <w:instrText xml:space="preserve"> PAGEREF _Toc24077 \h </w:instrText>
        </w:r>
        <w:r>
          <w:fldChar w:fldCharType="separate"/>
        </w:r>
        <w:r>
          <w:t>68</w:t>
        </w:r>
        <w:r>
          <w:fldChar w:fldCharType="end"/>
        </w:r>
      </w:hyperlink>
    </w:p>
    <w:p>
      <w:pPr>
        <w:pStyle w:val="TOC2"/>
        <w:tabs>
          <w:tab w:val="right" w:leader="dot" w:pos="8306"/>
        </w:tabs>
      </w:pPr>
      <w:hyperlink w:anchor="_Toc27392" w:history="1">
        <w:r>
          <w:rPr>
            <w:rFonts w:ascii="仿宋" w:eastAsia="仿宋" w:hAnsi="仿宋" w:cs="仿宋" w:hint="eastAsia"/>
            <w:lang w:eastAsia="zh-CN"/>
          </w:rPr>
          <w:t>(三)、设施设备升级策略</w:t>
        </w:r>
        <w:r>
          <w:tab/>
        </w:r>
        <w:r>
          <w:fldChar w:fldCharType="begin"/>
        </w:r>
        <w:r>
          <w:instrText xml:space="preserve"> PAGEREF _Toc27392 \h </w:instrText>
        </w:r>
        <w:r>
          <w:fldChar w:fldCharType="separate"/>
        </w:r>
        <w:r>
          <w:t>68</w:t>
        </w:r>
        <w:r>
          <w:fldChar w:fldCharType="end"/>
        </w:r>
      </w:hyperlink>
    </w:p>
    <w:p>
      <w:pPr>
        <w:pStyle w:val="TOC1"/>
        <w:tabs>
          <w:tab w:val="right" w:leader="dot" w:pos="8306"/>
        </w:tabs>
      </w:pPr>
      <w:hyperlink w:anchor="_Toc4801" w:history="1">
        <w:r>
          <w:rPr>
            <w:rFonts w:ascii="仿宋" w:eastAsia="仿宋" w:hAnsi="仿宋" w:cs="仿宋" w:hint="eastAsia"/>
            <w:lang w:eastAsia="zh-CN"/>
          </w:rPr>
          <w:t>十八、项目施工方案</w:t>
        </w:r>
        <w:r>
          <w:tab/>
        </w:r>
        <w:r>
          <w:fldChar w:fldCharType="begin"/>
        </w:r>
        <w:r>
          <w:instrText xml:space="preserve"> PAGEREF _Toc4801 \h </w:instrText>
        </w:r>
        <w:r>
          <w:fldChar w:fldCharType="separate"/>
        </w:r>
        <w:r>
          <w:t>69</w:t>
        </w:r>
        <w:r>
          <w:fldChar w:fldCharType="end"/>
        </w:r>
      </w:hyperlink>
    </w:p>
    <w:p>
      <w:pPr>
        <w:pStyle w:val="TOC2"/>
        <w:tabs>
          <w:tab w:val="right" w:leader="dot" w:pos="8306"/>
        </w:tabs>
      </w:pPr>
      <w:hyperlink w:anchor="_Toc18727" w:history="1">
        <w:r>
          <w:rPr>
            <w:rFonts w:ascii="仿宋" w:eastAsia="仿宋" w:hAnsi="仿宋" w:cs="仿宋" w:hint="eastAsia"/>
            <w:lang w:eastAsia="zh-CN"/>
          </w:rPr>
          <w:t>(一)、施工组织设计</w:t>
        </w:r>
        <w:r>
          <w:tab/>
        </w:r>
        <w:r>
          <w:fldChar w:fldCharType="begin"/>
        </w:r>
        <w:r>
          <w:instrText xml:space="preserve"> PAGEREF _Toc18727 \h </w:instrText>
        </w:r>
        <w:r>
          <w:fldChar w:fldCharType="separate"/>
        </w:r>
        <w:r>
          <w:t>69</w:t>
        </w:r>
        <w:r>
          <w:fldChar w:fldCharType="end"/>
        </w:r>
      </w:hyperlink>
    </w:p>
    <w:p>
      <w:pPr>
        <w:pStyle w:val="TOC2"/>
        <w:tabs>
          <w:tab w:val="right" w:leader="dot" w:pos="8306"/>
        </w:tabs>
      </w:pPr>
      <w:hyperlink w:anchor="_Toc4266" w:history="1">
        <w:r>
          <w:rPr>
            <w:rFonts w:ascii="仿宋" w:eastAsia="仿宋" w:hAnsi="仿宋" w:cs="仿宋" w:hint="eastAsia"/>
            <w:lang w:eastAsia="zh-CN"/>
          </w:rPr>
          <w:t>(二)、施工工艺与技术路线</w:t>
        </w:r>
        <w:r>
          <w:tab/>
        </w:r>
        <w:r>
          <w:fldChar w:fldCharType="begin"/>
        </w:r>
        <w:r>
          <w:instrText xml:space="preserve"> PAGEREF _Toc4266 \h </w:instrText>
        </w:r>
        <w:r>
          <w:fldChar w:fldCharType="separate"/>
        </w:r>
        <w:r>
          <w:t>71</w:t>
        </w:r>
        <w:r>
          <w:fldChar w:fldCharType="end"/>
        </w:r>
      </w:hyperlink>
    </w:p>
    <w:p>
      <w:pPr>
        <w:pStyle w:val="TOC2"/>
        <w:tabs>
          <w:tab w:val="right" w:leader="dot" w:pos="8306"/>
        </w:tabs>
      </w:pPr>
      <w:hyperlink w:anchor="_Toc24307" w:history="1">
        <w:r>
          <w:rPr>
            <w:rFonts w:ascii="仿宋" w:eastAsia="仿宋" w:hAnsi="仿宋" w:cs="仿宋" w:hint="eastAsia"/>
            <w:lang w:eastAsia="zh-CN"/>
          </w:rPr>
          <w:t>(三)、关键节点施工计划</w:t>
        </w:r>
        <w:r>
          <w:tab/>
        </w:r>
        <w:r>
          <w:fldChar w:fldCharType="begin"/>
        </w:r>
        <w:r>
          <w:instrText xml:space="preserve"> PAGEREF _Toc24307 \h </w:instrText>
        </w:r>
        <w:r>
          <w:fldChar w:fldCharType="separate"/>
        </w:r>
        <w:r>
          <w:t>72</w:t>
        </w:r>
        <w:r>
          <w:fldChar w:fldCharType="end"/>
        </w:r>
      </w:hyperlink>
    </w:p>
    <w:p>
      <w:pPr>
        <w:pStyle w:val="TOC2"/>
        <w:tabs>
          <w:tab w:val="right" w:leader="dot" w:pos="8306"/>
        </w:tabs>
      </w:pPr>
      <w:hyperlink w:anchor="_Toc5840" w:history="1">
        <w:r>
          <w:rPr>
            <w:rFonts w:ascii="仿宋" w:eastAsia="仿宋" w:hAnsi="仿宋" w:cs="仿宋" w:hint="eastAsia"/>
            <w:lang w:eastAsia="zh-CN"/>
          </w:rPr>
          <w:t>(四)、施工现场管理</w:t>
        </w:r>
        <w:r>
          <w:tab/>
        </w:r>
        <w:r>
          <w:fldChar w:fldCharType="begin"/>
        </w:r>
        <w:r>
          <w:instrText xml:space="preserve"> PAGEREF _Toc5840 \h </w:instrText>
        </w:r>
        <w:r>
          <w:fldChar w:fldCharType="separate"/>
        </w:r>
        <w:r>
          <w:t>74</w:t>
        </w:r>
        <w:r>
          <w:fldChar w:fldCharType="end"/>
        </w:r>
      </w:hyperlink>
    </w:p>
    <w:p>
      <w:pPr>
        <w:pStyle w:val="TOC1"/>
        <w:tabs>
          <w:tab w:val="right" w:leader="dot" w:pos="8306"/>
        </w:tabs>
      </w:pPr>
      <w:hyperlink w:anchor="_Toc4992" w:history="1">
        <w:r>
          <w:rPr>
            <w:rFonts w:ascii="仿宋" w:eastAsia="仿宋" w:hAnsi="仿宋" w:cs="仿宋" w:hint="eastAsia"/>
            <w:lang w:eastAsia="zh-CN"/>
          </w:rPr>
          <w:t>十九、人力资源管理与开发</w:t>
        </w:r>
        <w:r>
          <w:tab/>
        </w:r>
        <w:r>
          <w:fldChar w:fldCharType="begin"/>
        </w:r>
        <w:r>
          <w:instrText xml:space="preserve"> PAGEREF _Toc4992 \h </w:instrText>
        </w:r>
        <w:r>
          <w:fldChar w:fldCharType="separate"/>
        </w:r>
        <w:r>
          <w:t>76</w:t>
        </w:r>
        <w:r>
          <w:fldChar w:fldCharType="end"/>
        </w:r>
      </w:hyperlink>
    </w:p>
    <w:p>
      <w:pPr>
        <w:pStyle w:val="TOC2"/>
        <w:tabs>
          <w:tab w:val="right" w:leader="dot" w:pos="8306"/>
        </w:tabs>
      </w:pPr>
      <w:hyperlink w:anchor="_Toc19273" w:history="1">
        <w:r>
          <w:rPr>
            <w:rFonts w:ascii="仿宋" w:eastAsia="仿宋" w:hAnsi="仿宋" w:cs="仿宋" w:hint="eastAsia"/>
            <w:lang w:eastAsia="zh-CN"/>
          </w:rPr>
          <w:t>(一)、人力资源规划</w:t>
        </w:r>
        <w:r>
          <w:tab/>
        </w:r>
        <w:r>
          <w:fldChar w:fldCharType="begin"/>
        </w:r>
        <w:r>
          <w:instrText xml:space="preserve"> PAGEREF _Toc19273 \h </w:instrText>
        </w:r>
        <w:r>
          <w:fldChar w:fldCharType="separate"/>
        </w:r>
        <w:r>
          <w:t>76</w:t>
        </w:r>
        <w:r>
          <w:fldChar w:fldCharType="end"/>
        </w:r>
      </w:hyperlink>
    </w:p>
    <w:p>
      <w:pPr>
        <w:pStyle w:val="TOC2"/>
        <w:tabs>
          <w:tab w:val="right" w:leader="dot" w:pos="8306"/>
        </w:tabs>
      </w:pPr>
      <w:hyperlink w:anchor="_Toc2638" w:history="1">
        <w:r>
          <w:rPr>
            <w:rFonts w:ascii="仿宋" w:eastAsia="仿宋" w:hAnsi="仿宋" w:cs="仿宋" w:hint="eastAsia"/>
            <w:lang w:eastAsia="zh-CN"/>
          </w:rPr>
          <w:t>(二)、人力资源开发与培训</w:t>
        </w:r>
        <w:r>
          <w:tab/>
        </w:r>
        <w:r>
          <w:fldChar w:fldCharType="begin"/>
        </w:r>
        <w:r>
          <w:instrText xml:space="preserve"> PAGEREF _Toc2638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96"/>
      <w:r>
        <w:rPr>
          <w:rFonts w:ascii="仿宋" w:eastAsia="仿宋" w:hAnsi="仿宋" w:cs="仿宋" w:hint="eastAsia"/>
          <w:sz w:val="28"/>
          <w:lang w:eastAsia="zh-CN"/>
        </w:rPr>
        <w:t>一、药学教育项目概论</w:t>
      </w:r>
      <w:bookmarkEnd w:id="2"/>
    </w:p>
    <w:p>
      <w:pPr>
        <w:pStyle w:val="Heading2"/>
        <w:rPr>
          <w:rFonts w:ascii="仿宋" w:eastAsia="仿宋" w:hAnsi="仿宋" w:cs="仿宋" w:hint="eastAsia"/>
          <w:lang w:eastAsia="zh-CN"/>
        </w:rPr>
      </w:pPr>
      <w:bookmarkStart w:id="3" w:name="_Toc2099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药学教育项目的申报单位是“XXX实业发展公司”，这是一家在其所处行业内备受尊敬的企业。公司自成立以来，通过其在药学教育项目中表现出的创新精神和卓越执行力，在市场上赢得了显著的地位。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该公司的法定代表人秦XX，在药学教育项目及其他多个行业领域中都有着显著的贡献。秦XX以其出色的领导才能和敏锐的商业洞察力，带领公司在药学教育项目等多个领域实现了持续的成长和成功。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药学教育项目的重要合作伙伴。公司专注于[行业名称]领域，以创新作为驱动力，不断推动技术进步和市场扩张。在药学教育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药学教育项目中展现了强劲的增长和稳定的财务表现。公司通过有效的策略，在药学教育项目中扩大了其市场份额并增强了盈利能力。同时，公司积极承担社会责任，参与各类社会公益项目，增强了其在药学教育项目中的品牌形象和社会影响力。</w:t>
      </w:r>
    </w:p>
    <w:p>
      <w:pPr>
        <w:pStyle w:val="Heading2"/>
        <w:ind w:firstLine="560" w:firstLineChars="200"/>
        <w:rPr>
          <w:rFonts w:ascii="仿宋" w:eastAsia="仿宋" w:hAnsi="仿宋" w:cs="仿宋" w:hint="eastAsia"/>
          <w:sz w:val="28"/>
          <w:lang w:eastAsia="zh-CN"/>
        </w:rPr>
      </w:pPr>
      <w:bookmarkStart w:id="4" w:name="_Toc1718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学教育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药学教育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70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0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725"/>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36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一、药学教育项目的市场准入条件分析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学教育项目而言，市场准入条件首先取决于政策法规环境。政府对于[行业名称]领域的法规，如环保标准、税收政策、和技术使用规范，直接影响药学教育项目的运营和成本结构。例如，若政府针对使用可再生能源的企业提供税收优惠，这将对药学教育项目的财务规划产生重要影响。同时，考虑经济环境和消费者偏好的变化对药学教育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二、药学教育项目的行业规范与合规性要求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药学教育项目来说，遵守行业规范和合规性要求是确保项目顺利进行的基础。这包括遵循质量控制标准、安全规定、数据保护法规等。例如，若药学教育项目涉及数据处理，须严格遵守相关的数据保护法规。此外，行业内部的自律规范，如产品标准和服务流程，也对于提升药学教育项目在行业内的认可度和竞争力至关重要。项目管理团队必须不断更新策略，以应对行业规范和法规的变化，确保药学教育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三、药学教育项目的竞争格局和战略定位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学教育项目的发展规划中，理解行业的竞争格局对于制定有效的市场策略极为关键。这包括分析主要竞争对手的市场地位、优势及其业务模式。药学教育项目面临的竞争对手可能包括大型成熟企业和创新型初创公司，各自采取不同的市场策略。因此，药学教育项目需精确地定位自己的市场策略，如专注于产品创新、客户服务或成本效率，以在竞争中占据优势。通过深入的市场和竞争分析，药学教育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205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0511"/>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一、药学教育项目的技术资源开发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https://d.book118.com/875314032240011110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8168D"/>
    <w:rsid w:val="72E816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314032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2024-02-04T00:51:00Z</dcterms:created>
  <dcterms:modified xsi:type="dcterms:W3CDTF">2024-02-04T00:52:26Z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7CEDD761C5134A8196782BCB51DE1958_11</vt:lpwstr>
  </property>
  <property fmtid="{D5CDD505-2E9C-101B-9397-08002B2CF9AE}" pid="3" name="KSOProductBuildVer">
    <vt:lpwstr>2052-12.1.0.16250</vt:lpwstr>
  </property>
</Properties>
</file>