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 w:history="1">
        <w:r>
          <w:rPr>
            <w:rFonts w:ascii="仿宋" w:eastAsia="仿宋" w:hAnsi="仿宋" w:cs="仿宋" w:hint="eastAsia"/>
            <w:lang w:eastAsia="zh-CN"/>
          </w:rPr>
          <w:t>概论</w:t>
        </w:r>
        <w:r>
          <w:tab/>
        </w:r>
        <w:r>
          <w:fldChar w:fldCharType="begin"/>
        </w:r>
        <w:r>
          <w:instrText xml:space="preserve"> PAGEREF _Toc2443 \h </w:instrText>
        </w:r>
        <w:r>
          <w:fldChar w:fldCharType="separate"/>
        </w:r>
        <w:r>
          <w:t>3</w:t>
        </w:r>
        <w:r>
          <w:fldChar w:fldCharType="end"/>
        </w:r>
      </w:hyperlink>
    </w:p>
    <w:p>
      <w:pPr>
        <w:pStyle w:val="TOC1"/>
        <w:tabs>
          <w:tab w:val="right" w:leader="dot" w:pos="8306"/>
        </w:tabs>
      </w:pPr>
      <w:hyperlink w:anchor="_Toc9641" w:history="1">
        <w:r>
          <w:rPr>
            <w:rFonts w:ascii="仿宋" w:eastAsia="仿宋" w:hAnsi="仿宋" w:cs="仿宋" w:hint="eastAsia"/>
            <w:lang w:eastAsia="zh-CN"/>
          </w:rPr>
          <w:t>一、行业、市场分析</w:t>
        </w:r>
        <w:r>
          <w:tab/>
        </w:r>
        <w:r>
          <w:fldChar w:fldCharType="begin"/>
        </w:r>
        <w:r>
          <w:instrText xml:space="preserve"> PAGEREF _Toc9641 \h </w:instrText>
        </w:r>
        <w:r>
          <w:fldChar w:fldCharType="separate"/>
        </w:r>
        <w:r>
          <w:t>3</w:t>
        </w:r>
        <w:r>
          <w:fldChar w:fldCharType="end"/>
        </w:r>
      </w:hyperlink>
    </w:p>
    <w:p>
      <w:pPr>
        <w:pStyle w:val="TOC2"/>
        <w:tabs>
          <w:tab w:val="right" w:leader="dot" w:pos="8306"/>
        </w:tabs>
      </w:pPr>
      <w:hyperlink w:anchor="_Toc5804" w:history="1">
        <w:r>
          <w:rPr>
            <w:rFonts w:ascii="仿宋" w:eastAsia="仿宋" w:hAnsi="仿宋" w:cs="仿宋" w:hint="eastAsia"/>
            <w:lang w:eastAsia="zh-CN"/>
          </w:rPr>
          <w:t>(一)、行业分析</w:t>
        </w:r>
        <w:r>
          <w:tab/>
        </w:r>
        <w:r>
          <w:fldChar w:fldCharType="begin"/>
        </w:r>
        <w:r>
          <w:instrText xml:space="preserve"> PAGEREF _Toc5804 \h </w:instrText>
        </w:r>
        <w:r>
          <w:fldChar w:fldCharType="separate"/>
        </w:r>
        <w:r>
          <w:t>3</w:t>
        </w:r>
        <w:r>
          <w:fldChar w:fldCharType="end"/>
        </w:r>
      </w:hyperlink>
    </w:p>
    <w:p>
      <w:pPr>
        <w:pStyle w:val="TOC2"/>
        <w:tabs>
          <w:tab w:val="right" w:leader="dot" w:pos="8306"/>
        </w:tabs>
      </w:pPr>
      <w:hyperlink w:anchor="_Toc8124" w:history="1">
        <w:r>
          <w:rPr>
            <w:rFonts w:ascii="仿宋" w:eastAsia="仿宋" w:hAnsi="仿宋" w:cs="仿宋" w:hint="eastAsia"/>
            <w:lang w:eastAsia="zh-CN"/>
          </w:rPr>
          <w:t>(二)、市场分析</w:t>
        </w:r>
        <w:r>
          <w:tab/>
        </w:r>
        <w:r>
          <w:fldChar w:fldCharType="begin"/>
        </w:r>
        <w:r>
          <w:instrText xml:space="preserve"> PAGEREF _Toc8124 \h </w:instrText>
        </w:r>
        <w:r>
          <w:fldChar w:fldCharType="separate"/>
        </w:r>
        <w:r>
          <w:t>4</w:t>
        </w:r>
        <w:r>
          <w:fldChar w:fldCharType="end"/>
        </w:r>
      </w:hyperlink>
    </w:p>
    <w:p>
      <w:pPr>
        <w:pStyle w:val="TOC2"/>
        <w:tabs>
          <w:tab w:val="right" w:leader="dot" w:pos="8306"/>
        </w:tabs>
      </w:pPr>
      <w:hyperlink w:anchor="_Toc11187" w:history="1">
        <w:r>
          <w:rPr>
            <w:rFonts w:ascii="仿宋" w:eastAsia="仿宋" w:hAnsi="仿宋" w:cs="仿宋" w:hint="eastAsia"/>
            <w:lang w:eastAsia="zh-CN"/>
          </w:rPr>
          <w:t>(三)、行业发展及市场前景分析</w:t>
        </w:r>
        <w:r>
          <w:tab/>
        </w:r>
        <w:r>
          <w:fldChar w:fldCharType="begin"/>
        </w:r>
        <w:r>
          <w:instrText xml:space="preserve"> PAGEREF _Toc11187 \h </w:instrText>
        </w:r>
        <w:r>
          <w:fldChar w:fldCharType="separate"/>
        </w:r>
        <w:r>
          <w:t>4</w:t>
        </w:r>
        <w:r>
          <w:fldChar w:fldCharType="end"/>
        </w:r>
      </w:hyperlink>
    </w:p>
    <w:p>
      <w:pPr>
        <w:pStyle w:val="TOC1"/>
        <w:tabs>
          <w:tab w:val="right" w:leader="dot" w:pos="8306"/>
        </w:tabs>
      </w:pPr>
      <w:hyperlink w:anchor="_Toc8201" w:history="1">
        <w:r>
          <w:rPr>
            <w:rFonts w:ascii="仿宋" w:eastAsia="仿宋" w:hAnsi="仿宋" w:cs="仿宋" w:hint="eastAsia"/>
            <w:lang w:eastAsia="zh-CN"/>
          </w:rPr>
          <w:t>二、发展规划</w:t>
        </w:r>
        <w:r>
          <w:tab/>
        </w:r>
        <w:r>
          <w:fldChar w:fldCharType="begin"/>
        </w:r>
        <w:r>
          <w:instrText xml:space="preserve"> PAGEREF _Toc8201 \h </w:instrText>
        </w:r>
        <w:r>
          <w:fldChar w:fldCharType="separate"/>
        </w:r>
        <w:r>
          <w:t>6</w:t>
        </w:r>
        <w:r>
          <w:fldChar w:fldCharType="end"/>
        </w:r>
      </w:hyperlink>
    </w:p>
    <w:p>
      <w:pPr>
        <w:pStyle w:val="TOC2"/>
        <w:tabs>
          <w:tab w:val="right" w:leader="dot" w:pos="8306"/>
        </w:tabs>
      </w:pPr>
      <w:hyperlink w:anchor="_Toc4428" w:history="1">
        <w:r>
          <w:rPr>
            <w:rFonts w:ascii="仿宋" w:eastAsia="仿宋" w:hAnsi="仿宋" w:cs="仿宋" w:hint="eastAsia"/>
            <w:lang w:eastAsia="zh-CN"/>
          </w:rPr>
          <w:t>(一)、公司发展规划</w:t>
        </w:r>
        <w:r>
          <w:tab/>
        </w:r>
        <w:r>
          <w:fldChar w:fldCharType="begin"/>
        </w:r>
        <w:r>
          <w:instrText xml:space="preserve"> PAGEREF _Toc4428 \h </w:instrText>
        </w:r>
        <w:r>
          <w:fldChar w:fldCharType="separate"/>
        </w:r>
        <w:r>
          <w:t>6</w:t>
        </w:r>
        <w:r>
          <w:fldChar w:fldCharType="end"/>
        </w:r>
      </w:hyperlink>
    </w:p>
    <w:p>
      <w:pPr>
        <w:pStyle w:val="TOC2"/>
        <w:tabs>
          <w:tab w:val="right" w:leader="dot" w:pos="8306"/>
        </w:tabs>
      </w:pPr>
      <w:hyperlink w:anchor="_Toc19938" w:history="1">
        <w:r>
          <w:rPr>
            <w:rFonts w:ascii="仿宋" w:eastAsia="仿宋" w:hAnsi="仿宋" w:cs="仿宋" w:hint="eastAsia"/>
            <w:lang w:eastAsia="zh-CN"/>
          </w:rPr>
          <w:t>(二)、保障措施</w:t>
        </w:r>
        <w:r>
          <w:tab/>
        </w:r>
        <w:r>
          <w:fldChar w:fldCharType="begin"/>
        </w:r>
        <w:r>
          <w:instrText xml:space="preserve"> PAGEREF _Toc19938 \h </w:instrText>
        </w:r>
        <w:r>
          <w:fldChar w:fldCharType="separate"/>
        </w:r>
        <w:r>
          <w:t>7</w:t>
        </w:r>
        <w:r>
          <w:fldChar w:fldCharType="end"/>
        </w:r>
      </w:hyperlink>
    </w:p>
    <w:p>
      <w:pPr>
        <w:pStyle w:val="TOC1"/>
        <w:tabs>
          <w:tab w:val="right" w:leader="dot" w:pos="8306"/>
        </w:tabs>
      </w:pPr>
      <w:hyperlink w:anchor="_Toc13677" w:history="1">
        <w:r>
          <w:rPr>
            <w:rFonts w:ascii="仿宋" w:eastAsia="仿宋" w:hAnsi="仿宋" w:cs="仿宋" w:hint="eastAsia"/>
            <w:lang w:eastAsia="zh-CN"/>
          </w:rPr>
          <w:t>三、加油站筹建公司基本信息</w:t>
        </w:r>
        <w:r>
          <w:tab/>
        </w:r>
        <w:r>
          <w:fldChar w:fldCharType="begin"/>
        </w:r>
        <w:r>
          <w:instrText xml:space="preserve"> PAGEREF _Toc13677 \h </w:instrText>
        </w:r>
        <w:r>
          <w:fldChar w:fldCharType="separate"/>
        </w:r>
        <w:r>
          <w:t>12</w:t>
        </w:r>
        <w:r>
          <w:fldChar w:fldCharType="end"/>
        </w:r>
      </w:hyperlink>
    </w:p>
    <w:p>
      <w:pPr>
        <w:pStyle w:val="TOC2"/>
        <w:tabs>
          <w:tab w:val="right" w:leader="dot" w:pos="8306"/>
        </w:tabs>
      </w:pPr>
      <w:hyperlink w:anchor="_Toc31637" w:history="1">
        <w:r>
          <w:rPr>
            <w:rFonts w:ascii="仿宋" w:eastAsia="仿宋" w:hAnsi="仿宋" w:cs="仿宋" w:hint="eastAsia"/>
            <w:lang w:eastAsia="zh-CN"/>
          </w:rPr>
          <w:t>(一)、公司名称</w:t>
        </w:r>
        <w:r>
          <w:tab/>
        </w:r>
        <w:r>
          <w:fldChar w:fldCharType="begin"/>
        </w:r>
        <w:r>
          <w:instrText xml:space="preserve"> PAGEREF _Toc31637 \h </w:instrText>
        </w:r>
        <w:r>
          <w:fldChar w:fldCharType="separate"/>
        </w:r>
        <w:r>
          <w:t>12</w:t>
        </w:r>
        <w:r>
          <w:fldChar w:fldCharType="end"/>
        </w:r>
      </w:hyperlink>
    </w:p>
    <w:p>
      <w:pPr>
        <w:pStyle w:val="TOC2"/>
        <w:tabs>
          <w:tab w:val="right" w:leader="dot" w:pos="8306"/>
        </w:tabs>
      </w:pPr>
      <w:hyperlink w:anchor="_Toc29879" w:history="1">
        <w:r>
          <w:rPr>
            <w:rFonts w:ascii="仿宋" w:eastAsia="仿宋" w:hAnsi="仿宋" w:cs="仿宋" w:hint="eastAsia"/>
            <w:lang w:eastAsia="zh-CN"/>
          </w:rPr>
          <w:t>(二)、注册资本</w:t>
        </w:r>
        <w:r>
          <w:tab/>
        </w:r>
        <w:r>
          <w:fldChar w:fldCharType="begin"/>
        </w:r>
        <w:r>
          <w:instrText xml:space="preserve"> PAGEREF _Toc29879 \h </w:instrText>
        </w:r>
        <w:r>
          <w:fldChar w:fldCharType="separate"/>
        </w:r>
        <w:r>
          <w:t>12</w:t>
        </w:r>
        <w:r>
          <w:fldChar w:fldCharType="end"/>
        </w:r>
      </w:hyperlink>
    </w:p>
    <w:p>
      <w:pPr>
        <w:pStyle w:val="TOC2"/>
        <w:tabs>
          <w:tab w:val="right" w:leader="dot" w:pos="8306"/>
        </w:tabs>
      </w:pPr>
      <w:hyperlink w:anchor="_Toc8374" w:history="1">
        <w:r>
          <w:rPr>
            <w:rFonts w:ascii="仿宋" w:eastAsia="仿宋" w:hAnsi="仿宋" w:cs="仿宋" w:hint="eastAsia"/>
            <w:lang w:eastAsia="zh-CN"/>
          </w:rPr>
          <w:t>(三)、注册地址</w:t>
        </w:r>
        <w:r>
          <w:tab/>
        </w:r>
        <w:r>
          <w:fldChar w:fldCharType="begin"/>
        </w:r>
        <w:r>
          <w:instrText xml:space="preserve"> PAGEREF _Toc8374 \h </w:instrText>
        </w:r>
        <w:r>
          <w:fldChar w:fldCharType="separate"/>
        </w:r>
        <w:r>
          <w:t>12</w:t>
        </w:r>
        <w:r>
          <w:fldChar w:fldCharType="end"/>
        </w:r>
      </w:hyperlink>
    </w:p>
    <w:p>
      <w:pPr>
        <w:pStyle w:val="TOC2"/>
        <w:tabs>
          <w:tab w:val="right" w:leader="dot" w:pos="8306"/>
        </w:tabs>
      </w:pPr>
      <w:hyperlink w:anchor="_Toc10231" w:history="1">
        <w:r>
          <w:rPr>
            <w:rFonts w:ascii="仿宋" w:eastAsia="仿宋" w:hAnsi="仿宋" w:cs="仿宋" w:hint="eastAsia"/>
            <w:lang w:eastAsia="zh-CN"/>
          </w:rPr>
          <w:t>(四)、法人代表</w:t>
        </w:r>
        <w:r>
          <w:tab/>
        </w:r>
        <w:r>
          <w:fldChar w:fldCharType="begin"/>
        </w:r>
        <w:r>
          <w:instrText xml:space="preserve"> PAGEREF _Toc10231 \h </w:instrText>
        </w:r>
        <w:r>
          <w:fldChar w:fldCharType="separate"/>
        </w:r>
        <w:r>
          <w:t>12</w:t>
        </w:r>
        <w:r>
          <w:fldChar w:fldCharType="end"/>
        </w:r>
      </w:hyperlink>
    </w:p>
    <w:p>
      <w:pPr>
        <w:pStyle w:val="TOC2"/>
        <w:tabs>
          <w:tab w:val="right" w:leader="dot" w:pos="8306"/>
        </w:tabs>
      </w:pPr>
      <w:hyperlink w:anchor="_Toc15400" w:history="1">
        <w:r>
          <w:rPr>
            <w:rFonts w:ascii="仿宋" w:eastAsia="仿宋" w:hAnsi="仿宋" w:cs="仿宋" w:hint="eastAsia"/>
            <w:lang w:eastAsia="zh-CN"/>
          </w:rPr>
          <w:t>(五)、主要经营范围</w:t>
        </w:r>
        <w:r>
          <w:tab/>
        </w:r>
        <w:r>
          <w:fldChar w:fldCharType="begin"/>
        </w:r>
        <w:r>
          <w:instrText xml:space="preserve"> PAGEREF _Toc15400 \h </w:instrText>
        </w:r>
        <w:r>
          <w:fldChar w:fldCharType="separate"/>
        </w:r>
        <w:r>
          <w:t>12</w:t>
        </w:r>
        <w:r>
          <w:fldChar w:fldCharType="end"/>
        </w:r>
      </w:hyperlink>
    </w:p>
    <w:p>
      <w:pPr>
        <w:pStyle w:val="TOC2"/>
        <w:tabs>
          <w:tab w:val="right" w:leader="dot" w:pos="8306"/>
        </w:tabs>
      </w:pPr>
      <w:hyperlink w:anchor="_Toc24237" w:history="1">
        <w:r>
          <w:rPr>
            <w:rFonts w:ascii="仿宋" w:eastAsia="仿宋" w:hAnsi="仿宋" w:cs="仿宋" w:hint="eastAsia"/>
            <w:lang w:eastAsia="zh-CN"/>
          </w:rPr>
          <w:t>(六)、主要股东</w:t>
        </w:r>
        <w:r>
          <w:tab/>
        </w:r>
        <w:r>
          <w:fldChar w:fldCharType="begin"/>
        </w:r>
        <w:r>
          <w:instrText xml:space="preserve"> PAGEREF _Toc24237 \h </w:instrText>
        </w:r>
        <w:r>
          <w:fldChar w:fldCharType="separate"/>
        </w:r>
        <w:r>
          <w:t>13</w:t>
        </w:r>
        <w:r>
          <w:fldChar w:fldCharType="end"/>
        </w:r>
      </w:hyperlink>
    </w:p>
    <w:p>
      <w:pPr>
        <w:pStyle w:val="TOC1"/>
        <w:tabs>
          <w:tab w:val="right" w:leader="dot" w:pos="8306"/>
        </w:tabs>
      </w:pPr>
      <w:hyperlink w:anchor="_Toc771" w:history="1">
        <w:r>
          <w:rPr>
            <w:rFonts w:ascii="仿宋" w:eastAsia="仿宋" w:hAnsi="仿宋" w:cs="仿宋" w:hint="eastAsia"/>
            <w:lang w:eastAsia="zh-CN"/>
          </w:rPr>
          <w:t>四、公司成立背景及可行性分析</w:t>
        </w:r>
        <w:r>
          <w:tab/>
        </w:r>
        <w:r>
          <w:fldChar w:fldCharType="begin"/>
        </w:r>
        <w:r>
          <w:instrText xml:space="preserve"> PAGEREF _Toc771 \h </w:instrText>
        </w:r>
        <w:r>
          <w:fldChar w:fldCharType="separate"/>
        </w:r>
        <w:r>
          <w:t>14</w:t>
        </w:r>
        <w:r>
          <w:fldChar w:fldCharType="end"/>
        </w:r>
      </w:hyperlink>
    </w:p>
    <w:p>
      <w:pPr>
        <w:pStyle w:val="TOC2"/>
        <w:tabs>
          <w:tab w:val="right" w:leader="dot" w:pos="8306"/>
        </w:tabs>
      </w:pPr>
      <w:hyperlink w:anchor="_Toc14016" w:history="1">
        <w:r>
          <w:rPr>
            <w:rFonts w:ascii="仿宋" w:eastAsia="仿宋" w:hAnsi="仿宋" w:cs="仿宋" w:hint="eastAsia"/>
            <w:lang w:eastAsia="zh-CN"/>
          </w:rPr>
          <w:t>(一)、发展思路</w:t>
        </w:r>
        <w:r>
          <w:tab/>
        </w:r>
        <w:r>
          <w:fldChar w:fldCharType="begin"/>
        </w:r>
        <w:r>
          <w:instrText xml:space="preserve"> PAGEREF _Toc14016 \h </w:instrText>
        </w:r>
        <w:r>
          <w:fldChar w:fldCharType="separate"/>
        </w:r>
        <w:r>
          <w:t>14</w:t>
        </w:r>
        <w:r>
          <w:fldChar w:fldCharType="end"/>
        </w:r>
      </w:hyperlink>
    </w:p>
    <w:p>
      <w:pPr>
        <w:pStyle w:val="TOC2"/>
        <w:tabs>
          <w:tab w:val="right" w:leader="dot" w:pos="8306"/>
        </w:tabs>
      </w:pPr>
      <w:hyperlink w:anchor="_Toc11266" w:history="1">
        <w:r>
          <w:rPr>
            <w:rFonts w:ascii="仿宋" w:eastAsia="仿宋" w:hAnsi="仿宋" w:cs="仿宋" w:hint="eastAsia"/>
            <w:lang w:eastAsia="zh-CN"/>
          </w:rPr>
          <w:t>(二)、产业发展背景分析</w:t>
        </w:r>
        <w:r>
          <w:tab/>
        </w:r>
        <w:r>
          <w:fldChar w:fldCharType="begin"/>
        </w:r>
        <w:r>
          <w:instrText xml:space="preserve"> PAGEREF _Toc11266 \h </w:instrText>
        </w:r>
        <w:r>
          <w:fldChar w:fldCharType="separate"/>
        </w:r>
        <w:r>
          <w:t>15</w:t>
        </w:r>
        <w:r>
          <w:fldChar w:fldCharType="end"/>
        </w:r>
      </w:hyperlink>
    </w:p>
    <w:p>
      <w:pPr>
        <w:pStyle w:val="TOC2"/>
        <w:tabs>
          <w:tab w:val="right" w:leader="dot" w:pos="8306"/>
        </w:tabs>
      </w:pPr>
      <w:hyperlink w:anchor="_Toc703" w:history="1">
        <w:r>
          <w:rPr>
            <w:rFonts w:ascii="仿宋" w:eastAsia="仿宋" w:hAnsi="仿宋" w:cs="仿宋" w:hint="eastAsia"/>
            <w:lang w:eastAsia="zh-CN"/>
          </w:rPr>
          <w:t>(三)、产业发展原则</w:t>
        </w:r>
        <w:r>
          <w:tab/>
        </w:r>
        <w:r>
          <w:fldChar w:fldCharType="begin"/>
        </w:r>
        <w:r>
          <w:instrText xml:space="preserve"> PAGEREF _Toc703 \h </w:instrText>
        </w:r>
        <w:r>
          <w:fldChar w:fldCharType="separate"/>
        </w:r>
        <w:r>
          <w:t>16</w:t>
        </w:r>
        <w:r>
          <w:fldChar w:fldCharType="end"/>
        </w:r>
      </w:hyperlink>
    </w:p>
    <w:p>
      <w:pPr>
        <w:pStyle w:val="TOC2"/>
        <w:tabs>
          <w:tab w:val="right" w:leader="dot" w:pos="8306"/>
        </w:tabs>
      </w:pPr>
      <w:hyperlink w:anchor="_Toc25387" w:history="1">
        <w:r>
          <w:rPr>
            <w:rFonts w:ascii="仿宋" w:eastAsia="仿宋" w:hAnsi="仿宋" w:cs="仿宋" w:hint="eastAsia"/>
            <w:lang w:eastAsia="zh-CN"/>
          </w:rPr>
          <w:t>(四)、区域产业环境分析</w:t>
        </w:r>
        <w:r>
          <w:tab/>
        </w:r>
        <w:r>
          <w:fldChar w:fldCharType="begin"/>
        </w:r>
        <w:r>
          <w:instrText xml:space="preserve"> PAGEREF _Toc25387 \h </w:instrText>
        </w:r>
        <w:r>
          <w:fldChar w:fldCharType="separate"/>
        </w:r>
        <w:r>
          <w:t>17</w:t>
        </w:r>
        <w:r>
          <w:fldChar w:fldCharType="end"/>
        </w:r>
      </w:hyperlink>
    </w:p>
    <w:p>
      <w:pPr>
        <w:pStyle w:val="TOC2"/>
        <w:tabs>
          <w:tab w:val="right" w:leader="dot" w:pos="8306"/>
        </w:tabs>
      </w:pPr>
      <w:hyperlink w:anchor="_Toc15215" w:history="1">
        <w:r>
          <w:rPr>
            <w:rFonts w:ascii="仿宋" w:eastAsia="仿宋" w:hAnsi="仿宋" w:cs="仿宋" w:hint="eastAsia"/>
            <w:lang w:eastAsia="zh-CN"/>
          </w:rPr>
          <w:t>(五)、可行性分析</w:t>
        </w:r>
        <w:r>
          <w:tab/>
        </w:r>
        <w:r>
          <w:fldChar w:fldCharType="begin"/>
        </w:r>
        <w:r>
          <w:instrText xml:space="preserve"> PAGEREF _Toc15215 \h </w:instrText>
        </w:r>
        <w:r>
          <w:fldChar w:fldCharType="separate"/>
        </w:r>
        <w:r>
          <w:t>19</w:t>
        </w:r>
        <w:r>
          <w:fldChar w:fldCharType="end"/>
        </w:r>
      </w:hyperlink>
    </w:p>
    <w:p>
      <w:pPr>
        <w:pStyle w:val="TOC2"/>
        <w:tabs>
          <w:tab w:val="right" w:leader="dot" w:pos="8306"/>
        </w:tabs>
      </w:pPr>
      <w:hyperlink w:anchor="_Toc4030" w:history="1">
        <w:r>
          <w:rPr>
            <w:rFonts w:ascii="仿宋" w:eastAsia="仿宋" w:hAnsi="仿宋" w:cs="仿宋" w:hint="eastAsia"/>
            <w:lang w:eastAsia="zh-CN"/>
          </w:rPr>
          <w:t>(六)、产业发展重点任务</w:t>
        </w:r>
        <w:r>
          <w:tab/>
        </w:r>
        <w:r>
          <w:fldChar w:fldCharType="begin"/>
        </w:r>
        <w:r>
          <w:instrText xml:space="preserve"> PAGEREF _Toc4030 \h </w:instrText>
        </w:r>
        <w:r>
          <w:fldChar w:fldCharType="separate"/>
        </w:r>
        <w:r>
          <w:t>20</w:t>
        </w:r>
        <w:r>
          <w:fldChar w:fldCharType="end"/>
        </w:r>
      </w:hyperlink>
    </w:p>
    <w:p>
      <w:pPr>
        <w:pStyle w:val="TOC2"/>
        <w:tabs>
          <w:tab w:val="right" w:leader="dot" w:pos="8306"/>
        </w:tabs>
      </w:pPr>
      <w:hyperlink w:anchor="_Toc24172" w:history="1">
        <w:r>
          <w:rPr>
            <w:rFonts w:ascii="仿宋" w:eastAsia="仿宋" w:hAnsi="仿宋" w:cs="仿宋" w:hint="eastAsia"/>
            <w:lang w:eastAsia="zh-CN"/>
          </w:rPr>
          <w:t>(七)、加油站项目建设必要性分析</w:t>
        </w:r>
        <w:r>
          <w:tab/>
        </w:r>
        <w:r>
          <w:fldChar w:fldCharType="begin"/>
        </w:r>
        <w:r>
          <w:instrText xml:space="preserve"> PAGEREF _Toc24172 \h </w:instrText>
        </w:r>
        <w:r>
          <w:fldChar w:fldCharType="separate"/>
        </w:r>
        <w:r>
          <w:t>22</w:t>
        </w:r>
        <w:r>
          <w:fldChar w:fldCharType="end"/>
        </w:r>
      </w:hyperlink>
    </w:p>
    <w:p>
      <w:pPr>
        <w:pStyle w:val="TOC1"/>
        <w:tabs>
          <w:tab w:val="right" w:leader="dot" w:pos="8306"/>
        </w:tabs>
      </w:pPr>
      <w:hyperlink w:anchor="_Toc9917" w:history="1">
        <w:r>
          <w:rPr>
            <w:rFonts w:ascii="仿宋" w:eastAsia="仿宋" w:hAnsi="仿宋" w:cs="仿宋" w:hint="eastAsia"/>
            <w:lang w:eastAsia="zh-CN"/>
          </w:rPr>
          <w:t>五、选址分析</w:t>
        </w:r>
        <w:r>
          <w:tab/>
        </w:r>
        <w:r>
          <w:fldChar w:fldCharType="begin"/>
        </w:r>
        <w:r>
          <w:instrText xml:space="preserve"> PAGEREF _Toc9917 \h </w:instrText>
        </w:r>
        <w:r>
          <w:fldChar w:fldCharType="separate"/>
        </w:r>
        <w:r>
          <w:t>23</w:t>
        </w:r>
        <w:r>
          <w:fldChar w:fldCharType="end"/>
        </w:r>
      </w:hyperlink>
    </w:p>
    <w:p>
      <w:pPr>
        <w:pStyle w:val="TOC2"/>
        <w:tabs>
          <w:tab w:val="right" w:leader="dot" w:pos="8306"/>
        </w:tabs>
      </w:pPr>
      <w:hyperlink w:anchor="_Toc11047" w:history="1">
        <w:r>
          <w:rPr>
            <w:rFonts w:ascii="仿宋" w:eastAsia="仿宋" w:hAnsi="仿宋" w:cs="仿宋" w:hint="eastAsia"/>
            <w:lang w:eastAsia="zh-CN"/>
          </w:rPr>
          <w:t>(一)、加油站项目选址原则</w:t>
        </w:r>
        <w:r>
          <w:tab/>
        </w:r>
        <w:r>
          <w:fldChar w:fldCharType="begin"/>
        </w:r>
        <w:r>
          <w:instrText xml:space="preserve"> PAGEREF _Toc11047 \h </w:instrText>
        </w:r>
        <w:r>
          <w:fldChar w:fldCharType="separate"/>
        </w:r>
        <w:r>
          <w:t>23</w:t>
        </w:r>
        <w:r>
          <w:fldChar w:fldCharType="end"/>
        </w:r>
      </w:hyperlink>
    </w:p>
    <w:p>
      <w:pPr>
        <w:pStyle w:val="TOC2"/>
        <w:tabs>
          <w:tab w:val="right" w:leader="dot" w:pos="8306"/>
        </w:tabs>
      </w:pPr>
      <w:hyperlink w:anchor="_Toc22149" w:history="1">
        <w:r>
          <w:rPr>
            <w:rFonts w:ascii="仿宋" w:eastAsia="仿宋" w:hAnsi="仿宋" w:cs="仿宋" w:hint="eastAsia"/>
            <w:lang w:eastAsia="zh-CN"/>
          </w:rPr>
          <w:t>(二)、建设区基本情况</w:t>
        </w:r>
        <w:r>
          <w:tab/>
        </w:r>
        <w:r>
          <w:fldChar w:fldCharType="begin"/>
        </w:r>
        <w:r>
          <w:instrText xml:space="preserve"> PAGEREF _Toc22149 \h </w:instrText>
        </w:r>
        <w:r>
          <w:fldChar w:fldCharType="separate"/>
        </w:r>
        <w:r>
          <w:t>25</w:t>
        </w:r>
        <w:r>
          <w:fldChar w:fldCharType="end"/>
        </w:r>
      </w:hyperlink>
    </w:p>
    <w:p>
      <w:pPr>
        <w:pStyle w:val="TOC2"/>
        <w:tabs>
          <w:tab w:val="right" w:leader="dot" w:pos="8306"/>
        </w:tabs>
      </w:pPr>
      <w:hyperlink w:anchor="_Toc30859" w:history="1">
        <w:r>
          <w:rPr>
            <w:rFonts w:ascii="仿宋" w:eastAsia="仿宋" w:hAnsi="仿宋" w:cs="仿宋" w:hint="eastAsia"/>
            <w:lang w:eastAsia="zh-CN"/>
          </w:rPr>
          <w:t>(三)、发展目标</w:t>
        </w:r>
        <w:r>
          <w:tab/>
        </w:r>
        <w:r>
          <w:fldChar w:fldCharType="begin"/>
        </w:r>
        <w:r>
          <w:instrText xml:space="preserve"> PAGEREF _Toc30859 \h </w:instrText>
        </w:r>
        <w:r>
          <w:fldChar w:fldCharType="separate"/>
        </w:r>
        <w:r>
          <w:t>26</w:t>
        </w:r>
        <w:r>
          <w:fldChar w:fldCharType="end"/>
        </w:r>
      </w:hyperlink>
    </w:p>
    <w:p>
      <w:pPr>
        <w:pStyle w:val="TOC2"/>
        <w:tabs>
          <w:tab w:val="right" w:leader="dot" w:pos="8306"/>
        </w:tabs>
      </w:pPr>
      <w:hyperlink w:anchor="_Toc31818" w:history="1">
        <w:r>
          <w:rPr>
            <w:rFonts w:ascii="仿宋" w:eastAsia="仿宋" w:hAnsi="仿宋" w:cs="仿宋" w:hint="eastAsia"/>
            <w:lang w:eastAsia="zh-CN"/>
          </w:rPr>
          <w:t>(四)、产业发展方向</w:t>
        </w:r>
        <w:r>
          <w:tab/>
        </w:r>
        <w:r>
          <w:fldChar w:fldCharType="begin"/>
        </w:r>
        <w:r>
          <w:instrText xml:space="preserve"> PAGEREF _Toc31818 \h </w:instrText>
        </w:r>
        <w:r>
          <w:fldChar w:fldCharType="separate"/>
        </w:r>
        <w:r>
          <w:t>27</w:t>
        </w:r>
        <w:r>
          <w:fldChar w:fldCharType="end"/>
        </w:r>
      </w:hyperlink>
    </w:p>
    <w:p>
      <w:pPr>
        <w:pStyle w:val="TOC2"/>
        <w:tabs>
          <w:tab w:val="right" w:leader="dot" w:pos="8306"/>
        </w:tabs>
      </w:pPr>
      <w:hyperlink w:anchor="_Toc28937" w:history="1">
        <w:r>
          <w:rPr>
            <w:rFonts w:ascii="仿宋" w:eastAsia="仿宋" w:hAnsi="仿宋" w:cs="仿宋" w:hint="eastAsia"/>
            <w:lang w:eastAsia="zh-CN"/>
          </w:rPr>
          <w:t>(五)、加油站项目选址综合评价</w:t>
        </w:r>
        <w:r>
          <w:tab/>
        </w:r>
        <w:r>
          <w:fldChar w:fldCharType="begin"/>
        </w:r>
        <w:r>
          <w:instrText xml:space="preserve"> PAGEREF _Toc28937 \h </w:instrText>
        </w:r>
        <w:r>
          <w:fldChar w:fldCharType="separate"/>
        </w:r>
        <w:r>
          <w:t>28</w:t>
        </w:r>
        <w:r>
          <w:fldChar w:fldCharType="end"/>
        </w:r>
      </w:hyperlink>
    </w:p>
    <w:p>
      <w:pPr>
        <w:pStyle w:val="TOC1"/>
        <w:tabs>
          <w:tab w:val="right" w:leader="dot" w:pos="8306"/>
        </w:tabs>
      </w:pPr>
      <w:hyperlink w:anchor="_Toc6786" w:history="1">
        <w:r>
          <w:rPr>
            <w:rFonts w:ascii="仿宋" w:eastAsia="仿宋" w:hAnsi="仿宋" w:cs="仿宋" w:hint="eastAsia"/>
            <w:lang w:eastAsia="zh-CN"/>
          </w:rPr>
          <w:t>六、公司组建背景分析</w:t>
        </w:r>
        <w:r>
          <w:tab/>
        </w:r>
        <w:r>
          <w:fldChar w:fldCharType="begin"/>
        </w:r>
        <w:r>
          <w:instrText xml:space="preserve"> PAGEREF _Toc6786 \h </w:instrText>
        </w:r>
        <w:r>
          <w:fldChar w:fldCharType="separate"/>
        </w:r>
        <w:r>
          <w:t>28</w:t>
        </w:r>
        <w:r>
          <w:fldChar w:fldCharType="end"/>
        </w:r>
      </w:hyperlink>
    </w:p>
    <w:p>
      <w:pPr>
        <w:pStyle w:val="TOC2"/>
        <w:tabs>
          <w:tab w:val="right" w:leader="dot" w:pos="8306"/>
        </w:tabs>
      </w:pPr>
      <w:hyperlink w:anchor="_Toc12265" w:history="1">
        <w:r>
          <w:rPr>
            <w:rFonts w:ascii="仿宋" w:eastAsia="仿宋" w:hAnsi="仿宋" w:cs="仿宋" w:hint="eastAsia"/>
            <w:lang w:eastAsia="zh-CN"/>
          </w:rPr>
          <w:t>(一)、加油站项目背景分析</w:t>
        </w:r>
        <w:r>
          <w:tab/>
        </w:r>
        <w:r>
          <w:fldChar w:fldCharType="begin"/>
        </w:r>
        <w:r>
          <w:instrText xml:space="preserve"> PAGEREF _Toc12265 \h </w:instrText>
        </w:r>
        <w:r>
          <w:fldChar w:fldCharType="separate"/>
        </w:r>
        <w:r>
          <w:t>28</w:t>
        </w:r>
        <w:r>
          <w:fldChar w:fldCharType="end"/>
        </w:r>
      </w:hyperlink>
    </w:p>
    <w:p>
      <w:pPr>
        <w:pStyle w:val="TOC2"/>
        <w:tabs>
          <w:tab w:val="right" w:leader="dot" w:pos="8306"/>
        </w:tabs>
      </w:pPr>
      <w:hyperlink w:anchor="_Toc32629" w:history="1">
        <w:r>
          <w:rPr>
            <w:rFonts w:ascii="仿宋" w:eastAsia="仿宋" w:hAnsi="仿宋" w:cs="仿宋" w:hint="eastAsia"/>
            <w:lang w:eastAsia="zh-CN"/>
          </w:rPr>
          <w:t>(二)、加油站项目建设必要性分析</w:t>
        </w:r>
        <w:r>
          <w:tab/>
        </w:r>
        <w:r>
          <w:fldChar w:fldCharType="begin"/>
        </w:r>
        <w:r>
          <w:instrText xml:space="preserve"> PAGEREF _Toc32629 \h </w:instrText>
        </w:r>
        <w:r>
          <w:fldChar w:fldCharType="separate"/>
        </w:r>
        <w:r>
          <w:t>29</w:t>
        </w:r>
        <w:r>
          <w:fldChar w:fldCharType="end"/>
        </w:r>
      </w:hyperlink>
    </w:p>
    <w:p>
      <w:pPr>
        <w:pStyle w:val="TOC2"/>
        <w:tabs>
          <w:tab w:val="right" w:leader="dot" w:pos="8306"/>
        </w:tabs>
      </w:pPr>
      <w:hyperlink w:anchor="_Toc20987" w:history="1">
        <w:r>
          <w:rPr>
            <w:rFonts w:ascii="仿宋" w:eastAsia="仿宋" w:hAnsi="仿宋" w:cs="仿宋" w:hint="eastAsia"/>
            <w:lang w:eastAsia="zh-CN"/>
          </w:rPr>
          <w:t>(三)、鼓励中小企业发展</w:t>
        </w:r>
        <w:r>
          <w:tab/>
        </w:r>
        <w:r>
          <w:fldChar w:fldCharType="begin"/>
        </w:r>
        <w:r>
          <w:instrText xml:space="preserve"> PAGEREF _Toc20987 \h </w:instrText>
        </w:r>
        <w:r>
          <w:fldChar w:fldCharType="separate"/>
        </w:r>
        <w:r>
          <w:t>30</w:t>
        </w:r>
        <w:r>
          <w:fldChar w:fldCharType="end"/>
        </w:r>
      </w:hyperlink>
    </w:p>
    <w:p>
      <w:pPr>
        <w:pStyle w:val="TOC2"/>
        <w:tabs>
          <w:tab w:val="right" w:leader="dot" w:pos="8306"/>
        </w:tabs>
      </w:pPr>
      <w:hyperlink w:anchor="_Toc1429" w:history="1">
        <w:r>
          <w:rPr>
            <w:rFonts w:ascii="仿宋" w:eastAsia="仿宋" w:hAnsi="仿宋" w:cs="仿宋" w:hint="eastAsia"/>
            <w:lang w:eastAsia="zh-CN"/>
          </w:rPr>
          <w:t>(四)、宏观经济形势分析</w:t>
        </w:r>
        <w:r>
          <w:tab/>
        </w:r>
        <w:r>
          <w:fldChar w:fldCharType="begin"/>
        </w:r>
        <w:r>
          <w:instrText xml:space="preserve"> PAGEREF _Toc1429 \h </w:instrText>
        </w:r>
        <w:r>
          <w:fldChar w:fldCharType="separate"/>
        </w:r>
        <w:r>
          <w:t>32</w:t>
        </w:r>
        <w:r>
          <w:fldChar w:fldCharType="end"/>
        </w:r>
      </w:hyperlink>
    </w:p>
    <w:p>
      <w:pPr>
        <w:pStyle w:val="TOC1"/>
        <w:tabs>
          <w:tab w:val="right" w:leader="dot" w:pos="8306"/>
        </w:tabs>
      </w:pPr>
      <w:hyperlink w:anchor="_Toc23858" w:history="1">
        <w:r>
          <w:rPr>
            <w:rFonts w:ascii="仿宋" w:eastAsia="仿宋" w:hAnsi="仿宋" w:cs="仿宋" w:hint="eastAsia"/>
            <w:lang w:eastAsia="zh-CN"/>
          </w:rPr>
          <w:t>七、环境保护分析</w:t>
        </w:r>
        <w:r>
          <w:tab/>
        </w:r>
        <w:r>
          <w:fldChar w:fldCharType="begin"/>
        </w:r>
        <w:r>
          <w:instrText xml:space="preserve"> PAGEREF _Toc23858 \h </w:instrText>
        </w:r>
        <w:r>
          <w:fldChar w:fldCharType="separate"/>
        </w:r>
        <w:r>
          <w:t>33</w:t>
        </w:r>
        <w:r>
          <w:fldChar w:fldCharType="end"/>
        </w:r>
      </w:hyperlink>
    </w:p>
    <w:p>
      <w:pPr>
        <w:pStyle w:val="TOC2"/>
        <w:tabs>
          <w:tab w:val="right" w:leader="dot" w:pos="8306"/>
        </w:tabs>
      </w:pPr>
      <w:hyperlink w:anchor="_Toc25418" w:history="1">
        <w:r>
          <w:rPr>
            <w:rFonts w:ascii="仿宋" w:eastAsia="仿宋" w:hAnsi="仿宋" w:cs="仿宋" w:hint="eastAsia"/>
            <w:lang w:eastAsia="zh-CN"/>
          </w:rPr>
          <w:t>(一)、编制依据</w:t>
        </w:r>
        <w:r>
          <w:tab/>
        </w:r>
        <w:r>
          <w:fldChar w:fldCharType="begin"/>
        </w:r>
        <w:r>
          <w:instrText xml:space="preserve"> PAGEREF _Toc25418 \h </w:instrText>
        </w:r>
        <w:r>
          <w:fldChar w:fldCharType="separate"/>
        </w:r>
        <w:r>
          <w:t>33</w:t>
        </w:r>
        <w:r>
          <w:fldChar w:fldCharType="end"/>
        </w:r>
      </w:hyperlink>
    </w:p>
    <w:p>
      <w:pPr>
        <w:pStyle w:val="TOC2"/>
        <w:tabs>
          <w:tab w:val="right" w:leader="dot" w:pos="8306"/>
        </w:tabs>
      </w:pPr>
      <w:hyperlink w:anchor="_Toc15784" w:history="1">
        <w:r>
          <w:rPr>
            <w:rFonts w:ascii="仿宋" w:eastAsia="仿宋" w:hAnsi="仿宋" w:cs="仿宋" w:hint="eastAsia"/>
            <w:lang w:eastAsia="zh-CN"/>
          </w:rPr>
          <w:t>(二)、环境影响合理性分析</w:t>
        </w:r>
        <w:r>
          <w:tab/>
        </w:r>
        <w:r>
          <w:fldChar w:fldCharType="begin"/>
        </w:r>
        <w:r>
          <w:instrText xml:space="preserve"> PAGEREF _Toc15784 \h </w:instrText>
        </w:r>
        <w:r>
          <w:fldChar w:fldCharType="separate"/>
        </w:r>
        <w:r>
          <w:t>33</w:t>
        </w:r>
        <w:r>
          <w:fldChar w:fldCharType="end"/>
        </w:r>
      </w:hyperlink>
    </w:p>
    <w:p>
      <w:pPr>
        <w:pStyle w:val="TOC2"/>
        <w:tabs>
          <w:tab w:val="right" w:leader="dot" w:pos="8306"/>
        </w:tabs>
      </w:pPr>
      <w:hyperlink w:anchor="_Toc28236" w:history="1">
        <w:r>
          <w:rPr>
            <w:rFonts w:ascii="仿宋" w:eastAsia="仿宋" w:hAnsi="仿宋" w:cs="仿宋" w:hint="eastAsia"/>
            <w:lang w:eastAsia="zh-CN"/>
          </w:rPr>
          <w:t>(三)、建设期大气环境影响分析</w:t>
        </w:r>
        <w:r>
          <w:tab/>
        </w:r>
        <w:r>
          <w:fldChar w:fldCharType="begin"/>
        </w:r>
        <w:r>
          <w:instrText xml:space="preserve"> PAGEREF _Toc28236 \h </w:instrText>
        </w:r>
        <w:r>
          <w:fldChar w:fldCharType="separate"/>
        </w:r>
        <w:r>
          <w:t>34</w:t>
        </w:r>
        <w:r>
          <w:fldChar w:fldCharType="end"/>
        </w:r>
      </w:hyperlink>
    </w:p>
    <w:p>
      <w:pPr>
        <w:pStyle w:val="TOC2"/>
        <w:tabs>
          <w:tab w:val="right" w:leader="dot" w:pos="8306"/>
        </w:tabs>
      </w:pPr>
      <w:hyperlink w:anchor="_Toc19477" w:history="1">
        <w:r>
          <w:rPr>
            <w:rFonts w:ascii="仿宋" w:eastAsia="仿宋" w:hAnsi="仿宋" w:cs="仿宋" w:hint="eastAsia"/>
            <w:lang w:eastAsia="zh-CN"/>
          </w:rPr>
          <w:t>(四)、建设期水环境影响分析</w:t>
        </w:r>
        <w:r>
          <w:tab/>
        </w:r>
        <w:r>
          <w:fldChar w:fldCharType="begin"/>
        </w:r>
        <w:r>
          <w:instrText xml:space="preserve"> PAGEREF _Toc19477 \h </w:instrText>
        </w:r>
        <w:r>
          <w:fldChar w:fldCharType="separate"/>
        </w:r>
        <w:r>
          <w:t>35</w:t>
        </w:r>
        <w:r>
          <w:fldChar w:fldCharType="end"/>
        </w:r>
      </w:hyperlink>
    </w:p>
    <w:p>
      <w:pPr>
        <w:pStyle w:val="TOC2"/>
        <w:tabs>
          <w:tab w:val="right" w:leader="dot" w:pos="8306"/>
        </w:tabs>
      </w:pPr>
      <w:hyperlink w:anchor="_Toc5841" w:history="1">
        <w:r>
          <w:rPr>
            <w:rFonts w:ascii="仿宋" w:eastAsia="仿宋" w:hAnsi="仿宋" w:cs="仿宋" w:hint="eastAsia"/>
            <w:lang w:eastAsia="zh-CN"/>
          </w:rPr>
          <w:t>(五)、建设期固体废弃物环境影响分析</w:t>
        </w:r>
        <w:r>
          <w:tab/>
        </w:r>
        <w:r>
          <w:fldChar w:fldCharType="begin"/>
        </w:r>
        <w:r>
          <w:instrText xml:space="preserve"> PAGEREF _Toc5841 \h </w:instrText>
        </w:r>
        <w:r>
          <w:fldChar w:fldCharType="separate"/>
        </w:r>
        <w:r>
          <w:t>36</w:t>
        </w:r>
        <w:r>
          <w:fldChar w:fldCharType="end"/>
        </w:r>
      </w:hyperlink>
    </w:p>
    <w:p>
      <w:pPr>
        <w:pStyle w:val="TOC2"/>
        <w:tabs>
          <w:tab w:val="right" w:leader="dot" w:pos="8306"/>
        </w:tabs>
      </w:pPr>
      <w:hyperlink w:anchor="_Toc12488" w:history="1">
        <w:r>
          <w:rPr>
            <w:rFonts w:ascii="仿宋" w:eastAsia="仿宋" w:hAnsi="仿宋" w:cs="仿宋" w:hint="eastAsia"/>
            <w:lang w:eastAsia="zh-CN"/>
          </w:rPr>
          <w:t>(六)、建设期声环境影响分析</w:t>
        </w:r>
        <w:r>
          <w:tab/>
        </w:r>
        <w:r>
          <w:fldChar w:fldCharType="begin"/>
        </w:r>
        <w:r>
          <w:instrText xml:space="preserve"> PAGEREF _Toc12488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5" w:history="1">
        <w:r>
          <w:rPr>
            <w:rFonts w:ascii="仿宋" w:eastAsia="仿宋" w:hAnsi="仿宋" w:cs="仿宋" w:hint="eastAsia"/>
            <w:lang w:eastAsia="zh-CN"/>
          </w:rPr>
          <w:t>(七)、营运期大气环境影响分析</w:t>
        </w:r>
        <w:r>
          <w:tab/>
        </w:r>
        <w:r>
          <w:fldChar w:fldCharType="begin"/>
        </w:r>
        <w:r>
          <w:instrText xml:space="preserve"> PAGEREF _Toc16655 \h </w:instrText>
        </w:r>
        <w:r>
          <w:fldChar w:fldCharType="separate"/>
        </w:r>
        <w:r>
          <w:t>39</w:t>
        </w:r>
        <w:r>
          <w:fldChar w:fldCharType="end"/>
        </w:r>
      </w:hyperlink>
    </w:p>
    <w:p>
      <w:pPr>
        <w:pStyle w:val="TOC2"/>
        <w:tabs>
          <w:tab w:val="right" w:leader="dot" w:pos="8306"/>
        </w:tabs>
      </w:pPr>
      <w:hyperlink w:anchor="_Toc20387" w:history="1">
        <w:r>
          <w:rPr>
            <w:rFonts w:ascii="仿宋" w:eastAsia="仿宋" w:hAnsi="仿宋" w:cs="仿宋" w:hint="eastAsia"/>
            <w:lang w:eastAsia="zh-CN"/>
          </w:rPr>
          <w:t>(八)、营运期水环境影响分析</w:t>
        </w:r>
        <w:r>
          <w:tab/>
        </w:r>
        <w:r>
          <w:fldChar w:fldCharType="begin"/>
        </w:r>
        <w:r>
          <w:instrText xml:space="preserve"> PAGEREF _Toc20387 \h </w:instrText>
        </w:r>
        <w:r>
          <w:fldChar w:fldCharType="separate"/>
        </w:r>
        <w:r>
          <w:t>39</w:t>
        </w:r>
        <w:r>
          <w:fldChar w:fldCharType="end"/>
        </w:r>
      </w:hyperlink>
    </w:p>
    <w:p>
      <w:pPr>
        <w:pStyle w:val="TOC2"/>
        <w:tabs>
          <w:tab w:val="right" w:leader="dot" w:pos="8306"/>
        </w:tabs>
      </w:pPr>
      <w:hyperlink w:anchor="_Toc6114" w:history="1">
        <w:r>
          <w:rPr>
            <w:rFonts w:ascii="仿宋" w:eastAsia="仿宋" w:hAnsi="仿宋" w:cs="仿宋" w:hint="eastAsia"/>
            <w:lang w:eastAsia="zh-CN"/>
          </w:rPr>
          <w:t>(九)、营运期固体废弃物环境影响分析</w:t>
        </w:r>
        <w:r>
          <w:tab/>
        </w:r>
        <w:r>
          <w:fldChar w:fldCharType="begin"/>
        </w:r>
        <w:r>
          <w:instrText xml:space="preserve"> PAGEREF _Toc6114 \h </w:instrText>
        </w:r>
        <w:r>
          <w:fldChar w:fldCharType="separate"/>
        </w:r>
        <w:r>
          <w:t>40</w:t>
        </w:r>
        <w:r>
          <w:fldChar w:fldCharType="end"/>
        </w:r>
      </w:hyperlink>
    </w:p>
    <w:p>
      <w:pPr>
        <w:pStyle w:val="TOC2"/>
        <w:tabs>
          <w:tab w:val="right" w:leader="dot" w:pos="8306"/>
        </w:tabs>
      </w:pPr>
      <w:hyperlink w:anchor="_Toc3234" w:history="1">
        <w:r>
          <w:rPr>
            <w:rFonts w:ascii="仿宋" w:eastAsia="仿宋" w:hAnsi="仿宋" w:cs="仿宋" w:hint="eastAsia"/>
            <w:lang w:eastAsia="zh-CN"/>
          </w:rPr>
          <w:t>(十)、营运期声环境影响分析</w:t>
        </w:r>
        <w:r>
          <w:tab/>
        </w:r>
        <w:r>
          <w:fldChar w:fldCharType="begin"/>
        </w:r>
        <w:r>
          <w:instrText xml:space="preserve"> PAGEREF _Toc3234 \h </w:instrText>
        </w:r>
        <w:r>
          <w:fldChar w:fldCharType="separate"/>
        </w:r>
        <w:r>
          <w:t>42</w:t>
        </w:r>
        <w:r>
          <w:fldChar w:fldCharType="end"/>
        </w:r>
      </w:hyperlink>
    </w:p>
    <w:p>
      <w:pPr>
        <w:pStyle w:val="TOC2"/>
        <w:tabs>
          <w:tab w:val="right" w:leader="dot" w:pos="8306"/>
        </w:tabs>
      </w:pPr>
      <w:hyperlink w:anchor="_Toc2458" w:history="1">
        <w:r>
          <w:rPr>
            <w:rFonts w:ascii="仿宋" w:eastAsia="仿宋" w:hAnsi="仿宋" w:cs="仿宋" w:hint="eastAsia"/>
            <w:lang w:eastAsia="zh-CN"/>
          </w:rPr>
          <w:t>(十一)、清洁生产</w:t>
        </w:r>
        <w:r>
          <w:tab/>
        </w:r>
        <w:r>
          <w:fldChar w:fldCharType="begin"/>
        </w:r>
        <w:r>
          <w:instrText xml:space="preserve"> PAGEREF _Toc2458 \h </w:instrText>
        </w:r>
        <w:r>
          <w:fldChar w:fldCharType="separate"/>
        </w:r>
        <w:r>
          <w:t>43</w:t>
        </w:r>
        <w:r>
          <w:fldChar w:fldCharType="end"/>
        </w:r>
      </w:hyperlink>
    </w:p>
    <w:p>
      <w:pPr>
        <w:pStyle w:val="TOC2"/>
        <w:tabs>
          <w:tab w:val="right" w:leader="dot" w:pos="8306"/>
        </w:tabs>
      </w:pPr>
      <w:hyperlink w:anchor="_Toc30200" w:history="1">
        <w:r>
          <w:rPr>
            <w:rFonts w:ascii="仿宋" w:eastAsia="仿宋" w:hAnsi="仿宋" w:cs="仿宋" w:hint="eastAsia"/>
            <w:lang w:eastAsia="zh-CN"/>
          </w:rPr>
          <w:t>(十二)、环境管理分析</w:t>
        </w:r>
        <w:r>
          <w:tab/>
        </w:r>
        <w:r>
          <w:fldChar w:fldCharType="begin"/>
        </w:r>
        <w:r>
          <w:instrText xml:space="preserve"> PAGEREF _Toc30200 \h </w:instrText>
        </w:r>
        <w:r>
          <w:fldChar w:fldCharType="separate"/>
        </w:r>
        <w:r>
          <w:t>44</w:t>
        </w:r>
        <w:r>
          <w:fldChar w:fldCharType="end"/>
        </w:r>
      </w:hyperlink>
    </w:p>
    <w:p>
      <w:pPr>
        <w:pStyle w:val="TOC2"/>
        <w:tabs>
          <w:tab w:val="right" w:leader="dot" w:pos="8306"/>
        </w:tabs>
      </w:pPr>
      <w:hyperlink w:anchor="_Toc26682" w:history="1">
        <w:r>
          <w:rPr>
            <w:rFonts w:ascii="仿宋" w:eastAsia="仿宋" w:hAnsi="仿宋" w:cs="仿宋" w:hint="eastAsia"/>
            <w:lang w:eastAsia="zh-CN"/>
          </w:rPr>
          <w:t>(十三)、结论及建议</w:t>
        </w:r>
        <w:r>
          <w:tab/>
        </w:r>
        <w:r>
          <w:fldChar w:fldCharType="begin"/>
        </w:r>
        <w:r>
          <w:instrText xml:space="preserve"> PAGEREF _Toc26682 \h </w:instrText>
        </w:r>
        <w:r>
          <w:fldChar w:fldCharType="separate"/>
        </w:r>
        <w:r>
          <w:t>46</w:t>
        </w:r>
        <w:r>
          <w:fldChar w:fldCharType="end"/>
        </w:r>
      </w:hyperlink>
    </w:p>
    <w:p>
      <w:pPr>
        <w:pStyle w:val="TOC1"/>
        <w:tabs>
          <w:tab w:val="right" w:leader="dot" w:pos="8306"/>
        </w:tabs>
      </w:pPr>
      <w:hyperlink w:anchor="_Toc1999" w:history="1">
        <w:r>
          <w:rPr>
            <w:rFonts w:ascii="仿宋" w:eastAsia="仿宋" w:hAnsi="仿宋" w:cs="仿宋" w:hint="eastAsia"/>
            <w:lang w:eastAsia="zh-CN"/>
          </w:rPr>
          <w:t>八、建设进度分析</w:t>
        </w:r>
        <w:r>
          <w:tab/>
        </w:r>
        <w:r>
          <w:fldChar w:fldCharType="begin"/>
        </w:r>
        <w:r>
          <w:instrText xml:space="preserve"> PAGEREF _Toc1999 \h </w:instrText>
        </w:r>
        <w:r>
          <w:fldChar w:fldCharType="separate"/>
        </w:r>
        <w:r>
          <w:t>47</w:t>
        </w:r>
        <w:r>
          <w:fldChar w:fldCharType="end"/>
        </w:r>
      </w:hyperlink>
    </w:p>
    <w:p>
      <w:pPr>
        <w:pStyle w:val="TOC2"/>
        <w:tabs>
          <w:tab w:val="right" w:leader="dot" w:pos="8306"/>
        </w:tabs>
      </w:pPr>
      <w:hyperlink w:anchor="_Toc12465" w:history="1">
        <w:r>
          <w:rPr>
            <w:rFonts w:ascii="仿宋" w:eastAsia="仿宋" w:hAnsi="仿宋" w:cs="仿宋" w:hint="eastAsia"/>
            <w:lang w:eastAsia="zh-CN"/>
          </w:rPr>
          <w:t>(一)、加油站项目进度安排</w:t>
        </w:r>
        <w:r>
          <w:tab/>
        </w:r>
        <w:r>
          <w:fldChar w:fldCharType="begin"/>
        </w:r>
        <w:r>
          <w:instrText xml:space="preserve"> PAGEREF _Toc12465 \h </w:instrText>
        </w:r>
        <w:r>
          <w:fldChar w:fldCharType="separate"/>
        </w:r>
        <w:r>
          <w:t>47</w:t>
        </w:r>
        <w:r>
          <w:fldChar w:fldCharType="end"/>
        </w:r>
      </w:hyperlink>
    </w:p>
    <w:p>
      <w:pPr>
        <w:pStyle w:val="TOC2"/>
        <w:tabs>
          <w:tab w:val="right" w:leader="dot" w:pos="8306"/>
        </w:tabs>
      </w:pPr>
      <w:hyperlink w:anchor="_Toc7966" w:history="1">
        <w:r>
          <w:rPr>
            <w:rFonts w:ascii="仿宋" w:eastAsia="仿宋" w:hAnsi="仿宋" w:cs="仿宋" w:hint="eastAsia"/>
            <w:lang w:eastAsia="zh-CN"/>
          </w:rPr>
          <w:t>(二)、加油站项目实施保障措施</w:t>
        </w:r>
        <w:r>
          <w:tab/>
        </w:r>
        <w:r>
          <w:fldChar w:fldCharType="begin"/>
        </w:r>
        <w:r>
          <w:instrText xml:space="preserve"> PAGEREF _Toc7966 \h </w:instrText>
        </w:r>
        <w:r>
          <w:fldChar w:fldCharType="separate"/>
        </w:r>
        <w:r>
          <w:t>48</w:t>
        </w:r>
        <w:r>
          <w:fldChar w:fldCharType="end"/>
        </w:r>
      </w:hyperlink>
    </w:p>
    <w:p>
      <w:pPr>
        <w:pStyle w:val="TOC1"/>
        <w:tabs>
          <w:tab w:val="right" w:leader="dot" w:pos="8306"/>
        </w:tabs>
      </w:pPr>
      <w:hyperlink w:anchor="_Toc22735" w:history="1">
        <w:r>
          <w:rPr>
            <w:rFonts w:ascii="仿宋" w:eastAsia="仿宋" w:hAnsi="仿宋" w:cs="仿宋" w:hint="eastAsia"/>
            <w:lang w:eastAsia="zh-CN"/>
          </w:rPr>
          <w:t>九、SWOT分析</w:t>
        </w:r>
        <w:r>
          <w:tab/>
        </w:r>
        <w:r>
          <w:fldChar w:fldCharType="begin"/>
        </w:r>
        <w:r>
          <w:instrText xml:space="preserve"> PAGEREF _Toc22735 \h </w:instrText>
        </w:r>
        <w:r>
          <w:fldChar w:fldCharType="separate"/>
        </w:r>
        <w:r>
          <w:t>49</w:t>
        </w:r>
        <w:r>
          <w:fldChar w:fldCharType="end"/>
        </w:r>
      </w:hyperlink>
    </w:p>
    <w:p>
      <w:pPr>
        <w:pStyle w:val="TOC2"/>
        <w:tabs>
          <w:tab w:val="right" w:leader="dot" w:pos="8306"/>
        </w:tabs>
      </w:pPr>
      <w:hyperlink w:anchor="_Toc7232" w:history="1">
        <w:r>
          <w:rPr>
            <w:rFonts w:ascii="仿宋" w:eastAsia="仿宋" w:hAnsi="仿宋" w:cs="仿宋" w:hint="eastAsia"/>
            <w:lang w:eastAsia="zh-CN"/>
          </w:rPr>
          <w:t>(一)、优势分析(S)</w:t>
        </w:r>
        <w:r>
          <w:tab/>
        </w:r>
        <w:r>
          <w:fldChar w:fldCharType="begin"/>
        </w:r>
        <w:r>
          <w:instrText xml:space="preserve"> PAGEREF _Toc7232 \h </w:instrText>
        </w:r>
        <w:r>
          <w:fldChar w:fldCharType="separate"/>
        </w:r>
        <w:r>
          <w:t>49</w:t>
        </w:r>
        <w:r>
          <w:fldChar w:fldCharType="end"/>
        </w:r>
      </w:hyperlink>
    </w:p>
    <w:p>
      <w:pPr>
        <w:pStyle w:val="TOC2"/>
        <w:tabs>
          <w:tab w:val="right" w:leader="dot" w:pos="8306"/>
        </w:tabs>
      </w:pPr>
      <w:hyperlink w:anchor="_Toc16910" w:history="1">
        <w:r>
          <w:rPr>
            <w:rFonts w:ascii="仿宋" w:eastAsia="仿宋" w:hAnsi="仿宋" w:cs="仿宋" w:hint="eastAsia"/>
            <w:lang w:eastAsia="zh-CN"/>
          </w:rPr>
          <w:t>(二)、劣势分析(W)</w:t>
        </w:r>
        <w:r>
          <w:tab/>
        </w:r>
        <w:r>
          <w:fldChar w:fldCharType="begin"/>
        </w:r>
        <w:r>
          <w:instrText xml:space="preserve"> PAGEREF _Toc16910 \h </w:instrText>
        </w:r>
        <w:r>
          <w:fldChar w:fldCharType="separate"/>
        </w:r>
        <w:r>
          <w:t>50</w:t>
        </w:r>
        <w:r>
          <w:fldChar w:fldCharType="end"/>
        </w:r>
      </w:hyperlink>
    </w:p>
    <w:p>
      <w:pPr>
        <w:pStyle w:val="TOC2"/>
        <w:tabs>
          <w:tab w:val="right" w:leader="dot" w:pos="8306"/>
        </w:tabs>
      </w:pPr>
      <w:hyperlink w:anchor="_Toc31534" w:history="1">
        <w:r>
          <w:rPr>
            <w:rFonts w:ascii="仿宋" w:eastAsia="仿宋" w:hAnsi="仿宋" w:cs="仿宋" w:hint="eastAsia"/>
            <w:lang w:eastAsia="zh-CN"/>
          </w:rPr>
          <w:t>(三)、机会分析()</w:t>
        </w:r>
        <w:r>
          <w:tab/>
        </w:r>
        <w:r>
          <w:fldChar w:fldCharType="begin"/>
        </w:r>
        <w:r>
          <w:instrText xml:space="preserve"> PAGEREF _Toc31534 \h </w:instrText>
        </w:r>
        <w:r>
          <w:fldChar w:fldCharType="separate"/>
        </w:r>
        <w:r>
          <w:t>50</w:t>
        </w:r>
        <w:r>
          <w:fldChar w:fldCharType="end"/>
        </w:r>
      </w:hyperlink>
    </w:p>
    <w:p>
      <w:pPr>
        <w:pStyle w:val="TOC2"/>
        <w:tabs>
          <w:tab w:val="right" w:leader="dot" w:pos="8306"/>
        </w:tabs>
      </w:pPr>
      <w:hyperlink w:anchor="_Toc8033" w:history="1">
        <w:r>
          <w:rPr>
            <w:rFonts w:ascii="仿宋" w:eastAsia="仿宋" w:hAnsi="仿宋" w:cs="仿宋" w:hint="eastAsia"/>
            <w:lang w:eastAsia="zh-CN"/>
          </w:rPr>
          <w:t>(四)、威胁分析(T)</w:t>
        </w:r>
        <w:r>
          <w:tab/>
        </w:r>
        <w:r>
          <w:fldChar w:fldCharType="begin"/>
        </w:r>
        <w:r>
          <w:instrText xml:space="preserve"> PAGEREF _Toc8033 \h </w:instrText>
        </w:r>
        <w:r>
          <w:fldChar w:fldCharType="separate"/>
        </w:r>
        <w:r>
          <w:t>51</w:t>
        </w:r>
        <w:r>
          <w:fldChar w:fldCharType="end"/>
        </w:r>
      </w:hyperlink>
    </w:p>
    <w:p>
      <w:pPr>
        <w:pStyle w:val="TOC1"/>
        <w:tabs>
          <w:tab w:val="right" w:leader="dot" w:pos="8306"/>
        </w:tabs>
      </w:pPr>
      <w:hyperlink w:anchor="_Toc5763" w:history="1">
        <w:r>
          <w:rPr>
            <w:rFonts w:ascii="仿宋" w:eastAsia="仿宋" w:hAnsi="仿宋" w:cs="仿宋" w:hint="eastAsia"/>
            <w:lang w:eastAsia="zh-CN"/>
          </w:rPr>
          <w:t>十、加油站项目经济效益</w:t>
        </w:r>
        <w:r>
          <w:tab/>
        </w:r>
        <w:r>
          <w:fldChar w:fldCharType="begin"/>
        </w:r>
        <w:r>
          <w:instrText xml:space="preserve"> PAGEREF _Toc5763 \h </w:instrText>
        </w:r>
        <w:r>
          <w:fldChar w:fldCharType="separate"/>
        </w:r>
        <w:r>
          <w:t>52</w:t>
        </w:r>
        <w:r>
          <w:fldChar w:fldCharType="end"/>
        </w:r>
      </w:hyperlink>
    </w:p>
    <w:p>
      <w:pPr>
        <w:pStyle w:val="TOC2"/>
        <w:tabs>
          <w:tab w:val="right" w:leader="dot" w:pos="8306"/>
        </w:tabs>
      </w:pPr>
      <w:hyperlink w:anchor="_Toc20127" w:history="1">
        <w:r>
          <w:rPr>
            <w:rFonts w:ascii="仿宋" w:eastAsia="仿宋" w:hAnsi="仿宋" w:cs="仿宋" w:hint="eastAsia"/>
            <w:lang w:eastAsia="zh-CN"/>
          </w:rPr>
          <w:t>(一)、基本假设及基础参数选取</w:t>
        </w:r>
        <w:r>
          <w:tab/>
        </w:r>
        <w:r>
          <w:fldChar w:fldCharType="begin"/>
        </w:r>
        <w:r>
          <w:instrText xml:space="preserve"> PAGEREF _Toc20127 \h </w:instrText>
        </w:r>
        <w:r>
          <w:fldChar w:fldCharType="separate"/>
        </w:r>
        <w:r>
          <w:t>52</w:t>
        </w:r>
        <w:r>
          <w:fldChar w:fldCharType="end"/>
        </w:r>
      </w:hyperlink>
    </w:p>
    <w:p>
      <w:pPr>
        <w:pStyle w:val="TOC2"/>
        <w:tabs>
          <w:tab w:val="right" w:leader="dot" w:pos="8306"/>
        </w:tabs>
      </w:pPr>
      <w:hyperlink w:anchor="_Toc13240" w:history="1">
        <w:r>
          <w:rPr>
            <w:rFonts w:ascii="仿宋" w:eastAsia="仿宋" w:hAnsi="仿宋" w:cs="仿宋" w:hint="eastAsia"/>
            <w:lang w:eastAsia="zh-CN"/>
          </w:rPr>
          <w:t>(二)、经济评价财务测算</w:t>
        </w:r>
        <w:r>
          <w:tab/>
        </w:r>
        <w:r>
          <w:fldChar w:fldCharType="begin"/>
        </w:r>
        <w:r>
          <w:instrText xml:space="preserve"> PAGEREF _Toc13240 \h </w:instrText>
        </w:r>
        <w:r>
          <w:fldChar w:fldCharType="separate"/>
        </w:r>
        <w:r>
          <w:t>52</w:t>
        </w:r>
        <w:r>
          <w:fldChar w:fldCharType="end"/>
        </w:r>
      </w:hyperlink>
    </w:p>
    <w:p>
      <w:pPr>
        <w:pStyle w:val="TOC2"/>
        <w:tabs>
          <w:tab w:val="right" w:leader="dot" w:pos="8306"/>
        </w:tabs>
      </w:pPr>
      <w:hyperlink w:anchor="_Toc27218" w:history="1">
        <w:r>
          <w:rPr>
            <w:rFonts w:ascii="仿宋" w:eastAsia="仿宋" w:hAnsi="仿宋" w:cs="仿宋" w:hint="eastAsia"/>
            <w:lang w:eastAsia="zh-CN"/>
          </w:rPr>
          <w:t>(三)、加油站项目盈利能力分析</w:t>
        </w:r>
        <w:r>
          <w:tab/>
        </w:r>
        <w:r>
          <w:fldChar w:fldCharType="begin"/>
        </w:r>
        <w:r>
          <w:instrText xml:space="preserve"> PAGEREF _Toc27218 \h </w:instrText>
        </w:r>
        <w:r>
          <w:fldChar w:fldCharType="separate"/>
        </w:r>
        <w:r>
          <w:t>54</w:t>
        </w:r>
        <w:r>
          <w:fldChar w:fldCharType="end"/>
        </w:r>
      </w:hyperlink>
    </w:p>
    <w:p>
      <w:pPr>
        <w:pStyle w:val="TOC2"/>
        <w:tabs>
          <w:tab w:val="right" w:leader="dot" w:pos="8306"/>
        </w:tabs>
      </w:pPr>
      <w:hyperlink w:anchor="_Toc10817" w:history="1">
        <w:r>
          <w:rPr>
            <w:rFonts w:ascii="仿宋" w:eastAsia="仿宋" w:hAnsi="仿宋" w:cs="仿宋" w:hint="eastAsia"/>
            <w:lang w:eastAsia="zh-CN"/>
          </w:rPr>
          <w:t>(四)、财务生存能力分析</w:t>
        </w:r>
        <w:r>
          <w:tab/>
        </w:r>
        <w:r>
          <w:fldChar w:fldCharType="begin"/>
        </w:r>
        <w:r>
          <w:instrText xml:space="preserve"> PAGEREF _Toc10817 \h </w:instrText>
        </w:r>
        <w:r>
          <w:fldChar w:fldCharType="separate"/>
        </w:r>
        <w:r>
          <w:t>55</w:t>
        </w:r>
        <w:r>
          <w:fldChar w:fldCharType="end"/>
        </w:r>
      </w:hyperlink>
    </w:p>
    <w:p>
      <w:pPr>
        <w:pStyle w:val="TOC2"/>
        <w:tabs>
          <w:tab w:val="right" w:leader="dot" w:pos="8306"/>
        </w:tabs>
      </w:pPr>
      <w:hyperlink w:anchor="_Toc16110" w:history="1">
        <w:r>
          <w:rPr>
            <w:rFonts w:ascii="仿宋" w:eastAsia="仿宋" w:hAnsi="仿宋" w:cs="仿宋" w:hint="eastAsia"/>
            <w:lang w:eastAsia="zh-CN"/>
          </w:rPr>
          <w:t>(五)、偿债能力分析</w:t>
        </w:r>
        <w:r>
          <w:tab/>
        </w:r>
        <w:r>
          <w:fldChar w:fldCharType="begin"/>
        </w:r>
        <w:r>
          <w:instrText xml:space="preserve"> PAGEREF _Toc16110 \h </w:instrText>
        </w:r>
        <w:r>
          <w:fldChar w:fldCharType="separate"/>
        </w:r>
        <w:r>
          <w:t>56</w:t>
        </w:r>
        <w:r>
          <w:fldChar w:fldCharType="end"/>
        </w:r>
      </w:hyperlink>
    </w:p>
    <w:p>
      <w:pPr>
        <w:pStyle w:val="TOC2"/>
        <w:tabs>
          <w:tab w:val="right" w:leader="dot" w:pos="8306"/>
        </w:tabs>
      </w:pPr>
      <w:hyperlink w:anchor="_Toc17509" w:history="1">
        <w:r>
          <w:rPr>
            <w:rFonts w:ascii="仿宋" w:eastAsia="仿宋" w:hAnsi="仿宋" w:cs="仿宋" w:hint="eastAsia"/>
            <w:lang w:eastAsia="zh-CN"/>
          </w:rPr>
          <w:t>(六)、经济评价结论</w:t>
        </w:r>
        <w:r>
          <w:tab/>
        </w:r>
        <w:r>
          <w:fldChar w:fldCharType="begin"/>
        </w:r>
        <w:r>
          <w:instrText xml:space="preserve"> PAGEREF _Toc17509 \h </w:instrText>
        </w:r>
        <w:r>
          <w:fldChar w:fldCharType="separate"/>
        </w:r>
        <w:r>
          <w:t>57</w:t>
        </w:r>
        <w:r>
          <w:fldChar w:fldCharType="end"/>
        </w:r>
      </w:hyperlink>
    </w:p>
    <w:p>
      <w:pPr>
        <w:pStyle w:val="TOC1"/>
        <w:tabs>
          <w:tab w:val="right" w:leader="dot" w:pos="8306"/>
        </w:tabs>
      </w:pPr>
      <w:hyperlink w:anchor="_Toc26295" w:history="1">
        <w:r>
          <w:rPr>
            <w:rFonts w:ascii="仿宋" w:eastAsia="仿宋" w:hAnsi="仿宋" w:cs="仿宋" w:hint="eastAsia"/>
            <w:lang w:eastAsia="zh-CN"/>
          </w:rPr>
          <w:t>十一、风险分析</w:t>
        </w:r>
        <w:r>
          <w:tab/>
        </w:r>
        <w:r>
          <w:fldChar w:fldCharType="begin"/>
        </w:r>
        <w:r>
          <w:instrText xml:space="preserve"> PAGEREF _Toc26295 \h </w:instrText>
        </w:r>
        <w:r>
          <w:fldChar w:fldCharType="separate"/>
        </w:r>
        <w:r>
          <w:t>57</w:t>
        </w:r>
        <w:r>
          <w:fldChar w:fldCharType="end"/>
        </w:r>
      </w:hyperlink>
    </w:p>
    <w:p>
      <w:pPr>
        <w:pStyle w:val="TOC2"/>
        <w:tabs>
          <w:tab w:val="right" w:leader="dot" w:pos="8306"/>
        </w:tabs>
      </w:pPr>
      <w:hyperlink w:anchor="_Toc12300" w:history="1">
        <w:r>
          <w:rPr>
            <w:rFonts w:ascii="仿宋" w:eastAsia="仿宋" w:hAnsi="仿宋" w:cs="仿宋" w:hint="eastAsia"/>
            <w:lang w:eastAsia="zh-CN"/>
          </w:rPr>
          <w:t>(一)、内部风险</w:t>
        </w:r>
        <w:r>
          <w:tab/>
        </w:r>
        <w:r>
          <w:fldChar w:fldCharType="begin"/>
        </w:r>
        <w:r>
          <w:instrText xml:space="preserve"> PAGEREF _Toc12300 \h </w:instrText>
        </w:r>
        <w:r>
          <w:fldChar w:fldCharType="separate"/>
        </w:r>
        <w:r>
          <w:t>57</w:t>
        </w:r>
        <w:r>
          <w:fldChar w:fldCharType="end"/>
        </w:r>
      </w:hyperlink>
    </w:p>
    <w:p>
      <w:pPr>
        <w:pStyle w:val="TOC2"/>
        <w:tabs>
          <w:tab w:val="right" w:leader="dot" w:pos="8306"/>
        </w:tabs>
      </w:pPr>
      <w:hyperlink w:anchor="_Toc10721" w:history="1">
        <w:r>
          <w:rPr>
            <w:rFonts w:ascii="仿宋" w:eastAsia="仿宋" w:hAnsi="仿宋" w:cs="仿宋" w:hint="eastAsia"/>
            <w:lang w:eastAsia="zh-CN"/>
          </w:rPr>
          <w:t>(二)、外部风险</w:t>
        </w:r>
        <w:r>
          <w:tab/>
        </w:r>
        <w:r>
          <w:fldChar w:fldCharType="begin"/>
        </w:r>
        <w:r>
          <w:instrText xml:space="preserve"> PAGEREF _Toc10721 \h </w:instrText>
        </w:r>
        <w:r>
          <w:fldChar w:fldCharType="separate"/>
        </w:r>
        <w:r>
          <w:t>58</w:t>
        </w:r>
        <w:r>
          <w:fldChar w:fldCharType="end"/>
        </w:r>
      </w:hyperlink>
    </w:p>
    <w:p>
      <w:pPr>
        <w:pStyle w:val="TOC2"/>
        <w:tabs>
          <w:tab w:val="right" w:leader="dot" w:pos="8306"/>
        </w:tabs>
      </w:pPr>
      <w:hyperlink w:anchor="_Toc18139" w:history="1">
        <w:r>
          <w:rPr>
            <w:rFonts w:ascii="仿宋" w:eastAsia="仿宋" w:hAnsi="仿宋" w:cs="仿宋" w:hint="eastAsia"/>
            <w:lang w:eastAsia="zh-CN"/>
          </w:rPr>
          <w:t>(三)、风险管理策略</w:t>
        </w:r>
        <w:r>
          <w:tab/>
        </w:r>
        <w:r>
          <w:fldChar w:fldCharType="begin"/>
        </w:r>
        <w:r>
          <w:instrText xml:space="preserve"> PAGEREF _Toc18139 \h </w:instrText>
        </w:r>
        <w:r>
          <w:fldChar w:fldCharType="separate"/>
        </w:r>
        <w:r>
          <w:t>58</w:t>
        </w:r>
        <w:r>
          <w:fldChar w:fldCharType="end"/>
        </w:r>
      </w:hyperlink>
    </w:p>
    <w:p>
      <w:pPr>
        <w:pStyle w:val="TOC1"/>
        <w:tabs>
          <w:tab w:val="right" w:leader="dot" w:pos="8306"/>
        </w:tabs>
      </w:pPr>
      <w:hyperlink w:anchor="_Toc27823" w:history="1">
        <w:r>
          <w:rPr>
            <w:rFonts w:ascii="仿宋" w:eastAsia="仿宋" w:hAnsi="仿宋" w:cs="仿宋" w:hint="eastAsia"/>
            <w:lang w:eastAsia="zh-CN"/>
          </w:rPr>
          <w:t>十二、未来计划和展望</w:t>
        </w:r>
        <w:r>
          <w:tab/>
        </w:r>
        <w:r>
          <w:fldChar w:fldCharType="begin"/>
        </w:r>
        <w:r>
          <w:instrText xml:space="preserve"> PAGEREF _Toc27823 \h </w:instrText>
        </w:r>
        <w:r>
          <w:fldChar w:fldCharType="separate"/>
        </w:r>
        <w:r>
          <w:t>59</w:t>
        </w:r>
        <w:r>
          <w:fldChar w:fldCharType="end"/>
        </w:r>
      </w:hyperlink>
    </w:p>
    <w:p>
      <w:pPr>
        <w:pStyle w:val="TOC2"/>
        <w:tabs>
          <w:tab w:val="right" w:leader="dot" w:pos="8306"/>
        </w:tabs>
      </w:pPr>
      <w:hyperlink w:anchor="_Toc28759" w:history="1">
        <w:r>
          <w:rPr>
            <w:rFonts w:ascii="仿宋" w:eastAsia="仿宋" w:hAnsi="仿宋" w:cs="仿宋" w:hint="eastAsia"/>
            <w:lang w:eastAsia="zh-CN"/>
          </w:rPr>
          <w:t>(一)、公司未来的发展计划</w:t>
        </w:r>
        <w:r>
          <w:tab/>
        </w:r>
        <w:r>
          <w:fldChar w:fldCharType="begin"/>
        </w:r>
        <w:r>
          <w:instrText xml:space="preserve"> PAGEREF _Toc28759 \h </w:instrText>
        </w:r>
        <w:r>
          <w:fldChar w:fldCharType="separate"/>
        </w:r>
        <w:r>
          <w:t>59</w:t>
        </w:r>
        <w:r>
          <w:fldChar w:fldCharType="end"/>
        </w:r>
      </w:hyperlink>
    </w:p>
    <w:p>
      <w:pPr>
        <w:pStyle w:val="TOC2"/>
        <w:tabs>
          <w:tab w:val="right" w:leader="dot" w:pos="8306"/>
        </w:tabs>
      </w:pPr>
      <w:hyperlink w:anchor="_Toc931" w:history="1">
        <w:r>
          <w:rPr>
            <w:rFonts w:ascii="仿宋" w:eastAsia="仿宋" w:hAnsi="仿宋" w:cs="仿宋" w:hint="eastAsia"/>
            <w:lang w:eastAsia="zh-CN"/>
          </w:rPr>
          <w:t>(二)、长期目标和目标</w:t>
        </w:r>
        <w:r>
          <w:tab/>
        </w:r>
        <w:r>
          <w:fldChar w:fldCharType="begin"/>
        </w:r>
        <w:r>
          <w:instrText xml:space="preserve"> PAGEREF _Toc931 \h </w:instrText>
        </w:r>
        <w:r>
          <w:fldChar w:fldCharType="separate"/>
        </w:r>
        <w:r>
          <w:t>59</w:t>
        </w:r>
        <w:r>
          <w:fldChar w:fldCharType="end"/>
        </w:r>
      </w:hyperlink>
    </w:p>
    <w:p>
      <w:pPr>
        <w:pStyle w:val="TOC1"/>
        <w:tabs>
          <w:tab w:val="right" w:leader="dot" w:pos="8306"/>
        </w:tabs>
      </w:pPr>
      <w:hyperlink w:anchor="_Toc13793" w:history="1">
        <w:r>
          <w:rPr>
            <w:rFonts w:ascii="仿宋" w:eastAsia="仿宋" w:hAnsi="仿宋" w:cs="仿宋" w:hint="eastAsia"/>
            <w:lang w:eastAsia="zh-CN"/>
          </w:rPr>
          <w:t>十三、社会和环境责任</w:t>
        </w:r>
        <w:r>
          <w:tab/>
        </w:r>
        <w:r>
          <w:fldChar w:fldCharType="begin"/>
        </w:r>
        <w:r>
          <w:instrText xml:space="preserve"> PAGEREF _Toc13793 \h </w:instrText>
        </w:r>
        <w:r>
          <w:fldChar w:fldCharType="separate"/>
        </w:r>
        <w:r>
          <w:t>60</w:t>
        </w:r>
        <w:r>
          <w:fldChar w:fldCharType="end"/>
        </w:r>
      </w:hyperlink>
    </w:p>
    <w:p>
      <w:pPr>
        <w:pStyle w:val="TOC2"/>
        <w:tabs>
          <w:tab w:val="right" w:leader="dot" w:pos="8306"/>
        </w:tabs>
      </w:pPr>
      <w:hyperlink w:anchor="_Toc17908" w:history="1">
        <w:r>
          <w:rPr>
            <w:rFonts w:ascii="仿宋" w:eastAsia="仿宋" w:hAnsi="仿宋" w:cs="仿宋" w:hint="eastAsia"/>
            <w:lang w:eastAsia="zh-CN"/>
          </w:rPr>
          <w:t>(一)、社会责任加油站项目</w:t>
        </w:r>
        <w:r>
          <w:tab/>
        </w:r>
        <w:r>
          <w:fldChar w:fldCharType="begin"/>
        </w:r>
        <w:r>
          <w:instrText xml:space="preserve"> PAGEREF _Toc17908 \h </w:instrText>
        </w:r>
        <w:r>
          <w:fldChar w:fldCharType="separate"/>
        </w:r>
        <w:r>
          <w:t>60</w:t>
        </w:r>
        <w:r>
          <w:fldChar w:fldCharType="end"/>
        </w:r>
      </w:hyperlink>
    </w:p>
    <w:p>
      <w:pPr>
        <w:pStyle w:val="TOC2"/>
        <w:tabs>
          <w:tab w:val="right" w:leader="dot" w:pos="8306"/>
        </w:tabs>
      </w:pPr>
      <w:hyperlink w:anchor="_Toc8134" w:history="1">
        <w:r>
          <w:rPr>
            <w:rFonts w:ascii="仿宋" w:eastAsia="仿宋" w:hAnsi="仿宋" w:cs="仿宋" w:hint="eastAsia"/>
            <w:lang w:eastAsia="zh-CN"/>
          </w:rPr>
          <w:t>(二)、环境保护举措</w:t>
        </w:r>
        <w:r>
          <w:tab/>
        </w:r>
        <w:r>
          <w:fldChar w:fldCharType="begin"/>
        </w:r>
        <w:r>
          <w:instrText xml:space="preserve"> PAGEREF _Toc8134 \h </w:instrText>
        </w:r>
        <w:r>
          <w:fldChar w:fldCharType="separate"/>
        </w:r>
        <w:r>
          <w:t>60</w:t>
        </w:r>
        <w:r>
          <w:fldChar w:fldCharType="end"/>
        </w:r>
      </w:hyperlink>
    </w:p>
    <w:p>
      <w:pPr>
        <w:pStyle w:val="TOC2"/>
        <w:tabs>
          <w:tab w:val="right" w:leader="dot" w:pos="8306"/>
        </w:tabs>
      </w:pPr>
      <w:hyperlink w:anchor="_Toc14562" w:history="1">
        <w:r>
          <w:rPr>
            <w:rFonts w:ascii="仿宋" w:eastAsia="仿宋" w:hAnsi="仿宋" w:cs="仿宋" w:hint="eastAsia"/>
            <w:lang w:eastAsia="zh-CN"/>
          </w:rPr>
          <w:t>(三)、可持续发展倡议</w:t>
        </w:r>
        <w:r>
          <w:tab/>
        </w:r>
        <w:r>
          <w:fldChar w:fldCharType="begin"/>
        </w:r>
        <w:r>
          <w:instrText xml:space="preserve"> PAGEREF _Toc14562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641"/>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580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一、加油站行业分析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加油站行业规模及增长性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加油站行业代表品牌及对应公司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812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根据相关机构的最新数据，加油站行业在未来几年将继续保持增长，预计到2023年，该行业的价值将达到XXX亿美元。这一行业正在经历新的变革，出现了一些明显趋势。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电子商务的崛起对加油站包装产生了重要影响。\需要具备适应不同销售渠道的特性，以保证产品在运输和在线销售中的完好无损。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总体而言，加油站包装行业呈现出稳健的年均增长率，约为4-5%。这一增长受到不断变化的消费者偏好、意识提高和不断增长的收入水平的推动。。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18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加油站包装行业一直处于稳步增长的轨道，并且未来前景看好。以下是对行业发展及市场前景的分析：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https://d.book118.com/876003230054010050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6003230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2024-02-03T13:11:00Z</dcterms:created>
  <dcterms:modified xsi:type="dcterms:W3CDTF">2024-02-03T13:12:01Z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3686B45BFB86455C8A715060493B08C5_11</vt:lpwstr>
  </property>
  <property fmtid="{D5CDD505-2E9C-101B-9397-08002B2CF9AE}" pid="3" name="KSOProductBuildVer">
    <vt:lpwstr>2052-12.1.0.16250</vt:lpwstr>
  </property>
</Properties>
</file>