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控制软件项目规划设计方案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23" w:history="1">
        <w:r>
          <w:rPr>
            <w:rFonts w:ascii="仿宋" w:eastAsia="仿宋" w:hAnsi="仿宋" w:cs="仿宋" w:hint="eastAsia"/>
            <w:lang w:eastAsia="zh-CN"/>
          </w:rPr>
          <w:t>序言</w:t>
        </w:r>
        <w:r>
          <w:tab/>
        </w:r>
        <w:r>
          <w:fldChar w:fldCharType="begin"/>
        </w:r>
        <w:r>
          <w:instrText xml:space="preserve"> PAGEREF _Toc24123 \h </w:instrText>
        </w:r>
        <w:r>
          <w:fldChar w:fldCharType="separate"/>
        </w:r>
        <w:r>
          <w:t>3</w:t>
        </w:r>
        <w:r>
          <w:fldChar w:fldCharType="end"/>
        </w:r>
      </w:hyperlink>
    </w:p>
    <w:p>
      <w:pPr>
        <w:pStyle w:val="TOC1"/>
        <w:tabs>
          <w:tab w:val="right" w:leader="dot" w:pos="8306"/>
        </w:tabs>
      </w:pPr>
      <w:hyperlink w:anchor="_Toc19878" w:history="1">
        <w:r>
          <w:rPr>
            <w:rFonts w:ascii="仿宋" w:eastAsia="仿宋" w:hAnsi="仿宋" w:cs="仿宋" w:hint="eastAsia"/>
            <w:lang w:eastAsia="zh-CN"/>
          </w:rPr>
          <w:t>一、控制软件项目文档管理</w:t>
        </w:r>
        <w:r>
          <w:tab/>
        </w:r>
        <w:r>
          <w:fldChar w:fldCharType="begin"/>
        </w:r>
        <w:r>
          <w:instrText xml:space="preserve"> PAGEREF _Toc19878 \h </w:instrText>
        </w:r>
        <w:r>
          <w:fldChar w:fldCharType="separate"/>
        </w:r>
        <w:r>
          <w:t>3</w:t>
        </w:r>
        <w:r>
          <w:fldChar w:fldCharType="end"/>
        </w:r>
      </w:hyperlink>
    </w:p>
    <w:p>
      <w:pPr>
        <w:pStyle w:val="TOC2"/>
        <w:tabs>
          <w:tab w:val="right" w:leader="dot" w:pos="8306"/>
        </w:tabs>
      </w:pPr>
      <w:hyperlink w:anchor="_Toc289" w:history="1">
        <w:r>
          <w:rPr>
            <w:rFonts w:ascii="仿宋" w:eastAsia="仿宋" w:hAnsi="仿宋" w:cs="仿宋" w:hint="eastAsia"/>
            <w:lang w:eastAsia="zh-CN"/>
          </w:rPr>
          <w:t>(一)、文档编制与审查</w:t>
        </w:r>
        <w:r>
          <w:tab/>
        </w:r>
        <w:r>
          <w:fldChar w:fldCharType="begin"/>
        </w:r>
        <w:r>
          <w:instrText xml:space="preserve"> PAGEREF _Toc289 \h </w:instrText>
        </w:r>
        <w:r>
          <w:fldChar w:fldCharType="separate"/>
        </w:r>
        <w:r>
          <w:t>3</w:t>
        </w:r>
        <w:r>
          <w:fldChar w:fldCharType="end"/>
        </w:r>
      </w:hyperlink>
    </w:p>
    <w:p>
      <w:pPr>
        <w:pStyle w:val="TOC2"/>
        <w:tabs>
          <w:tab w:val="right" w:leader="dot" w:pos="8306"/>
        </w:tabs>
      </w:pPr>
      <w:hyperlink w:anchor="_Toc31590" w:history="1">
        <w:r>
          <w:rPr>
            <w:rFonts w:ascii="仿宋" w:eastAsia="仿宋" w:hAnsi="仿宋" w:cs="仿宋" w:hint="eastAsia"/>
            <w:lang w:eastAsia="zh-CN"/>
          </w:rPr>
          <w:t>(二)、文档发布与分发</w:t>
        </w:r>
        <w:r>
          <w:tab/>
        </w:r>
        <w:r>
          <w:fldChar w:fldCharType="begin"/>
        </w:r>
        <w:r>
          <w:instrText xml:space="preserve"> PAGEREF _Toc31590 \h </w:instrText>
        </w:r>
        <w:r>
          <w:fldChar w:fldCharType="separate"/>
        </w:r>
        <w:r>
          <w:t>4</w:t>
        </w:r>
        <w:r>
          <w:fldChar w:fldCharType="end"/>
        </w:r>
      </w:hyperlink>
    </w:p>
    <w:p>
      <w:pPr>
        <w:pStyle w:val="TOC2"/>
        <w:tabs>
          <w:tab w:val="right" w:leader="dot" w:pos="8306"/>
        </w:tabs>
      </w:pPr>
      <w:hyperlink w:anchor="_Toc16547" w:history="1">
        <w:r>
          <w:rPr>
            <w:rFonts w:ascii="仿宋" w:eastAsia="仿宋" w:hAnsi="仿宋" w:cs="仿宋" w:hint="eastAsia"/>
            <w:lang w:eastAsia="zh-CN"/>
          </w:rPr>
          <w:t>(三)、文档存档与归档</w:t>
        </w:r>
        <w:r>
          <w:tab/>
        </w:r>
        <w:r>
          <w:fldChar w:fldCharType="begin"/>
        </w:r>
        <w:r>
          <w:instrText xml:space="preserve"> PAGEREF _Toc16547 \h </w:instrText>
        </w:r>
        <w:r>
          <w:fldChar w:fldCharType="separate"/>
        </w:r>
        <w:r>
          <w:t>5</w:t>
        </w:r>
        <w:r>
          <w:fldChar w:fldCharType="end"/>
        </w:r>
      </w:hyperlink>
    </w:p>
    <w:p>
      <w:pPr>
        <w:pStyle w:val="TOC1"/>
        <w:tabs>
          <w:tab w:val="right" w:leader="dot" w:pos="8306"/>
        </w:tabs>
      </w:pPr>
      <w:hyperlink w:anchor="_Toc15930" w:history="1">
        <w:r>
          <w:rPr>
            <w:rFonts w:ascii="仿宋" w:eastAsia="仿宋" w:hAnsi="仿宋" w:cs="仿宋" w:hint="eastAsia"/>
            <w:lang w:eastAsia="zh-CN"/>
          </w:rPr>
          <w:t>二、控制软件项目选址可行性分析</w:t>
        </w:r>
        <w:r>
          <w:tab/>
        </w:r>
        <w:r>
          <w:fldChar w:fldCharType="begin"/>
        </w:r>
        <w:r>
          <w:instrText xml:space="preserve"> PAGEREF _Toc15930 \h </w:instrText>
        </w:r>
        <w:r>
          <w:fldChar w:fldCharType="separate"/>
        </w:r>
        <w:r>
          <w:t>6</w:t>
        </w:r>
        <w:r>
          <w:fldChar w:fldCharType="end"/>
        </w:r>
      </w:hyperlink>
    </w:p>
    <w:p>
      <w:pPr>
        <w:pStyle w:val="TOC2"/>
        <w:tabs>
          <w:tab w:val="right" w:leader="dot" w:pos="8306"/>
        </w:tabs>
      </w:pPr>
      <w:hyperlink w:anchor="_Toc24894" w:history="1">
        <w:r>
          <w:rPr>
            <w:rFonts w:ascii="仿宋" w:eastAsia="仿宋" w:hAnsi="仿宋" w:cs="仿宋" w:hint="eastAsia"/>
            <w:lang w:eastAsia="zh-CN"/>
          </w:rPr>
          <w:t>(一)、控制软件项目选址</w:t>
        </w:r>
        <w:r>
          <w:tab/>
        </w:r>
        <w:r>
          <w:fldChar w:fldCharType="begin"/>
        </w:r>
        <w:r>
          <w:instrText xml:space="preserve"> PAGEREF _Toc24894 \h </w:instrText>
        </w:r>
        <w:r>
          <w:fldChar w:fldCharType="separate"/>
        </w:r>
        <w:r>
          <w:t>6</w:t>
        </w:r>
        <w:r>
          <w:fldChar w:fldCharType="end"/>
        </w:r>
      </w:hyperlink>
    </w:p>
    <w:p>
      <w:pPr>
        <w:pStyle w:val="TOC2"/>
        <w:tabs>
          <w:tab w:val="right" w:leader="dot" w:pos="8306"/>
        </w:tabs>
      </w:pPr>
      <w:hyperlink w:anchor="_Toc22986" w:history="1">
        <w:r>
          <w:rPr>
            <w:rFonts w:ascii="仿宋" w:eastAsia="仿宋" w:hAnsi="仿宋" w:cs="仿宋" w:hint="eastAsia"/>
            <w:lang w:eastAsia="zh-CN"/>
          </w:rPr>
          <w:t>(二)、用地控制指标</w:t>
        </w:r>
        <w:r>
          <w:tab/>
        </w:r>
        <w:r>
          <w:fldChar w:fldCharType="begin"/>
        </w:r>
        <w:r>
          <w:instrText xml:space="preserve"> PAGEREF _Toc22986 \h </w:instrText>
        </w:r>
        <w:r>
          <w:fldChar w:fldCharType="separate"/>
        </w:r>
        <w:r>
          <w:t>6</w:t>
        </w:r>
        <w:r>
          <w:fldChar w:fldCharType="end"/>
        </w:r>
      </w:hyperlink>
    </w:p>
    <w:p>
      <w:pPr>
        <w:pStyle w:val="TOC2"/>
        <w:tabs>
          <w:tab w:val="right" w:leader="dot" w:pos="8306"/>
        </w:tabs>
      </w:pPr>
      <w:hyperlink w:anchor="_Toc27794" w:history="1">
        <w:r>
          <w:rPr>
            <w:rFonts w:ascii="仿宋" w:eastAsia="仿宋" w:hAnsi="仿宋" w:cs="仿宋" w:hint="eastAsia"/>
            <w:lang w:eastAsia="zh-CN"/>
          </w:rPr>
          <w:t>(三)、节约用地措施</w:t>
        </w:r>
        <w:r>
          <w:tab/>
        </w:r>
        <w:r>
          <w:fldChar w:fldCharType="begin"/>
        </w:r>
        <w:r>
          <w:instrText xml:space="preserve"> PAGEREF _Toc27794 \h </w:instrText>
        </w:r>
        <w:r>
          <w:fldChar w:fldCharType="separate"/>
        </w:r>
        <w:r>
          <w:t>8</w:t>
        </w:r>
        <w:r>
          <w:fldChar w:fldCharType="end"/>
        </w:r>
      </w:hyperlink>
    </w:p>
    <w:p>
      <w:pPr>
        <w:pStyle w:val="TOC2"/>
        <w:tabs>
          <w:tab w:val="right" w:leader="dot" w:pos="8306"/>
        </w:tabs>
      </w:pPr>
      <w:hyperlink w:anchor="_Toc7013" w:history="1">
        <w:r>
          <w:rPr>
            <w:rFonts w:ascii="仿宋" w:eastAsia="仿宋" w:hAnsi="仿宋" w:cs="仿宋" w:hint="eastAsia"/>
            <w:lang w:eastAsia="zh-CN"/>
          </w:rPr>
          <w:t>(四)、总图布置方案</w:t>
        </w:r>
        <w:r>
          <w:tab/>
        </w:r>
        <w:r>
          <w:fldChar w:fldCharType="begin"/>
        </w:r>
        <w:r>
          <w:instrText xml:space="preserve"> PAGEREF _Toc7013 \h </w:instrText>
        </w:r>
        <w:r>
          <w:fldChar w:fldCharType="separate"/>
        </w:r>
        <w:r>
          <w:t>9</w:t>
        </w:r>
        <w:r>
          <w:fldChar w:fldCharType="end"/>
        </w:r>
      </w:hyperlink>
    </w:p>
    <w:p>
      <w:pPr>
        <w:pStyle w:val="TOC2"/>
        <w:tabs>
          <w:tab w:val="right" w:leader="dot" w:pos="8306"/>
        </w:tabs>
      </w:pPr>
      <w:hyperlink w:anchor="_Toc1052" w:history="1">
        <w:r>
          <w:rPr>
            <w:rFonts w:ascii="仿宋" w:eastAsia="仿宋" w:hAnsi="仿宋" w:cs="仿宋" w:hint="eastAsia"/>
            <w:lang w:eastAsia="zh-CN"/>
          </w:rPr>
          <w:t>(五)、选址综合评价</w:t>
        </w:r>
        <w:r>
          <w:tab/>
        </w:r>
        <w:r>
          <w:fldChar w:fldCharType="begin"/>
        </w:r>
        <w:r>
          <w:instrText xml:space="preserve"> PAGEREF _Toc1052 \h </w:instrText>
        </w:r>
        <w:r>
          <w:fldChar w:fldCharType="separate"/>
        </w:r>
        <w:r>
          <w:t>10</w:t>
        </w:r>
        <w:r>
          <w:fldChar w:fldCharType="end"/>
        </w:r>
      </w:hyperlink>
    </w:p>
    <w:p>
      <w:pPr>
        <w:pStyle w:val="TOC1"/>
        <w:tabs>
          <w:tab w:val="right" w:leader="dot" w:pos="8306"/>
        </w:tabs>
      </w:pPr>
      <w:hyperlink w:anchor="_Toc10840" w:history="1">
        <w:r>
          <w:rPr>
            <w:rFonts w:ascii="仿宋" w:eastAsia="仿宋" w:hAnsi="仿宋" w:cs="仿宋" w:hint="eastAsia"/>
            <w:lang w:eastAsia="zh-CN"/>
          </w:rPr>
          <w:t>三、产品规划分析</w:t>
        </w:r>
        <w:r>
          <w:tab/>
        </w:r>
        <w:r>
          <w:fldChar w:fldCharType="begin"/>
        </w:r>
        <w:r>
          <w:instrText xml:space="preserve"> PAGEREF _Toc10840 \h </w:instrText>
        </w:r>
        <w:r>
          <w:fldChar w:fldCharType="separate"/>
        </w:r>
        <w:r>
          <w:t>11</w:t>
        </w:r>
        <w:r>
          <w:fldChar w:fldCharType="end"/>
        </w:r>
      </w:hyperlink>
    </w:p>
    <w:p>
      <w:pPr>
        <w:pStyle w:val="TOC2"/>
        <w:tabs>
          <w:tab w:val="right" w:leader="dot" w:pos="8306"/>
        </w:tabs>
      </w:pPr>
      <w:hyperlink w:anchor="_Toc5804" w:history="1">
        <w:r>
          <w:rPr>
            <w:rFonts w:ascii="仿宋" w:eastAsia="仿宋" w:hAnsi="仿宋" w:cs="仿宋" w:hint="eastAsia"/>
            <w:lang w:eastAsia="zh-CN"/>
          </w:rPr>
          <w:t>(一)、产品规划</w:t>
        </w:r>
        <w:r>
          <w:tab/>
        </w:r>
        <w:r>
          <w:fldChar w:fldCharType="begin"/>
        </w:r>
        <w:r>
          <w:instrText xml:space="preserve"> PAGEREF _Toc5804 \h </w:instrText>
        </w:r>
        <w:r>
          <w:fldChar w:fldCharType="separate"/>
        </w:r>
        <w:r>
          <w:t>11</w:t>
        </w:r>
        <w:r>
          <w:fldChar w:fldCharType="end"/>
        </w:r>
      </w:hyperlink>
    </w:p>
    <w:p>
      <w:pPr>
        <w:pStyle w:val="TOC2"/>
        <w:tabs>
          <w:tab w:val="right" w:leader="dot" w:pos="8306"/>
        </w:tabs>
      </w:pPr>
      <w:hyperlink w:anchor="_Toc29702" w:history="1">
        <w:r>
          <w:rPr>
            <w:rFonts w:ascii="仿宋" w:eastAsia="仿宋" w:hAnsi="仿宋" w:cs="仿宋" w:hint="eastAsia"/>
            <w:lang w:eastAsia="zh-CN"/>
          </w:rPr>
          <w:t>(二)、建设规模</w:t>
        </w:r>
        <w:r>
          <w:tab/>
        </w:r>
        <w:r>
          <w:fldChar w:fldCharType="begin"/>
        </w:r>
        <w:r>
          <w:instrText xml:space="preserve"> PAGEREF _Toc29702 \h </w:instrText>
        </w:r>
        <w:r>
          <w:fldChar w:fldCharType="separate"/>
        </w:r>
        <w:r>
          <w:t>12</w:t>
        </w:r>
        <w:r>
          <w:fldChar w:fldCharType="end"/>
        </w:r>
      </w:hyperlink>
    </w:p>
    <w:p>
      <w:pPr>
        <w:pStyle w:val="TOC1"/>
        <w:tabs>
          <w:tab w:val="right" w:leader="dot" w:pos="8306"/>
        </w:tabs>
      </w:pPr>
      <w:hyperlink w:anchor="_Toc30376" w:history="1">
        <w:r>
          <w:rPr>
            <w:rFonts w:ascii="仿宋" w:eastAsia="仿宋" w:hAnsi="仿宋" w:cs="仿宋" w:hint="eastAsia"/>
            <w:lang w:eastAsia="zh-CN"/>
          </w:rPr>
          <w:t>四、控制软件项目绩效评估</w:t>
        </w:r>
        <w:r>
          <w:tab/>
        </w:r>
        <w:r>
          <w:fldChar w:fldCharType="begin"/>
        </w:r>
        <w:r>
          <w:instrText xml:space="preserve"> PAGEREF _Toc30376 \h </w:instrText>
        </w:r>
        <w:r>
          <w:fldChar w:fldCharType="separate"/>
        </w:r>
        <w:r>
          <w:t>13</w:t>
        </w:r>
        <w:r>
          <w:fldChar w:fldCharType="end"/>
        </w:r>
      </w:hyperlink>
    </w:p>
    <w:p>
      <w:pPr>
        <w:pStyle w:val="TOC2"/>
        <w:tabs>
          <w:tab w:val="right" w:leader="dot" w:pos="8306"/>
        </w:tabs>
      </w:pPr>
      <w:hyperlink w:anchor="_Toc22940" w:history="1">
        <w:r>
          <w:rPr>
            <w:rFonts w:ascii="仿宋" w:eastAsia="仿宋" w:hAnsi="仿宋" w:cs="仿宋" w:hint="eastAsia"/>
            <w:lang w:eastAsia="zh-CN"/>
          </w:rPr>
          <w:t>(一)、绩效评估指标</w:t>
        </w:r>
        <w:r>
          <w:tab/>
        </w:r>
        <w:r>
          <w:fldChar w:fldCharType="begin"/>
        </w:r>
        <w:r>
          <w:instrText xml:space="preserve"> PAGEREF _Toc22940 \h </w:instrText>
        </w:r>
        <w:r>
          <w:fldChar w:fldCharType="separate"/>
        </w:r>
        <w:r>
          <w:t>13</w:t>
        </w:r>
        <w:r>
          <w:fldChar w:fldCharType="end"/>
        </w:r>
      </w:hyperlink>
    </w:p>
    <w:p>
      <w:pPr>
        <w:pStyle w:val="TOC2"/>
        <w:tabs>
          <w:tab w:val="right" w:leader="dot" w:pos="8306"/>
        </w:tabs>
      </w:pPr>
      <w:hyperlink w:anchor="_Toc32610" w:history="1">
        <w:r>
          <w:rPr>
            <w:rFonts w:ascii="仿宋" w:eastAsia="仿宋" w:hAnsi="仿宋" w:cs="仿宋" w:hint="eastAsia"/>
            <w:lang w:eastAsia="zh-CN"/>
          </w:rPr>
          <w:t>(二)、绩效评估方法</w:t>
        </w:r>
        <w:r>
          <w:tab/>
        </w:r>
        <w:r>
          <w:fldChar w:fldCharType="begin"/>
        </w:r>
        <w:r>
          <w:instrText xml:space="preserve"> PAGEREF _Toc32610 \h </w:instrText>
        </w:r>
        <w:r>
          <w:fldChar w:fldCharType="separate"/>
        </w:r>
        <w:r>
          <w:t>14</w:t>
        </w:r>
        <w:r>
          <w:fldChar w:fldCharType="end"/>
        </w:r>
      </w:hyperlink>
    </w:p>
    <w:p>
      <w:pPr>
        <w:pStyle w:val="TOC2"/>
        <w:tabs>
          <w:tab w:val="right" w:leader="dot" w:pos="8306"/>
        </w:tabs>
      </w:pPr>
      <w:hyperlink w:anchor="_Toc13468" w:history="1">
        <w:r>
          <w:rPr>
            <w:rFonts w:ascii="仿宋" w:eastAsia="仿宋" w:hAnsi="仿宋" w:cs="仿宋" w:hint="eastAsia"/>
            <w:lang w:eastAsia="zh-CN"/>
          </w:rPr>
          <w:t>(三)、绩效评估周期</w:t>
        </w:r>
        <w:r>
          <w:tab/>
        </w:r>
        <w:r>
          <w:fldChar w:fldCharType="begin"/>
        </w:r>
        <w:r>
          <w:instrText xml:space="preserve"> PAGEREF _Toc13468 \h </w:instrText>
        </w:r>
        <w:r>
          <w:fldChar w:fldCharType="separate"/>
        </w:r>
        <w:r>
          <w:t>15</w:t>
        </w:r>
        <w:r>
          <w:fldChar w:fldCharType="end"/>
        </w:r>
      </w:hyperlink>
    </w:p>
    <w:p>
      <w:pPr>
        <w:pStyle w:val="TOC1"/>
        <w:tabs>
          <w:tab w:val="right" w:leader="dot" w:pos="8306"/>
        </w:tabs>
      </w:pPr>
      <w:hyperlink w:anchor="_Toc10750" w:history="1">
        <w:r>
          <w:rPr>
            <w:rFonts w:ascii="仿宋" w:eastAsia="仿宋" w:hAnsi="仿宋" w:cs="仿宋" w:hint="eastAsia"/>
            <w:lang w:eastAsia="zh-CN"/>
          </w:rPr>
          <w:t>五、控制软件项目建设背景及必要性分析</w:t>
        </w:r>
        <w:r>
          <w:tab/>
        </w:r>
        <w:r>
          <w:fldChar w:fldCharType="begin"/>
        </w:r>
        <w:r>
          <w:instrText xml:space="preserve"> PAGEREF _Toc10750 \h </w:instrText>
        </w:r>
        <w:r>
          <w:fldChar w:fldCharType="separate"/>
        </w:r>
        <w:r>
          <w:t>16</w:t>
        </w:r>
        <w:r>
          <w:fldChar w:fldCharType="end"/>
        </w:r>
      </w:hyperlink>
    </w:p>
    <w:p>
      <w:pPr>
        <w:pStyle w:val="TOC2"/>
        <w:tabs>
          <w:tab w:val="right" w:leader="dot" w:pos="8306"/>
        </w:tabs>
      </w:pPr>
      <w:hyperlink w:anchor="_Toc12438" w:history="1">
        <w:r>
          <w:rPr>
            <w:rFonts w:ascii="仿宋" w:eastAsia="仿宋" w:hAnsi="仿宋" w:cs="仿宋" w:hint="eastAsia"/>
            <w:lang w:eastAsia="zh-CN"/>
          </w:rPr>
          <w:t>(一)、控制软件项目背景分析</w:t>
        </w:r>
        <w:r>
          <w:tab/>
        </w:r>
        <w:r>
          <w:fldChar w:fldCharType="begin"/>
        </w:r>
        <w:r>
          <w:instrText xml:space="preserve"> PAGEREF _Toc12438 \h </w:instrText>
        </w:r>
        <w:r>
          <w:fldChar w:fldCharType="separate"/>
        </w:r>
        <w:r>
          <w:t>16</w:t>
        </w:r>
        <w:r>
          <w:fldChar w:fldCharType="end"/>
        </w:r>
      </w:hyperlink>
    </w:p>
    <w:p>
      <w:pPr>
        <w:pStyle w:val="TOC2"/>
        <w:tabs>
          <w:tab w:val="right" w:leader="dot" w:pos="8306"/>
        </w:tabs>
      </w:pPr>
      <w:hyperlink w:anchor="_Toc14022" w:history="1">
        <w:r>
          <w:rPr>
            <w:rFonts w:ascii="仿宋" w:eastAsia="仿宋" w:hAnsi="仿宋" w:cs="仿宋" w:hint="eastAsia"/>
            <w:lang w:eastAsia="zh-CN"/>
          </w:rPr>
          <w:t>(二)、控制软件项目建设必要性分析</w:t>
        </w:r>
        <w:r>
          <w:tab/>
        </w:r>
        <w:r>
          <w:fldChar w:fldCharType="begin"/>
        </w:r>
        <w:r>
          <w:instrText xml:space="preserve"> PAGEREF _Toc14022 \h </w:instrText>
        </w:r>
        <w:r>
          <w:fldChar w:fldCharType="separate"/>
        </w:r>
        <w:r>
          <w:t>18</w:t>
        </w:r>
        <w:r>
          <w:fldChar w:fldCharType="end"/>
        </w:r>
      </w:hyperlink>
    </w:p>
    <w:p>
      <w:pPr>
        <w:pStyle w:val="TOC1"/>
        <w:tabs>
          <w:tab w:val="right" w:leader="dot" w:pos="8306"/>
        </w:tabs>
      </w:pPr>
      <w:hyperlink w:anchor="_Toc11201" w:history="1">
        <w:r>
          <w:rPr>
            <w:rFonts w:ascii="仿宋" w:eastAsia="仿宋" w:hAnsi="仿宋" w:cs="仿宋" w:hint="eastAsia"/>
            <w:lang w:eastAsia="zh-CN"/>
          </w:rPr>
          <w:t>六、控制软件项目危机管理</w:t>
        </w:r>
        <w:r>
          <w:tab/>
        </w:r>
        <w:r>
          <w:fldChar w:fldCharType="begin"/>
        </w:r>
        <w:r>
          <w:instrText xml:space="preserve"> PAGEREF _Toc11201 \h </w:instrText>
        </w:r>
        <w:r>
          <w:fldChar w:fldCharType="separate"/>
        </w:r>
        <w:r>
          <w:t>19</w:t>
        </w:r>
        <w:r>
          <w:fldChar w:fldCharType="end"/>
        </w:r>
      </w:hyperlink>
    </w:p>
    <w:p>
      <w:pPr>
        <w:pStyle w:val="TOC2"/>
        <w:tabs>
          <w:tab w:val="right" w:leader="dot" w:pos="8306"/>
        </w:tabs>
      </w:pPr>
      <w:hyperlink w:anchor="_Toc30170" w:history="1">
        <w:r>
          <w:rPr>
            <w:rFonts w:ascii="仿宋" w:eastAsia="仿宋" w:hAnsi="仿宋" w:cs="仿宋" w:hint="eastAsia"/>
            <w:lang w:eastAsia="zh-CN"/>
          </w:rPr>
          <w:t>(一)、危机预警与识别</w:t>
        </w:r>
        <w:r>
          <w:tab/>
        </w:r>
        <w:r>
          <w:fldChar w:fldCharType="begin"/>
        </w:r>
        <w:r>
          <w:instrText xml:space="preserve"> PAGEREF _Toc30170 \h </w:instrText>
        </w:r>
        <w:r>
          <w:fldChar w:fldCharType="separate"/>
        </w:r>
        <w:r>
          <w:t>19</w:t>
        </w:r>
        <w:r>
          <w:fldChar w:fldCharType="end"/>
        </w:r>
      </w:hyperlink>
    </w:p>
    <w:p>
      <w:pPr>
        <w:pStyle w:val="TOC2"/>
        <w:tabs>
          <w:tab w:val="right" w:leader="dot" w:pos="8306"/>
        </w:tabs>
      </w:pPr>
      <w:hyperlink w:anchor="_Toc7517" w:history="1">
        <w:r>
          <w:rPr>
            <w:rFonts w:ascii="仿宋" w:eastAsia="仿宋" w:hAnsi="仿宋" w:cs="仿宋" w:hint="eastAsia"/>
            <w:lang w:eastAsia="zh-CN"/>
          </w:rPr>
          <w:t>(二)、危机应对与恢复</w:t>
        </w:r>
        <w:r>
          <w:tab/>
        </w:r>
        <w:r>
          <w:fldChar w:fldCharType="begin"/>
        </w:r>
        <w:r>
          <w:instrText xml:space="preserve"> PAGEREF _Toc7517 \h </w:instrText>
        </w:r>
        <w:r>
          <w:fldChar w:fldCharType="separate"/>
        </w:r>
        <w:r>
          <w:t>20</w:t>
        </w:r>
        <w:r>
          <w:fldChar w:fldCharType="end"/>
        </w:r>
      </w:hyperlink>
    </w:p>
    <w:p>
      <w:pPr>
        <w:pStyle w:val="TOC1"/>
        <w:tabs>
          <w:tab w:val="right" w:leader="dot" w:pos="8306"/>
        </w:tabs>
      </w:pPr>
      <w:hyperlink w:anchor="_Toc21149" w:history="1">
        <w:r>
          <w:rPr>
            <w:rFonts w:ascii="仿宋" w:eastAsia="仿宋" w:hAnsi="仿宋" w:cs="仿宋" w:hint="eastAsia"/>
            <w:lang w:eastAsia="zh-CN"/>
          </w:rPr>
          <w:t>七、控制软件项目风险管理</w:t>
        </w:r>
        <w:r>
          <w:tab/>
        </w:r>
        <w:r>
          <w:fldChar w:fldCharType="begin"/>
        </w:r>
        <w:r>
          <w:instrText xml:space="preserve"> PAGEREF _Toc21149 \h </w:instrText>
        </w:r>
        <w:r>
          <w:fldChar w:fldCharType="separate"/>
        </w:r>
        <w:r>
          <w:t>22</w:t>
        </w:r>
        <w:r>
          <w:fldChar w:fldCharType="end"/>
        </w:r>
      </w:hyperlink>
    </w:p>
    <w:p>
      <w:pPr>
        <w:pStyle w:val="TOC2"/>
        <w:tabs>
          <w:tab w:val="right" w:leader="dot" w:pos="8306"/>
        </w:tabs>
      </w:pPr>
      <w:hyperlink w:anchor="_Toc14325" w:history="1">
        <w:r>
          <w:rPr>
            <w:rFonts w:ascii="仿宋" w:eastAsia="仿宋" w:hAnsi="仿宋" w:cs="仿宋" w:hint="eastAsia"/>
            <w:lang w:eastAsia="zh-CN"/>
          </w:rPr>
          <w:t>(一)、风险识别与评估</w:t>
        </w:r>
        <w:r>
          <w:tab/>
        </w:r>
        <w:r>
          <w:fldChar w:fldCharType="begin"/>
        </w:r>
        <w:r>
          <w:instrText xml:space="preserve"> PAGEREF _Toc14325 \h </w:instrText>
        </w:r>
        <w:r>
          <w:fldChar w:fldCharType="separate"/>
        </w:r>
        <w:r>
          <w:t>22</w:t>
        </w:r>
        <w:r>
          <w:fldChar w:fldCharType="end"/>
        </w:r>
      </w:hyperlink>
    </w:p>
    <w:p>
      <w:pPr>
        <w:pStyle w:val="TOC2"/>
        <w:tabs>
          <w:tab w:val="right" w:leader="dot" w:pos="8306"/>
        </w:tabs>
      </w:pPr>
      <w:hyperlink w:anchor="_Toc8016" w:history="1">
        <w:r>
          <w:rPr>
            <w:rFonts w:ascii="仿宋" w:eastAsia="仿宋" w:hAnsi="仿宋" w:cs="仿宋" w:hint="eastAsia"/>
            <w:lang w:eastAsia="zh-CN"/>
          </w:rPr>
          <w:t>(二)、风险应对策略</w:t>
        </w:r>
        <w:r>
          <w:tab/>
        </w:r>
        <w:r>
          <w:fldChar w:fldCharType="begin"/>
        </w:r>
        <w:r>
          <w:instrText xml:space="preserve"> PAGEREF _Toc8016 \h </w:instrText>
        </w:r>
        <w:r>
          <w:fldChar w:fldCharType="separate"/>
        </w:r>
        <w:r>
          <w:t>23</w:t>
        </w:r>
        <w:r>
          <w:fldChar w:fldCharType="end"/>
        </w:r>
      </w:hyperlink>
    </w:p>
    <w:p>
      <w:pPr>
        <w:pStyle w:val="TOC2"/>
        <w:tabs>
          <w:tab w:val="right" w:leader="dot" w:pos="8306"/>
        </w:tabs>
      </w:pPr>
      <w:hyperlink w:anchor="_Toc28423" w:history="1">
        <w:r>
          <w:rPr>
            <w:rFonts w:ascii="仿宋" w:eastAsia="仿宋" w:hAnsi="仿宋" w:cs="仿宋" w:hint="eastAsia"/>
            <w:lang w:eastAsia="zh-CN"/>
          </w:rPr>
          <w:t>(三)、风险监控与控制</w:t>
        </w:r>
        <w:r>
          <w:tab/>
        </w:r>
        <w:r>
          <w:fldChar w:fldCharType="begin"/>
        </w:r>
        <w:r>
          <w:instrText xml:space="preserve"> PAGEREF _Toc28423 \h </w:instrText>
        </w:r>
        <w:r>
          <w:fldChar w:fldCharType="separate"/>
        </w:r>
        <w:r>
          <w:t>25</w:t>
        </w:r>
        <w:r>
          <w:fldChar w:fldCharType="end"/>
        </w:r>
      </w:hyperlink>
    </w:p>
    <w:p>
      <w:pPr>
        <w:pStyle w:val="TOC1"/>
        <w:tabs>
          <w:tab w:val="right" w:leader="dot" w:pos="8306"/>
        </w:tabs>
      </w:pPr>
      <w:hyperlink w:anchor="_Toc19126" w:history="1">
        <w:r>
          <w:rPr>
            <w:rFonts w:ascii="仿宋" w:eastAsia="仿宋" w:hAnsi="仿宋" w:cs="仿宋" w:hint="eastAsia"/>
            <w:lang w:eastAsia="zh-CN"/>
          </w:rPr>
          <w:t>八、控制软件项目技术管理</w:t>
        </w:r>
        <w:r>
          <w:tab/>
        </w:r>
        <w:r>
          <w:fldChar w:fldCharType="begin"/>
        </w:r>
        <w:r>
          <w:instrText xml:space="preserve"> PAGEREF _Toc19126 \h </w:instrText>
        </w:r>
        <w:r>
          <w:fldChar w:fldCharType="separate"/>
        </w:r>
        <w:r>
          <w:t>26</w:t>
        </w:r>
        <w:r>
          <w:fldChar w:fldCharType="end"/>
        </w:r>
      </w:hyperlink>
    </w:p>
    <w:p>
      <w:pPr>
        <w:pStyle w:val="TOC2"/>
        <w:tabs>
          <w:tab w:val="right" w:leader="dot" w:pos="8306"/>
        </w:tabs>
      </w:pPr>
      <w:hyperlink w:anchor="_Toc669" w:history="1">
        <w:r>
          <w:rPr>
            <w:rFonts w:ascii="仿宋" w:eastAsia="仿宋" w:hAnsi="仿宋" w:cs="仿宋" w:hint="eastAsia"/>
            <w:lang w:eastAsia="zh-CN"/>
          </w:rPr>
          <w:t>(一)、技术方案选用方向</w:t>
        </w:r>
        <w:r>
          <w:tab/>
        </w:r>
        <w:r>
          <w:fldChar w:fldCharType="begin"/>
        </w:r>
        <w:r>
          <w:instrText xml:space="preserve"> PAGEREF _Toc669 \h </w:instrText>
        </w:r>
        <w:r>
          <w:fldChar w:fldCharType="separate"/>
        </w:r>
        <w:r>
          <w:t>26</w:t>
        </w:r>
        <w:r>
          <w:fldChar w:fldCharType="end"/>
        </w:r>
      </w:hyperlink>
    </w:p>
    <w:p>
      <w:pPr>
        <w:pStyle w:val="TOC2"/>
        <w:tabs>
          <w:tab w:val="right" w:leader="dot" w:pos="8306"/>
        </w:tabs>
      </w:pPr>
      <w:hyperlink w:anchor="_Toc14270" w:history="1">
        <w:r>
          <w:rPr>
            <w:rFonts w:ascii="仿宋" w:eastAsia="仿宋" w:hAnsi="仿宋" w:cs="仿宋" w:hint="eastAsia"/>
            <w:lang w:eastAsia="zh-CN"/>
          </w:rPr>
          <w:t>(二)、工艺技术方案选用原则</w:t>
        </w:r>
        <w:r>
          <w:tab/>
        </w:r>
        <w:r>
          <w:fldChar w:fldCharType="begin"/>
        </w:r>
        <w:r>
          <w:instrText xml:space="preserve"> PAGEREF _Toc14270 \h </w:instrText>
        </w:r>
        <w:r>
          <w:fldChar w:fldCharType="separate"/>
        </w:r>
        <w:r>
          <w:t>27</w:t>
        </w:r>
        <w:r>
          <w:fldChar w:fldCharType="end"/>
        </w:r>
      </w:hyperlink>
    </w:p>
    <w:p>
      <w:pPr>
        <w:pStyle w:val="TOC2"/>
        <w:tabs>
          <w:tab w:val="right" w:leader="dot" w:pos="8306"/>
        </w:tabs>
      </w:pPr>
      <w:hyperlink w:anchor="_Toc2253" w:history="1">
        <w:r>
          <w:rPr>
            <w:rFonts w:ascii="仿宋" w:eastAsia="仿宋" w:hAnsi="仿宋" w:cs="仿宋" w:hint="eastAsia"/>
            <w:lang w:eastAsia="zh-CN"/>
          </w:rPr>
          <w:t>(三)、工艺技术方案要求</w:t>
        </w:r>
        <w:r>
          <w:tab/>
        </w:r>
        <w:r>
          <w:fldChar w:fldCharType="begin"/>
        </w:r>
        <w:r>
          <w:instrText xml:space="preserve"> PAGEREF _Toc2253 \h </w:instrText>
        </w:r>
        <w:r>
          <w:fldChar w:fldCharType="separate"/>
        </w:r>
        <w:r>
          <w:t>30</w:t>
        </w:r>
        <w:r>
          <w:fldChar w:fldCharType="end"/>
        </w:r>
      </w:hyperlink>
    </w:p>
    <w:p>
      <w:pPr>
        <w:pStyle w:val="TOC1"/>
        <w:tabs>
          <w:tab w:val="right" w:leader="dot" w:pos="8306"/>
        </w:tabs>
      </w:pPr>
      <w:hyperlink w:anchor="_Toc28539" w:history="1">
        <w:r>
          <w:rPr>
            <w:rFonts w:ascii="仿宋" w:eastAsia="仿宋" w:hAnsi="仿宋" w:cs="仿宋" w:hint="eastAsia"/>
            <w:lang w:eastAsia="zh-CN"/>
          </w:rPr>
          <w:t>九、控制软件项目经营效益</w:t>
        </w:r>
        <w:r>
          <w:tab/>
        </w:r>
        <w:r>
          <w:fldChar w:fldCharType="begin"/>
        </w:r>
        <w:r>
          <w:instrText xml:space="preserve"> PAGEREF _Toc28539 \h </w:instrText>
        </w:r>
        <w:r>
          <w:fldChar w:fldCharType="separate"/>
        </w:r>
        <w:r>
          <w:t>32</w:t>
        </w:r>
        <w:r>
          <w:fldChar w:fldCharType="end"/>
        </w:r>
      </w:hyperlink>
    </w:p>
    <w:p>
      <w:pPr>
        <w:pStyle w:val="TOC2"/>
        <w:tabs>
          <w:tab w:val="right" w:leader="dot" w:pos="8306"/>
        </w:tabs>
      </w:pPr>
      <w:hyperlink w:anchor="_Toc27723" w:history="1">
        <w:r>
          <w:rPr>
            <w:rFonts w:ascii="仿宋" w:eastAsia="仿宋" w:hAnsi="仿宋" w:cs="仿宋" w:hint="eastAsia"/>
            <w:lang w:eastAsia="zh-CN"/>
          </w:rPr>
          <w:t>(一)、经济评价财务测算</w:t>
        </w:r>
        <w:r>
          <w:tab/>
        </w:r>
        <w:r>
          <w:fldChar w:fldCharType="begin"/>
        </w:r>
        <w:r>
          <w:instrText xml:space="preserve"> PAGEREF _Toc27723 \h </w:instrText>
        </w:r>
        <w:r>
          <w:fldChar w:fldCharType="separate"/>
        </w:r>
        <w:r>
          <w:t>32</w:t>
        </w:r>
        <w:r>
          <w:fldChar w:fldCharType="end"/>
        </w:r>
      </w:hyperlink>
    </w:p>
    <w:p>
      <w:pPr>
        <w:pStyle w:val="TOC2"/>
        <w:tabs>
          <w:tab w:val="right" w:leader="dot" w:pos="8306"/>
        </w:tabs>
      </w:pPr>
      <w:hyperlink w:anchor="_Toc26622" w:history="1">
        <w:r>
          <w:rPr>
            <w:rFonts w:ascii="仿宋" w:eastAsia="仿宋" w:hAnsi="仿宋" w:cs="仿宋" w:hint="eastAsia"/>
            <w:lang w:eastAsia="zh-CN"/>
          </w:rPr>
          <w:t>(二)、控制软件项目盈利能力分析</w:t>
        </w:r>
        <w:r>
          <w:tab/>
        </w:r>
        <w:r>
          <w:fldChar w:fldCharType="begin"/>
        </w:r>
        <w:r>
          <w:instrText xml:space="preserve"> PAGEREF _Toc26622 \h </w:instrText>
        </w:r>
        <w:r>
          <w:fldChar w:fldCharType="separate"/>
        </w:r>
        <w:r>
          <w:t>33</w:t>
        </w:r>
        <w:r>
          <w:fldChar w:fldCharType="end"/>
        </w:r>
      </w:hyperlink>
    </w:p>
    <w:p>
      <w:pPr>
        <w:pStyle w:val="TOC1"/>
        <w:tabs>
          <w:tab w:val="right" w:leader="dot" w:pos="8306"/>
        </w:tabs>
      </w:pPr>
      <w:hyperlink w:anchor="_Toc20587" w:history="1">
        <w:r>
          <w:rPr>
            <w:rFonts w:ascii="仿宋" w:eastAsia="仿宋" w:hAnsi="仿宋" w:cs="仿宋" w:hint="eastAsia"/>
            <w:lang w:eastAsia="zh-CN"/>
          </w:rPr>
          <w:t>十、生产安全保护</w:t>
        </w:r>
        <w:r>
          <w:tab/>
        </w:r>
        <w:r>
          <w:fldChar w:fldCharType="begin"/>
        </w:r>
        <w:r>
          <w:instrText xml:space="preserve"> PAGEREF _Toc20587 \h </w:instrText>
        </w:r>
        <w:r>
          <w:fldChar w:fldCharType="separate"/>
        </w:r>
        <w:r>
          <w:t>34</w:t>
        </w:r>
        <w:r>
          <w:fldChar w:fldCharType="end"/>
        </w:r>
      </w:hyperlink>
    </w:p>
    <w:p>
      <w:pPr>
        <w:pStyle w:val="TOC2"/>
        <w:tabs>
          <w:tab w:val="right" w:leader="dot" w:pos="8306"/>
        </w:tabs>
      </w:pPr>
      <w:hyperlink w:anchor="_Toc11974" w:history="1">
        <w:r>
          <w:rPr>
            <w:rFonts w:ascii="仿宋" w:eastAsia="仿宋" w:hAnsi="仿宋" w:cs="仿宋" w:hint="eastAsia"/>
            <w:lang w:eastAsia="zh-CN"/>
          </w:rPr>
          <w:t>(一)、消防安全</w:t>
        </w:r>
        <w:r>
          <w:tab/>
        </w:r>
        <w:r>
          <w:fldChar w:fldCharType="begin"/>
        </w:r>
        <w:r>
          <w:instrText xml:space="preserve"> PAGEREF _Toc11974 \h </w:instrText>
        </w:r>
        <w:r>
          <w:fldChar w:fldCharType="separate"/>
        </w:r>
        <w:r>
          <w:t>34</w:t>
        </w:r>
        <w:r>
          <w:fldChar w:fldCharType="end"/>
        </w:r>
      </w:hyperlink>
    </w:p>
    <w:p>
      <w:pPr>
        <w:pStyle w:val="TOC2"/>
        <w:tabs>
          <w:tab w:val="right" w:leader="dot" w:pos="8306"/>
        </w:tabs>
      </w:pPr>
      <w:hyperlink w:anchor="_Toc3648" w:history="1">
        <w:r>
          <w:rPr>
            <w:rFonts w:ascii="仿宋" w:eastAsia="仿宋" w:hAnsi="仿宋" w:cs="仿宋" w:hint="eastAsia"/>
            <w:lang w:eastAsia="zh-CN"/>
          </w:rPr>
          <w:t>(二)、防火防爆总图布置措施</w:t>
        </w:r>
        <w:r>
          <w:tab/>
        </w:r>
        <w:r>
          <w:fldChar w:fldCharType="begin"/>
        </w:r>
        <w:r>
          <w:instrText xml:space="preserve"> PAGEREF _Toc3648 \h </w:instrText>
        </w:r>
        <w:r>
          <w:fldChar w:fldCharType="separate"/>
        </w:r>
        <w:r>
          <w:t>35</w:t>
        </w:r>
        <w:r>
          <w:fldChar w:fldCharType="end"/>
        </w:r>
      </w:hyperlink>
    </w:p>
    <w:p>
      <w:pPr>
        <w:pStyle w:val="TOC2"/>
        <w:tabs>
          <w:tab w:val="right" w:leader="dot" w:pos="8306"/>
        </w:tabs>
      </w:pPr>
      <w:hyperlink w:anchor="_Toc31712" w:history="1">
        <w:r>
          <w:rPr>
            <w:rFonts w:ascii="仿宋" w:eastAsia="仿宋" w:hAnsi="仿宋" w:cs="仿宋" w:hint="eastAsia"/>
            <w:lang w:eastAsia="zh-CN"/>
          </w:rPr>
          <w:t>(三)、自然灾害防范措施</w:t>
        </w:r>
        <w:r>
          <w:tab/>
        </w:r>
        <w:r>
          <w:fldChar w:fldCharType="begin"/>
        </w:r>
        <w:r>
          <w:instrText xml:space="preserve"> PAGEREF _Toc31712 \h </w:instrText>
        </w:r>
        <w:r>
          <w:fldChar w:fldCharType="separate"/>
        </w:r>
        <w:r>
          <w:t>36</w:t>
        </w:r>
        <w:r>
          <w:fldChar w:fldCharType="end"/>
        </w:r>
      </w:hyperlink>
    </w:p>
    <w:p>
      <w:pPr>
        <w:pStyle w:val="TOC2"/>
        <w:tabs>
          <w:tab w:val="right" w:leader="dot" w:pos="8306"/>
        </w:tabs>
      </w:pPr>
      <w:hyperlink w:anchor="_Toc23494" w:history="1">
        <w:r>
          <w:rPr>
            <w:rFonts w:ascii="仿宋" w:eastAsia="仿宋" w:hAnsi="仿宋" w:cs="仿宋" w:hint="eastAsia"/>
            <w:lang w:eastAsia="zh-CN"/>
          </w:rPr>
          <w:t>(四)、安全色及安全标志使用要求</w:t>
        </w:r>
        <w:r>
          <w:tab/>
        </w:r>
        <w:r>
          <w:fldChar w:fldCharType="begin"/>
        </w:r>
        <w:r>
          <w:instrText xml:space="preserve"> PAGEREF _Toc23494 \h </w:instrText>
        </w:r>
        <w:r>
          <w:fldChar w:fldCharType="separate"/>
        </w:r>
        <w:r>
          <w:t>37</w:t>
        </w:r>
        <w:r>
          <w:fldChar w:fldCharType="end"/>
        </w:r>
      </w:hyperlink>
    </w:p>
    <w:p>
      <w:pPr>
        <w:pStyle w:val="TOC2"/>
        <w:tabs>
          <w:tab w:val="right" w:leader="dot" w:pos="8306"/>
        </w:tabs>
      </w:pPr>
      <w:hyperlink w:anchor="_Toc6902" w:history="1">
        <w:r>
          <w:rPr>
            <w:rFonts w:ascii="仿宋" w:eastAsia="仿宋" w:hAnsi="仿宋" w:cs="仿宋" w:hint="eastAsia"/>
            <w:lang w:eastAsia="zh-CN"/>
          </w:rPr>
          <w:t>(五)、防尘防毒措施</w:t>
        </w:r>
        <w:r>
          <w:tab/>
        </w:r>
        <w:r>
          <w:fldChar w:fldCharType="begin"/>
        </w:r>
        <w:r>
          <w:instrText xml:space="preserve"> PAGEREF _Toc6902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00" w:history="1">
        <w:r>
          <w:rPr>
            <w:rFonts w:ascii="仿宋" w:eastAsia="仿宋" w:hAnsi="仿宋" w:cs="仿宋" w:hint="eastAsia"/>
            <w:lang w:eastAsia="zh-CN"/>
          </w:rPr>
          <w:t>(六)、防静电、触电防护及防雷措施</w:t>
        </w:r>
        <w:r>
          <w:tab/>
        </w:r>
        <w:r>
          <w:fldChar w:fldCharType="begin"/>
        </w:r>
        <w:r>
          <w:instrText xml:space="preserve"> PAGEREF _Toc30000 \h </w:instrText>
        </w:r>
        <w:r>
          <w:fldChar w:fldCharType="separate"/>
        </w:r>
        <w:r>
          <w:t>39</w:t>
        </w:r>
        <w:r>
          <w:fldChar w:fldCharType="end"/>
        </w:r>
      </w:hyperlink>
    </w:p>
    <w:p>
      <w:pPr>
        <w:pStyle w:val="TOC2"/>
        <w:tabs>
          <w:tab w:val="right" w:leader="dot" w:pos="8306"/>
        </w:tabs>
      </w:pPr>
      <w:hyperlink w:anchor="_Toc16855" w:history="1">
        <w:r>
          <w:rPr>
            <w:rFonts w:ascii="仿宋" w:eastAsia="仿宋" w:hAnsi="仿宋" w:cs="仿宋" w:hint="eastAsia"/>
            <w:lang w:eastAsia="zh-CN"/>
          </w:rPr>
          <w:t>(七)、机械设备安全保障措施</w:t>
        </w:r>
        <w:r>
          <w:tab/>
        </w:r>
        <w:r>
          <w:fldChar w:fldCharType="begin"/>
        </w:r>
        <w:r>
          <w:instrText xml:space="preserve"> PAGEREF _Toc16855 \h </w:instrText>
        </w:r>
        <w:r>
          <w:fldChar w:fldCharType="separate"/>
        </w:r>
        <w:r>
          <w:t>40</w:t>
        </w:r>
        <w:r>
          <w:fldChar w:fldCharType="end"/>
        </w:r>
      </w:hyperlink>
    </w:p>
    <w:p>
      <w:pPr>
        <w:pStyle w:val="TOC1"/>
        <w:tabs>
          <w:tab w:val="right" w:leader="dot" w:pos="8306"/>
        </w:tabs>
      </w:pPr>
      <w:hyperlink w:anchor="_Toc8657" w:history="1">
        <w:r>
          <w:rPr>
            <w:rFonts w:ascii="仿宋" w:eastAsia="仿宋" w:hAnsi="仿宋" w:cs="仿宋" w:hint="eastAsia"/>
            <w:lang w:eastAsia="zh-CN"/>
          </w:rPr>
          <w:t>十一、控制软件项目财务管理</w:t>
        </w:r>
        <w:r>
          <w:tab/>
        </w:r>
        <w:r>
          <w:fldChar w:fldCharType="begin"/>
        </w:r>
        <w:r>
          <w:instrText xml:space="preserve"> PAGEREF _Toc8657 \h </w:instrText>
        </w:r>
        <w:r>
          <w:fldChar w:fldCharType="separate"/>
        </w:r>
        <w:r>
          <w:t>42</w:t>
        </w:r>
        <w:r>
          <w:fldChar w:fldCharType="end"/>
        </w:r>
      </w:hyperlink>
    </w:p>
    <w:p>
      <w:pPr>
        <w:pStyle w:val="TOC2"/>
        <w:tabs>
          <w:tab w:val="right" w:leader="dot" w:pos="8306"/>
        </w:tabs>
      </w:pPr>
      <w:hyperlink w:anchor="_Toc26689" w:history="1">
        <w:r>
          <w:rPr>
            <w:rFonts w:ascii="仿宋" w:eastAsia="仿宋" w:hAnsi="仿宋" w:cs="仿宋" w:hint="eastAsia"/>
            <w:lang w:eastAsia="zh-CN"/>
          </w:rPr>
          <w:t>(一)、资金需求大</w:t>
        </w:r>
        <w:r>
          <w:tab/>
        </w:r>
        <w:r>
          <w:fldChar w:fldCharType="begin"/>
        </w:r>
        <w:r>
          <w:instrText xml:space="preserve"> PAGEREF _Toc26689 \h </w:instrText>
        </w:r>
        <w:r>
          <w:fldChar w:fldCharType="separate"/>
        </w:r>
        <w:r>
          <w:t>42</w:t>
        </w:r>
        <w:r>
          <w:fldChar w:fldCharType="end"/>
        </w:r>
      </w:hyperlink>
    </w:p>
    <w:p>
      <w:pPr>
        <w:pStyle w:val="TOC2"/>
        <w:tabs>
          <w:tab w:val="right" w:leader="dot" w:pos="8306"/>
        </w:tabs>
      </w:pPr>
      <w:hyperlink w:anchor="_Toc31045" w:history="1">
        <w:r>
          <w:rPr>
            <w:rFonts w:ascii="仿宋" w:eastAsia="仿宋" w:hAnsi="仿宋" w:cs="仿宋" w:hint="eastAsia"/>
            <w:lang w:eastAsia="zh-CN"/>
          </w:rPr>
          <w:t>(二)、研发周期长</w:t>
        </w:r>
        <w:r>
          <w:tab/>
        </w:r>
        <w:r>
          <w:fldChar w:fldCharType="begin"/>
        </w:r>
        <w:r>
          <w:instrText xml:space="preserve"> PAGEREF _Toc31045 \h </w:instrText>
        </w:r>
        <w:r>
          <w:fldChar w:fldCharType="separate"/>
        </w:r>
        <w:r>
          <w:t>43</w:t>
        </w:r>
        <w:r>
          <w:fldChar w:fldCharType="end"/>
        </w:r>
      </w:hyperlink>
    </w:p>
    <w:p>
      <w:pPr>
        <w:pStyle w:val="TOC2"/>
        <w:tabs>
          <w:tab w:val="right" w:leader="dot" w:pos="8306"/>
        </w:tabs>
      </w:pPr>
      <w:hyperlink w:anchor="_Toc4850" w:history="1">
        <w:r>
          <w:rPr>
            <w:rFonts w:ascii="仿宋" w:eastAsia="仿宋" w:hAnsi="仿宋" w:cs="仿宋" w:hint="eastAsia"/>
            <w:lang w:eastAsia="zh-CN"/>
          </w:rPr>
          <w:t>(三)、市场风险大</w:t>
        </w:r>
        <w:r>
          <w:tab/>
        </w:r>
        <w:r>
          <w:fldChar w:fldCharType="begin"/>
        </w:r>
        <w:r>
          <w:instrText xml:space="preserve"> PAGEREF _Toc4850 \h </w:instrText>
        </w:r>
        <w:r>
          <w:fldChar w:fldCharType="separate"/>
        </w:r>
        <w:r>
          <w:t>44</w:t>
        </w:r>
        <w:r>
          <w:fldChar w:fldCharType="end"/>
        </w:r>
      </w:hyperlink>
    </w:p>
    <w:p>
      <w:pPr>
        <w:pStyle w:val="TOC2"/>
        <w:tabs>
          <w:tab w:val="right" w:leader="dot" w:pos="8306"/>
        </w:tabs>
      </w:pPr>
      <w:hyperlink w:anchor="_Toc12977" w:history="1">
        <w:r>
          <w:rPr>
            <w:rFonts w:ascii="仿宋" w:eastAsia="仿宋" w:hAnsi="仿宋" w:cs="仿宋" w:hint="eastAsia"/>
            <w:lang w:eastAsia="zh-CN"/>
          </w:rPr>
          <w:t>(四)、利润率高</w:t>
        </w:r>
        <w:r>
          <w:tab/>
        </w:r>
        <w:r>
          <w:fldChar w:fldCharType="begin"/>
        </w:r>
        <w:r>
          <w:instrText xml:space="preserve"> PAGEREF _Toc12977 \h </w:instrText>
        </w:r>
        <w:r>
          <w:fldChar w:fldCharType="separate"/>
        </w:r>
        <w:r>
          <w:t>47</w:t>
        </w:r>
        <w:r>
          <w:fldChar w:fldCharType="end"/>
        </w:r>
      </w:hyperlink>
    </w:p>
    <w:p>
      <w:pPr>
        <w:pStyle w:val="TOC1"/>
        <w:tabs>
          <w:tab w:val="right" w:leader="dot" w:pos="8306"/>
        </w:tabs>
      </w:pPr>
      <w:hyperlink w:anchor="_Toc21580" w:history="1">
        <w:r>
          <w:rPr>
            <w:rFonts w:ascii="仿宋" w:eastAsia="仿宋" w:hAnsi="仿宋" w:cs="仿宋" w:hint="eastAsia"/>
            <w:lang w:eastAsia="zh-CN"/>
          </w:rPr>
          <w:t>十二、控制软件项目创新与研发</w:t>
        </w:r>
        <w:r>
          <w:tab/>
        </w:r>
        <w:r>
          <w:fldChar w:fldCharType="begin"/>
        </w:r>
        <w:r>
          <w:instrText xml:space="preserve"> PAGEREF _Toc21580 \h </w:instrText>
        </w:r>
        <w:r>
          <w:fldChar w:fldCharType="separate"/>
        </w:r>
        <w:r>
          <w:t>49</w:t>
        </w:r>
        <w:r>
          <w:fldChar w:fldCharType="end"/>
        </w:r>
      </w:hyperlink>
    </w:p>
    <w:p>
      <w:pPr>
        <w:pStyle w:val="TOC2"/>
        <w:tabs>
          <w:tab w:val="right" w:leader="dot" w:pos="8306"/>
        </w:tabs>
      </w:pPr>
      <w:hyperlink w:anchor="_Toc22374" w:history="1">
        <w:r>
          <w:rPr>
            <w:rFonts w:ascii="仿宋" w:eastAsia="仿宋" w:hAnsi="仿宋" w:cs="仿宋" w:hint="eastAsia"/>
            <w:lang w:eastAsia="zh-CN"/>
          </w:rPr>
          <w:t>(一)、创新策略与方向</w:t>
        </w:r>
        <w:r>
          <w:tab/>
        </w:r>
        <w:r>
          <w:fldChar w:fldCharType="begin"/>
        </w:r>
        <w:r>
          <w:instrText xml:space="preserve"> PAGEREF _Toc22374 \h </w:instrText>
        </w:r>
        <w:r>
          <w:fldChar w:fldCharType="separate"/>
        </w:r>
        <w:r>
          <w:t>49</w:t>
        </w:r>
        <w:r>
          <w:fldChar w:fldCharType="end"/>
        </w:r>
      </w:hyperlink>
    </w:p>
    <w:p>
      <w:pPr>
        <w:pStyle w:val="TOC2"/>
        <w:tabs>
          <w:tab w:val="right" w:leader="dot" w:pos="8306"/>
        </w:tabs>
      </w:pPr>
      <w:hyperlink w:anchor="_Toc5902" w:history="1">
        <w:r>
          <w:rPr>
            <w:rFonts w:ascii="仿宋" w:eastAsia="仿宋" w:hAnsi="仿宋" w:cs="仿宋" w:hint="eastAsia"/>
            <w:lang w:eastAsia="zh-CN"/>
          </w:rPr>
          <w:t>(二)、研发规划与投入</w:t>
        </w:r>
        <w:r>
          <w:tab/>
        </w:r>
        <w:r>
          <w:fldChar w:fldCharType="begin"/>
        </w:r>
        <w:r>
          <w:instrText xml:space="preserve"> PAGEREF _Toc5902 \h </w:instrText>
        </w:r>
        <w:r>
          <w:fldChar w:fldCharType="separate"/>
        </w:r>
        <w:r>
          <w:t>50</w:t>
        </w:r>
        <w:r>
          <w:fldChar w:fldCharType="end"/>
        </w:r>
      </w:hyperlink>
    </w:p>
    <w:p>
      <w:pPr>
        <w:pStyle w:val="TOC1"/>
        <w:tabs>
          <w:tab w:val="right" w:leader="dot" w:pos="8306"/>
        </w:tabs>
      </w:pPr>
      <w:hyperlink w:anchor="_Toc15136" w:history="1">
        <w:r>
          <w:rPr>
            <w:rFonts w:ascii="仿宋" w:eastAsia="仿宋" w:hAnsi="仿宋" w:cs="仿宋" w:hint="eastAsia"/>
            <w:lang w:eastAsia="zh-CN"/>
          </w:rPr>
          <w:t>十三、控制软件项目实施保障措施</w:t>
        </w:r>
        <w:r>
          <w:tab/>
        </w:r>
        <w:r>
          <w:fldChar w:fldCharType="begin"/>
        </w:r>
        <w:r>
          <w:instrText xml:space="preserve"> PAGEREF _Toc15136 \h </w:instrText>
        </w:r>
        <w:r>
          <w:fldChar w:fldCharType="separate"/>
        </w:r>
        <w:r>
          <w:t>52</w:t>
        </w:r>
        <w:r>
          <w:fldChar w:fldCharType="end"/>
        </w:r>
      </w:hyperlink>
    </w:p>
    <w:p>
      <w:pPr>
        <w:pStyle w:val="TOC2"/>
        <w:tabs>
          <w:tab w:val="right" w:leader="dot" w:pos="8306"/>
        </w:tabs>
      </w:pPr>
      <w:hyperlink w:anchor="_Toc11256" w:history="1">
        <w:r>
          <w:rPr>
            <w:rFonts w:ascii="仿宋" w:eastAsia="仿宋" w:hAnsi="仿宋" w:cs="仿宋" w:hint="eastAsia"/>
            <w:lang w:eastAsia="zh-CN"/>
          </w:rPr>
          <w:t>(一)、控制软件项目实施保障机制</w:t>
        </w:r>
        <w:r>
          <w:tab/>
        </w:r>
        <w:r>
          <w:fldChar w:fldCharType="begin"/>
        </w:r>
        <w:r>
          <w:instrText xml:space="preserve"> PAGEREF _Toc11256 \h </w:instrText>
        </w:r>
        <w:r>
          <w:fldChar w:fldCharType="separate"/>
        </w:r>
        <w:r>
          <w:t>52</w:t>
        </w:r>
        <w:r>
          <w:fldChar w:fldCharType="end"/>
        </w:r>
      </w:hyperlink>
    </w:p>
    <w:p>
      <w:pPr>
        <w:pStyle w:val="TOC2"/>
        <w:tabs>
          <w:tab w:val="right" w:leader="dot" w:pos="8306"/>
        </w:tabs>
      </w:pPr>
      <w:hyperlink w:anchor="_Toc28600" w:history="1">
        <w:r>
          <w:rPr>
            <w:rFonts w:ascii="仿宋" w:eastAsia="仿宋" w:hAnsi="仿宋" w:cs="仿宋" w:hint="eastAsia"/>
            <w:lang w:eastAsia="zh-CN"/>
          </w:rPr>
          <w:t>(二)、控制软件项目法律合规要求</w:t>
        </w:r>
        <w:r>
          <w:tab/>
        </w:r>
        <w:r>
          <w:fldChar w:fldCharType="begin"/>
        </w:r>
        <w:r>
          <w:instrText xml:space="preserve"> PAGEREF _Toc28600 \h </w:instrText>
        </w:r>
        <w:r>
          <w:fldChar w:fldCharType="separate"/>
        </w:r>
        <w:r>
          <w:t>55</w:t>
        </w:r>
        <w:r>
          <w:fldChar w:fldCharType="end"/>
        </w:r>
      </w:hyperlink>
    </w:p>
    <w:p>
      <w:pPr>
        <w:pStyle w:val="TOC2"/>
        <w:tabs>
          <w:tab w:val="right" w:leader="dot" w:pos="8306"/>
        </w:tabs>
      </w:pPr>
      <w:hyperlink w:anchor="_Toc6475" w:history="1">
        <w:r>
          <w:rPr>
            <w:rFonts w:ascii="仿宋" w:eastAsia="仿宋" w:hAnsi="仿宋" w:cs="仿宋" w:hint="eastAsia"/>
            <w:lang w:eastAsia="zh-CN"/>
          </w:rPr>
          <w:t>(三)、控制软件项目合同管理与法律事务</w:t>
        </w:r>
        <w:r>
          <w:tab/>
        </w:r>
        <w:r>
          <w:fldChar w:fldCharType="begin"/>
        </w:r>
        <w:r>
          <w:instrText xml:space="preserve"> PAGEREF _Toc6475 \h </w:instrText>
        </w:r>
        <w:r>
          <w:fldChar w:fldCharType="separate"/>
        </w:r>
        <w:r>
          <w:t>59</w:t>
        </w:r>
        <w:r>
          <w:fldChar w:fldCharType="end"/>
        </w:r>
      </w:hyperlink>
    </w:p>
    <w:p>
      <w:pPr>
        <w:pStyle w:val="TOC2"/>
        <w:tabs>
          <w:tab w:val="right" w:leader="dot" w:pos="8306"/>
        </w:tabs>
      </w:pPr>
      <w:hyperlink w:anchor="_Toc22287" w:history="1">
        <w:r>
          <w:rPr>
            <w:rFonts w:ascii="仿宋" w:eastAsia="仿宋" w:hAnsi="仿宋" w:cs="仿宋" w:hint="eastAsia"/>
            <w:lang w:eastAsia="zh-CN"/>
          </w:rPr>
          <w:t>(四)、控制软件项目知识产权保护策略</w:t>
        </w:r>
        <w:r>
          <w:tab/>
        </w:r>
        <w:r>
          <w:fldChar w:fldCharType="begin"/>
        </w:r>
        <w:r>
          <w:instrText xml:space="preserve"> PAGEREF _Toc22287 \h </w:instrText>
        </w:r>
        <w:r>
          <w:fldChar w:fldCharType="separate"/>
        </w:r>
        <w:r>
          <w:t>66</w:t>
        </w:r>
        <w:r>
          <w:fldChar w:fldCharType="end"/>
        </w:r>
      </w:hyperlink>
    </w:p>
    <w:p>
      <w:pPr>
        <w:pStyle w:val="TOC1"/>
        <w:tabs>
          <w:tab w:val="right" w:leader="dot" w:pos="8306"/>
        </w:tabs>
      </w:pPr>
      <w:hyperlink w:anchor="_Toc25471" w:history="1">
        <w:r>
          <w:rPr>
            <w:rFonts w:ascii="仿宋" w:eastAsia="仿宋" w:hAnsi="仿宋" w:cs="仿宋" w:hint="eastAsia"/>
            <w:lang w:eastAsia="zh-CN"/>
          </w:rPr>
          <w:t>十四、控制软件项目实施时间节点</w:t>
        </w:r>
        <w:r>
          <w:tab/>
        </w:r>
        <w:r>
          <w:fldChar w:fldCharType="begin"/>
        </w:r>
        <w:r>
          <w:instrText xml:space="preserve"> PAGEREF _Toc25471 \h </w:instrText>
        </w:r>
        <w:r>
          <w:fldChar w:fldCharType="separate"/>
        </w:r>
        <w:r>
          <w:t>68</w:t>
        </w:r>
        <w:r>
          <w:fldChar w:fldCharType="end"/>
        </w:r>
      </w:hyperlink>
    </w:p>
    <w:p>
      <w:pPr>
        <w:pStyle w:val="TOC2"/>
        <w:tabs>
          <w:tab w:val="right" w:leader="dot" w:pos="8306"/>
        </w:tabs>
      </w:pPr>
      <w:hyperlink w:anchor="_Toc19813" w:history="1">
        <w:r>
          <w:rPr>
            <w:rFonts w:ascii="仿宋" w:eastAsia="仿宋" w:hAnsi="仿宋" w:cs="仿宋" w:hint="eastAsia"/>
            <w:lang w:eastAsia="zh-CN"/>
          </w:rPr>
          <w:t>(一)、控制软件项目启动阶段时间节点</w:t>
        </w:r>
        <w:r>
          <w:tab/>
        </w:r>
        <w:r>
          <w:fldChar w:fldCharType="begin"/>
        </w:r>
        <w:r>
          <w:instrText xml:space="preserve"> PAGEREF _Toc19813 \h </w:instrText>
        </w:r>
        <w:r>
          <w:fldChar w:fldCharType="separate"/>
        </w:r>
        <w:r>
          <w:t>68</w:t>
        </w:r>
        <w:r>
          <w:fldChar w:fldCharType="end"/>
        </w:r>
      </w:hyperlink>
    </w:p>
    <w:p>
      <w:pPr>
        <w:pStyle w:val="TOC2"/>
        <w:tabs>
          <w:tab w:val="right" w:leader="dot" w:pos="8306"/>
        </w:tabs>
      </w:pPr>
      <w:hyperlink w:anchor="_Toc188" w:history="1">
        <w:r>
          <w:rPr>
            <w:rFonts w:ascii="仿宋" w:eastAsia="仿宋" w:hAnsi="仿宋" w:cs="仿宋" w:hint="eastAsia"/>
            <w:lang w:eastAsia="zh-CN"/>
          </w:rPr>
          <w:t>(二)、控制软件项目执行阶段时间节点</w:t>
        </w:r>
        <w:r>
          <w:tab/>
        </w:r>
        <w:r>
          <w:fldChar w:fldCharType="begin"/>
        </w:r>
        <w:r>
          <w:instrText xml:space="preserve"> PAGEREF _Toc188 \h </w:instrText>
        </w:r>
        <w:r>
          <w:fldChar w:fldCharType="separate"/>
        </w:r>
        <w:r>
          <w:t>69</w:t>
        </w:r>
        <w:r>
          <w:fldChar w:fldCharType="end"/>
        </w:r>
      </w:hyperlink>
    </w:p>
    <w:p>
      <w:pPr>
        <w:pStyle w:val="TOC2"/>
        <w:tabs>
          <w:tab w:val="right" w:leader="dot" w:pos="8306"/>
        </w:tabs>
      </w:pPr>
      <w:hyperlink w:anchor="_Toc30607" w:history="1">
        <w:r>
          <w:rPr>
            <w:rFonts w:ascii="仿宋" w:eastAsia="仿宋" w:hAnsi="仿宋" w:cs="仿宋" w:hint="eastAsia"/>
            <w:lang w:eastAsia="zh-CN"/>
          </w:rPr>
          <w:t>(三)、控制软件项目完成阶段时间节点</w:t>
        </w:r>
        <w:r>
          <w:tab/>
        </w:r>
        <w:r>
          <w:fldChar w:fldCharType="begin"/>
        </w:r>
        <w:r>
          <w:instrText xml:space="preserve"> PAGEREF _Toc30607 \h </w:instrText>
        </w:r>
        <w:r>
          <w:fldChar w:fldCharType="separate"/>
        </w:r>
        <w:r>
          <w:t>70</w:t>
        </w:r>
        <w:r>
          <w:fldChar w:fldCharType="end"/>
        </w:r>
      </w:hyperlink>
    </w:p>
    <w:p>
      <w:pPr>
        <w:pStyle w:val="TOC1"/>
        <w:tabs>
          <w:tab w:val="right" w:leader="dot" w:pos="8306"/>
        </w:tabs>
      </w:pPr>
      <w:hyperlink w:anchor="_Toc29889" w:history="1">
        <w:r>
          <w:rPr>
            <w:rFonts w:ascii="仿宋" w:eastAsia="仿宋" w:hAnsi="仿宋" w:cs="仿宋" w:hint="eastAsia"/>
            <w:lang w:eastAsia="zh-CN"/>
          </w:rPr>
          <w:t>十五、营销与推广策略</w:t>
        </w:r>
        <w:r>
          <w:tab/>
        </w:r>
        <w:r>
          <w:fldChar w:fldCharType="begin"/>
        </w:r>
        <w:r>
          <w:instrText xml:space="preserve"> PAGEREF _Toc29889 \h </w:instrText>
        </w:r>
        <w:r>
          <w:fldChar w:fldCharType="separate"/>
        </w:r>
        <w:r>
          <w:t>71</w:t>
        </w:r>
        <w:r>
          <w:fldChar w:fldCharType="end"/>
        </w:r>
      </w:hyperlink>
    </w:p>
    <w:p>
      <w:pPr>
        <w:pStyle w:val="TOC2"/>
        <w:tabs>
          <w:tab w:val="right" w:leader="dot" w:pos="8306"/>
        </w:tabs>
      </w:pPr>
      <w:hyperlink w:anchor="_Toc23453" w:history="1">
        <w:r>
          <w:rPr>
            <w:rFonts w:ascii="仿宋" w:eastAsia="仿宋" w:hAnsi="仿宋" w:cs="仿宋" w:hint="eastAsia"/>
            <w:lang w:eastAsia="zh-CN"/>
          </w:rPr>
          <w:t>(一)、产品/服务定位与特点</w:t>
        </w:r>
        <w:r>
          <w:tab/>
        </w:r>
        <w:r>
          <w:fldChar w:fldCharType="begin"/>
        </w:r>
        <w:r>
          <w:instrText xml:space="preserve"> PAGEREF _Toc23453 \h </w:instrText>
        </w:r>
        <w:r>
          <w:fldChar w:fldCharType="separate"/>
        </w:r>
        <w:r>
          <w:t>71</w:t>
        </w:r>
        <w:r>
          <w:fldChar w:fldCharType="end"/>
        </w:r>
      </w:hyperlink>
    </w:p>
    <w:p>
      <w:pPr>
        <w:pStyle w:val="TOC2"/>
        <w:tabs>
          <w:tab w:val="right" w:leader="dot" w:pos="8306"/>
        </w:tabs>
      </w:pPr>
      <w:hyperlink w:anchor="_Toc16739" w:history="1">
        <w:r>
          <w:rPr>
            <w:rFonts w:ascii="仿宋" w:eastAsia="仿宋" w:hAnsi="仿宋" w:cs="仿宋" w:hint="eastAsia"/>
            <w:lang w:eastAsia="zh-CN"/>
          </w:rPr>
          <w:t>(二)、市场定位与竞争分析</w:t>
        </w:r>
        <w:r>
          <w:tab/>
        </w:r>
        <w:r>
          <w:fldChar w:fldCharType="begin"/>
        </w:r>
        <w:r>
          <w:instrText xml:space="preserve"> PAGEREF _Toc16739 \h </w:instrText>
        </w:r>
        <w:r>
          <w:fldChar w:fldCharType="separate"/>
        </w:r>
        <w:r>
          <w:t>72</w:t>
        </w:r>
        <w:r>
          <w:fldChar w:fldCharType="end"/>
        </w:r>
      </w:hyperlink>
    </w:p>
    <w:p>
      <w:pPr>
        <w:pStyle w:val="TOC2"/>
        <w:tabs>
          <w:tab w:val="right" w:leader="dot" w:pos="8306"/>
        </w:tabs>
      </w:pPr>
      <w:hyperlink w:anchor="_Toc24561" w:history="1">
        <w:r>
          <w:rPr>
            <w:rFonts w:ascii="仿宋" w:eastAsia="仿宋" w:hAnsi="仿宋" w:cs="仿宋" w:hint="eastAsia"/>
            <w:lang w:eastAsia="zh-CN"/>
          </w:rPr>
          <w:t>(三)、营销渠道与策略</w:t>
        </w:r>
        <w:r>
          <w:tab/>
        </w:r>
        <w:r>
          <w:fldChar w:fldCharType="begin"/>
        </w:r>
        <w:r>
          <w:instrText xml:space="preserve"> PAGEREF _Toc24561 \h </w:instrText>
        </w:r>
        <w:r>
          <w:fldChar w:fldCharType="separate"/>
        </w:r>
        <w:r>
          <w:t>74</w:t>
        </w:r>
        <w:r>
          <w:fldChar w:fldCharType="end"/>
        </w:r>
      </w:hyperlink>
    </w:p>
    <w:p>
      <w:pPr>
        <w:pStyle w:val="TOC2"/>
        <w:tabs>
          <w:tab w:val="right" w:leader="dot" w:pos="8306"/>
        </w:tabs>
      </w:pPr>
      <w:hyperlink w:anchor="_Toc30680" w:history="1">
        <w:r>
          <w:rPr>
            <w:rFonts w:ascii="仿宋" w:eastAsia="仿宋" w:hAnsi="仿宋" w:cs="仿宋" w:hint="eastAsia"/>
            <w:lang w:eastAsia="zh-CN"/>
          </w:rPr>
          <w:t>(四)、推广与宣传活动</w:t>
        </w:r>
        <w:r>
          <w:tab/>
        </w:r>
        <w:r>
          <w:fldChar w:fldCharType="begin"/>
        </w:r>
        <w:r>
          <w:instrText xml:space="preserve"> PAGEREF _Toc30680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78"/>
      <w:r>
        <w:rPr>
          <w:rFonts w:ascii="仿宋" w:eastAsia="仿宋" w:hAnsi="仿宋" w:cs="仿宋" w:hint="eastAsia"/>
          <w:sz w:val="28"/>
          <w:lang w:eastAsia="zh-CN"/>
        </w:rPr>
        <w:t>一、控制软件项目文档管理</w:t>
      </w:r>
      <w:bookmarkEnd w:id="2"/>
    </w:p>
    <w:p>
      <w:pPr>
        <w:pStyle w:val="Heading2"/>
        <w:rPr>
          <w:rFonts w:ascii="仿宋" w:eastAsia="仿宋" w:hAnsi="仿宋" w:cs="仿宋" w:hint="eastAsia"/>
          <w:lang w:eastAsia="zh-CN"/>
        </w:rPr>
      </w:pPr>
      <w:bookmarkStart w:id="3" w:name="_Toc2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控制软件项目高度重视文档的质量和准确性，以支持控制软件项目的各项活动和决策。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文档的编制始于控制软件项目计划的初期，我们制定了详细的文档编制计划，明确了每个文档的内容、格式和编写责任人。在控制软件项目启动阶段，我们首先编制了控制软件项目章程，明确定义了控制软件项目的目标、范围、风险等关键要素。随后，控制软件项目团队根据计划陆续编制了需求文档、设计文档、测试文档等各类文档，确保控制软件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控制软件项目管理中的重要环节，旨在确保控制软件项目文档符合质量标准和控制软件项目需求。在控制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除了内部审查，我们还进行了外部审查，邀请控制软件项目相关利益方和专业领域的专家对文档进行独立审查。这有助于获取更全面、客观的反馈，确保控制软件项目文档不仅符合内部标准，也满足外部需求。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控制软件项目在文档编制与审查方面建立了严格的管理机制，通过规范的流程和多维度的审查，确保控制软件项目文档的质量、准确性和可靠性，为控制软件项目的顺利推进提供了有力支持。</w:t>
      </w:r>
    </w:p>
    <w:p>
      <w:pPr>
        <w:pStyle w:val="Heading2"/>
        <w:ind w:firstLine="560" w:firstLineChars="200"/>
        <w:rPr>
          <w:rFonts w:ascii="仿宋" w:eastAsia="仿宋" w:hAnsi="仿宋" w:cs="仿宋" w:hint="eastAsia"/>
          <w:sz w:val="28"/>
          <w:lang w:eastAsia="zh-CN"/>
        </w:rPr>
      </w:pPr>
      <w:bookmarkStart w:id="4" w:name="_Toc3159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我们通过多渠道发布文档，包括电子邮件、控制软件项目管理平台、内部网站等，以满足不同团队成员的偏好和需求。多渠道发布确保了信息的全面覆盖。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我们采用了精细的权限控制，确保只有授权人员可以访问敏感信息。这种安全措施保护了控制软件项目文档的机密性，防止了未经授权的信息泄露。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65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文档存档与归档是控制软件项目生命周期中一个至关重要的环节，直接关系到控制软件项目信息的长期保存和历史记录的完整性。在控制软件项目中，我们实施了一系列有效的文档存档与归档管理策略：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5930"/>
      <w:r>
        <w:rPr>
          <w:rFonts w:ascii="仿宋" w:eastAsia="仿宋" w:hAnsi="仿宋" w:cs="仿宋" w:hint="eastAsia"/>
          <w:sz w:val="28"/>
          <w:lang w:eastAsia="zh-CN"/>
        </w:rPr>
        <w:t>二、控制软件项目选址可行性分析</w:t>
      </w:r>
      <w:bookmarkEnd w:id="6"/>
    </w:p>
    <w:p>
      <w:pPr>
        <w:pStyle w:val="Heading2"/>
        <w:rPr>
          <w:rFonts w:ascii="仿宋" w:eastAsia="仿宋" w:hAnsi="仿宋" w:cs="仿宋" w:hint="eastAsia"/>
          <w:lang w:eastAsia="zh-CN"/>
        </w:rPr>
      </w:pPr>
      <w:bookmarkStart w:id="7" w:name="_Toc24894"/>
      <w:r>
        <w:rPr>
          <w:rFonts w:ascii="仿宋" w:eastAsia="仿宋" w:hAnsi="仿宋" w:cs="仿宋" w:hint="eastAsia"/>
          <w:lang w:eastAsia="zh-CN"/>
        </w:rPr>
        <w:t>(一)、控制软件项目选址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该控制软件项目选址位于XX省XX市XX区XXX街道</w:t>
      </w:r>
    </w:p>
    <w:p>
      <w:pPr>
        <w:pStyle w:val="Heading2"/>
        <w:ind w:firstLine="560" w:firstLineChars="200"/>
        <w:rPr>
          <w:rFonts w:ascii="仿宋" w:eastAsia="仿宋" w:hAnsi="仿宋" w:cs="仿宋" w:hint="eastAsia"/>
          <w:sz w:val="28"/>
          <w:lang w:eastAsia="zh-CN"/>
        </w:rPr>
      </w:pPr>
      <w:bookmarkStart w:id="8" w:name="_Toc2298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控制软件项目的征地面积将根据控制软件项目的实际规模和需求进行精确规划。具体面积XXX平方米，旨在确保控制软件项目不仅能够满足当前的发展需求，还能够预留空间以适应未来的扩展。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净用地面积是在征地面积基础上去除不可利用面积后的实际可开发用地。具体面积XXX平方米，考虑到环保、交通、安全等多方面因素，以确保控制软件项目在整体利用效率上达到最优。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控制软件项目计划建设的建筑总规模具体面积XXX平方米。这一规模的确定综合考虑了控制软件项目的性质、规模，以及城市规划的相关要求，确保建筑布局与周边环境协调一致。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绿地率是控制软件项目用地中被规划为绿地的比例。具体面积XXX平方米，旨在通过合理规划绿地，改善控制软件项目周边环境，提升居民生活质量，并符合城市整体绿化规划。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容积率是用地上可以建设的建筑总体积与用地面积之比。具体面积XXX，通过合理的容积率规划，确保控制软件项目建筑规模与周边环境和谐共生。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确保控制软件项目选址与当地城市规划相一致，具体面积XXX平方米。通过与城市规划部门深入沟通，确保控制软件项目不仅符合城市的整体发展方向，还能够融入城市的发展布局，为城市的长远发展贡献力量。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控制软件项目选址符合当地产业政策，具体面积XXX平方米。这包括控制软件项目对当地经济的促进作用，以及对相关产业的带动效应，确保控制软件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用地总体要求必须符合环保和可持续发展的原则，具体面积XXX平方米。通过采用绿色建筑设计、节能减排等措施，确保控制软件项目在建设和运营过程中对环境的影响最小化，达到可持续发展的要求。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确保控制软件项目选址具备必要的公共设施配套，具体面积XXX平方米。这包括交通便利性、教育、医疗等基础设施，以提高居民生活品质，使得控制软件项目选址更具吸引力。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考虑用地总体要求对当地社会稳定性的影响，具体面积XXX平方米。通过深入了解当地社区反馈，确保控制软件项目的选址和建设过程对当地社会和谐稳定产生积极作用。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控制软件项目选址不仅符合法规和规划，还在实际操作中具有可行性。这一全面规划将为控制软件项目的成功实施提供坚实的基础，确保控制软件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779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控制软件项目的设备规划和空间设计中，我们将采取灵活设备布局的措施。设备布局将根据实际需求进行灵活设计，避免不必要的浪费。通过合理规划设备摆放位置，我们将提高设备的利用率，减少设备间距，以确保控制软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控制软件项目内部引入共享设施的概念，例如共享会议室、办公区等。通过这种方式，我们可以减少对资源的重复建设，提高资源共享效率，从而减小控制软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701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控制软件项目的总图布置中，我们将不同功能区域进行明确的规划，以最大程度满足控制软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05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控制软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控制软件项目对环境的影响是综合评价的重要因素之一。我们将详细考虑选址周边的自然环境、生态保护区、水源地等情况，确保控制软件项目的建设和运营对环境影响最小化，并符合当地的环保法规标准。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对选址的评价还需充分考虑当地政府的产业政策和法规。我们将详细了解控制软件项目所在地的相关政策，确保控制软件项目的规划和运营与当地法规相符，降低不必要的法律风险。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考虑到社会稳定性对企业运营的重要性，我们将评估选址地区的社会安全情况、劳工关系、社区反馈等方面，以确保控制软件项目的建设和运营不会受到社会稳定性的负面影响。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最后，我们将综合考虑用地成本，包括土地购置费用、土地开发成本等。通过对用地成本的详细评估，我们能够做出更为精确的经济效益分析，为控制软件项目的投资决策提供有力支持。</w:t>
      </w:r>
    </w:p>
    <w:p>
      <w:pPr>
        <w:pStyle w:val="Heading1"/>
        <w:ind w:firstLine="560" w:firstLineChars="200"/>
        <w:rPr>
          <w:rFonts w:ascii="仿宋" w:eastAsia="仿宋" w:hAnsi="仿宋" w:cs="仿宋" w:hint="eastAsia"/>
          <w:sz w:val="28"/>
          <w:lang w:eastAsia="zh-CN"/>
        </w:rPr>
      </w:pPr>
      <w:bookmarkStart w:id="12" w:name="_Toc10840"/>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580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控制软件项目的主要产品是XXXX，预计年产值为XXX万元。这一产品在市场中占据着重要的地位，其广泛的应用范围使得该控制软件项目的市场前景非常广阔。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控制软件项目的xxx产品作为重要的原材料之一，将在多个领域发挥关键作用。其在建筑、交通、能源等方面的广泛应用将为整个产业链提供强大的支持，形成产业协同效应。控制软件项目的年产值XXX万XXX万XXX万万元不仅反映了其在市场上的巨大潜力，更预示着它对国民经济的积极贡献。这种关联度高、涉及面广的产业关系，使得该控制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70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总征地面积为XXXX平方米，相当于约XX.XX亩，其中净用地面积为XXXX平方米，红线范围内相当于约XX.XX亩。这一用地规模充分考虑了控制软件项目的建设需求，保障了控制软件项目在合适的空间内得以充分发展。控制软件项目规划的总建筑面积为XXXX平方米，其中主体工程建设占XXXX平方米，计容建筑面积达XXXX平方米。预计建筑工程的投资将达到XXXX万元，为控制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计划购置的设备共计XXXX台（套），设备购置费用为XXXX万元。这一设备购置计划充分考虑到控制软件项目的生产需求和技术要求，确保了控制软件项目在生产运营中具备先进的技术装备和高效的生产能力。设备的合理配置将为控制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计划总投资为XXXX万元，预计年实现营业收入为XXXX万元。这一产能规模的设定旨在确保控制软件项目能够在投资与回报之间取得平衡，实现长期可持续的发展。控制软件项目的总投资充分考虑到各个方面的需求，包括用地建设、设备购置等多个环节，以确保控制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0376"/>
      <w:r>
        <w:rPr>
          <w:rFonts w:ascii="仿宋" w:eastAsia="仿宋" w:hAnsi="仿宋" w:cs="仿宋" w:hint="eastAsia"/>
          <w:sz w:val="28"/>
          <w:lang w:eastAsia="zh-CN"/>
        </w:rPr>
        <w:t>四、控制软件项目绩效评估</w:t>
      </w:r>
      <w:bookmarkEnd w:id="15"/>
    </w:p>
    <w:p>
      <w:pPr>
        <w:pStyle w:val="Heading2"/>
        <w:rPr>
          <w:rFonts w:ascii="仿宋" w:eastAsia="仿宋" w:hAnsi="仿宋" w:cs="仿宋" w:hint="eastAsia"/>
          <w:lang w:eastAsia="zh-CN"/>
        </w:rPr>
      </w:pPr>
      <w:bookmarkStart w:id="16" w:name="_Toc2294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控制软件项目中，我们设计了一套全面的绩效评估指标，以确保控制软件项目的可控和成功交付。这些指标跨足控制软件项目目标、成本、进度和质量等多个维度，为我们提供了全面洞察控制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目标达成率是我们关注的首要指标。我们设定了明确的目标，并通过定期监测和评估，迅速发现并应对潜在的目标偏差。这为控制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成本绩效是另一个核心关注点。通过实际成本与预算成本的对比分析，我们深入了解成本差异的原因，及时调整资源分配，保持控制软件项目在经济效益方面的合理水平。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控制软件项目进度作为关键的绩效指标之一，得到了精心的关注。我们制定了详细的控制软件项目进度计划，并设立了进度符合度指标，确保实际进度与计划进度保持一致。这使我们能够快速发现和解决潜在的进度问题，保持控制软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控制软件项目绩效的不可或缺的一环。我们引入了一系列的质量标准和客户满意度指标，以确保控制软件项目交付的成果在质量上达到或超越预期水平。通过持续监测这些指标，我们努力提升控制软件项目整体质量水平，为控制软件项目的成功交付提供有力保障。通过这些科学且全面的绩效评估，我们能够更好地引导控制软件项目的持续改进，确保控制软件项目目标的顺利达成。</w:t>
      </w:r>
    </w:p>
    <w:p>
      <w:pPr>
        <w:pStyle w:val="Heading2"/>
        <w:ind w:firstLine="560" w:firstLineChars="200"/>
        <w:rPr>
          <w:rFonts w:ascii="仿宋" w:eastAsia="仿宋" w:hAnsi="仿宋" w:cs="仿宋" w:hint="eastAsia"/>
          <w:sz w:val="28"/>
          <w:lang w:eastAsia="zh-CN"/>
        </w:rPr>
      </w:pPr>
      <w:bookmarkStart w:id="17" w:name="_Toc3261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绩效评估是控制软件项目中的关键环节，为确保控制软件项目达到预期目标，我们采用了多层次、多维度的绩效评估方法。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控制软件项目的战略目标对齐，确保每个决策和行动都与控制软件项目整体目标保持一致。团队会定期召开战略对齐会议，审视当前工作与控制软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控制软件项目进度、质量、成本和风险等方面。这些指标通过数据收集和分析，为控制软件项目管理团队提供了客观的评估依据。例如，我们通过控制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绩效评估不仅仅停留在控制软件项目内部，还考虑了控制软件项目对外部环境的影响。我们定期进行干系人满意度调查，以了解各利益相关方对控制软件项目的期望和满意度，并及时做出调整。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这种多层次、多角度的绩效评估方法，使得我们能够全面了解控制软件项目的运行状态，及时做出调整，确保控制软件项目在不断变化的环境中保持稳健前行。</w:t>
      </w:r>
    </w:p>
    <w:p>
      <w:pPr>
        <w:pStyle w:val="Heading2"/>
        <w:ind w:firstLine="560" w:firstLineChars="200"/>
        <w:rPr>
          <w:rFonts w:ascii="仿宋" w:eastAsia="仿宋" w:hAnsi="仿宋" w:cs="仿宋" w:hint="eastAsia"/>
          <w:sz w:val="28"/>
          <w:lang w:eastAsia="zh-CN"/>
        </w:rPr>
      </w:pPr>
      <w:bookmarkStart w:id="18" w:name="_Toc1346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为了确保控制软件项目的有效管理和不断优化，我们采用了精心设计的绩效评估周期。这个周期旨在实现灵活、实时和全面的评估，以适应控制软件项目执行中的各种挑战。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控制软件项目的不同需求，分为短期、中期和长期。短期评估关注每个迭代或工作周期，以及时发现和解决当前任务中的问题。中期评估涵盖几个迭代，深入了解整体控制软件项目的趋势和性能。长期评估则着眼于整个控制软件项目阶段，确保控制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控制软件项目管理工具和协作平台，团队成员能够随时更新和分享控制软件项目数据。这种实时性的反馈机制使我们能够及时察觉潜在问题，快速调整，保持控制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控制软件项目的决策制定密不可分。每个周期的控制软件项目回顾会议成为集体总结经验、识别问题深层次原因并找到创新解决方案的平台。这种定期的反思与调整机制使控制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0750"/>
      <w:r>
        <w:rPr>
          <w:rFonts w:ascii="仿宋" w:eastAsia="仿宋" w:hAnsi="仿宋" w:cs="仿宋" w:hint="eastAsia"/>
          <w:sz w:val="28"/>
          <w:lang w:eastAsia="zh-CN"/>
        </w:rPr>
        <w:t>五、控制软件项目建设背景及必要性分析</w:t>
      </w:r>
      <w:bookmarkEnd w:id="19"/>
    </w:p>
    <w:p>
      <w:pPr>
        <w:pStyle w:val="Heading2"/>
        <w:rPr>
          <w:rFonts w:ascii="仿宋" w:eastAsia="仿宋" w:hAnsi="仿宋" w:cs="仿宋" w:hint="eastAsia"/>
          <w:lang w:eastAsia="zh-CN"/>
        </w:rPr>
      </w:pPr>
      <w:bookmarkStart w:id="20" w:name="_Toc12438"/>
      <w:r>
        <w:rPr>
          <w:rFonts w:ascii="仿宋" w:eastAsia="仿宋" w:hAnsi="仿宋" w:cs="仿宋" w:hint="eastAsia"/>
          <w:lang w:eastAsia="zh-CN"/>
        </w:rPr>
        <w:t>(一)、控制软件项目背景分析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https://d.book118.com/876020014114010042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控制软件项目规划设计方案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943423"/>
    <w:rsid w:val="529434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020014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2024-01-28T05:44:00Z</dcterms:created>
  <dcterms:modified xsi:type="dcterms:W3CDTF">2024-01-28T05:44:43Z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97D205376FA64DD982AC8110CD3572C4_11</vt:lpwstr>
  </property>
  <property fmtid="{D5CDD505-2E9C-101B-9397-08002B2CF9AE}" pid="3" name="KSOProductBuildVer">
    <vt:lpwstr>2052-12.1.0.16120</vt:lpwstr>
  </property>
</Properties>
</file>