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HITECOAT高耐蚀，耐磨化学镀镍磷合金钢板材项目建设方案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7" w:history="1">
        <w:r>
          <w:rPr>
            <w:rFonts w:ascii="仿宋" w:eastAsia="仿宋" w:hAnsi="仿宋" w:cs="仿宋" w:hint="eastAsia"/>
            <w:lang w:eastAsia="zh-CN"/>
          </w:rPr>
          <w:t>序言</w:t>
        </w:r>
        <w:r>
          <w:tab/>
        </w:r>
        <w:r>
          <w:fldChar w:fldCharType="begin"/>
        </w:r>
        <w:r>
          <w:instrText xml:space="preserve"> PAGEREF _Toc14147 \h </w:instrText>
        </w:r>
        <w:r>
          <w:fldChar w:fldCharType="separate"/>
        </w:r>
        <w:r>
          <w:t>3</w:t>
        </w:r>
        <w:r>
          <w:fldChar w:fldCharType="end"/>
        </w:r>
      </w:hyperlink>
    </w:p>
    <w:p>
      <w:pPr>
        <w:pStyle w:val="TOC1"/>
        <w:tabs>
          <w:tab w:val="right" w:leader="dot" w:pos="8306"/>
        </w:tabs>
      </w:pPr>
      <w:hyperlink w:anchor="_Toc7054" w:history="1">
        <w:r>
          <w:rPr>
            <w:rFonts w:ascii="仿宋" w:eastAsia="仿宋" w:hAnsi="仿宋" w:cs="仿宋" w:hint="eastAsia"/>
            <w:lang w:eastAsia="zh-CN"/>
          </w:rPr>
          <w:t>一、环境和生态影响分析</w:t>
        </w:r>
        <w:r>
          <w:tab/>
        </w:r>
        <w:r>
          <w:fldChar w:fldCharType="begin"/>
        </w:r>
        <w:r>
          <w:instrText xml:space="preserve"> PAGEREF _Toc7054 \h </w:instrText>
        </w:r>
        <w:r>
          <w:fldChar w:fldCharType="separate"/>
        </w:r>
        <w:r>
          <w:t>3</w:t>
        </w:r>
        <w:r>
          <w:fldChar w:fldCharType="end"/>
        </w:r>
      </w:hyperlink>
    </w:p>
    <w:p>
      <w:pPr>
        <w:pStyle w:val="TOC2"/>
        <w:tabs>
          <w:tab w:val="right" w:leader="dot" w:pos="8306"/>
        </w:tabs>
      </w:pPr>
      <w:hyperlink w:anchor="_Toc9209" w:history="1">
        <w:r>
          <w:rPr>
            <w:rFonts w:ascii="仿宋" w:eastAsia="仿宋" w:hAnsi="仿宋" w:cs="仿宋" w:hint="eastAsia"/>
            <w:lang w:eastAsia="zh-CN"/>
          </w:rPr>
          <w:t>(一)、环境和生态现状</w:t>
        </w:r>
        <w:r>
          <w:tab/>
        </w:r>
        <w:r>
          <w:fldChar w:fldCharType="begin"/>
        </w:r>
        <w:r>
          <w:instrText xml:space="preserve"> PAGEREF _Toc9209 \h </w:instrText>
        </w:r>
        <w:r>
          <w:fldChar w:fldCharType="separate"/>
        </w:r>
        <w:r>
          <w:t>3</w:t>
        </w:r>
        <w:r>
          <w:fldChar w:fldCharType="end"/>
        </w:r>
      </w:hyperlink>
    </w:p>
    <w:p>
      <w:pPr>
        <w:pStyle w:val="TOC2"/>
        <w:tabs>
          <w:tab w:val="right" w:leader="dot" w:pos="8306"/>
        </w:tabs>
      </w:pPr>
      <w:hyperlink w:anchor="_Toc26246" w:history="1">
        <w:r>
          <w:rPr>
            <w:rFonts w:ascii="仿宋" w:eastAsia="仿宋" w:hAnsi="仿宋" w:cs="仿宋" w:hint="eastAsia"/>
            <w:lang w:eastAsia="zh-CN"/>
          </w:rPr>
          <w:t>(二)、生态环境影响分析</w:t>
        </w:r>
        <w:r>
          <w:tab/>
        </w:r>
        <w:r>
          <w:fldChar w:fldCharType="begin"/>
        </w:r>
        <w:r>
          <w:instrText xml:space="preserve"> PAGEREF _Toc26246 \h </w:instrText>
        </w:r>
        <w:r>
          <w:fldChar w:fldCharType="separate"/>
        </w:r>
        <w:r>
          <w:t>5</w:t>
        </w:r>
        <w:r>
          <w:fldChar w:fldCharType="end"/>
        </w:r>
      </w:hyperlink>
    </w:p>
    <w:p>
      <w:pPr>
        <w:pStyle w:val="TOC2"/>
        <w:tabs>
          <w:tab w:val="right" w:leader="dot" w:pos="8306"/>
        </w:tabs>
      </w:pPr>
      <w:hyperlink w:anchor="_Toc22628" w:history="1">
        <w:r>
          <w:rPr>
            <w:rFonts w:ascii="仿宋" w:eastAsia="仿宋" w:hAnsi="仿宋" w:cs="仿宋" w:hint="eastAsia"/>
            <w:lang w:eastAsia="zh-CN"/>
          </w:rPr>
          <w:t>(三)、生态环境保护措施</w:t>
        </w:r>
        <w:r>
          <w:tab/>
        </w:r>
        <w:r>
          <w:fldChar w:fldCharType="begin"/>
        </w:r>
        <w:r>
          <w:instrText xml:space="preserve"> PAGEREF _Toc22628 \h </w:instrText>
        </w:r>
        <w:r>
          <w:fldChar w:fldCharType="separate"/>
        </w:r>
        <w:r>
          <w:t>6</w:t>
        </w:r>
        <w:r>
          <w:fldChar w:fldCharType="end"/>
        </w:r>
      </w:hyperlink>
    </w:p>
    <w:p>
      <w:pPr>
        <w:pStyle w:val="TOC2"/>
        <w:tabs>
          <w:tab w:val="right" w:leader="dot" w:pos="8306"/>
        </w:tabs>
      </w:pPr>
      <w:hyperlink w:anchor="_Toc12139" w:history="1">
        <w:r>
          <w:rPr>
            <w:rFonts w:ascii="仿宋" w:eastAsia="仿宋" w:hAnsi="仿宋" w:cs="仿宋" w:hint="eastAsia"/>
            <w:lang w:eastAsia="zh-CN"/>
          </w:rPr>
          <w:t>(四)、地质灾害影响分析</w:t>
        </w:r>
        <w:r>
          <w:tab/>
        </w:r>
        <w:r>
          <w:fldChar w:fldCharType="begin"/>
        </w:r>
        <w:r>
          <w:instrText xml:space="preserve"> PAGEREF _Toc12139 \h </w:instrText>
        </w:r>
        <w:r>
          <w:fldChar w:fldCharType="separate"/>
        </w:r>
        <w:r>
          <w:t>8</w:t>
        </w:r>
        <w:r>
          <w:fldChar w:fldCharType="end"/>
        </w:r>
      </w:hyperlink>
    </w:p>
    <w:p>
      <w:pPr>
        <w:pStyle w:val="TOC2"/>
        <w:tabs>
          <w:tab w:val="right" w:leader="dot" w:pos="8306"/>
        </w:tabs>
      </w:pPr>
      <w:hyperlink w:anchor="_Toc22753" w:history="1">
        <w:r>
          <w:rPr>
            <w:rFonts w:ascii="仿宋" w:eastAsia="仿宋" w:hAnsi="仿宋" w:cs="仿宋" w:hint="eastAsia"/>
            <w:lang w:eastAsia="zh-CN"/>
          </w:rPr>
          <w:t>(五)、特殊环境影响</w:t>
        </w:r>
        <w:r>
          <w:tab/>
        </w:r>
        <w:r>
          <w:fldChar w:fldCharType="begin"/>
        </w:r>
        <w:r>
          <w:instrText xml:space="preserve"> PAGEREF _Toc22753 \h </w:instrText>
        </w:r>
        <w:r>
          <w:fldChar w:fldCharType="separate"/>
        </w:r>
        <w:r>
          <w:t>9</w:t>
        </w:r>
        <w:r>
          <w:fldChar w:fldCharType="end"/>
        </w:r>
      </w:hyperlink>
    </w:p>
    <w:p>
      <w:pPr>
        <w:pStyle w:val="TOC1"/>
        <w:tabs>
          <w:tab w:val="right" w:leader="dot" w:pos="8306"/>
        </w:tabs>
      </w:pPr>
      <w:hyperlink w:anchor="_Toc29588" w:history="1">
        <w:r>
          <w:rPr>
            <w:rFonts w:ascii="仿宋" w:eastAsia="仿宋" w:hAnsi="仿宋" w:cs="仿宋" w:hint="eastAsia"/>
            <w:lang w:eastAsia="zh-CN"/>
          </w:rPr>
          <w:t>二、项目监理与质量保证</w:t>
        </w:r>
        <w:r>
          <w:tab/>
        </w:r>
        <w:r>
          <w:fldChar w:fldCharType="begin"/>
        </w:r>
        <w:r>
          <w:instrText xml:space="preserve"> PAGEREF _Toc29588 \h </w:instrText>
        </w:r>
        <w:r>
          <w:fldChar w:fldCharType="separate"/>
        </w:r>
        <w:r>
          <w:t>10</w:t>
        </w:r>
        <w:r>
          <w:fldChar w:fldCharType="end"/>
        </w:r>
      </w:hyperlink>
    </w:p>
    <w:p>
      <w:pPr>
        <w:pStyle w:val="TOC2"/>
        <w:tabs>
          <w:tab w:val="right" w:leader="dot" w:pos="8306"/>
        </w:tabs>
      </w:pPr>
      <w:hyperlink w:anchor="_Toc13866" w:history="1">
        <w:r>
          <w:rPr>
            <w:rFonts w:ascii="仿宋" w:eastAsia="仿宋" w:hAnsi="仿宋" w:cs="仿宋" w:hint="eastAsia"/>
            <w:lang w:eastAsia="zh-CN"/>
          </w:rPr>
          <w:t>(一)、监理体系构建</w:t>
        </w:r>
        <w:r>
          <w:tab/>
        </w:r>
        <w:r>
          <w:fldChar w:fldCharType="begin"/>
        </w:r>
        <w:r>
          <w:instrText xml:space="preserve"> PAGEREF _Toc13866 \h </w:instrText>
        </w:r>
        <w:r>
          <w:fldChar w:fldCharType="separate"/>
        </w:r>
        <w:r>
          <w:t>10</w:t>
        </w:r>
        <w:r>
          <w:fldChar w:fldCharType="end"/>
        </w:r>
      </w:hyperlink>
    </w:p>
    <w:p>
      <w:pPr>
        <w:pStyle w:val="TOC2"/>
        <w:tabs>
          <w:tab w:val="right" w:leader="dot" w:pos="8306"/>
        </w:tabs>
      </w:pPr>
      <w:hyperlink w:anchor="_Toc28295" w:history="1">
        <w:r>
          <w:rPr>
            <w:rFonts w:ascii="仿宋" w:eastAsia="仿宋" w:hAnsi="仿宋" w:cs="仿宋" w:hint="eastAsia"/>
            <w:lang w:eastAsia="zh-CN"/>
          </w:rPr>
          <w:t>(二)、质量保证体系实施</w:t>
        </w:r>
        <w:r>
          <w:tab/>
        </w:r>
        <w:r>
          <w:fldChar w:fldCharType="begin"/>
        </w:r>
        <w:r>
          <w:instrText xml:space="preserve"> PAGEREF _Toc28295 \h </w:instrText>
        </w:r>
        <w:r>
          <w:fldChar w:fldCharType="separate"/>
        </w:r>
        <w:r>
          <w:t>11</w:t>
        </w:r>
        <w:r>
          <w:fldChar w:fldCharType="end"/>
        </w:r>
      </w:hyperlink>
    </w:p>
    <w:p>
      <w:pPr>
        <w:pStyle w:val="TOC2"/>
        <w:tabs>
          <w:tab w:val="right" w:leader="dot" w:pos="8306"/>
        </w:tabs>
      </w:pPr>
      <w:hyperlink w:anchor="_Toc23682" w:history="1">
        <w:r>
          <w:rPr>
            <w:rFonts w:ascii="仿宋" w:eastAsia="仿宋" w:hAnsi="仿宋" w:cs="仿宋" w:hint="eastAsia"/>
            <w:lang w:eastAsia="zh-CN"/>
          </w:rPr>
          <w:t>(三)、监理与质量控制流程</w:t>
        </w:r>
        <w:r>
          <w:tab/>
        </w:r>
        <w:r>
          <w:fldChar w:fldCharType="begin"/>
        </w:r>
        <w:r>
          <w:instrText xml:space="preserve"> PAGEREF _Toc23682 \h </w:instrText>
        </w:r>
        <w:r>
          <w:fldChar w:fldCharType="separate"/>
        </w:r>
        <w:r>
          <w:t>12</w:t>
        </w:r>
        <w:r>
          <w:fldChar w:fldCharType="end"/>
        </w:r>
      </w:hyperlink>
    </w:p>
    <w:p>
      <w:pPr>
        <w:pStyle w:val="TOC1"/>
        <w:tabs>
          <w:tab w:val="right" w:leader="dot" w:pos="8306"/>
        </w:tabs>
      </w:pPr>
      <w:hyperlink w:anchor="_Toc18187" w:history="1">
        <w:r>
          <w:rPr>
            <w:rFonts w:ascii="仿宋" w:eastAsia="仿宋" w:hAnsi="仿宋" w:cs="仿宋" w:hint="eastAsia"/>
            <w:lang w:eastAsia="zh-CN"/>
          </w:rPr>
          <w:t>三、背景、必要性分析</w:t>
        </w:r>
        <w:r>
          <w:tab/>
        </w:r>
        <w:r>
          <w:fldChar w:fldCharType="begin"/>
        </w:r>
        <w:r>
          <w:instrText xml:space="preserve"> PAGEREF _Toc18187 \h </w:instrText>
        </w:r>
        <w:r>
          <w:fldChar w:fldCharType="separate"/>
        </w:r>
        <w:r>
          <w:t>12</w:t>
        </w:r>
        <w:r>
          <w:fldChar w:fldCharType="end"/>
        </w:r>
      </w:hyperlink>
    </w:p>
    <w:p>
      <w:pPr>
        <w:pStyle w:val="TOC2"/>
        <w:tabs>
          <w:tab w:val="right" w:leader="dot" w:pos="8306"/>
        </w:tabs>
      </w:pPr>
      <w:hyperlink w:anchor="_Toc15608" w:history="1">
        <w:r>
          <w:rPr>
            <w:rFonts w:ascii="仿宋" w:eastAsia="仿宋" w:hAnsi="仿宋" w:cs="仿宋" w:hint="eastAsia"/>
            <w:lang w:eastAsia="zh-CN"/>
          </w:rPr>
          <w:t>(一)、项目建设背景</w:t>
        </w:r>
        <w:r>
          <w:tab/>
        </w:r>
        <w:r>
          <w:fldChar w:fldCharType="begin"/>
        </w:r>
        <w:r>
          <w:instrText xml:space="preserve"> PAGEREF _Toc15608 \h </w:instrText>
        </w:r>
        <w:r>
          <w:fldChar w:fldCharType="separate"/>
        </w:r>
        <w:r>
          <w:t>12</w:t>
        </w:r>
        <w:r>
          <w:fldChar w:fldCharType="end"/>
        </w:r>
      </w:hyperlink>
    </w:p>
    <w:p>
      <w:pPr>
        <w:pStyle w:val="TOC2"/>
        <w:tabs>
          <w:tab w:val="right" w:leader="dot" w:pos="8306"/>
        </w:tabs>
      </w:pPr>
      <w:hyperlink w:anchor="_Toc455" w:history="1">
        <w:r>
          <w:rPr>
            <w:rFonts w:ascii="仿宋" w:eastAsia="仿宋" w:hAnsi="仿宋" w:cs="仿宋" w:hint="eastAsia"/>
            <w:lang w:eastAsia="zh-CN"/>
          </w:rPr>
          <w:t>(二)、必要性分析</w:t>
        </w:r>
        <w:r>
          <w:tab/>
        </w:r>
        <w:r>
          <w:fldChar w:fldCharType="begin"/>
        </w:r>
        <w:r>
          <w:instrText xml:space="preserve"> PAGEREF _Toc455 \h </w:instrText>
        </w:r>
        <w:r>
          <w:fldChar w:fldCharType="separate"/>
        </w:r>
        <w:r>
          <w:t>13</w:t>
        </w:r>
        <w:r>
          <w:fldChar w:fldCharType="end"/>
        </w:r>
      </w:hyperlink>
    </w:p>
    <w:p>
      <w:pPr>
        <w:pStyle w:val="TOC2"/>
        <w:tabs>
          <w:tab w:val="right" w:leader="dot" w:pos="8306"/>
        </w:tabs>
      </w:pPr>
      <w:hyperlink w:anchor="_Toc10755" w:history="1">
        <w:r>
          <w:rPr>
            <w:rFonts w:ascii="仿宋" w:eastAsia="仿宋" w:hAnsi="仿宋" w:cs="仿宋" w:hint="eastAsia"/>
            <w:lang w:eastAsia="zh-CN"/>
          </w:rPr>
          <w:t>(三)、项目建设有利条件</w:t>
        </w:r>
        <w:r>
          <w:tab/>
        </w:r>
        <w:r>
          <w:fldChar w:fldCharType="begin"/>
        </w:r>
        <w:r>
          <w:instrText xml:space="preserve"> PAGEREF _Toc10755 \h </w:instrText>
        </w:r>
        <w:r>
          <w:fldChar w:fldCharType="separate"/>
        </w:r>
        <w:r>
          <w:t>15</w:t>
        </w:r>
        <w:r>
          <w:fldChar w:fldCharType="end"/>
        </w:r>
      </w:hyperlink>
    </w:p>
    <w:p>
      <w:pPr>
        <w:pStyle w:val="TOC1"/>
        <w:tabs>
          <w:tab w:val="right" w:leader="dot" w:pos="8306"/>
        </w:tabs>
      </w:pPr>
      <w:hyperlink w:anchor="_Toc19974" w:history="1">
        <w:r>
          <w:rPr>
            <w:rFonts w:ascii="仿宋" w:eastAsia="仿宋" w:hAnsi="仿宋" w:cs="仿宋" w:hint="eastAsia"/>
            <w:lang w:eastAsia="zh-CN"/>
          </w:rPr>
          <w:t>四、社会影响分析</w:t>
        </w:r>
        <w:r>
          <w:tab/>
        </w:r>
        <w:r>
          <w:fldChar w:fldCharType="begin"/>
        </w:r>
        <w:r>
          <w:instrText xml:space="preserve"> PAGEREF _Toc19974 \h </w:instrText>
        </w:r>
        <w:r>
          <w:fldChar w:fldCharType="separate"/>
        </w:r>
        <w:r>
          <w:t>17</w:t>
        </w:r>
        <w:r>
          <w:fldChar w:fldCharType="end"/>
        </w:r>
      </w:hyperlink>
    </w:p>
    <w:p>
      <w:pPr>
        <w:pStyle w:val="TOC2"/>
        <w:tabs>
          <w:tab w:val="right" w:leader="dot" w:pos="8306"/>
        </w:tabs>
      </w:pPr>
      <w:hyperlink w:anchor="_Toc18889" w:history="1">
        <w:r>
          <w:rPr>
            <w:rFonts w:ascii="仿宋" w:eastAsia="仿宋" w:hAnsi="仿宋" w:cs="仿宋" w:hint="eastAsia"/>
            <w:lang w:eastAsia="zh-CN"/>
          </w:rPr>
          <w:t>(一)、社会影响效果分析</w:t>
        </w:r>
        <w:r>
          <w:tab/>
        </w:r>
        <w:r>
          <w:fldChar w:fldCharType="begin"/>
        </w:r>
        <w:r>
          <w:instrText xml:space="preserve"> PAGEREF _Toc18889 \h </w:instrText>
        </w:r>
        <w:r>
          <w:fldChar w:fldCharType="separate"/>
        </w:r>
        <w:r>
          <w:t>17</w:t>
        </w:r>
        <w:r>
          <w:fldChar w:fldCharType="end"/>
        </w:r>
      </w:hyperlink>
    </w:p>
    <w:p>
      <w:pPr>
        <w:pStyle w:val="TOC2"/>
        <w:tabs>
          <w:tab w:val="right" w:leader="dot" w:pos="8306"/>
        </w:tabs>
      </w:pPr>
      <w:hyperlink w:anchor="_Toc9549" w:history="1">
        <w:r>
          <w:rPr>
            <w:rFonts w:ascii="仿宋" w:eastAsia="仿宋" w:hAnsi="仿宋" w:cs="仿宋" w:hint="eastAsia"/>
            <w:lang w:eastAsia="zh-CN"/>
          </w:rPr>
          <w:t>(二)、社会适应性分析</w:t>
        </w:r>
        <w:r>
          <w:tab/>
        </w:r>
        <w:r>
          <w:fldChar w:fldCharType="begin"/>
        </w:r>
        <w:r>
          <w:instrText xml:space="preserve"> PAGEREF _Toc9549 \h </w:instrText>
        </w:r>
        <w:r>
          <w:fldChar w:fldCharType="separate"/>
        </w:r>
        <w:r>
          <w:t>19</w:t>
        </w:r>
        <w:r>
          <w:fldChar w:fldCharType="end"/>
        </w:r>
      </w:hyperlink>
    </w:p>
    <w:p>
      <w:pPr>
        <w:pStyle w:val="TOC2"/>
        <w:tabs>
          <w:tab w:val="right" w:leader="dot" w:pos="8306"/>
        </w:tabs>
      </w:pPr>
      <w:hyperlink w:anchor="_Toc21450" w:history="1">
        <w:r>
          <w:rPr>
            <w:rFonts w:ascii="仿宋" w:eastAsia="仿宋" w:hAnsi="仿宋" w:cs="仿宋" w:hint="eastAsia"/>
            <w:lang w:eastAsia="zh-CN"/>
          </w:rPr>
          <w:t>(三)、社会风险及对策分析</w:t>
        </w:r>
        <w:r>
          <w:tab/>
        </w:r>
        <w:r>
          <w:fldChar w:fldCharType="begin"/>
        </w:r>
        <w:r>
          <w:instrText xml:space="preserve"> PAGEREF _Toc21450 \h </w:instrText>
        </w:r>
        <w:r>
          <w:fldChar w:fldCharType="separate"/>
        </w:r>
        <w:r>
          <w:t>21</w:t>
        </w:r>
        <w:r>
          <w:fldChar w:fldCharType="end"/>
        </w:r>
      </w:hyperlink>
    </w:p>
    <w:p>
      <w:pPr>
        <w:pStyle w:val="TOC1"/>
        <w:tabs>
          <w:tab w:val="right" w:leader="dot" w:pos="8306"/>
        </w:tabs>
      </w:pPr>
      <w:hyperlink w:anchor="_Toc15589" w:history="1">
        <w:r>
          <w:rPr>
            <w:rFonts w:ascii="仿宋" w:eastAsia="仿宋" w:hAnsi="仿宋" w:cs="仿宋" w:hint="eastAsia"/>
            <w:lang w:eastAsia="zh-CN"/>
          </w:rPr>
          <w:t>五、经济影响分析</w:t>
        </w:r>
        <w:r>
          <w:tab/>
        </w:r>
        <w:r>
          <w:fldChar w:fldCharType="begin"/>
        </w:r>
        <w:r>
          <w:instrText xml:space="preserve"> PAGEREF _Toc15589 \h </w:instrText>
        </w:r>
        <w:r>
          <w:fldChar w:fldCharType="separate"/>
        </w:r>
        <w:r>
          <w:t>25</w:t>
        </w:r>
        <w:r>
          <w:fldChar w:fldCharType="end"/>
        </w:r>
      </w:hyperlink>
    </w:p>
    <w:p>
      <w:pPr>
        <w:pStyle w:val="TOC2"/>
        <w:tabs>
          <w:tab w:val="right" w:leader="dot" w:pos="8306"/>
        </w:tabs>
      </w:pPr>
      <w:hyperlink w:anchor="_Toc15566" w:history="1">
        <w:r>
          <w:rPr>
            <w:rFonts w:ascii="仿宋" w:eastAsia="仿宋" w:hAnsi="仿宋" w:cs="仿宋" w:hint="eastAsia"/>
            <w:lang w:eastAsia="zh-CN"/>
          </w:rPr>
          <w:t>(一)、经济费用效益或费用效果分析</w:t>
        </w:r>
        <w:r>
          <w:tab/>
        </w:r>
        <w:r>
          <w:fldChar w:fldCharType="begin"/>
        </w:r>
        <w:r>
          <w:instrText xml:space="preserve"> PAGEREF _Toc15566 \h </w:instrText>
        </w:r>
        <w:r>
          <w:fldChar w:fldCharType="separate"/>
        </w:r>
        <w:r>
          <w:t>25</w:t>
        </w:r>
        <w:r>
          <w:fldChar w:fldCharType="end"/>
        </w:r>
      </w:hyperlink>
    </w:p>
    <w:p>
      <w:pPr>
        <w:pStyle w:val="TOC2"/>
        <w:tabs>
          <w:tab w:val="right" w:leader="dot" w:pos="8306"/>
        </w:tabs>
      </w:pPr>
      <w:hyperlink w:anchor="_Toc146" w:history="1">
        <w:r>
          <w:rPr>
            <w:rFonts w:ascii="仿宋" w:eastAsia="仿宋" w:hAnsi="仿宋" w:cs="仿宋" w:hint="eastAsia"/>
            <w:lang w:eastAsia="zh-CN"/>
          </w:rPr>
          <w:t>(二)、行业影响分析</w:t>
        </w:r>
        <w:r>
          <w:tab/>
        </w:r>
        <w:r>
          <w:fldChar w:fldCharType="begin"/>
        </w:r>
        <w:r>
          <w:instrText xml:space="preserve"> PAGEREF _Toc146 \h </w:instrText>
        </w:r>
        <w:r>
          <w:fldChar w:fldCharType="separate"/>
        </w:r>
        <w:r>
          <w:t>27</w:t>
        </w:r>
        <w:r>
          <w:fldChar w:fldCharType="end"/>
        </w:r>
      </w:hyperlink>
    </w:p>
    <w:p>
      <w:pPr>
        <w:pStyle w:val="TOC2"/>
        <w:tabs>
          <w:tab w:val="right" w:leader="dot" w:pos="8306"/>
        </w:tabs>
      </w:pPr>
      <w:hyperlink w:anchor="_Toc19263" w:history="1">
        <w:r>
          <w:rPr>
            <w:rFonts w:ascii="仿宋" w:eastAsia="仿宋" w:hAnsi="仿宋" w:cs="仿宋" w:hint="eastAsia"/>
            <w:lang w:eastAsia="zh-CN"/>
          </w:rPr>
          <w:t>(三)、区域经济影响分析</w:t>
        </w:r>
        <w:r>
          <w:tab/>
        </w:r>
        <w:r>
          <w:fldChar w:fldCharType="begin"/>
        </w:r>
        <w:r>
          <w:instrText xml:space="preserve"> PAGEREF _Toc19263 \h </w:instrText>
        </w:r>
        <w:r>
          <w:fldChar w:fldCharType="separate"/>
        </w:r>
        <w:r>
          <w:t>29</w:t>
        </w:r>
        <w:r>
          <w:fldChar w:fldCharType="end"/>
        </w:r>
      </w:hyperlink>
    </w:p>
    <w:p>
      <w:pPr>
        <w:pStyle w:val="TOC2"/>
        <w:tabs>
          <w:tab w:val="right" w:leader="dot" w:pos="8306"/>
        </w:tabs>
      </w:pPr>
      <w:hyperlink w:anchor="_Toc18430" w:history="1">
        <w:r>
          <w:rPr>
            <w:rFonts w:ascii="仿宋" w:eastAsia="仿宋" w:hAnsi="仿宋" w:cs="仿宋" w:hint="eastAsia"/>
            <w:lang w:eastAsia="zh-CN"/>
          </w:rPr>
          <w:t>(四)、宏观经济影响分析</w:t>
        </w:r>
        <w:r>
          <w:tab/>
        </w:r>
        <w:r>
          <w:fldChar w:fldCharType="begin"/>
        </w:r>
        <w:r>
          <w:instrText xml:space="preserve"> PAGEREF _Toc18430 \h </w:instrText>
        </w:r>
        <w:r>
          <w:fldChar w:fldCharType="separate"/>
        </w:r>
        <w:r>
          <w:t>30</w:t>
        </w:r>
        <w:r>
          <w:fldChar w:fldCharType="end"/>
        </w:r>
      </w:hyperlink>
    </w:p>
    <w:p>
      <w:pPr>
        <w:pStyle w:val="TOC1"/>
        <w:tabs>
          <w:tab w:val="right" w:leader="dot" w:pos="8306"/>
        </w:tabs>
      </w:pPr>
      <w:hyperlink w:anchor="_Toc8024" w:history="1">
        <w:r>
          <w:rPr>
            <w:rFonts w:ascii="仿宋" w:eastAsia="仿宋" w:hAnsi="仿宋" w:cs="仿宋" w:hint="eastAsia"/>
            <w:lang w:eastAsia="zh-CN"/>
          </w:rPr>
          <w:t>六、资源开发及综合利用分析</w:t>
        </w:r>
        <w:r>
          <w:tab/>
        </w:r>
        <w:r>
          <w:fldChar w:fldCharType="begin"/>
        </w:r>
        <w:r>
          <w:instrText xml:space="preserve"> PAGEREF _Toc8024 \h </w:instrText>
        </w:r>
        <w:r>
          <w:fldChar w:fldCharType="separate"/>
        </w:r>
        <w:r>
          <w:t>31</w:t>
        </w:r>
        <w:r>
          <w:fldChar w:fldCharType="end"/>
        </w:r>
      </w:hyperlink>
    </w:p>
    <w:p>
      <w:pPr>
        <w:pStyle w:val="TOC2"/>
        <w:tabs>
          <w:tab w:val="right" w:leader="dot" w:pos="8306"/>
        </w:tabs>
      </w:pPr>
      <w:hyperlink w:anchor="_Toc17588" w:history="1">
        <w:r>
          <w:rPr>
            <w:rFonts w:ascii="仿宋" w:eastAsia="仿宋" w:hAnsi="仿宋" w:cs="仿宋" w:hint="eastAsia"/>
            <w:lang w:eastAsia="zh-CN"/>
          </w:rPr>
          <w:t>(一)、资源开发方案</w:t>
        </w:r>
        <w:r>
          <w:tab/>
        </w:r>
        <w:r>
          <w:fldChar w:fldCharType="begin"/>
        </w:r>
        <w:r>
          <w:instrText xml:space="preserve"> PAGEREF _Toc17588 \h </w:instrText>
        </w:r>
        <w:r>
          <w:fldChar w:fldCharType="separate"/>
        </w:r>
        <w:r>
          <w:t>31</w:t>
        </w:r>
        <w:r>
          <w:fldChar w:fldCharType="end"/>
        </w:r>
      </w:hyperlink>
    </w:p>
    <w:p>
      <w:pPr>
        <w:pStyle w:val="TOC2"/>
        <w:tabs>
          <w:tab w:val="right" w:leader="dot" w:pos="8306"/>
        </w:tabs>
      </w:pPr>
      <w:hyperlink w:anchor="_Toc21971" w:history="1">
        <w:r>
          <w:rPr>
            <w:rFonts w:ascii="仿宋" w:eastAsia="仿宋" w:hAnsi="仿宋" w:cs="仿宋" w:hint="eastAsia"/>
            <w:lang w:eastAsia="zh-CN"/>
          </w:rPr>
          <w:t>(二)、资源利用方案</w:t>
        </w:r>
        <w:r>
          <w:tab/>
        </w:r>
        <w:r>
          <w:fldChar w:fldCharType="begin"/>
        </w:r>
        <w:r>
          <w:instrText xml:space="preserve"> PAGEREF _Toc21971 \h </w:instrText>
        </w:r>
        <w:r>
          <w:fldChar w:fldCharType="separate"/>
        </w:r>
        <w:r>
          <w:t>33</w:t>
        </w:r>
        <w:r>
          <w:fldChar w:fldCharType="end"/>
        </w:r>
      </w:hyperlink>
    </w:p>
    <w:p>
      <w:pPr>
        <w:pStyle w:val="TOC2"/>
        <w:tabs>
          <w:tab w:val="right" w:leader="dot" w:pos="8306"/>
        </w:tabs>
      </w:pPr>
      <w:hyperlink w:anchor="_Toc21648" w:history="1">
        <w:r>
          <w:rPr>
            <w:rFonts w:ascii="仿宋" w:eastAsia="仿宋" w:hAnsi="仿宋" w:cs="仿宋" w:hint="eastAsia"/>
            <w:lang w:eastAsia="zh-CN"/>
          </w:rPr>
          <w:t>(三)、资源节约措施</w:t>
        </w:r>
        <w:r>
          <w:tab/>
        </w:r>
        <w:r>
          <w:fldChar w:fldCharType="begin"/>
        </w:r>
        <w:r>
          <w:instrText xml:space="preserve"> PAGEREF _Toc21648 \h </w:instrText>
        </w:r>
        <w:r>
          <w:fldChar w:fldCharType="separate"/>
        </w:r>
        <w:r>
          <w:t>34</w:t>
        </w:r>
        <w:r>
          <w:fldChar w:fldCharType="end"/>
        </w:r>
      </w:hyperlink>
    </w:p>
    <w:p>
      <w:pPr>
        <w:pStyle w:val="TOC1"/>
        <w:tabs>
          <w:tab w:val="right" w:leader="dot" w:pos="8306"/>
        </w:tabs>
      </w:pPr>
      <w:hyperlink w:anchor="_Toc24825" w:history="1">
        <w:r>
          <w:rPr>
            <w:rFonts w:ascii="仿宋" w:eastAsia="仿宋" w:hAnsi="仿宋" w:cs="仿宋" w:hint="eastAsia"/>
            <w:lang w:eastAsia="zh-CN"/>
          </w:rPr>
          <w:t>七、项目实施与管理方案</w:t>
        </w:r>
        <w:r>
          <w:tab/>
        </w:r>
        <w:r>
          <w:fldChar w:fldCharType="begin"/>
        </w:r>
        <w:r>
          <w:instrText xml:space="preserve"> PAGEREF _Toc24825 \h </w:instrText>
        </w:r>
        <w:r>
          <w:fldChar w:fldCharType="separate"/>
        </w:r>
        <w:r>
          <w:t>35</w:t>
        </w:r>
        <w:r>
          <w:fldChar w:fldCharType="end"/>
        </w:r>
      </w:hyperlink>
    </w:p>
    <w:p>
      <w:pPr>
        <w:pStyle w:val="TOC2"/>
        <w:tabs>
          <w:tab w:val="right" w:leader="dot" w:pos="8306"/>
        </w:tabs>
      </w:pPr>
      <w:hyperlink w:anchor="_Toc1297" w:history="1">
        <w:r>
          <w:rPr>
            <w:rFonts w:ascii="仿宋" w:eastAsia="仿宋" w:hAnsi="仿宋" w:cs="仿宋" w:hint="eastAsia"/>
            <w:lang w:eastAsia="zh-CN"/>
          </w:rPr>
          <w:t>(一)、项目实施计划</w:t>
        </w:r>
        <w:r>
          <w:tab/>
        </w:r>
        <w:r>
          <w:fldChar w:fldCharType="begin"/>
        </w:r>
        <w:r>
          <w:instrText xml:space="preserve"> PAGEREF _Toc1297 \h </w:instrText>
        </w:r>
        <w:r>
          <w:fldChar w:fldCharType="separate"/>
        </w:r>
        <w:r>
          <w:t>35</w:t>
        </w:r>
        <w:r>
          <w:fldChar w:fldCharType="end"/>
        </w:r>
      </w:hyperlink>
    </w:p>
    <w:p>
      <w:pPr>
        <w:pStyle w:val="TOC2"/>
        <w:tabs>
          <w:tab w:val="right" w:leader="dot" w:pos="8306"/>
        </w:tabs>
      </w:pPr>
      <w:hyperlink w:anchor="_Toc21314" w:history="1">
        <w:r>
          <w:rPr>
            <w:rFonts w:ascii="仿宋" w:eastAsia="仿宋" w:hAnsi="仿宋" w:cs="仿宋" w:hint="eastAsia"/>
            <w:lang w:eastAsia="zh-CN"/>
          </w:rPr>
          <w:t>(二)、项目组织机构与职责</w:t>
        </w:r>
        <w:r>
          <w:tab/>
        </w:r>
        <w:r>
          <w:fldChar w:fldCharType="begin"/>
        </w:r>
        <w:r>
          <w:instrText xml:space="preserve"> PAGEREF _Toc21314 \h </w:instrText>
        </w:r>
        <w:r>
          <w:fldChar w:fldCharType="separate"/>
        </w:r>
        <w:r>
          <w:t>36</w:t>
        </w:r>
        <w:r>
          <w:fldChar w:fldCharType="end"/>
        </w:r>
      </w:hyperlink>
    </w:p>
    <w:p>
      <w:pPr>
        <w:pStyle w:val="TOC2"/>
        <w:tabs>
          <w:tab w:val="right" w:leader="dot" w:pos="8306"/>
        </w:tabs>
      </w:pPr>
      <w:hyperlink w:anchor="_Toc13816" w:history="1">
        <w:r>
          <w:rPr>
            <w:rFonts w:ascii="仿宋" w:eastAsia="仿宋" w:hAnsi="仿宋" w:cs="仿宋" w:hint="eastAsia"/>
            <w:lang w:eastAsia="zh-CN"/>
          </w:rPr>
          <w:t>(三)、项目管理与监控体系</w:t>
        </w:r>
        <w:r>
          <w:tab/>
        </w:r>
        <w:r>
          <w:fldChar w:fldCharType="begin"/>
        </w:r>
        <w:r>
          <w:instrText xml:space="preserve"> PAGEREF _Toc13816 \h </w:instrText>
        </w:r>
        <w:r>
          <w:fldChar w:fldCharType="separate"/>
        </w:r>
        <w:r>
          <w:t>39</w:t>
        </w:r>
        <w:r>
          <w:fldChar w:fldCharType="end"/>
        </w:r>
      </w:hyperlink>
    </w:p>
    <w:p>
      <w:pPr>
        <w:pStyle w:val="TOC1"/>
        <w:tabs>
          <w:tab w:val="right" w:leader="dot" w:pos="8306"/>
        </w:tabs>
      </w:pPr>
      <w:hyperlink w:anchor="_Toc28646" w:history="1">
        <w:r>
          <w:rPr>
            <w:rFonts w:ascii="仿宋" w:eastAsia="仿宋" w:hAnsi="仿宋" w:cs="仿宋" w:hint="eastAsia"/>
            <w:lang w:eastAsia="zh-CN"/>
          </w:rPr>
          <w:t>八、技术创新与产业升级</w:t>
        </w:r>
        <w:r>
          <w:tab/>
        </w:r>
        <w:r>
          <w:fldChar w:fldCharType="begin"/>
        </w:r>
        <w:r>
          <w:instrText xml:space="preserve"> PAGEREF _Toc28646 \h </w:instrText>
        </w:r>
        <w:r>
          <w:fldChar w:fldCharType="separate"/>
        </w:r>
        <w:r>
          <w:t>41</w:t>
        </w:r>
        <w:r>
          <w:fldChar w:fldCharType="end"/>
        </w:r>
      </w:hyperlink>
    </w:p>
    <w:p>
      <w:pPr>
        <w:pStyle w:val="TOC2"/>
        <w:tabs>
          <w:tab w:val="right" w:leader="dot" w:pos="8306"/>
        </w:tabs>
      </w:pPr>
      <w:hyperlink w:anchor="_Toc32276" w:history="1">
        <w:r>
          <w:rPr>
            <w:rFonts w:ascii="仿宋" w:eastAsia="仿宋" w:hAnsi="仿宋" w:cs="仿宋" w:hint="eastAsia"/>
            <w:lang w:eastAsia="zh-CN"/>
          </w:rPr>
          <w:t>(一)、技术创新方向与目标</w:t>
        </w:r>
        <w:r>
          <w:tab/>
        </w:r>
        <w:r>
          <w:fldChar w:fldCharType="begin"/>
        </w:r>
        <w:r>
          <w:instrText xml:space="preserve"> PAGEREF _Toc32276 \h </w:instrText>
        </w:r>
        <w:r>
          <w:fldChar w:fldCharType="separate"/>
        </w:r>
        <w:r>
          <w:t>41</w:t>
        </w:r>
        <w:r>
          <w:fldChar w:fldCharType="end"/>
        </w:r>
      </w:hyperlink>
    </w:p>
    <w:p>
      <w:pPr>
        <w:pStyle w:val="TOC2"/>
        <w:tabs>
          <w:tab w:val="right" w:leader="dot" w:pos="8306"/>
        </w:tabs>
      </w:pPr>
      <w:hyperlink w:anchor="_Toc14612" w:history="1">
        <w:r>
          <w:rPr>
            <w:rFonts w:ascii="仿宋" w:eastAsia="仿宋" w:hAnsi="仿宋" w:cs="仿宋" w:hint="eastAsia"/>
            <w:lang w:eastAsia="zh-CN"/>
          </w:rPr>
          <w:t>(二)、产业升级路径与措施</w:t>
        </w:r>
        <w:r>
          <w:tab/>
        </w:r>
        <w:r>
          <w:fldChar w:fldCharType="begin"/>
        </w:r>
        <w:r>
          <w:instrText xml:space="preserve"> PAGEREF _Toc14612 \h </w:instrText>
        </w:r>
        <w:r>
          <w:fldChar w:fldCharType="separate"/>
        </w:r>
        <w:r>
          <w:t>42</w:t>
        </w:r>
        <w:r>
          <w:fldChar w:fldCharType="end"/>
        </w:r>
      </w:hyperlink>
    </w:p>
    <w:p>
      <w:pPr>
        <w:pStyle w:val="TOC1"/>
        <w:tabs>
          <w:tab w:val="right" w:leader="dot" w:pos="8306"/>
        </w:tabs>
      </w:pPr>
      <w:hyperlink w:anchor="_Toc19240" w:history="1">
        <w:r>
          <w:rPr>
            <w:rFonts w:ascii="仿宋" w:eastAsia="仿宋" w:hAnsi="仿宋" w:cs="仿宋" w:hint="eastAsia"/>
            <w:lang w:eastAsia="zh-CN"/>
          </w:rPr>
          <w:t>九、土地利用与规划方案</w:t>
        </w:r>
        <w:r>
          <w:tab/>
        </w:r>
        <w:r>
          <w:fldChar w:fldCharType="begin"/>
        </w:r>
        <w:r>
          <w:instrText xml:space="preserve"> PAGEREF _Toc19240 \h </w:instrText>
        </w:r>
        <w:r>
          <w:fldChar w:fldCharType="separate"/>
        </w:r>
        <w:r>
          <w:t>44</w:t>
        </w:r>
        <w:r>
          <w:fldChar w:fldCharType="end"/>
        </w:r>
      </w:hyperlink>
    </w:p>
    <w:p>
      <w:pPr>
        <w:pStyle w:val="TOC2"/>
        <w:tabs>
          <w:tab w:val="right" w:leader="dot" w:pos="8306"/>
        </w:tabs>
      </w:pPr>
      <w:hyperlink w:anchor="_Toc12448" w:history="1">
        <w:r>
          <w:rPr>
            <w:rFonts w:ascii="仿宋" w:eastAsia="仿宋" w:hAnsi="仿宋" w:cs="仿宋" w:hint="eastAsia"/>
            <w:lang w:eastAsia="zh-CN"/>
          </w:rPr>
          <w:t>(一)、项目用地情况分析</w:t>
        </w:r>
        <w:r>
          <w:tab/>
        </w:r>
        <w:r>
          <w:fldChar w:fldCharType="begin"/>
        </w:r>
        <w:r>
          <w:instrText xml:space="preserve"> PAGEREF _Toc12448 \h </w:instrText>
        </w:r>
        <w:r>
          <w:fldChar w:fldCharType="separate"/>
        </w:r>
        <w:r>
          <w:t>44</w:t>
        </w:r>
        <w:r>
          <w:fldChar w:fldCharType="end"/>
        </w:r>
      </w:hyperlink>
    </w:p>
    <w:p>
      <w:pPr>
        <w:pStyle w:val="TOC2"/>
        <w:tabs>
          <w:tab w:val="right" w:leader="dot" w:pos="8306"/>
        </w:tabs>
      </w:pPr>
      <w:hyperlink w:anchor="_Toc15951" w:history="1">
        <w:r>
          <w:rPr>
            <w:rFonts w:ascii="仿宋" w:eastAsia="仿宋" w:hAnsi="仿宋" w:cs="仿宋" w:hint="eastAsia"/>
            <w:lang w:eastAsia="zh-CN"/>
          </w:rPr>
          <w:t>(二)、土地利用规划方案</w:t>
        </w:r>
        <w:r>
          <w:tab/>
        </w:r>
        <w:r>
          <w:fldChar w:fldCharType="begin"/>
        </w:r>
        <w:r>
          <w:instrText xml:space="preserve"> PAGEREF _Toc15951 \h </w:instrText>
        </w:r>
        <w:r>
          <w:fldChar w:fldCharType="separate"/>
        </w:r>
        <w:r>
          <w:t>45</w:t>
        </w:r>
        <w:r>
          <w:fldChar w:fldCharType="end"/>
        </w:r>
      </w:hyperlink>
    </w:p>
    <w:p>
      <w:pPr>
        <w:pStyle w:val="TOC1"/>
        <w:tabs>
          <w:tab w:val="right" w:leader="dot" w:pos="8306"/>
        </w:tabs>
      </w:pPr>
      <w:hyperlink w:anchor="_Toc26474" w:history="1">
        <w:r>
          <w:rPr>
            <w:rFonts w:ascii="仿宋" w:eastAsia="仿宋" w:hAnsi="仿宋" w:cs="仿宋" w:hint="eastAsia"/>
            <w:lang w:eastAsia="zh-CN"/>
          </w:rPr>
          <w:t>十、项目进度计划</w:t>
        </w:r>
        <w:r>
          <w:tab/>
        </w:r>
        <w:r>
          <w:fldChar w:fldCharType="begin"/>
        </w:r>
        <w:r>
          <w:instrText xml:space="preserve"> PAGEREF _Toc26474 \h </w:instrText>
        </w:r>
        <w:r>
          <w:fldChar w:fldCharType="separate"/>
        </w:r>
        <w:r>
          <w:t>46</w:t>
        </w:r>
        <w:r>
          <w:fldChar w:fldCharType="end"/>
        </w:r>
      </w:hyperlink>
    </w:p>
    <w:p>
      <w:pPr>
        <w:pStyle w:val="TOC2"/>
        <w:tabs>
          <w:tab w:val="right" w:leader="dot" w:pos="8306"/>
        </w:tabs>
      </w:pPr>
      <w:hyperlink w:anchor="_Toc4180" w:history="1">
        <w:r>
          <w:rPr>
            <w:rFonts w:ascii="仿宋" w:eastAsia="仿宋" w:hAnsi="仿宋" w:cs="仿宋" w:hint="eastAsia"/>
            <w:lang w:eastAsia="zh-CN"/>
          </w:rPr>
          <w:t>(一)、建设周期</w:t>
        </w:r>
        <w:r>
          <w:tab/>
        </w:r>
        <w:r>
          <w:fldChar w:fldCharType="begin"/>
        </w:r>
        <w:r>
          <w:instrText xml:space="preserve"> PAGEREF _Toc4180 \h </w:instrText>
        </w:r>
        <w:r>
          <w:fldChar w:fldCharType="separate"/>
        </w:r>
        <w:r>
          <w:t>46</w:t>
        </w:r>
        <w:r>
          <w:fldChar w:fldCharType="end"/>
        </w:r>
      </w:hyperlink>
    </w:p>
    <w:p>
      <w:pPr>
        <w:pStyle w:val="TOC2"/>
        <w:tabs>
          <w:tab w:val="right" w:leader="dot" w:pos="8306"/>
        </w:tabs>
      </w:pPr>
      <w:hyperlink w:anchor="_Toc6356" w:history="1">
        <w:r>
          <w:rPr>
            <w:rFonts w:ascii="仿宋" w:eastAsia="仿宋" w:hAnsi="仿宋" w:cs="仿宋" w:hint="eastAsia"/>
            <w:lang w:eastAsia="zh-CN"/>
          </w:rPr>
          <w:t>(二)、建设进度</w:t>
        </w:r>
        <w:r>
          <w:tab/>
        </w:r>
        <w:r>
          <w:fldChar w:fldCharType="begin"/>
        </w:r>
        <w:r>
          <w:instrText xml:space="preserve"> PAGEREF _Toc6356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8" w:history="1">
        <w:r>
          <w:rPr>
            <w:rFonts w:ascii="仿宋" w:eastAsia="仿宋" w:hAnsi="仿宋" w:cs="仿宋" w:hint="eastAsia"/>
            <w:lang w:eastAsia="zh-CN"/>
          </w:rPr>
          <w:t>(三)、进度安排注意事项</w:t>
        </w:r>
        <w:r>
          <w:tab/>
        </w:r>
        <w:r>
          <w:fldChar w:fldCharType="begin"/>
        </w:r>
        <w:r>
          <w:instrText xml:space="preserve"> PAGEREF _Toc26058 \h </w:instrText>
        </w:r>
        <w:r>
          <w:fldChar w:fldCharType="separate"/>
        </w:r>
        <w:r>
          <w:t>47</w:t>
        </w:r>
        <w:r>
          <w:fldChar w:fldCharType="end"/>
        </w:r>
      </w:hyperlink>
    </w:p>
    <w:p>
      <w:pPr>
        <w:pStyle w:val="TOC2"/>
        <w:tabs>
          <w:tab w:val="right" w:leader="dot" w:pos="8306"/>
        </w:tabs>
      </w:pPr>
      <w:hyperlink w:anchor="_Toc15095" w:history="1">
        <w:r>
          <w:rPr>
            <w:rFonts w:ascii="仿宋" w:eastAsia="仿宋" w:hAnsi="仿宋" w:cs="仿宋" w:hint="eastAsia"/>
            <w:lang w:eastAsia="zh-CN"/>
          </w:rPr>
          <w:t>(四)、人力资源配置</w:t>
        </w:r>
        <w:r>
          <w:tab/>
        </w:r>
        <w:r>
          <w:fldChar w:fldCharType="begin"/>
        </w:r>
        <w:r>
          <w:instrText xml:space="preserve"> PAGEREF _Toc15095 \h </w:instrText>
        </w:r>
        <w:r>
          <w:fldChar w:fldCharType="separate"/>
        </w:r>
        <w:r>
          <w:t>48</w:t>
        </w:r>
        <w:r>
          <w:fldChar w:fldCharType="end"/>
        </w:r>
      </w:hyperlink>
    </w:p>
    <w:p>
      <w:pPr>
        <w:pStyle w:val="TOC2"/>
        <w:tabs>
          <w:tab w:val="right" w:leader="dot" w:pos="8306"/>
        </w:tabs>
      </w:pPr>
      <w:hyperlink w:anchor="_Toc30958" w:history="1">
        <w:r>
          <w:rPr>
            <w:rFonts w:ascii="仿宋" w:eastAsia="仿宋" w:hAnsi="仿宋" w:cs="仿宋" w:hint="eastAsia"/>
            <w:lang w:eastAsia="zh-CN"/>
          </w:rPr>
          <w:t>(五)、员工培训</w:t>
        </w:r>
        <w:r>
          <w:tab/>
        </w:r>
        <w:r>
          <w:fldChar w:fldCharType="begin"/>
        </w:r>
        <w:r>
          <w:instrText xml:space="preserve"> PAGEREF _Toc30958 \h </w:instrText>
        </w:r>
        <w:r>
          <w:fldChar w:fldCharType="separate"/>
        </w:r>
        <w:r>
          <w:t>50</w:t>
        </w:r>
        <w:r>
          <w:fldChar w:fldCharType="end"/>
        </w:r>
      </w:hyperlink>
    </w:p>
    <w:p>
      <w:pPr>
        <w:pStyle w:val="TOC2"/>
        <w:tabs>
          <w:tab w:val="right" w:leader="dot" w:pos="8306"/>
        </w:tabs>
      </w:pPr>
      <w:hyperlink w:anchor="_Toc29055" w:history="1">
        <w:r>
          <w:rPr>
            <w:rFonts w:ascii="仿宋" w:eastAsia="仿宋" w:hAnsi="仿宋" w:cs="仿宋" w:hint="eastAsia"/>
            <w:lang w:eastAsia="zh-CN"/>
          </w:rPr>
          <w:t>(六)、项目实施保障</w:t>
        </w:r>
        <w:r>
          <w:tab/>
        </w:r>
        <w:r>
          <w:fldChar w:fldCharType="begin"/>
        </w:r>
        <w:r>
          <w:instrText xml:space="preserve"> PAGEREF _Toc29055 \h </w:instrText>
        </w:r>
        <w:r>
          <w:fldChar w:fldCharType="separate"/>
        </w:r>
        <w:r>
          <w:t>51</w:t>
        </w:r>
        <w:r>
          <w:fldChar w:fldCharType="end"/>
        </w:r>
      </w:hyperlink>
    </w:p>
    <w:p>
      <w:pPr>
        <w:pStyle w:val="TOC2"/>
        <w:tabs>
          <w:tab w:val="right" w:leader="dot" w:pos="8306"/>
        </w:tabs>
      </w:pPr>
      <w:hyperlink w:anchor="_Toc28571" w:history="1">
        <w:r>
          <w:rPr>
            <w:rFonts w:ascii="仿宋" w:eastAsia="仿宋" w:hAnsi="仿宋" w:cs="仿宋" w:hint="eastAsia"/>
            <w:lang w:eastAsia="zh-CN"/>
          </w:rPr>
          <w:t>(七)、安全规范管理</w:t>
        </w:r>
        <w:r>
          <w:tab/>
        </w:r>
        <w:r>
          <w:fldChar w:fldCharType="begin"/>
        </w:r>
        <w:r>
          <w:instrText xml:space="preserve"> PAGEREF _Toc28571 \h </w:instrText>
        </w:r>
        <w:r>
          <w:fldChar w:fldCharType="separate"/>
        </w:r>
        <w:r>
          <w:t>52</w:t>
        </w:r>
        <w:r>
          <w:fldChar w:fldCharType="end"/>
        </w:r>
      </w:hyperlink>
    </w:p>
    <w:p>
      <w:pPr>
        <w:pStyle w:val="TOC1"/>
        <w:tabs>
          <w:tab w:val="right" w:leader="dot" w:pos="8306"/>
        </w:tabs>
      </w:pPr>
      <w:hyperlink w:anchor="_Toc77" w:history="1">
        <w:r>
          <w:rPr>
            <w:rFonts w:ascii="仿宋" w:eastAsia="仿宋" w:hAnsi="仿宋" w:cs="仿宋" w:hint="eastAsia"/>
            <w:lang w:eastAsia="zh-CN"/>
          </w:rPr>
          <w:t>十一、经济效益与社会效益优化</w:t>
        </w:r>
        <w:r>
          <w:tab/>
        </w:r>
        <w:r>
          <w:fldChar w:fldCharType="begin"/>
        </w:r>
        <w:r>
          <w:instrText xml:space="preserve"> PAGEREF _Toc77 \h </w:instrText>
        </w:r>
        <w:r>
          <w:fldChar w:fldCharType="separate"/>
        </w:r>
        <w:r>
          <w:t>53</w:t>
        </w:r>
        <w:r>
          <w:fldChar w:fldCharType="end"/>
        </w:r>
      </w:hyperlink>
    </w:p>
    <w:p>
      <w:pPr>
        <w:pStyle w:val="TOC2"/>
        <w:tabs>
          <w:tab w:val="right" w:leader="dot" w:pos="8306"/>
        </w:tabs>
      </w:pPr>
      <w:hyperlink w:anchor="_Toc9685" w:history="1">
        <w:r>
          <w:rPr>
            <w:rFonts w:ascii="仿宋" w:eastAsia="仿宋" w:hAnsi="仿宋" w:cs="仿宋" w:hint="eastAsia"/>
            <w:lang w:eastAsia="zh-CN"/>
          </w:rPr>
          <w:t>(一)、经济效益提升策略</w:t>
        </w:r>
        <w:r>
          <w:tab/>
        </w:r>
        <w:r>
          <w:fldChar w:fldCharType="begin"/>
        </w:r>
        <w:r>
          <w:instrText xml:space="preserve"> PAGEREF _Toc9685 \h </w:instrText>
        </w:r>
        <w:r>
          <w:fldChar w:fldCharType="separate"/>
        </w:r>
        <w:r>
          <w:t>53</w:t>
        </w:r>
        <w:r>
          <w:fldChar w:fldCharType="end"/>
        </w:r>
      </w:hyperlink>
    </w:p>
    <w:p>
      <w:pPr>
        <w:pStyle w:val="TOC2"/>
        <w:tabs>
          <w:tab w:val="right" w:leader="dot" w:pos="8306"/>
        </w:tabs>
      </w:pPr>
      <w:hyperlink w:anchor="_Toc1109" w:history="1">
        <w:r>
          <w:rPr>
            <w:rFonts w:ascii="仿宋" w:eastAsia="仿宋" w:hAnsi="仿宋" w:cs="仿宋" w:hint="eastAsia"/>
            <w:lang w:eastAsia="zh-CN"/>
          </w:rPr>
          <w:t>(二)、社会效益增强方案</w:t>
        </w:r>
        <w:r>
          <w:tab/>
        </w:r>
        <w:r>
          <w:fldChar w:fldCharType="begin"/>
        </w:r>
        <w:r>
          <w:instrText xml:space="preserve"> PAGEREF _Toc1109 \h </w:instrText>
        </w:r>
        <w:r>
          <w:fldChar w:fldCharType="separate"/>
        </w:r>
        <w:r>
          <w:t>55</w:t>
        </w:r>
        <w:r>
          <w:fldChar w:fldCharType="end"/>
        </w:r>
      </w:hyperlink>
    </w:p>
    <w:p>
      <w:pPr>
        <w:pStyle w:val="TOC1"/>
        <w:tabs>
          <w:tab w:val="right" w:leader="dot" w:pos="8306"/>
        </w:tabs>
      </w:pPr>
      <w:hyperlink w:anchor="_Toc14775" w:history="1">
        <w:r>
          <w:rPr>
            <w:rFonts w:ascii="仿宋" w:eastAsia="仿宋" w:hAnsi="仿宋" w:cs="仿宋" w:hint="eastAsia"/>
            <w:lang w:eastAsia="zh-CN"/>
          </w:rPr>
          <w:t>十二、环境保护与治理方案</w:t>
        </w:r>
        <w:r>
          <w:tab/>
        </w:r>
        <w:r>
          <w:fldChar w:fldCharType="begin"/>
        </w:r>
        <w:r>
          <w:instrText xml:space="preserve"> PAGEREF _Toc14775 \h </w:instrText>
        </w:r>
        <w:r>
          <w:fldChar w:fldCharType="separate"/>
        </w:r>
        <w:r>
          <w:t>55</w:t>
        </w:r>
        <w:r>
          <w:fldChar w:fldCharType="end"/>
        </w:r>
      </w:hyperlink>
    </w:p>
    <w:p>
      <w:pPr>
        <w:pStyle w:val="TOC2"/>
        <w:tabs>
          <w:tab w:val="right" w:leader="dot" w:pos="8306"/>
        </w:tabs>
      </w:pPr>
      <w:hyperlink w:anchor="_Toc11354" w:history="1">
        <w:r>
          <w:rPr>
            <w:rFonts w:ascii="仿宋" w:eastAsia="仿宋" w:hAnsi="仿宋" w:cs="仿宋" w:hint="eastAsia"/>
            <w:lang w:eastAsia="zh-CN"/>
          </w:rPr>
          <w:t>(一)、项目环境影响评估</w:t>
        </w:r>
        <w:r>
          <w:tab/>
        </w:r>
        <w:r>
          <w:fldChar w:fldCharType="begin"/>
        </w:r>
        <w:r>
          <w:instrText xml:space="preserve"> PAGEREF _Toc11354 \h </w:instrText>
        </w:r>
        <w:r>
          <w:fldChar w:fldCharType="separate"/>
        </w:r>
        <w:r>
          <w:t>55</w:t>
        </w:r>
        <w:r>
          <w:fldChar w:fldCharType="end"/>
        </w:r>
      </w:hyperlink>
    </w:p>
    <w:p>
      <w:pPr>
        <w:pStyle w:val="TOC2"/>
        <w:tabs>
          <w:tab w:val="right" w:leader="dot" w:pos="8306"/>
        </w:tabs>
      </w:pPr>
      <w:hyperlink w:anchor="_Toc19402" w:history="1">
        <w:r>
          <w:rPr>
            <w:rFonts w:ascii="仿宋" w:eastAsia="仿宋" w:hAnsi="仿宋" w:cs="仿宋" w:hint="eastAsia"/>
            <w:lang w:eastAsia="zh-CN"/>
          </w:rPr>
          <w:t>(二)、环境保护措施与治理方案</w:t>
        </w:r>
        <w:r>
          <w:tab/>
        </w:r>
        <w:r>
          <w:fldChar w:fldCharType="begin"/>
        </w:r>
        <w:r>
          <w:instrText xml:space="preserve"> PAGEREF _Toc19402 \h </w:instrText>
        </w:r>
        <w:r>
          <w:fldChar w:fldCharType="separate"/>
        </w:r>
        <w:r>
          <w:t>56</w:t>
        </w:r>
        <w:r>
          <w:fldChar w:fldCharType="end"/>
        </w:r>
      </w:hyperlink>
    </w:p>
    <w:p>
      <w:pPr>
        <w:pStyle w:val="TOC1"/>
        <w:tabs>
          <w:tab w:val="right" w:leader="dot" w:pos="8306"/>
        </w:tabs>
      </w:pPr>
      <w:hyperlink w:anchor="_Toc14436" w:history="1">
        <w:r>
          <w:rPr>
            <w:rFonts w:ascii="仿宋" w:eastAsia="仿宋" w:hAnsi="仿宋" w:cs="仿宋" w:hint="eastAsia"/>
            <w:lang w:eastAsia="zh-CN"/>
          </w:rPr>
          <w:t>十三、设施与设备管理</w:t>
        </w:r>
        <w:r>
          <w:tab/>
        </w:r>
        <w:r>
          <w:fldChar w:fldCharType="begin"/>
        </w:r>
        <w:r>
          <w:instrText xml:space="preserve"> PAGEREF _Toc14436 \h </w:instrText>
        </w:r>
        <w:r>
          <w:fldChar w:fldCharType="separate"/>
        </w:r>
        <w:r>
          <w:t>56</w:t>
        </w:r>
        <w:r>
          <w:fldChar w:fldCharType="end"/>
        </w:r>
      </w:hyperlink>
    </w:p>
    <w:p>
      <w:pPr>
        <w:pStyle w:val="TOC2"/>
        <w:tabs>
          <w:tab w:val="right" w:leader="dot" w:pos="8306"/>
        </w:tabs>
      </w:pPr>
      <w:hyperlink w:anchor="_Toc16136" w:history="1">
        <w:r>
          <w:rPr>
            <w:rFonts w:ascii="仿宋" w:eastAsia="仿宋" w:hAnsi="仿宋" w:cs="仿宋" w:hint="eastAsia"/>
            <w:lang w:eastAsia="zh-CN"/>
          </w:rPr>
          <w:t>(一)、设施规划与配置</w:t>
        </w:r>
        <w:r>
          <w:tab/>
        </w:r>
        <w:r>
          <w:fldChar w:fldCharType="begin"/>
        </w:r>
        <w:r>
          <w:instrText xml:space="preserve"> PAGEREF _Toc16136 \h </w:instrText>
        </w:r>
        <w:r>
          <w:fldChar w:fldCharType="separate"/>
        </w:r>
        <w:r>
          <w:t>56</w:t>
        </w:r>
        <w:r>
          <w:fldChar w:fldCharType="end"/>
        </w:r>
      </w:hyperlink>
    </w:p>
    <w:p>
      <w:pPr>
        <w:pStyle w:val="TOC2"/>
        <w:tabs>
          <w:tab w:val="right" w:leader="dot" w:pos="8306"/>
        </w:tabs>
      </w:pPr>
      <w:hyperlink w:anchor="_Toc32306" w:history="1">
        <w:r>
          <w:rPr>
            <w:rFonts w:ascii="仿宋" w:eastAsia="仿宋" w:hAnsi="仿宋" w:cs="仿宋" w:hint="eastAsia"/>
            <w:lang w:eastAsia="zh-CN"/>
          </w:rPr>
          <w:t>(二)、设备采购与维护管理</w:t>
        </w:r>
        <w:r>
          <w:tab/>
        </w:r>
        <w:r>
          <w:fldChar w:fldCharType="begin"/>
        </w:r>
        <w:r>
          <w:instrText xml:space="preserve"> PAGEREF _Toc32306 \h </w:instrText>
        </w:r>
        <w:r>
          <w:fldChar w:fldCharType="separate"/>
        </w:r>
        <w:r>
          <w:t>57</w:t>
        </w:r>
        <w:r>
          <w:fldChar w:fldCharType="end"/>
        </w:r>
      </w:hyperlink>
    </w:p>
    <w:p>
      <w:pPr>
        <w:pStyle w:val="TOC2"/>
        <w:tabs>
          <w:tab w:val="right" w:leader="dot" w:pos="8306"/>
        </w:tabs>
      </w:pPr>
      <w:hyperlink w:anchor="_Toc24099" w:history="1">
        <w:r>
          <w:rPr>
            <w:rFonts w:ascii="仿宋" w:eastAsia="仿宋" w:hAnsi="仿宋" w:cs="仿宋" w:hint="eastAsia"/>
            <w:lang w:eastAsia="zh-CN"/>
          </w:rPr>
          <w:t>(三)、设施设备升级策略</w:t>
        </w:r>
        <w:r>
          <w:tab/>
        </w:r>
        <w:r>
          <w:fldChar w:fldCharType="begin"/>
        </w:r>
        <w:r>
          <w:instrText xml:space="preserve"> PAGEREF _Toc24099 \h </w:instrText>
        </w:r>
        <w:r>
          <w:fldChar w:fldCharType="separate"/>
        </w:r>
        <w:r>
          <w:t>58</w:t>
        </w:r>
        <w:r>
          <w:fldChar w:fldCharType="end"/>
        </w:r>
      </w:hyperlink>
    </w:p>
    <w:p>
      <w:pPr>
        <w:pStyle w:val="TOC1"/>
        <w:tabs>
          <w:tab w:val="right" w:leader="dot" w:pos="8306"/>
        </w:tabs>
      </w:pPr>
      <w:hyperlink w:anchor="_Toc25077" w:history="1">
        <w:r>
          <w:rPr>
            <w:rFonts w:ascii="仿宋" w:eastAsia="仿宋" w:hAnsi="仿宋" w:cs="仿宋" w:hint="eastAsia"/>
            <w:lang w:eastAsia="zh-CN"/>
          </w:rPr>
          <w:t>十四、创新驱动与持续发展</w:t>
        </w:r>
        <w:r>
          <w:tab/>
        </w:r>
        <w:r>
          <w:fldChar w:fldCharType="begin"/>
        </w:r>
        <w:r>
          <w:instrText xml:space="preserve"> PAGEREF _Toc25077 \h </w:instrText>
        </w:r>
        <w:r>
          <w:fldChar w:fldCharType="separate"/>
        </w:r>
        <w:r>
          <w:t>59</w:t>
        </w:r>
        <w:r>
          <w:fldChar w:fldCharType="end"/>
        </w:r>
      </w:hyperlink>
    </w:p>
    <w:p>
      <w:pPr>
        <w:pStyle w:val="TOC2"/>
        <w:tabs>
          <w:tab w:val="right" w:leader="dot" w:pos="8306"/>
        </w:tabs>
      </w:pPr>
      <w:hyperlink w:anchor="_Toc14272" w:history="1">
        <w:r>
          <w:rPr>
            <w:rFonts w:ascii="仿宋" w:eastAsia="仿宋" w:hAnsi="仿宋" w:cs="仿宋" w:hint="eastAsia"/>
            <w:lang w:eastAsia="zh-CN"/>
          </w:rPr>
          <w:t>(一)、创新驱动战略实施</w:t>
        </w:r>
        <w:r>
          <w:tab/>
        </w:r>
        <w:r>
          <w:fldChar w:fldCharType="begin"/>
        </w:r>
        <w:r>
          <w:instrText xml:space="preserve"> PAGEREF _Toc14272 \h </w:instrText>
        </w:r>
        <w:r>
          <w:fldChar w:fldCharType="separate"/>
        </w:r>
        <w:r>
          <w:t>59</w:t>
        </w:r>
        <w:r>
          <w:fldChar w:fldCharType="end"/>
        </w:r>
      </w:hyperlink>
    </w:p>
    <w:p>
      <w:pPr>
        <w:pStyle w:val="TOC2"/>
        <w:tabs>
          <w:tab w:val="right" w:leader="dot" w:pos="8306"/>
        </w:tabs>
      </w:pPr>
      <w:hyperlink w:anchor="_Toc28175" w:history="1">
        <w:r>
          <w:rPr>
            <w:rFonts w:ascii="仿宋" w:eastAsia="仿宋" w:hAnsi="仿宋" w:cs="仿宋" w:hint="eastAsia"/>
            <w:lang w:eastAsia="zh-CN"/>
          </w:rPr>
          <w:t>(二)、持续发展路径探索</w:t>
        </w:r>
        <w:r>
          <w:tab/>
        </w:r>
        <w:r>
          <w:fldChar w:fldCharType="begin"/>
        </w:r>
        <w:r>
          <w:instrText xml:space="preserve"> PAGEREF _Toc28175 \h </w:instrText>
        </w:r>
        <w:r>
          <w:fldChar w:fldCharType="separate"/>
        </w:r>
        <w:r>
          <w:t>60</w:t>
        </w:r>
        <w:r>
          <w:fldChar w:fldCharType="end"/>
        </w:r>
      </w:hyperlink>
    </w:p>
    <w:p>
      <w:pPr>
        <w:pStyle w:val="TOC1"/>
        <w:tabs>
          <w:tab w:val="right" w:leader="dot" w:pos="8306"/>
        </w:tabs>
      </w:pPr>
      <w:hyperlink w:anchor="_Toc20931" w:history="1">
        <w:r>
          <w:rPr>
            <w:rFonts w:ascii="仿宋" w:eastAsia="仿宋" w:hAnsi="仿宋" w:cs="仿宋" w:hint="eastAsia"/>
            <w:lang w:eastAsia="zh-CN"/>
          </w:rPr>
          <w:t>十五、质量管理与控制</w:t>
        </w:r>
        <w:r>
          <w:tab/>
        </w:r>
        <w:r>
          <w:fldChar w:fldCharType="begin"/>
        </w:r>
        <w:r>
          <w:instrText xml:space="preserve"> PAGEREF _Toc20931 \h </w:instrText>
        </w:r>
        <w:r>
          <w:fldChar w:fldCharType="separate"/>
        </w:r>
        <w:r>
          <w:t>65</w:t>
        </w:r>
        <w:r>
          <w:fldChar w:fldCharType="end"/>
        </w:r>
      </w:hyperlink>
    </w:p>
    <w:p>
      <w:pPr>
        <w:pStyle w:val="TOC2"/>
        <w:tabs>
          <w:tab w:val="right" w:leader="dot" w:pos="8306"/>
        </w:tabs>
      </w:pPr>
      <w:hyperlink w:anchor="_Toc18867" w:history="1">
        <w:r>
          <w:rPr>
            <w:rFonts w:ascii="仿宋" w:eastAsia="仿宋" w:hAnsi="仿宋" w:cs="仿宋" w:hint="eastAsia"/>
            <w:lang w:eastAsia="zh-CN"/>
          </w:rPr>
          <w:t>(一)、质量管理体系建设</w:t>
        </w:r>
        <w:r>
          <w:tab/>
        </w:r>
        <w:r>
          <w:fldChar w:fldCharType="begin"/>
        </w:r>
        <w:r>
          <w:instrText xml:space="preserve"> PAGEREF _Toc18867 \h </w:instrText>
        </w:r>
        <w:r>
          <w:fldChar w:fldCharType="separate"/>
        </w:r>
        <w:r>
          <w:t>65</w:t>
        </w:r>
        <w:r>
          <w:fldChar w:fldCharType="end"/>
        </w:r>
      </w:hyperlink>
    </w:p>
    <w:p>
      <w:pPr>
        <w:pStyle w:val="TOC2"/>
        <w:tabs>
          <w:tab w:val="right" w:leader="dot" w:pos="8306"/>
        </w:tabs>
      </w:pPr>
      <w:hyperlink w:anchor="_Toc5100" w:history="1">
        <w:r>
          <w:rPr>
            <w:rFonts w:ascii="仿宋" w:eastAsia="仿宋" w:hAnsi="仿宋" w:cs="仿宋" w:hint="eastAsia"/>
            <w:lang w:eastAsia="zh-CN"/>
          </w:rPr>
          <w:t>(二)、质量控制措施</w:t>
        </w:r>
        <w:r>
          <w:tab/>
        </w:r>
        <w:r>
          <w:fldChar w:fldCharType="begin"/>
        </w:r>
        <w:r>
          <w:instrText xml:space="preserve"> PAGEREF _Toc5100 \h </w:instrText>
        </w:r>
        <w:r>
          <w:fldChar w:fldCharType="separate"/>
        </w:r>
        <w:r>
          <w:t>66</w:t>
        </w:r>
        <w:r>
          <w:fldChar w:fldCharType="end"/>
        </w:r>
      </w:hyperlink>
    </w:p>
    <w:p>
      <w:pPr>
        <w:pStyle w:val="TOC1"/>
        <w:tabs>
          <w:tab w:val="right" w:leader="dot" w:pos="8306"/>
        </w:tabs>
      </w:pPr>
      <w:hyperlink w:anchor="_Toc3477" w:history="1">
        <w:r>
          <w:rPr>
            <w:rFonts w:ascii="仿宋" w:eastAsia="仿宋" w:hAnsi="仿宋" w:cs="仿宋" w:hint="eastAsia"/>
            <w:lang w:eastAsia="zh-CN"/>
          </w:rPr>
          <w:t>十六、产业协同与集群发展</w:t>
        </w:r>
        <w:r>
          <w:tab/>
        </w:r>
        <w:r>
          <w:fldChar w:fldCharType="begin"/>
        </w:r>
        <w:r>
          <w:instrText xml:space="preserve"> PAGEREF _Toc3477 \h </w:instrText>
        </w:r>
        <w:r>
          <w:fldChar w:fldCharType="separate"/>
        </w:r>
        <w:r>
          <w:t>67</w:t>
        </w:r>
        <w:r>
          <w:fldChar w:fldCharType="end"/>
        </w:r>
      </w:hyperlink>
    </w:p>
    <w:p>
      <w:pPr>
        <w:pStyle w:val="TOC2"/>
        <w:tabs>
          <w:tab w:val="right" w:leader="dot" w:pos="8306"/>
        </w:tabs>
      </w:pPr>
      <w:hyperlink w:anchor="_Toc3145" w:history="1">
        <w:r>
          <w:rPr>
            <w:rFonts w:ascii="仿宋" w:eastAsia="仿宋" w:hAnsi="仿宋" w:cs="仿宋" w:hint="eastAsia"/>
            <w:lang w:eastAsia="zh-CN"/>
          </w:rPr>
          <w:t>(一)、产业协同机制建设</w:t>
        </w:r>
        <w:r>
          <w:tab/>
        </w:r>
        <w:r>
          <w:fldChar w:fldCharType="begin"/>
        </w:r>
        <w:r>
          <w:instrText xml:space="preserve"> PAGEREF _Toc3145 \h </w:instrText>
        </w:r>
        <w:r>
          <w:fldChar w:fldCharType="separate"/>
        </w:r>
        <w:r>
          <w:t>67</w:t>
        </w:r>
        <w:r>
          <w:fldChar w:fldCharType="end"/>
        </w:r>
      </w:hyperlink>
    </w:p>
    <w:p>
      <w:pPr>
        <w:pStyle w:val="TOC2"/>
        <w:tabs>
          <w:tab w:val="right" w:leader="dot" w:pos="8306"/>
        </w:tabs>
      </w:pPr>
      <w:hyperlink w:anchor="_Toc12047" w:history="1">
        <w:r>
          <w:rPr>
            <w:rFonts w:ascii="仿宋" w:eastAsia="仿宋" w:hAnsi="仿宋" w:cs="仿宋" w:hint="eastAsia"/>
            <w:lang w:eastAsia="zh-CN"/>
          </w:rPr>
          <w:t>(二)、产业集群培育与发展</w:t>
        </w:r>
        <w:r>
          <w:tab/>
        </w:r>
        <w:r>
          <w:fldChar w:fldCharType="begin"/>
        </w:r>
        <w:r>
          <w:instrText xml:space="preserve"> PAGEREF _Toc12047 \h </w:instrText>
        </w:r>
        <w:r>
          <w:fldChar w:fldCharType="separate"/>
        </w:r>
        <w:r>
          <w:t>68</w:t>
        </w:r>
        <w:r>
          <w:fldChar w:fldCharType="end"/>
        </w:r>
      </w:hyperlink>
    </w:p>
    <w:p>
      <w:pPr>
        <w:pStyle w:val="TOC1"/>
        <w:tabs>
          <w:tab w:val="right" w:leader="dot" w:pos="8306"/>
        </w:tabs>
      </w:pPr>
      <w:hyperlink w:anchor="_Toc1100" w:history="1">
        <w:r>
          <w:rPr>
            <w:rFonts w:ascii="仿宋" w:eastAsia="仿宋" w:hAnsi="仿宋" w:cs="仿宋" w:hint="eastAsia"/>
            <w:lang w:eastAsia="zh-CN"/>
          </w:rPr>
          <w:t>十七、项目施工方案</w:t>
        </w:r>
        <w:r>
          <w:tab/>
        </w:r>
        <w:r>
          <w:fldChar w:fldCharType="begin"/>
        </w:r>
        <w:r>
          <w:instrText xml:space="preserve"> PAGEREF _Toc1100 \h </w:instrText>
        </w:r>
        <w:r>
          <w:fldChar w:fldCharType="separate"/>
        </w:r>
        <w:r>
          <w:t>69</w:t>
        </w:r>
        <w:r>
          <w:fldChar w:fldCharType="end"/>
        </w:r>
      </w:hyperlink>
    </w:p>
    <w:p>
      <w:pPr>
        <w:pStyle w:val="TOC2"/>
        <w:tabs>
          <w:tab w:val="right" w:leader="dot" w:pos="8306"/>
        </w:tabs>
      </w:pPr>
      <w:hyperlink w:anchor="_Toc15707" w:history="1">
        <w:r>
          <w:rPr>
            <w:rFonts w:ascii="仿宋" w:eastAsia="仿宋" w:hAnsi="仿宋" w:cs="仿宋" w:hint="eastAsia"/>
            <w:lang w:eastAsia="zh-CN"/>
          </w:rPr>
          <w:t>(一)、施工组织设计</w:t>
        </w:r>
        <w:r>
          <w:tab/>
        </w:r>
        <w:r>
          <w:fldChar w:fldCharType="begin"/>
        </w:r>
        <w:r>
          <w:instrText xml:space="preserve"> PAGEREF _Toc15707 \h </w:instrText>
        </w:r>
        <w:r>
          <w:fldChar w:fldCharType="separate"/>
        </w:r>
        <w:r>
          <w:t>69</w:t>
        </w:r>
        <w:r>
          <w:fldChar w:fldCharType="end"/>
        </w:r>
      </w:hyperlink>
    </w:p>
    <w:p>
      <w:pPr>
        <w:pStyle w:val="TOC2"/>
        <w:tabs>
          <w:tab w:val="right" w:leader="dot" w:pos="8306"/>
        </w:tabs>
      </w:pPr>
      <w:hyperlink w:anchor="_Toc21384" w:history="1">
        <w:r>
          <w:rPr>
            <w:rFonts w:ascii="仿宋" w:eastAsia="仿宋" w:hAnsi="仿宋" w:cs="仿宋" w:hint="eastAsia"/>
            <w:lang w:eastAsia="zh-CN"/>
          </w:rPr>
          <w:t>(二)、施工工艺与技术路线</w:t>
        </w:r>
        <w:r>
          <w:tab/>
        </w:r>
        <w:r>
          <w:fldChar w:fldCharType="begin"/>
        </w:r>
        <w:r>
          <w:instrText xml:space="preserve"> PAGEREF _Toc21384 \h </w:instrText>
        </w:r>
        <w:r>
          <w:fldChar w:fldCharType="separate"/>
        </w:r>
        <w:r>
          <w:t>71</w:t>
        </w:r>
        <w:r>
          <w:fldChar w:fldCharType="end"/>
        </w:r>
      </w:hyperlink>
    </w:p>
    <w:p>
      <w:pPr>
        <w:pStyle w:val="TOC2"/>
        <w:tabs>
          <w:tab w:val="right" w:leader="dot" w:pos="8306"/>
        </w:tabs>
      </w:pPr>
      <w:hyperlink w:anchor="_Toc18914" w:history="1">
        <w:r>
          <w:rPr>
            <w:rFonts w:ascii="仿宋" w:eastAsia="仿宋" w:hAnsi="仿宋" w:cs="仿宋" w:hint="eastAsia"/>
            <w:lang w:eastAsia="zh-CN"/>
          </w:rPr>
          <w:t>(三)、关键节点施工计划</w:t>
        </w:r>
        <w:r>
          <w:tab/>
        </w:r>
        <w:r>
          <w:fldChar w:fldCharType="begin"/>
        </w:r>
        <w:r>
          <w:instrText xml:space="preserve"> PAGEREF _Toc18914 \h </w:instrText>
        </w:r>
        <w:r>
          <w:fldChar w:fldCharType="separate"/>
        </w:r>
        <w:r>
          <w:t>72</w:t>
        </w:r>
        <w:r>
          <w:fldChar w:fldCharType="end"/>
        </w:r>
      </w:hyperlink>
    </w:p>
    <w:p>
      <w:pPr>
        <w:pStyle w:val="TOC2"/>
        <w:tabs>
          <w:tab w:val="right" w:leader="dot" w:pos="8306"/>
        </w:tabs>
      </w:pPr>
      <w:hyperlink w:anchor="_Toc1378" w:history="1">
        <w:r>
          <w:rPr>
            <w:rFonts w:ascii="仿宋" w:eastAsia="仿宋" w:hAnsi="仿宋" w:cs="仿宋" w:hint="eastAsia"/>
            <w:lang w:eastAsia="zh-CN"/>
          </w:rPr>
          <w:t>(四)、施工现场管理</w:t>
        </w:r>
        <w:r>
          <w:tab/>
        </w:r>
        <w:r>
          <w:fldChar w:fldCharType="begin"/>
        </w:r>
        <w:r>
          <w:instrText xml:space="preserve"> PAGEREF _Toc1378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20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TECOAT高耐蚀，耐磨化学镀镍磷合金钢板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HITECOAT高耐蚀，耐磨化学镀镍磷合金钢板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2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HITECOAT高耐蚀，耐磨化学镀镍磷合金钢板材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HITECOAT高耐蚀，耐磨化学镀镍磷合金钢板材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HITECOAT高耐蚀，耐磨化学镀镍磷合金钢板材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6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HITECOAT高耐蚀，耐磨化学镀镍磷合金钢板材项目将建立高效的废水处理系统，确保所有工业废水在排放前都经过适当处理，达到或超过环保标准。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HITECOAT高耐蚀，耐磨化学镀镍磷合金钢板材项目将举办环保教育研讨会，向员工和当地社区普及环保知识，提升对环境保护重要性的认识。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13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HITECOAT高耐蚀，耐磨化学镀镍磷合金钢板材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完成初始的地质风险评估后，HITECOAT高耐蚀，耐磨化学镀镍磷合金钢板材项目将安装长期地质监测设备，如倾斜仪、裂缝计和地下水位计，以持续监测地质条件的变化。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75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HITECOAT高耐蚀，耐磨化学镀镍磷合金钢板材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588"/>
      <w:r>
        <w:rPr>
          <w:rFonts w:ascii="仿宋" w:eastAsia="仿宋" w:hAnsi="仿宋" w:cs="仿宋" w:hint="eastAsia"/>
          <w:sz w:val="28"/>
          <w:lang w:eastAsia="zh-CN"/>
        </w:rPr>
        <w:t>二、项目监理与质量保证</w:t>
      </w:r>
      <w:bookmarkEnd w:id="8"/>
    </w:p>
    <w:p>
      <w:pPr>
        <w:pStyle w:val="Heading2"/>
        <w:rPr>
          <w:rFonts w:ascii="仿宋" w:eastAsia="仿宋" w:hAnsi="仿宋" w:cs="仿宋" w:hint="eastAsia"/>
          <w:lang w:eastAsia="zh-CN"/>
        </w:rPr>
      </w:pPr>
      <w:bookmarkStart w:id="9" w:name="_Toc13866"/>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8295"/>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https://d.book118.com/876032021035010032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45564"/>
    <w:rsid w:val="126455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3202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2023-12-31T10:43:00Z</dcterms:created>
  <dcterms:modified xsi:type="dcterms:W3CDTF">2023-12-31T10:43:37Z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9A4C51DD2E1F4B54B3BA2CBA62534BEE_11</vt:lpwstr>
  </property>
  <property fmtid="{D5CDD505-2E9C-101B-9397-08002B2CF9AE}" pid="3" name="KSOProductBuildVer">
    <vt:lpwstr>2052-12.1.0.16120</vt:lpwstr>
  </property>
</Properties>
</file>