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F0A1F" w14:paraId="5237C471" w14:textId="77777777">
      <w:pPr>
        <w:rPr>
          <w:rFonts w:ascii="仿宋" w:eastAsia="仿宋" w:hAnsi="仿宋" w:cs="仿宋"/>
          <w:b/>
          <w:sz w:val="40"/>
        </w:rPr>
      </w:pPr>
    </w:p>
    <w:p w:rsidR="005F0A1F" w14:paraId="407801AF" w14:textId="77777777">
      <w:pPr>
        <w:rPr>
          <w:rFonts w:ascii="仿宋" w:eastAsia="仿宋" w:hAnsi="仿宋" w:cs="仿宋"/>
          <w:b/>
          <w:sz w:val="40"/>
        </w:rPr>
      </w:pPr>
    </w:p>
    <w:p w:rsidR="005F0A1F" w14:paraId="56E58039" w14:textId="77777777">
      <w:pPr>
        <w:rPr>
          <w:rFonts w:ascii="仿宋" w:eastAsia="仿宋" w:hAnsi="仿宋" w:cs="仿宋"/>
          <w:b/>
          <w:sz w:val="40"/>
        </w:rPr>
      </w:pPr>
    </w:p>
    <w:p w:rsidR="005F0A1F" w14:paraId="3D74E8E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物理治疗康复设备相关项目投资计划书</w:t>
      </w:r>
    </w:p>
    <w:p w:rsidR="005F0A1F" w14:paraId="49175908" w14:textId="77777777">
      <w:pPr>
        <w:jc w:val="center"/>
        <w:rPr>
          <w:rFonts w:ascii="仿宋" w:eastAsia="仿宋" w:hAnsi="仿宋" w:cs="仿宋"/>
          <w:b/>
          <w:sz w:val="40"/>
        </w:rPr>
      </w:pPr>
      <w:r>
        <w:rPr>
          <w:rFonts w:ascii="仿宋" w:eastAsia="仿宋" w:hAnsi="仿宋" w:cs="仿宋" w:hint="eastAsia"/>
          <w:b/>
          <w:sz w:val="40"/>
        </w:rPr>
        <w:t>目录</w:t>
      </w:r>
    </w:p>
    <w:p w:rsidR="005F0A1F" w14:paraId="1FBF5875" w14:textId="77777777">
      <w:pPr>
        <w:pStyle w:val="TOC1"/>
        <w:tabs>
          <w:tab w:val="right" w:leader="dot" w:pos="8306"/>
        </w:tabs>
      </w:pPr>
      <w:r>
        <w:fldChar w:fldCharType="begin"/>
      </w:r>
      <w:r>
        <w:instrText>TOC \h \z</w:instrText>
      </w:r>
      <w:r>
        <w:fldChar w:fldCharType="separate"/>
      </w:r>
      <w:hyperlink w:anchor="_Toc19645" w:history="1">
        <w:r>
          <w:rPr>
            <w:rFonts w:ascii="仿宋" w:eastAsia="仿宋" w:hAnsi="仿宋" w:cs="仿宋" w:hint="eastAsia"/>
          </w:rPr>
          <w:t>概论</w:t>
        </w:r>
        <w:r>
          <w:tab/>
        </w:r>
        <w:r>
          <w:fldChar w:fldCharType="begin"/>
        </w:r>
        <w:r>
          <w:instrText xml:space="preserve"> PAGEREF _Toc19645 \h </w:instrText>
        </w:r>
        <w:r>
          <w:fldChar w:fldCharType="separate"/>
        </w:r>
        <w:r>
          <w:t>3</w:t>
        </w:r>
        <w:r>
          <w:fldChar w:fldCharType="end"/>
        </w:r>
      </w:hyperlink>
    </w:p>
    <w:p w:rsidR="005F0A1F" w14:paraId="0AB13E19" w14:textId="77777777">
      <w:pPr>
        <w:pStyle w:val="TOC1"/>
        <w:tabs>
          <w:tab w:val="right" w:leader="dot" w:pos="8306"/>
        </w:tabs>
      </w:pPr>
      <w:hyperlink w:anchor="_Toc2800" w:history="1">
        <w:r>
          <w:rPr>
            <w:rFonts w:ascii="仿宋" w:eastAsia="仿宋" w:hAnsi="仿宋" w:cs="仿宋" w:hint="eastAsia"/>
          </w:rPr>
          <w:t>一、原材料及成品管理</w:t>
        </w:r>
        <w:r>
          <w:tab/>
        </w:r>
        <w:r>
          <w:fldChar w:fldCharType="begin"/>
        </w:r>
        <w:r>
          <w:instrText xml:space="preserve"> PAGEREF _Toc2800 \h </w:instrText>
        </w:r>
        <w:r>
          <w:fldChar w:fldCharType="separate"/>
        </w:r>
        <w:r>
          <w:t>3</w:t>
        </w:r>
        <w:r>
          <w:fldChar w:fldCharType="end"/>
        </w:r>
      </w:hyperlink>
    </w:p>
    <w:p w:rsidR="005F0A1F" w14:paraId="4CA80465" w14:textId="77777777">
      <w:pPr>
        <w:pStyle w:val="TOC2"/>
        <w:tabs>
          <w:tab w:val="right" w:leader="dot" w:pos="8306"/>
        </w:tabs>
      </w:pPr>
      <w:hyperlink w:anchor="_Toc31073" w:history="1">
        <w:r>
          <w:rPr>
            <w:rFonts w:ascii="仿宋" w:eastAsia="仿宋" w:hAnsi="仿宋" w:cs="仿宋" w:hint="eastAsia"/>
          </w:rPr>
          <w:t>（一）物理治疗康复设备项目建设期原辅材料供应情况</w:t>
        </w:r>
        <w:r>
          <w:tab/>
        </w:r>
        <w:r>
          <w:fldChar w:fldCharType="begin"/>
        </w:r>
        <w:r>
          <w:instrText xml:space="preserve"> PAGEREF _Toc31073 \h </w:instrText>
        </w:r>
        <w:r>
          <w:fldChar w:fldCharType="separate"/>
        </w:r>
        <w:r>
          <w:t>3</w:t>
        </w:r>
        <w:r>
          <w:fldChar w:fldCharType="end"/>
        </w:r>
      </w:hyperlink>
    </w:p>
    <w:p w:rsidR="005F0A1F" w14:paraId="64BD8330" w14:textId="77777777">
      <w:pPr>
        <w:pStyle w:val="TOC2"/>
        <w:tabs>
          <w:tab w:val="right" w:leader="dot" w:pos="8306"/>
        </w:tabs>
      </w:pPr>
      <w:hyperlink w:anchor="_Toc25253" w:history="1">
        <w:r>
          <w:rPr>
            <w:rFonts w:ascii="仿宋" w:eastAsia="仿宋" w:hAnsi="仿宋" w:cs="仿宋" w:hint="eastAsia"/>
          </w:rPr>
          <w:t>（二）物理治疗康复设备项目运营期原辅材料供应及质量管理</w:t>
        </w:r>
        <w:r>
          <w:tab/>
        </w:r>
        <w:r>
          <w:fldChar w:fldCharType="begin"/>
        </w:r>
        <w:r>
          <w:instrText xml:space="preserve"> PAGEREF _Toc25253 \h </w:instrText>
        </w:r>
        <w:r>
          <w:fldChar w:fldCharType="separate"/>
        </w:r>
        <w:r>
          <w:t>4</w:t>
        </w:r>
        <w:r>
          <w:fldChar w:fldCharType="end"/>
        </w:r>
      </w:hyperlink>
    </w:p>
    <w:p w:rsidR="005F0A1F" w14:paraId="555EA2E0" w14:textId="77777777">
      <w:pPr>
        <w:pStyle w:val="TOC1"/>
        <w:tabs>
          <w:tab w:val="right" w:leader="dot" w:pos="8306"/>
        </w:tabs>
      </w:pPr>
      <w:hyperlink w:anchor="_Toc14849" w:history="1">
        <w:r>
          <w:rPr>
            <w:rFonts w:ascii="仿宋" w:eastAsia="仿宋" w:hAnsi="仿宋" w:cs="仿宋" w:hint="eastAsia"/>
          </w:rPr>
          <w:t>二、行业前景及市场预测</w:t>
        </w:r>
        <w:r>
          <w:tab/>
        </w:r>
        <w:r>
          <w:fldChar w:fldCharType="begin"/>
        </w:r>
        <w:r>
          <w:instrText xml:space="preserve"> PAGEREF _Toc14849 \h </w:instrText>
        </w:r>
        <w:r>
          <w:fldChar w:fldCharType="separate"/>
        </w:r>
        <w:r>
          <w:t>5</w:t>
        </w:r>
        <w:r>
          <w:fldChar w:fldCharType="end"/>
        </w:r>
      </w:hyperlink>
    </w:p>
    <w:p w:rsidR="005F0A1F" w14:paraId="2A9B4E6F" w14:textId="77777777">
      <w:pPr>
        <w:pStyle w:val="TOC2"/>
        <w:tabs>
          <w:tab w:val="right" w:leader="dot" w:pos="8306"/>
        </w:tabs>
      </w:pPr>
      <w:hyperlink w:anchor="_Toc10146" w:history="1">
        <w:r>
          <w:rPr>
            <w:rFonts w:ascii="仿宋" w:eastAsia="仿宋" w:hAnsi="仿宋" w:cs="仿宋" w:hint="eastAsia"/>
          </w:rPr>
          <w:t>（一）行业基本情况</w:t>
        </w:r>
        <w:r>
          <w:tab/>
        </w:r>
        <w:r>
          <w:fldChar w:fldCharType="begin"/>
        </w:r>
        <w:r>
          <w:instrText xml:space="preserve"> PAGEREF _Toc10146 \h </w:instrText>
        </w:r>
        <w:r>
          <w:fldChar w:fldCharType="separate"/>
        </w:r>
        <w:r>
          <w:t>5</w:t>
        </w:r>
        <w:r>
          <w:fldChar w:fldCharType="end"/>
        </w:r>
      </w:hyperlink>
    </w:p>
    <w:p w:rsidR="005F0A1F" w14:paraId="231CB0BF" w14:textId="77777777">
      <w:pPr>
        <w:pStyle w:val="TOC2"/>
        <w:tabs>
          <w:tab w:val="right" w:leader="dot" w:pos="8306"/>
        </w:tabs>
      </w:pPr>
      <w:hyperlink w:anchor="_Toc15379" w:history="1">
        <w:r>
          <w:rPr>
            <w:rFonts w:ascii="仿宋" w:eastAsia="仿宋" w:hAnsi="仿宋" w:cs="仿宋" w:hint="eastAsia"/>
          </w:rPr>
          <w:t>（二）市场分析</w:t>
        </w:r>
        <w:r>
          <w:tab/>
        </w:r>
        <w:r>
          <w:fldChar w:fldCharType="begin"/>
        </w:r>
        <w:r>
          <w:instrText xml:space="preserve"> PAGEREF _Toc15379 \h </w:instrText>
        </w:r>
        <w:r>
          <w:fldChar w:fldCharType="separate"/>
        </w:r>
        <w:r>
          <w:t>7</w:t>
        </w:r>
        <w:r>
          <w:fldChar w:fldCharType="end"/>
        </w:r>
      </w:hyperlink>
    </w:p>
    <w:p w:rsidR="005F0A1F" w14:paraId="1EB5609D" w14:textId="77777777">
      <w:pPr>
        <w:pStyle w:val="TOC1"/>
        <w:tabs>
          <w:tab w:val="right" w:leader="dot" w:pos="8306"/>
        </w:tabs>
      </w:pPr>
      <w:hyperlink w:anchor="_Toc32111" w:history="1">
        <w:r>
          <w:rPr>
            <w:rFonts w:ascii="仿宋" w:eastAsia="仿宋" w:hAnsi="仿宋" w:cs="仿宋" w:hint="eastAsia"/>
          </w:rPr>
          <w:t>三、建筑工程方案</w:t>
        </w:r>
        <w:r>
          <w:tab/>
        </w:r>
        <w:r>
          <w:fldChar w:fldCharType="begin"/>
        </w:r>
        <w:r>
          <w:instrText xml:space="preserve"> PAGEREF _Toc32111 \h </w:instrText>
        </w:r>
        <w:r>
          <w:fldChar w:fldCharType="separate"/>
        </w:r>
        <w:r>
          <w:t>8</w:t>
        </w:r>
        <w:r>
          <w:fldChar w:fldCharType="end"/>
        </w:r>
      </w:hyperlink>
    </w:p>
    <w:p w:rsidR="005F0A1F" w14:paraId="2F48169E" w14:textId="77777777">
      <w:pPr>
        <w:pStyle w:val="TOC2"/>
        <w:tabs>
          <w:tab w:val="right" w:leader="dot" w:pos="8306"/>
        </w:tabs>
      </w:pPr>
      <w:hyperlink w:anchor="_Toc14658" w:history="1">
        <w:r>
          <w:rPr>
            <w:rFonts w:ascii="仿宋" w:eastAsia="仿宋" w:hAnsi="仿宋" w:cs="仿宋" w:hint="eastAsia"/>
          </w:rPr>
          <w:t>（一）物理治疗康复设备项目工程设计总体要求</w:t>
        </w:r>
        <w:r>
          <w:tab/>
        </w:r>
        <w:r>
          <w:fldChar w:fldCharType="begin"/>
        </w:r>
        <w:r>
          <w:instrText xml:space="preserve"> PAGEREF _Toc14658 \h </w:instrText>
        </w:r>
        <w:r>
          <w:fldChar w:fldCharType="separate"/>
        </w:r>
        <w:r>
          <w:t>8</w:t>
        </w:r>
        <w:r>
          <w:fldChar w:fldCharType="end"/>
        </w:r>
      </w:hyperlink>
    </w:p>
    <w:p w:rsidR="005F0A1F" w14:paraId="7B986BFC" w14:textId="77777777">
      <w:pPr>
        <w:pStyle w:val="TOC2"/>
        <w:tabs>
          <w:tab w:val="right" w:leader="dot" w:pos="8306"/>
        </w:tabs>
      </w:pPr>
      <w:hyperlink w:anchor="_Toc21064" w:history="1">
        <w:r>
          <w:rPr>
            <w:rFonts w:ascii="仿宋" w:eastAsia="仿宋" w:hAnsi="仿宋" w:cs="仿宋" w:hint="eastAsia"/>
          </w:rPr>
          <w:t>（二）建设方案</w:t>
        </w:r>
        <w:r>
          <w:tab/>
        </w:r>
        <w:r>
          <w:fldChar w:fldCharType="begin"/>
        </w:r>
        <w:r>
          <w:instrText xml:space="preserve"> PAGEREF _Toc21064 \h </w:instrText>
        </w:r>
        <w:r>
          <w:fldChar w:fldCharType="separate"/>
        </w:r>
        <w:r>
          <w:t>12</w:t>
        </w:r>
        <w:r>
          <w:fldChar w:fldCharType="end"/>
        </w:r>
      </w:hyperlink>
    </w:p>
    <w:p w:rsidR="005F0A1F" w14:paraId="2173926B" w14:textId="77777777">
      <w:pPr>
        <w:pStyle w:val="TOC2"/>
        <w:tabs>
          <w:tab w:val="right" w:leader="dot" w:pos="8306"/>
        </w:tabs>
      </w:pPr>
      <w:hyperlink w:anchor="_Toc32039" w:history="1">
        <w:r>
          <w:rPr>
            <w:rFonts w:ascii="仿宋" w:eastAsia="仿宋" w:hAnsi="仿宋" w:cs="仿宋" w:hint="eastAsia"/>
          </w:rPr>
          <w:t>（三）建筑工程建设指标</w:t>
        </w:r>
        <w:r>
          <w:tab/>
        </w:r>
        <w:r>
          <w:fldChar w:fldCharType="begin"/>
        </w:r>
        <w:r>
          <w:instrText xml:space="preserve"> PAGEREF _Toc32039 \h </w:instrText>
        </w:r>
        <w:r>
          <w:fldChar w:fldCharType="separate"/>
        </w:r>
        <w:r>
          <w:t>14</w:t>
        </w:r>
        <w:r>
          <w:fldChar w:fldCharType="end"/>
        </w:r>
      </w:hyperlink>
    </w:p>
    <w:p w:rsidR="005F0A1F" w14:paraId="69C4CDB0" w14:textId="77777777">
      <w:pPr>
        <w:pStyle w:val="TOC1"/>
        <w:tabs>
          <w:tab w:val="right" w:leader="dot" w:pos="8306"/>
        </w:tabs>
      </w:pPr>
      <w:hyperlink w:anchor="_Toc18538" w:history="1">
        <w:r>
          <w:rPr>
            <w:rFonts w:ascii="仿宋" w:eastAsia="仿宋" w:hAnsi="仿宋" w:cs="仿宋" w:hint="eastAsia"/>
          </w:rPr>
          <w:t>四、产品方案与建设规划</w:t>
        </w:r>
        <w:r>
          <w:tab/>
        </w:r>
        <w:r>
          <w:fldChar w:fldCharType="begin"/>
        </w:r>
        <w:r>
          <w:instrText xml:space="preserve"> PAGEREF _Toc18538 \h </w:instrText>
        </w:r>
        <w:r>
          <w:fldChar w:fldCharType="separate"/>
        </w:r>
        <w:r>
          <w:t>15</w:t>
        </w:r>
        <w:r>
          <w:fldChar w:fldCharType="end"/>
        </w:r>
      </w:hyperlink>
    </w:p>
    <w:p w:rsidR="005F0A1F" w14:paraId="3E13C955" w14:textId="77777777">
      <w:pPr>
        <w:pStyle w:val="TOC2"/>
        <w:tabs>
          <w:tab w:val="right" w:leader="dot" w:pos="8306"/>
        </w:tabs>
      </w:pPr>
      <w:hyperlink w:anchor="_Toc14829" w:history="1">
        <w:r>
          <w:rPr>
            <w:rFonts w:ascii="仿宋" w:eastAsia="仿宋" w:hAnsi="仿宋" w:cs="仿宋" w:hint="eastAsia"/>
          </w:rPr>
          <w:t>（一）物理治疗康复设备项目场地规模</w:t>
        </w:r>
        <w:r>
          <w:tab/>
        </w:r>
        <w:r>
          <w:fldChar w:fldCharType="begin"/>
        </w:r>
        <w:r>
          <w:instrText xml:space="preserve"> PAGEREF _Toc14829 \h </w:instrText>
        </w:r>
        <w:r>
          <w:fldChar w:fldCharType="separate"/>
        </w:r>
        <w:r>
          <w:t>15</w:t>
        </w:r>
        <w:r>
          <w:fldChar w:fldCharType="end"/>
        </w:r>
      </w:hyperlink>
    </w:p>
    <w:p w:rsidR="005F0A1F" w14:paraId="181F870A" w14:textId="77777777">
      <w:pPr>
        <w:pStyle w:val="TOC2"/>
        <w:tabs>
          <w:tab w:val="right" w:leader="dot" w:pos="8306"/>
        </w:tabs>
      </w:pPr>
      <w:hyperlink w:anchor="_Toc1710" w:history="1">
        <w:r>
          <w:rPr>
            <w:rFonts w:ascii="仿宋" w:eastAsia="仿宋" w:hAnsi="仿宋" w:cs="仿宋" w:hint="eastAsia"/>
          </w:rPr>
          <w:t>（二）产能规模</w:t>
        </w:r>
        <w:r>
          <w:tab/>
        </w:r>
        <w:r>
          <w:fldChar w:fldCharType="begin"/>
        </w:r>
        <w:r>
          <w:instrText xml:space="preserve"> PAGEREF _Toc1710 \h </w:instrText>
        </w:r>
        <w:r>
          <w:fldChar w:fldCharType="separate"/>
        </w:r>
        <w:r>
          <w:t>15</w:t>
        </w:r>
        <w:r>
          <w:fldChar w:fldCharType="end"/>
        </w:r>
      </w:hyperlink>
    </w:p>
    <w:p w:rsidR="005F0A1F" w14:paraId="0C8C5737" w14:textId="77777777">
      <w:pPr>
        <w:pStyle w:val="TOC2"/>
        <w:tabs>
          <w:tab w:val="right" w:leader="dot" w:pos="8306"/>
        </w:tabs>
      </w:pPr>
      <w:hyperlink w:anchor="_Toc11008" w:history="1">
        <w:r>
          <w:rPr>
            <w:rFonts w:ascii="仿宋" w:eastAsia="仿宋" w:hAnsi="仿宋" w:cs="仿宋" w:hint="eastAsia"/>
          </w:rPr>
          <w:t>（三）产品规划方案及生产纲领</w:t>
        </w:r>
        <w:r>
          <w:tab/>
        </w:r>
        <w:r>
          <w:fldChar w:fldCharType="begin"/>
        </w:r>
        <w:r>
          <w:instrText xml:space="preserve"> PAGEREF _Toc11008 \h </w:instrText>
        </w:r>
        <w:r>
          <w:fldChar w:fldCharType="separate"/>
        </w:r>
        <w:r>
          <w:t>15</w:t>
        </w:r>
        <w:r>
          <w:fldChar w:fldCharType="end"/>
        </w:r>
      </w:hyperlink>
    </w:p>
    <w:p w:rsidR="005F0A1F" w14:paraId="7EFA7E84" w14:textId="77777777">
      <w:pPr>
        <w:pStyle w:val="TOC1"/>
        <w:tabs>
          <w:tab w:val="right" w:leader="dot" w:pos="8306"/>
        </w:tabs>
      </w:pPr>
      <w:hyperlink w:anchor="_Toc4856" w:history="1">
        <w:r>
          <w:rPr>
            <w:rFonts w:ascii="仿宋" w:eastAsia="仿宋" w:hAnsi="仿宋" w:cs="仿宋" w:hint="eastAsia"/>
          </w:rPr>
          <w:t>五、物理治疗康复设备项目选址方案</w:t>
        </w:r>
        <w:r>
          <w:tab/>
        </w:r>
        <w:r>
          <w:fldChar w:fldCharType="begin"/>
        </w:r>
        <w:r>
          <w:instrText xml:space="preserve"> PAGEREF _Toc4856 \h </w:instrText>
        </w:r>
        <w:r>
          <w:fldChar w:fldCharType="separate"/>
        </w:r>
        <w:r>
          <w:t>16</w:t>
        </w:r>
        <w:r>
          <w:fldChar w:fldCharType="end"/>
        </w:r>
      </w:hyperlink>
    </w:p>
    <w:p w:rsidR="005F0A1F" w14:paraId="6AD48E3A" w14:textId="77777777">
      <w:pPr>
        <w:pStyle w:val="TOC2"/>
        <w:tabs>
          <w:tab w:val="right" w:leader="dot" w:pos="8306"/>
        </w:tabs>
      </w:pPr>
      <w:hyperlink w:anchor="_Toc15922" w:history="1">
        <w:r>
          <w:rPr>
            <w:rFonts w:ascii="仿宋" w:eastAsia="仿宋" w:hAnsi="仿宋" w:cs="仿宋" w:hint="eastAsia"/>
          </w:rPr>
          <w:t>（一）物理治疗康复设备项目选址原则</w:t>
        </w:r>
        <w:r>
          <w:tab/>
        </w:r>
        <w:r>
          <w:fldChar w:fldCharType="begin"/>
        </w:r>
        <w:r>
          <w:instrText xml:space="preserve"> PAGEREF _Toc15922 \h </w:instrText>
        </w:r>
        <w:r>
          <w:fldChar w:fldCharType="separate"/>
        </w:r>
        <w:r>
          <w:t>16</w:t>
        </w:r>
        <w:r>
          <w:fldChar w:fldCharType="end"/>
        </w:r>
      </w:hyperlink>
    </w:p>
    <w:p w:rsidR="005F0A1F" w14:paraId="77614612" w14:textId="77777777">
      <w:pPr>
        <w:pStyle w:val="TOC2"/>
        <w:tabs>
          <w:tab w:val="right" w:leader="dot" w:pos="8306"/>
        </w:tabs>
      </w:pPr>
      <w:hyperlink w:anchor="_Toc11603" w:history="1">
        <w:r>
          <w:rPr>
            <w:rFonts w:ascii="仿宋" w:eastAsia="仿宋" w:hAnsi="仿宋" w:cs="仿宋" w:hint="eastAsia"/>
          </w:rPr>
          <w:t>（二）建设区基本情况</w:t>
        </w:r>
        <w:r>
          <w:tab/>
        </w:r>
        <w:r>
          <w:fldChar w:fldCharType="begin"/>
        </w:r>
        <w:r>
          <w:instrText xml:space="preserve"> PAGEREF _Toc11603 \h </w:instrText>
        </w:r>
        <w:r>
          <w:fldChar w:fldCharType="separate"/>
        </w:r>
        <w:r>
          <w:t>16</w:t>
        </w:r>
        <w:r>
          <w:fldChar w:fldCharType="end"/>
        </w:r>
      </w:hyperlink>
    </w:p>
    <w:p w:rsidR="005F0A1F" w14:paraId="69CA1C3E" w14:textId="77777777">
      <w:pPr>
        <w:pStyle w:val="TOC2"/>
        <w:tabs>
          <w:tab w:val="right" w:leader="dot" w:pos="8306"/>
        </w:tabs>
      </w:pPr>
      <w:hyperlink w:anchor="_Toc32501" w:history="1">
        <w:r>
          <w:rPr>
            <w:rFonts w:ascii="仿宋" w:eastAsia="仿宋" w:hAnsi="仿宋" w:cs="仿宋" w:hint="eastAsia"/>
          </w:rPr>
          <w:t>（三）产业发展方向</w:t>
        </w:r>
        <w:r>
          <w:tab/>
        </w:r>
        <w:r>
          <w:fldChar w:fldCharType="begin"/>
        </w:r>
        <w:r>
          <w:instrText xml:space="preserve"> PAGEREF _Toc32501 \h </w:instrText>
        </w:r>
        <w:r>
          <w:fldChar w:fldCharType="separate"/>
        </w:r>
        <w:r>
          <w:t>18</w:t>
        </w:r>
        <w:r>
          <w:fldChar w:fldCharType="end"/>
        </w:r>
      </w:hyperlink>
    </w:p>
    <w:p w:rsidR="005F0A1F" w14:paraId="09AA7289" w14:textId="77777777">
      <w:pPr>
        <w:pStyle w:val="TOC2"/>
        <w:tabs>
          <w:tab w:val="right" w:leader="dot" w:pos="8306"/>
        </w:tabs>
      </w:pPr>
      <w:hyperlink w:anchor="_Toc6315" w:history="1">
        <w:r>
          <w:rPr>
            <w:rFonts w:ascii="仿宋" w:eastAsia="仿宋" w:hAnsi="仿宋" w:cs="仿宋" w:hint="eastAsia"/>
          </w:rPr>
          <w:t>（四）物理治疗康复设备项目选址综合评价</w:t>
        </w:r>
        <w:r>
          <w:tab/>
        </w:r>
        <w:r>
          <w:fldChar w:fldCharType="begin"/>
        </w:r>
        <w:r>
          <w:instrText xml:space="preserve"> PAGEREF _Toc6315 \h </w:instrText>
        </w:r>
        <w:r>
          <w:fldChar w:fldCharType="separate"/>
        </w:r>
        <w:r>
          <w:t>19</w:t>
        </w:r>
        <w:r>
          <w:fldChar w:fldCharType="end"/>
        </w:r>
      </w:hyperlink>
    </w:p>
    <w:p w:rsidR="005F0A1F" w14:paraId="6AF8967B" w14:textId="77777777">
      <w:pPr>
        <w:pStyle w:val="TOC1"/>
        <w:tabs>
          <w:tab w:val="right" w:leader="dot" w:pos="8306"/>
        </w:tabs>
      </w:pPr>
      <w:hyperlink w:anchor="_Toc7338" w:history="1">
        <w:r>
          <w:rPr>
            <w:rFonts w:ascii="仿宋" w:eastAsia="仿宋" w:hAnsi="仿宋" w:cs="仿宋" w:hint="eastAsia"/>
          </w:rPr>
          <w:t>六、招标方案</w:t>
        </w:r>
        <w:r>
          <w:tab/>
        </w:r>
        <w:r>
          <w:fldChar w:fldCharType="begin"/>
        </w:r>
        <w:r>
          <w:instrText xml:space="preserve"> PAGEREF _Toc7338 \h </w:instrText>
        </w:r>
        <w:r>
          <w:fldChar w:fldCharType="separate"/>
        </w:r>
        <w:r>
          <w:t>20</w:t>
        </w:r>
        <w:r>
          <w:fldChar w:fldCharType="end"/>
        </w:r>
      </w:hyperlink>
    </w:p>
    <w:p w:rsidR="005F0A1F" w14:paraId="5DB1ED09" w14:textId="77777777">
      <w:pPr>
        <w:pStyle w:val="TOC2"/>
        <w:tabs>
          <w:tab w:val="right" w:leader="dot" w:pos="8306"/>
        </w:tabs>
      </w:pPr>
      <w:hyperlink w:anchor="_Toc26235" w:history="1">
        <w:r>
          <w:rPr>
            <w:rFonts w:ascii="仿宋" w:eastAsia="仿宋" w:hAnsi="仿宋" w:cs="仿宋" w:hint="eastAsia"/>
          </w:rPr>
          <w:t>（一）物理治疗康复设备项目招标依据</w:t>
        </w:r>
        <w:r>
          <w:tab/>
        </w:r>
        <w:r>
          <w:fldChar w:fldCharType="begin"/>
        </w:r>
        <w:r>
          <w:instrText xml:space="preserve"> PAGEREF _Toc26235 \h </w:instrText>
        </w:r>
        <w:r>
          <w:fldChar w:fldCharType="separate"/>
        </w:r>
        <w:r>
          <w:t>20</w:t>
        </w:r>
        <w:r>
          <w:fldChar w:fldCharType="end"/>
        </w:r>
      </w:hyperlink>
    </w:p>
    <w:p w:rsidR="005F0A1F" w14:paraId="0DDF51F5" w14:textId="77777777">
      <w:pPr>
        <w:pStyle w:val="TOC2"/>
        <w:tabs>
          <w:tab w:val="right" w:leader="dot" w:pos="8306"/>
        </w:tabs>
      </w:pPr>
      <w:hyperlink w:anchor="_Toc27660" w:history="1">
        <w:r>
          <w:rPr>
            <w:rFonts w:ascii="仿宋" w:eastAsia="仿宋" w:hAnsi="仿宋" w:cs="仿宋" w:hint="eastAsia"/>
          </w:rPr>
          <w:t>（二）物理治疗康复设备项目招标范围</w:t>
        </w:r>
        <w:r>
          <w:tab/>
        </w:r>
        <w:r>
          <w:fldChar w:fldCharType="begin"/>
        </w:r>
        <w:r>
          <w:instrText xml:space="preserve"> PAGEREF _Toc27660 \h </w:instrText>
        </w:r>
        <w:r>
          <w:fldChar w:fldCharType="separate"/>
        </w:r>
        <w:r>
          <w:t>20</w:t>
        </w:r>
        <w:r>
          <w:fldChar w:fldCharType="end"/>
        </w:r>
      </w:hyperlink>
    </w:p>
    <w:p w:rsidR="005F0A1F" w14:paraId="4B57D5C2" w14:textId="77777777">
      <w:pPr>
        <w:pStyle w:val="TOC2"/>
        <w:tabs>
          <w:tab w:val="right" w:leader="dot" w:pos="8306"/>
        </w:tabs>
      </w:pPr>
      <w:hyperlink w:anchor="_Toc17658" w:history="1">
        <w:r>
          <w:rPr>
            <w:rFonts w:ascii="仿宋" w:eastAsia="仿宋" w:hAnsi="仿宋" w:cs="仿宋" w:hint="eastAsia"/>
          </w:rPr>
          <w:t>（三）招标要求</w:t>
        </w:r>
        <w:r>
          <w:tab/>
        </w:r>
        <w:r>
          <w:fldChar w:fldCharType="begin"/>
        </w:r>
        <w:r>
          <w:instrText xml:space="preserve"> PAGEREF _Toc17658 \h </w:instrText>
        </w:r>
        <w:r>
          <w:fldChar w:fldCharType="separate"/>
        </w:r>
        <w:r>
          <w:t>21</w:t>
        </w:r>
        <w:r>
          <w:fldChar w:fldCharType="end"/>
        </w:r>
      </w:hyperlink>
    </w:p>
    <w:p w:rsidR="005F0A1F" w14:paraId="03B03E55" w14:textId="77777777">
      <w:pPr>
        <w:pStyle w:val="TOC2"/>
        <w:tabs>
          <w:tab w:val="right" w:leader="dot" w:pos="8306"/>
        </w:tabs>
      </w:pPr>
      <w:hyperlink w:anchor="_Toc1341" w:history="1">
        <w:r>
          <w:rPr>
            <w:rFonts w:ascii="仿宋" w:eastAsia="仿宋" w:hAnsi="仿宋" w:cs="仿宋" w:hint="eastAsia"/>
          </w:rPr>
          <w:t>（四）招标组织方式</w:t>
        </w:r>
        <w:r>
          <w:tab/>
        </w:r>
        <w:r>
          <w:fldChar w:fldCharType="begin"/>
        </w:r>
        <w:r>
          <w:instrText xml:space="preserve"> PAGEREF _Toc1341 \h </w:instrText>
        </w:r>
        <w:r>
          <w:fldChar w:fldCharType="separate"/>
        </w:r>
        <w:r>
          <w:t>22</w:t>
        </w:r>
        <w:r>
          <w:fldChar w:fldCharType="end"/>
        </w:r>
      </w:hyperlink>
    </w:p>
    <w:p w:rsidR="005F0A1F" w14:paraId="1B5407F7" w14:textId="77777777">
      <w:pPr>
        <w:pStyle w:val="TOC2"/>
        <w:tabs>
          <w:tab w:val="right" w:leader="dot" w:pos="8306"/>
        </w:tabs>
      </w:pPr>
      <w:hyperlink w:anchor="_Toc2944" w:history="1">
        <w:r>
          <w:rPr>
            <w:rFonts w:ascii="仿宋" w:eastAsia="仿宋" w:hAnsi="仿宋" w:cs="仿宋" w:hint="eastAsia"/>
          </w:rPr>
          <w:t>（五）招标信息发布</w:t>
        </w:r>
        <w:r>
          <w:tab/>
        </w:r>
        <w:r>
          <w:fldChar w:fldCharType="begin"/>
        </w:r>
        <w:r>
          <w:instrText xml:space="preserve"> PAGEREF _Toc2944 \h </w:instrText>
        </w:r>
        <w:r>
          <w:fldChar w:fldCharType="separate"/>
        </w:r>
        <w:r>
          <w:t>24</w:t>
        </w:r>
        <w:r>
          <w:fldChar w:fldCharType="end"/>
        </w:r>
      </w:hyperlink>
    </w:p>
    <w:p w:rsidR="005F0A1F" w14:paraId="01C25458" w14:textId="77777777">
      <w:pPr>
        <w:pStyle w:val="TOC1"/>
        <w:tabs>
          <w:tab w:val="right" w:leader="dot" w:pos="8306"/>
        </w:tabs>
      </w:pPr>
      <w:hyperlink w:anchor="_Toc27397" w:history="1">
        <w:r>
          <w:rPr>
            <w:rFonts w:ascii="仿宋" w:eastAsia="仿宋" w:hAnsi="仿宋" w:cs="仿宋" w:hint="eastAsia"/>
          </w:rPr>
          <w:t>七、环境保护分析</w:t>
        </w:r>
        <w:r>
          <w:tab/>
        </w:r>
        <w:r>
          <w:fldChar w:fldCharType="begin"/>
        </w:r>
        <w:r>
          <w:instrText xml:space="preserve"> PAGEREF _Toc27397 \h </w:instrText>
        </w:r>
        <w:r>
          <w:fldChar w:fldCharType="separate"/>
        </w:r>
        <w:r>
          <w:t>25</w:t>
        </w:r>
        <w:r>
          <w:fldChar w:fldCharType="end"/>
        </w:r>
      </w:hyperlink>
    </w:p>
    <w:p w:rsidR="005F0A1F" w14:paraId="172A5DA2" w14:textId="77777777">
      <w:pPr>
        <w:pStyle w:val="TOC2"/>
        <w:tabs>
          <w:tab w:val="right" w:leader="dot" w:pos="8306"/>
        </w:tabs>
      </w:pPr>
      <w:hyperlink w:anchor="_Toc24377" w:history="1">
        <w:r>
          <w:rPr>
            <w:rFonts w:ascii="仿宋" w:eastAsia="仿宋" w:hAnsi="仿宋" w:cs="仿宋" w:hint="eastAsia"/>
          </w:rPr>
          <w:t>（一）环境保护综述</w:t>
        </w:r>
        <w:r>
          <w:tab/>
        </w:r>
        <w:r>
          <w:fldChar w:fldCharType="begin"/>
        </w:r>
        <w:r>
          <w:instrText xml:space="preserve"> </w:instrText>
        </w:r>
        <w:r>
          <w:instrText xml:space="preserve">PAGEREF _Toc24377 \h </w:instrText>
        </w:r>
        <w:r>
          <w:fldChar w:fldCharType="separate"/>
        </w:r>
        <w:r>
          <w:t>25</w:t>
        </w:r>
        <w:r>
          <w:fldChar w:fldCharType="end"/>
        </w:r>
      </w:hyperlink>
    </w:p>
    <w:p w:rsidR="005F0A1F" w14:paraId="4F56C308" w14:textId="77777777">
      <w:pPr>
        <w:pStyle w:val="TOC2"/>
        <w:tabs>
          <w:tab w:val="right" w:leader="dot" w:pos="8306"/>
        </w:tabs>
      </w:pPr>
      <w:hyperlink w:anchor="_Toc19779" w:history="1">
        <w:r>
          <w:rPr>
            <w:rFonts w:ascii="仿宋" w:eastAsia="仿宋" w:hAnsi="仿宋" w:cs="仿宋" w:hint="eastAsia"/>
          </w:rPr>
          <w:t>（二）施工期环境影响分析</w:t>
        </w:r>
        <w:r>
          <w:tab/>
        </w:r>
        <w:r>
          <w:fldChar w:fldCharType="begin"/>
        </w:r>
        <w:r>
          <w:instrText xml:space="preserve"> PAGEREF _Toc19779 \h </w:instrText>
        </w:r>
        <w:r>
          <w:fldChar w:fldCharType="separate"/>
        </w:r>
        <w:r>
          <w:t>26</w:t>
        </w:r>
        <w:r>
          <w:fldChar w:fldCharType="end"/>
        </w:r>
      </w:hyperlink>
    </w:p>
    <w:p w:rsidR="005F0A1F" w14:paraId="4E84D6B5" w14:textId="77777777">
      <w:pPr>
        <w:pStyle w:val="TOC2"/>
        <w:tabs>
          <w:tab w:val="right" w:leader="dot" w:pos="8306"/>
        </w:tabs>
      </w:pPr>
      <w:hyperlink w:anchor="_Toc23145" w:history="1">
        <w:r>
          <w:rPr>
            <w:rFonts w:ascii="仿宋" w:eastAsia="仿宋" w:hAnsi="仿宋" w:cs="仿宋" w:hint="eastAsia"/>
          </w:rPr>
          <w:t>（三）营运期环境影响分析</w:t>
        </w:r>
        <w:r>
          <w:tab/>
        </w:r>
        <w:r>
          <w:fldChar w:fldCharType="begin"/>
        </w:r>
        <w:r>
          <w:instrText xml:space="preserve"> PAGEREF _Toc23145 \h </w:instrText>
        </w:r>
        <w:r>
          <w:fldChar w:fldCharType="separate"/>
        </w:r>
        <w:r>
          <w:t>28</w:t>
        </w:r>
        <w:r>
          <w:fldChar w:fldCharType="end"/>
        </w:r>
      </w:hyperlink>
    </w:p>
    <w:p w:rsidR="005F0A1F" w14:paraId="592DBE8F" w14:textId="77777777">
      <w:pPr>
        <w:pStyle w:val="TOC2"/>
        <w:tabs>
          <w:tab w:val="right" w:leader="dot" w:pos="8306"/>
        </w:tabs>
      </w:pPr>
      <w:hyperlink w:anchor="_Toc18331" w:history="1">
        <w:r>
          <w:rPr>
            <w:rFonts w:ascii="仿宋" w:eastAsia="仿宋" w:hAnsi="仿宋" w:cs="仿宋" w:hint="eastAsia"/>
          </w:rPr>
          <w:t>（四）综合评价</w:t>
        </w:r>
        <w:r>
          <w:tab/>
        </w:r>
        <w:r>
          <w:fldChar w:fldCharType="begin"/>
        </w:r>
        <w:r>
          <w:instrText xml:space="preserve"> PAGEREF _Toc18331 \h </w:instrText>
        </w:r>
        <w:r>
          <w:fldChar w:fldCharType="separate"/>
        </w:r>
        <w:r>
          <w:t>30</w:t>
        </w:r>
        <w:r>
          <w:fldChar w:fldCharType="end"/>
        </w:r>
      </w:hyperlink>
    </w:p>
    <w:p w:rsidR="005F0A1F" w14:paraId="4AF467DD" w14:textId="77777777">
      <w:pPr>
        <w:pStyle w:val="TOC1"/>
        <w:tabs>
          <w:tab w:val="right" w:leader="dot" w:pos="8306"/>
        </w:tabs>
      </w:pPr>
      <w:hyperlink w:anchor="_Toc13000" w:history="1">
        <w:r>
          <w:rPr>
            <w:rFonts w:ascii="仿宋" w:eastAsia="仿宋" w:hAnsi="仿宋" w:cs="仿宋" w:hint="eastAsia"/>
          </w:rPr>
          <w:t>八、节能方案</w:t>
        </w:r>
        <w:r>
          <w:tab/>
        </w:r>
        <w:r>
          <w:fldChar w:fldCharType="begin"/>
        </w:r>
        <w:r>
          <w:instrText xml:space="preserve"> PAGEREF _Toc13000 \h </w:instrText>
        </w:r>
        <w:r>
          <w:fldChar w:fldCharType="separate"/>
        </w:r>
        <w:r>
          <w:t>31</w:t>
        </w:r>
        <w:r>
          <w:fldChar w:fldCharType="end"/>
        </w:r>
      </w:hyperlink>
    </w:p>
    <w:p w:rsidR="005F0A1F" w14:paraId="1D41630D" w14:textId="77777777">
      <w:pPr>
        <w:pStyle w:val="TOC2"/>
        <w:tabs>
          <w:tab w:val="right" w:leader="dot" w:pos="8306"/>
        </w:tabs>
      </w:pPr>
      <w:hyperlink w:anchor="_Toc18153" w:history="1">
        <w:r>
          <w:rPr>
            <w:rFonts w:ascii="仿宋" w:eastAsia="仿宋" w:hAnsi="仿宋" w:cs="仿宋" w:hint="eastAsia"/>
          </w:rPr>
          <w:t>（一）物理治疗康复设备项目节能概述</w:t>
        </w:r>
        <w:r>
          <w:tab/>
        </w:r>
        <w:r>
          <w:fldChar w:fldCharType="begin"/>
        </w:r>
        <w:r>
          <w:instrText xml:space="preserve"> PAGEREF _Toc18153 \h </w:instrText>
        </w:r>
        <w:r>
          <w:fldChar w:fldCharType="separate"/>
        </w:r>
        <w:r>
          <w:t>31</w:t>
        </w:r>
        <w:r>
          <w:fldChar w:fldCharType="end"/>
        </w:r>
      </w:hyperlink>
    </w:p>
    <w:p w:rsidR="005F0A1F" w14:paraId="7081B46C" w14:textId="77777777">
      <w:pPr>
        <w:pStyle w:val="TOC2"/>
        <w:tabs>
          <w:tab w:val="right" w:leader="dot" w:pos="8306"/>
        </w:tabs>
      </w:pPr>
      <w:hyperlink w:anchor="_Toc32701" w:history="1">
        <w:r>
          <w:rPr>
            <w:rFonts w:ascii="仿宋" w:eastAsia="仿宋" w:hAnsi="仿宋" w:cs="仿宋" w:hint="eastAsia"/>
          </w:rPr>
          <w:t>（二）能源消费种类和数量分析</w:t>
        </w:r>
        <w:r>
          <w:tab/>
        </w:r>
        <w:r>
          <w:fldChar w:fldCharType="begin"/>
        </w:r>
        <w:r>
          <w:instrText xml:space="preserve"> PAGEREF _Toc32701 \h </w:instrText>
        </w:r>
        <w:r>
          <w:fldChar w:fldCharType="separate"/>
        </w:r>
        <w:r>
          <w:t>32</w:t>
        </w:r>
        <w:r>
          <w:fldChar w:fldCharType="end"/>
        </w:r>
      </w:hyperlink>
    </w:p>
    <w:p w:rsidR="005F0A1F" w14:paraId="3AF3971C" w14:textId="77777777">
      <w:pPr>
        <w:pStyle w:val="TOC2"/>
        <w:tabs>
          <w:tab w:val="right" w:leader="dot" w:pos="8306"/>
        </w:tabs>
      </w:pPr>
      <w:hyperlink w:anchor="_Toc21254" w:history="1">
        <w:r>
          <w:rPr>
            <w:rFonts w:ascii="仿宋" w:eastAsia="仿宋" w:hAnsi="仿宋" w:cs="仿宋" w:hint="eastAsia"/>
          </w:rPr>
          <w:t>（三）物理治疗康复设备项目节能措施</w:t>
        </w:r>
        <w:r>
          <w:tab/>
        </w:r>
        <w:r>
          <w:fldChar w:fldCharType="begin"/>
        </w:r>
        <w:r>
          <w:instrText xml:space="preserve"> PAGEREF _Toc21254 \h </w:instrText>
        </w:r>
        <w:r>
          <w:fldChar w:fldCharType="separate"/>
        </w:r>
        <w:r>
          <w:t>33</w:t>
        </w:r>
        <w:r>
          <w:fldChar w:fldCharType="end"/>
        </w:r>
      </w:hyperlink>
    </w:p>
    <w:p w:rsidR="005F0A1F" w14:paraId="2DF8DB06" w14:textId="77777777">
      <w:pPr>
        <w:pStyle w:val="TOC2"/>
        <w:tabs>
          <w:tab w:val="right" w:leader="dot" w:pos="8306"/>
        </w:tabs>
      </w:pPr>
      <w:hyperlink w:anchor="_Toc1930" w:history="1">
        <w:r>
          <w:rPr>
            <w:rFonts w:ascii="仿宋" w:eastAsia="仿宋" w:hAnsi="仿宋" w:cs="仿宋" w:hint="eastAsia"/>
          </w:rPr>
          <w:t>（四）节能综合评价</w:t>
        </w:r>
        <w:r>
          <w:tab/>
        </w:r>
        <w:r>
          <w:fldChar w:fldCharType="begin"/>
        </w:r>
        <w:r>
          <w:instrText xml:space="preserve"> PAGEREF _Toc1930 \h </w:instrText>
        </w:r>
        <w:r>
          <w:fldChar w:fldCharType="separate"/>
        </w:r>
        <w:r>
          <w:t>36</w:t>
        </w:r>
        <w:r>
          <w:fldChar w:fldCharType="end"/>
        </w:r>
      </w:hyperlink>
    </w:p>
    <w:p w:rsidR="005F0A1F" w14:paraId="3EF74474" w14:textId="77777777">
      <w:pPr>
        <w:pStyle w:val="TOC1"/>
        <w:tabs>
          <w:tab w:val="right" w:leader="dot" w:pos="8306"/>
        </w:tabs>
      </w:pPr>
      <w:hyperlink w:anchor="_Toc10198" w:history="1">
        <w:r>
          <w:rPr>
            <w:rFonts w:ascii="仿宋" w:eastAsia="仿宋" w:hAnsi="仿宋" w:cs="仿宋" w:hint="eastAsia"/>
          </w:rPr>
          <w:t>九、投资估算</w:t>
        </w:r>
        <w:r>
          <w:tab/>
        </w:r>
        <w:r>
          <w:fldChar w:fldCharType="begin"/>
        </w:r>
        <w:r>
          <w:instrText xml:space="preserve"> PAGEREF _Toc10198 \h </w:instrText>
        </w:r>
        <w:r>
          <w:fldChar w:fldCharType="separate"/>
        </w:r>
        <w:r>
          <w:t>36</w:t>
        </w:r>
        <w:r>
          <w:fldChar w:fldCharType="end"/>
        </w:r>
      </w:hyperlink>
    </w:p>
    <w:p w:rsidR="005F0A1F" w14:paraId="2F09F6B9" w14:textId="77777777">
      <w:pPr>
        <w:pStyle w:val="TOC2"/>
        <w:tabs>
          <w:tab w:val="right" w:leader="dot" w:pos="8306"/>
        </w:tabs>
      </w:pPr>
      <w:hyperlink w:anchor="_Toc29338" w:history="1">
        <w:r>
          <w:rPr>
            <w:rFonts w:ascii="仿宋" w:eastAsia="仿宋" w:hAnsi="仿宋" w:cs="仿宋" w:hint="eastAsia"/>
          </w:rPr>
          <w:t>（一）投资估算的编制说明</w:t>
        </w:r>
        <w:r>
          <w:tab/>
        </w:r>
        <w:r>
          <w:fldChar w:fldCharType="begin"/>
        </w:r>
        <w:r>
          <w:instrText xml:space="preserve"> PAGEREF _Toc29338 \h </w:instrText>
        </w:r>
        <w:r>
          <w:fldChar w:fldCharType="separate"/>
        </w:r>
        <w:r>
          <w:t>36</w:t>
        </w:r>
        <w:r>
          <w:fldChar w:fldCharType="end"/>
        </w:r>
      </w:hyperlink>
    </w:p>
    <w:p w:rsidR="005F0A1F" w14:paraId="2C4AF638" w14:textId="77777777">
      <w:pPr>
        <w:pStyle w:val="TOC2"/>
        <w:tabs>
          <w:tab w:val="right" w:leader="dot" w:pos="8306"/>
        </w:tabs>
      </w:pPr>
      <w:hyperlink w:anchor="_Toc8132" w:history="1">
        <w:r>
          <w:rPr>
            <w:rFonts w:ascii="仿宋" w:eastAsia="仿宋" w:hAnsi="仿宋" w:cs="仿宋" w:hint="eastAsia"/>
          </w:rPr>
          <w:t>（二）建设投资估算</w:t>
        </w:r>
        <w:r>
          <w:tab/>
        </w:r>
        <w:r>
          <w:fldChar w:fldCharType="begin"/>
        </w:r>
        <w:r>
          <w:instrText xml:space="preserve"> PAGEREF _Toc8132 \h </w:instrText>
        </w:r>
        <w:r>
          <w:fldChar w:fldCharType="separate"/>
        </w:r>
        <w:r>
          <w:t>37</w:t>
        </w:r>
        <w:r>
          <w:fldChar w:fldCharType="end"/>
        </w:r>
      </w:hyperlink>
    </w:p>
    <w:p w:rsidR="005F0A1F" w14:paraId="52D4821B" w14:textId="77777777">
      <w:pPr>
        <w:pStyle w:val="TOC2"/>
        <w:tabs>
          <w:tab w:val="right" w:leader="dot" w:pos="8306"/>
        </w:tabs>
      </w:pPr>
      <w:hyperlink w:anchor="_Toc32408" w:history="1">
        <w:r>
          <w:rPr>
            <w:rFonts w:ascii="仿宋" w:eastAsia="仿宋" w:hAnsi="仿宋" w:cs="仿宋" w:hint="eastAsia"/>
          </w:rPr>
          <w:t>（三）建设期利</w:t>
        </w:r>
        <w:r>
          <w:rPr>
            <w:rFonts w:ascii="仿宋" w:eastAsia="仿宋" w:hAnsi="仿宋" w:cs="仿宋" w:hint="eastAsia"/>
          </w:rPr>
          <w:t>息</w:t>
        </w:r>
        <w:r>
          <w:tab/>
        </w:r>
        <w:r>
          <w:fldChar w:fldCharType="begin"/>
        </w:r>
        <w:r>
          <w:instrText xml:space="preserve"> PAGEREF _Toc32408 \h </w:instrText>
        </w:r>
        <w:r>
          <w:fldChar w:fldCharType="separate"/>
        </w:r>
        <w:r>
          <w:t>38</w:t>
        </w:r>
        <w:r>
          <w:fldChar w:fldCharType="end"/>
        </w:r>
      </w:hyperlink>
    </w:p>
    <w:p w:rsidR="005F0A1F" w14:paraId="3D9035C0" w14:textId="77777777">
      <w:pPr>
        <w:pStyle w:val="TOC2"/>
        <w:tabs>
          <w:tab w:val="right" w:leader="dot" w:pos="8306"/>
        </w:tabs>
      </w:pPr>
      <w:hyperlink w:anchor="_Toc17167" w:history="1">
        <w:r>
          <w:rPr>
            <w:rFonts w:ascii="仿宋" w:eastAsia="仿宋" w:hAnsi="仿宋" w:cs="仿宋" w:hint="eastAsia"/>
          </w:rPr>
          <w:t>（四）流动资金</w:t>
        </w:r>
        <w:r>
          <w:tab/>
        </w:r>
        <w:r>
          <w:fldChar w:fldCharType="begin"/>
        </w:r>
        <w:r>
          <w:instrText xml:space="preserve"> PAGEREF _Toc17167 \h </w:instrText>
        </w:r>
        <w:r>
          <w:fldChar w:fldCharType="separate"/>
        </w:r>
        <w:r>
          <w:t>39</w:t>
        </w:r>
        <w:r>
          <w:fldChar w:fldCharType="end"/>
        </w:r>
      </w:hyperlink>
    </w:p>
    <w:p w:rsidR="005F0A1F" w14:paraId="606AEED3"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2273" w:history="1">
        <w:r>
          <w:rPr>
            <w:rFonts w:ascii="仿宋" w:eastAsia="仿宋" w:hAnsi="仿宋" w:cs="仿宋" w:hint="eastAsia"/>
          </w:rPr>
          <w:t>（五）物理治疗康复设备项目总投资</w:t>
        </w:r>
        <w:r>
          <w:tab/>
        </w:r>
        <w:r>
          <w:fldChar w:fldCharType="begin"/>
        </w:r>
        <w:r>
          <w:instrText xml:space="preserve"> PAGEREF _Toc22273 \h </w:instrText>
        </w:r>
        <w:r>
          <w:fldChar w:fldCharType="separate"/>
        </w:r>
        <w:r>
          <w:t>40</w:t>
        </w:r>
        <w:r>
          <w:fldChar w:fldCharType="end"/>
        </w:r>
      </w:hyperlink>
    </w:p>
    <w:p w:rsidR="005F0A1F" w14:paraId="0158F9F6" w14:textId="77777777">
      <w:pPr>
        <w:pStyle w:val="TOC2"/>
        <w:tabs>
          <w:tab w:val="right" w:leader="dot" w:pos="8306"/>
        </w:tabs>
      </w:pPr>
      <w:hyperlink w:anchor="_Toc10905" w:history="1">
        <w:r>
          <w:rPr>
            <w:rFonts w:ascii="仿宋" w:eastAsia="仿宋" w:hAnsi="仿宋" w:cs="仿宋" w:hint="eastAsia"/>
          </w:rPr>
          <w:t>（六）资金筹措与投资计划</w:t>
        </w:r>
        <w:r>
          <w:tab/>
        </w:r>
        <w:r>
          <w:fldChar w:fldCharType="begin"/>
        </w:r>
        <w:r>
          <w:instrText xml:space="preserve"> PAGEREF _Toc10905 \h </w:instrText>
        </w:r>
        <w:r>
          <w:fldChar w:fldCharType="separate"/>
        </w:r>
        <w:r>
          <w:t>40</w:t>
        </w:r>
        <w:r>
          <w:fldChar w:fldCharType="end"/>
        </w:r>
      </w:hyperlink>
    </w:p>
    <w:p w:rsidR="005F0A1F" w14:paraId="4D79F5A8" w14:textId="77777777">
      <w:pPr>
        <w:pStyle w:val="TOC1"/>
        <w:tabs>
          <w:tab w:val="right" w:leader="dot" w:pos="8306"/>
        </w:tabs>
      </w:pPr>
      <w:hyperlink w:anchor="_Toc10039" w:history="1">
        <w:r>
          <w:rPr>
            <w:rFonts w:ascii="仿宋" w:eastAsia="仿宋" w:hAnsi="仿宋" w:cs="仿宋" w:hint="eastAsia"/>
          </w:rPr>
          <w:t>十、经济效益分析</w:t>
        </w:r>
        <w:r>
          <w:tab/>
        </w:r>
        <w:r>
          <w:fldChar w:fldCharType="begin"/>
        </w:r>
        <w:r>
          <w:instrText xml:space="preserve"> PAGEREF _Toc10039 \h </w:instrText>
        </w:r>
        <w:r>
          <w:fldChar w:fldCharType="separate"/>
        </w:r>
        <w:r>
          <w:t>41</w:t>
        </w:r>
        <w:r>
          <w:fldChar w:fldCharType="end"/>
        </w:r>
      </w:hyperlink>
    </w:p>
    <w:p w:rsidR="005F0A1F" w14:paraId="5AD21D13" w14:textId="77777777">
      <w:pPr>
        <w:pStyle w:val="TOC2"/>
        <w:tabs>
          <w:tab w:val="right" w:leader="dot" w:pos="8306"/>
        </w:tabs>
      </w:pPr>
      <w:hyperlink w:anchor="_Toc6680" w:history="1">
        <w:r>
          <w:rPr>
            <w:rFonts w:ascii="仿宋" w:eastAsia="仿宋" w:hAnsi="仿宋" w:cs="仿宋" w:hint="eastAsia"/>
          </w:rPr>
          <w:t>（一）基本假设及基础参数选取</w:t>
        </w:r>
        <w:r>
          <w:tab/>
        </w:r>
        <w:r>
          <w:fldChar w:fldCharType="begin"/>
        </w:r>
        <w:r>
          <w:instrText xml:space="preserve"> PAGEREF _Toc6680 \h </w:instrText>
        </w:r>
        <w:r>
          <w:fldChar w:fldCharType="separate"/>
        </w:r>
        <w:r>
          <w:t>41</w:t>
        </w:r>
        <w:r>
          <w:fldChar w:fldCharType="end"/>
        </w:r>
      </w:hyperlink>
    </w:p>
    <w:p w:rsidR="005F0A1F" w14:paraId="49B24E8C" w14:textId="77777777">
      <w:pPr>
        <w:pStyle w:val="TOC2"/>
        <w:tabs>
          <w:tab w:val="right" w:leader="dot" w:pos="8306"/>
        </w:tabs>
      </w:pPr>
      <w:hyperlink w:anchor="_Toc23156" w:history="1">
        <w:r>
          <w:rPr>
            <w:rFonts w:ascii="仿宋" w:eastAsia="仿宋" w:hAnsi="仿宋" w:cs="仿宋" w:hint="eastAsia"/>
          </w:rPr>
          <w:t>（二）经济评价财务测算</w:t>
        </w:r>
        <w:r>
          <w:tab/>
        </w:r>
        <w:r>
          <w:fldChar w:fldCharType="begin"/>
        </w:r>
        <w:r>
          <w:instrText xml:space="preserve"> PAGEREF _Toc23156 \h </w:instrText>
        </w:r>
        <w:r>
          <w:fldChar w:fldCharType="separate"/>
        </w:r>
        <w:r>
          <w:t>42</w:t>
        </w:r>
        <w:r>
          <w:fldChar w:fldCharType="end"/>
        </w:r>
      </w:hyperlink>
    </w:p>
    <w:p w:rsidR="005F0A1F" w14:paraId="587C393C" w14:textId="77777777">
      <w:pPr>
        <w:pStyle w:val="TOC2"/>
        <w:tabs>
          <w:tab w:val="right" w:leader="dot" w:pos="8306"/>
        </w:tabs>
      </w:pPr>
      <w:hyperlink w:anchor="_Toc5333" w:history="1">
        <w:r>
          <w:rPr>
            <w:rFonts w:ascii="仿宋" w:eastAsia="仿宋" w:hAnsi="仿宋" w:cs="仿宋" w:hint="eastAsia"/>
          </w:rPr>
          <w:t>（三）物理治疗康复设备项目盈利能力分析</w:t>
        </w:r>
        <w:r>
          <w:tab/>
        </w:r>
        <w:r>
          <w:fldChar w:fldCharType="begin"/>
        </w:r>
        <w:r>
          <w:instrText xml:space="preserve"> PAGEREF _Toc5333 \h </w:instrText>
        </w:r>
        <w:r>
          <w:fldChar w:fldCharType="separate"/>
        </w:r>
        <w:r>
          <w:t>44</w:t>
        </w:r>
        <w:r>
          <w:fldChar w:fldCharType="end"/>
        </w:r>
      </w:hyperlink>
    </w:p>
    <w:p w:rsidR="005F0A1F" w14:paraId="30AC8D9C" w14:textId="77777777">
      <w:pPr>
        <w:pStyle w:val="TOC2"/>
        <w:tabs>
          <w:tab w:val="right" w:leader="dot" w:pos="8306"/>
        </w:tabs>
      </w:pPr>
      <w:hyperlink w:anchor="_Toc24584" w:history="1">
        <w:r>
          <w:rPr>
            <w:rFonts w:ascii="仿宋" w:eastAsia="仿宋" w:hAnsi="仿宋" w:cs="仿宋" w:hint="eastAsia"/>
          </w:rPr>
          <w:t>（四）财务生存能力分析</w:t>
        </w:r>
        <w:r>
          <w:tab/>
        </w:r>
        <w:r>
          <w:fldChar w:fldCharType="begin"/>
        </w:r>
        <w:r>
          <w:instrText xml:space="preserve"> PAGEREF _Toc24584 \h </w:instrText>
        </w:r>
        <w:r>
          <w:fldChar w:fldCharType="separate"/>
        </w:r>
        <w:r>
          <w:t>45</w:t>
        </w:r>
        <w:r>
          <w:fldChar w:fldCharType="end"/>
        </w:r>
      </w:hyperlink>
    </w:p>
    <w:p w:rsidR="005F0A1F" w14:paraId="66C17934" w14:textId="77777777">
      <w:pPr>
        <w:pStyle w:val="TOC2"/>
        <w:tabs>
          <w:tab w:val="right" w:leader="dot" w:pos="8306"/>
        </w:tabs>
      </w:pPr>
      <w:hyperlink w:anchor="_Toc2397" w:history="1">
        <w:r>
          <w:rPr>
            <w:rFonts w:ascii="仿宋" w:eastAsia="仿宋" w:hAnsi="仿宋" w:cs="仿宋" w:hint="eastAsia"/>
          </w:rPr>
          <w:t>（五）偿债能力分析</w:t>
        </w:r>
        <w:r>
          <w:tab/>
        </w:r>
        <w:r>
          <w:fldChar w:fldCharType="begin"/>
        </w:r>
        <w:r>
          <w:instrText xml:space="preserve"> PAGEREF _Toc2397 \h </w:instrText>
        </w:r>
        <w:r>
          <w:fldChar w:fldCharType="separate"/>
        </w:r>
        <w:r>
          <w:t>46</w:t>
        </w:r>
        <w:r>
          <w:fldChar w:fldCharType="end"/>
        </w:r>
      </w:hyperlink>
    </w:p>
    <w:p w:rsidR="005F0A1F" w14:paraId="2753B06F" w14:textId="77777777">
      <w:pPr>
        <w:pStyle w:val="TOC2"/>
        <w:tabs>
          <w:tab w:val="right" w:leader="dot" w:pos="8306"/>
        </w:tabs>
      </w:pPr>
      <w:hyperlink w:anchor="_Toc16067" w:history="1">
        <w:r>
          <w:rPr>
            <w:rFonts w:ascii="仿宋" w:eastAsia="仿宋" w:hAnsi="仿宋" w:cs="仿宋" w:hint="eastAsia"/>
          </w:rPr>
          <w:t>（六）经济评价结论</w:t>
        </w:r>
        <w:r>
          <w:tab/>
        </w:r>
        <w:r>
          <w:fldChar w:fldCharType="begin"/>
        </w:r>
        <w:r>
          <w:instrText xml:space="preserve"> PAGEREF _Toc16067 \h </w:instrText>
        </w:r>
        <w:r>
          <w:fldChar w:fldCharType="separate"/>
        </w:r>
        <w:r>
          <w:t>47</w:t>
        </w:r>
        <w:r>
          <w:fldChar w:fldCharType="end"/>
        </w:r>
      </w:hyperlink>
    </w:p>
    <w:p w:rsidR="005F0A1F" w14:paraId="50A4656B" w14:textId="77777777">
      <w:pPr>
        <w:pStyle w:val="TOC1"/>
        <w:tabs>
          <w:tab w:val="right" w:leader="dot" w:pos="8306"/>
        </w:tabs>
      </w:pPr>
      <w:hyperlink w:anchor="_Toc21461" w:history="1">
        <w:r>
          <w:rPr>
            <w:rFonts w:ascii="仿宋" w:eastAsia="仿宋" w:hAnsi="仿宋" w:cs="仿宋" w:hint="eastAsia"/>
          </w:rPr>
          <w:t>十一、物理治疗康复设备项目建设单位</w:t>
        </w:r>
        <w:r>
          <w:tab/>
        </w:r>
        <w:r>
          <w:fldChar w:fldCharType="begin"/>
        </w:r>
        <w:r>
          <w:instrText xml:space="preserve"> PAGEREF _Toc21461 \h </w:instrText>
        </w:r>
        <w:r>
          <w:fldChar w:fldCharType="separate"/>
        </w:r>
        <w:r>
          <w:t>48</w:t>
        </w:r>
        <w:r>
          <w:fldChar w:fldCharType="end"/>
        </w:r>
      </w:hyperlink>
    </w:p>
    <w:p w:rsidR="005F0A1F" w14:paraId="4DD3A492" w14:textId="77777777">
      <w:pPr>
        <w:pStyle w:val="TOC2"/>
        <w:tabs>
          <w:tab w:val="right" w:leader="dot" w:pos="8306"/>
        </w:tabs>
      </w:pPr>
      <w:hyperlink w:anchor="_Toc22655" w:history="1">
        <w:r>
          <w:rPr>
            <w:rFonts w:ascii="仿宋" w:eastAsia="仿宋" w:hAnsi="仿宋" w:cs="仿宋" w:hint="eastAsia"/>
          </w:rPr>
          <w:t>（一）物理治疗康复设备项目承办单位基本情况</w:t>
        </w:r>
        <w:r>
          <w:tab/>
        </w:r>
        <w:r>
          <w:fldChar w:fldCharType="begin"/>
        </w:r>
        <w:r>
          <w:instrText xml:space="preserve"> PAGEREF _Toc22655 \h </w:instrText>
        </w:r>
        <w:r>
          <w:fldChar w:fldCharType="separate"/>
        </w:r>
        <w:r>
          <w:t>48</w:t>
        </w:r>
        <w:r>
          <w:fldChar w:fldCharType="end"/>
        </w:r>
      </w:hyperlink>
    </w:p>
    <w:p w:rsidR="005F0A1F" w14:paraId="4B5D41B1" w14:textId="77777777">
      <w:pPr>
        <w:pStyle w:val="TOC2"/>
        <w:tabs>
          <w:tab w:val="right" w:leader="dot" w:pos="8306"/>
        </w:tabs>
      </w:pPr>
      <w:hyperlink w:anchor="_Toc5072" w:history="1">
        <w:r>
          <w:rPr>
            <w:rFonts w:ascii="仿宋" w:eastAsia="仿宋" w:hAnsi="仿宋" w:cs="仿宋" w:hint="eastAsia"/>
          </w:rPr>
          <w:t>（二）公司经济效益分析</w:t>
        </w:r>
        <w:r>
          <w:tab/>
        </w:r>
        <w:r>
          <w:fldChar w:fldCharType="begin"/>
        </w:r>
        <w:r>
          <w:instrText xml:space="preserve"> PAGEREF _Toc5072 \h </w:instrText>
        </w:r>
        <w:r>
          <w:fldChar w:fldCharType="separate"/>
        </w:r>
        <w:r>
          <w:t>49</w:t>
        </w:r>
        <w:r>
          <w:fldChar w:fldCharType="end"/>
        </w:r>
      </w:hyperlink>
    </w:p>
    <w:p w:rsidR="005F0A1F" w14:paraId="53ADF62C"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5F0A1F" w14:paraId="7F9B6A4E" w14:textId="77777777">
      <w:pPr>
        <w:pStyle w:val="Heading1"/>
        <w:jc w:val="center"/>
        <w:rPr>
          <w:rFonts w:ascii="仿宋" w:eastAsia="仿宋" w:hAnsi="仿宋" w:cs="仿宋"/>
        </w:rPr>
      </w:pPr>
      <w:bookmarkStart w:id="0" w:name="_Toc19645"/>
      <w:r>
        <w:rPr>
          <w:rFonts w:ascii="仿宋" w:eastAsia="仿宋" w:hAnsi="仿宋" w:cs="仿宋" w:hint="eastAsia"/>
        </w:rPr>
        <w:t>概论</w:t>
      </w:r>
      <w:bookmarkEnd w:id="0"/>
    </w:p>
    <w:p w:rsidR="005F0A1F" w14:paraId="084A2A73"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5F0A1F" w14:paraId="204B37D9"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w:t>
      </w:r>
      <w:r>
        <w:rPr>
          <w:rFonts w:ascii="仿宋" w:eastAsia="仿宋" w:hAnsi="仿宋" w:cs="仿宋" w:hint="eastAsia"/>
          <w:sz w:val="28"/>
        </w:rPr>
        <w:t>深入的市场研究和精确的风险管理来寻求稳健的长期收益。同时，为了确保投资者的权益，我们将遵守相关法律法规，并严格按照合规要求进行投资活动。</w:t>
      </w:r>
    </w:p>
    <w:p w:rsidR="005F0A1F" w14:paraId="00AA50E9" w14:textId="77777777">
      <w:pPr>
        <w:pStyle w:val="Heading1"/>
        <w:ind w:firstLine="560" w:firstLineChars="200"/>
        <w:rPr>
          <w:rFonts w:ascii="仿宋" w:eastAsia="仿宋" w:hAnsi="仿宋" w:cs="仿宋"/>
          <w:sz w:val="28"/>
        </w:rPr>
      </w:pPr>
      <w:bookmarkStart w:id="1" w:name="_Toc2800"/>
      <w:r>
        <w:rPr>
          <w:rFonts w:ascii="仿宋" w:eastAsia="仿宋" w:hAnsi="仿宋" w:cs="仿宋" w:hint="eastAsia"/>
          <w:sz w:val="28"/>
        </w:rPr>
        <w:t>一、原材料及成品管理</w:t>
      </w:r>
      <w:bookmarkEnd w:id="1"/>
    </w:p>
    <w:p w:rsidR="005F0A1F" w14:paraId="20EE9C4A" w14:textId="77777777">
      <w:pPr>
        <w:pStyle w:val="Heading2"/>
        <w:rPr>
          <w:rFonts w:ascii="仿宋" w:eastAsia="仿宋" w:hAnsi="仿宋" w:cs="仿宋"/>
        </w:rPr>
      </w:pPr>
      <w:bookmarkStart w:id="2" w:name="_Toc31073"/>
      <w:r>
        <w:rPr>
          <w:rFonts w:ascii="仿宋" w:eastAsia="仿宋" w:hAnsi="仿宋" w:cs="仿宋" w:hint="eastAsia"/>
        </w:rPr>
        <w:t>（一）物理治疗康复设备项目建设期原辅材料供应情况</w:t>
      </w:r>
      <w:bookmarkEnd w:id="2"/>
    </w:p>
    <w:p w:rsidR="005F0A1F" w14:paraId="7CEE8BB6"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本期物理治疗康复设备项目在施工阶段所需的原辅材料主要包括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物理治疗康复设备项目建设的需求。此外，我们还将与当地的供货厂家和商户进行密切合作，以确保材料的及时供应和质量可控。市场上存在多家可供选择的供货商，这为物理治疗康复设备项目提供了充分</w:t>
      </w:r>
    </w:p>
    <w:p w:rsidR="005F0A1F" w14:textId="77777777">
      <w:pPr>
        <w:ind w:firstLine="560" w:firstLineChars="200"/>
        <w:rPr>
          <w:rFonts w:ascii="仿宋" w:eastAsia="仿宋" w:hAnsi="仿宋" w:cs="仿宋"/>
          <w:sz w:val="28"/>
        </w:rPr>
      </w:pPr>
      <w:r>
        <w:rPr>
          <w:rFonts w:ascii="仿宋" w:eastAsia="仿宋" w:hAnsi="仿宋" w:cs="仿宋" w:hint="eastAsia"/>
          <w:sz w:val="28"/>
        </w:rPr>
        <w:t>的材料采购选择，也有助于维护竞争性的价格水平。物理治疗康复设备项目管理团队将密切监测原辅材料市场的变化，以确保物理治疗康复设备项目的施工进度不受材料供应方面的干扰。这一合理的供应链策略将有助于物理治疗康复设备项目的高效推进和成本控制。</w:t>
      </w:r>
    </w:p>
    <w:p w:rsidR="005F0A1F" w14:paraId="6672BFBC" w14:textId="77777777">
      <w:pPr>
        <w:pStyle w:val="Heading2"/>
        <w:ind w:firstLine="560" w:firstLineChars="200"/>
        <w:rPr>
          <w:rFonts w:ascii="仿宋" w:eastAsia="仿宋" w:hAnsi="仿宋" w:cs="仿宋"/>
          <w:sz w:val="28"/>
        </w:rPr>
      </w:pPr>
      <w:bookmarkStart w:id="3" w:name="_Toc25253"/>
      <w:r>
        <w:rPr>
          <w:rFonts w:ascii="仿宋" w:eastAsia="仿宋" w:hAnsi="仿宋" w:cs="仿宋" w:hint="eastAsia"/>
          <w:sz w:val="28"/>
        </w:rPr>
        <w:t>（二）物理治疗康复设备项目运营期原辅材料供应及质量管理</w:t>
      </w:r>
      <w:bookmarkEnd w:id="3"/>
    </w:p>
    <w:p w:rsidR="005F0A1F" w14:paraId="5B328635" w14:textId="77777777">
      <w:pPr>
        <w:ind w:firstLine="560" w:firstLineChars="200"/>
        <w:rPr>
          <w:rFonts w:ascii="仿宋" w:eastAsia="仿宋" w:hAnsi="仿宋" w:cs="仿宋"/>
          <w:sz w:val="28"/>
        </w:rPr>
      </w:pPr>
    </w:p>
    <w:p w:rsidR="005F0A1F" w14:paraId="3C538335" w14:textId="5FE7466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5F0A1F" w14:paraId="6ADD6DEE" w14:textId="060E29E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物理治疗康复设备项目所需的混凝土和水泥等主要建筑材料将从当地可信赖的供应商采购。这些供应商具有稳定的生产能力，以满足物理治疗康复设备项目的日常需求。</w:t>
      </w:r>
    </w:p>
    <w:p w:rsidR="005F0A1F" w14:paraId="4BCF2FF5" w14:textId="65B45DF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w:t>
      </w:r>
      <w:r>
        <w:rPr>
          <w:rFonts w:ascii="仿宋" w:eastAsia="仿宋" w:hAnsi="仿宋" w:cs="仿宋" w:hint="eastAsia"/>
          <w:sz w:val="28"/>
        </w:rPr>
        <w:t>属材料如钢铁、铝等，将从多个合格的供应商处采购，以确保供应的多样性和可靠性。这有助于降低物理治疗康复设备项目在原材料方面的风险。</w:t>
      </w:r>
    </w:p>
    <w:p w:rsidR="005F0A1F" w14:paraId="666FA471" w14:textId="7407B4E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物理治疗康复设备项目将使用一系列辅助材料，如绝缘材料、密封材料等。这些将从专业的供应商处获得，并严格按照产品规格和质量标准进行选择。</w:t>
      </w:r>
    </w:p>
    <w:p w:rsidR="005F0A1F" w14:paraId="6404661B" w14:textId="66B32DB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5F0A1F" w14:paraId="17CDF898" w14:textId="5915722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物理治疗康复设备项目管理团队将建立有效的库存管理系统，以确保原材料和辅助材料的充足供应。库存将按照先进先出（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5F0A1F" w14:paraId="53C6B071" w14:textId="3A538EE8">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所有原材料和辅助材料的质量将在供应商交付前进行检查。只有符合物理治疗康复设备项目规格和质量标准的材料才能接受。在生产过程中，将定期对原材料和成品进行质量检测，以确保产品符合相关标准。</w:t>
      </w:r>
    </w:p>
    <w:p w:rsidR="005F0A1F" w14:paraId="086BB4FF" w14:textId="7AE073D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物理治疗康复设备项目将建立多样的供应链，与不同供应商建立合作伙伴关系，以降低风险。在供应商之间建立合理的竞争关系，以确保价格合理竞争。</w:t>
      </w:r>
    </w:p>
    <w:p w:rsidR="005F0A1F" w14:paraId="270B5B3A" w14:textId="0AEEB35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物理治疗康复设备项目管理团队将持续跟踪原材料和辅助材料的质量和供应情况。如果出现任何质量问题或供应中断，将采取迅速的纠正措施，并与供应商共同解决问题</w:t>
      </w:r>
      <w:r>
        <w:rPr>
          <w:rFonts w:ascii="仿宋" w:eastAsia="仿宋" w:hAnsi="仿宋" w:cs="仿宋" w:hint="eastAsia"/>
          <w:sz w:val="28"/>
        </w:rPr>
        <w:t>。</w:t>
      </w:r>
    </w:p>
    <w:p w:rsidR="005F0A1F" w14:paraId="79B78992" w14:textId="4223598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物理治疗康复设备项目鼓励可持续采购实践，如回收材料的使用和减少浪费。这有助于降低物理治疗康复设备项目的环境足迹，并提高可持续性。</w:t>
      </w:r>
    </w:p>
    <w:p w:rsidR="005F0A1F" w14:paraId="1125AD83" w14:textId="77777777">
      <w:pPr>
        <w:ind w:firstLine="560" w:firstLineChars="200"/>
        <w:rPr>
          <w:rFonts w:ascii="仿宋" w:eastAsia="仿宋" w:hAnsi="仿宋" w:cs="仿宋"/>
          <w:sz w:val="28"/>
        </w:rPr>
      </w:pPr>
    </w:p>
    <w:p w:rsidR="005F0A1F" w14:paraId="6D7E3DA6" w14:textId="77777777">
      <w:pPr>
        <w:pStyle w:val="Heading1"/>
        <w:ind w:firstLine="560" w:firstLineChars="200"/>
        <w:rPr>
          <w:rFonts w:ascii="仿宋" w:eastAsia="仿宋" w:hAnsi="仿宋" w:cs="仿宋"/>
          <w:sz w:val="28"/>
        </w:rPr>
      </w:pPr>
      <w:bookmarkStart w:id="4" w:name="_Toc14849"/>
      <w:r>
        <w:rPr>
          <w:rFonts w:ascii="仿宋" w:eastAsia="仿宋" w:hAnsi="仿宋" w:cs="仿宋" w:hint="eastAsia"/>
          <w:sz w:val="28"/>
        </w:rPr>
        <w:t>二、行业前景及市场预测</w:t>
      </w:r>
      <w:bookmarkEnd w:id="4"/>
    </w:p>
    <w:p w:rsidR="005F0A1F" w14:paraId="1F0FF8F3" w14:textId="77777777">
      <w:pPr>
        <w:pStyle w:val="Heading2"/>
        <w:rPr>
          <w:rFonts w:ascii="仿宋" w:eastAsia="仿宋" w:hAnsi="仿宋" w:cs="仿宋"/>
        </w:rPr>
      </w:pPr>
      <w:bookmarkStart w:id="5" w:name="_Toc10146"/>
      <w:r>
        <w:rPr>
          <w:rFonts w:ascii="仿宋" w:eastAsia="仿宋" w:hAnsi="仿宋" w:cs="仿宋" w:hint="eastAsia"/>
        </w:rPr>
        <w:t>（一）行业基本情况</w:t>
      </w:r>
      <w:bookmarkEnd w:id="5"/>
    </w:p>
    <w:p w:rsidR="005F0A1F" w14:paraId="42CE4EA1" w14:textId="612F97C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行业定义：物理治疗康复设备行业是一个关键的产业领域，专注于生产、分离和供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5F0A1F" w14:paraId="7FAB53D8" w14:textId="79DE42B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市场规模：物理治疗康复设备行业的市场规模庞大。全球范围内，该行业的市场价值数以百亿美元计。在国内市场，该行业也呈现出强劲增长势头。</w:t>
      </w:r>
    </w:p>
    <w:p w:rsidR="005F0A1F" w14:paraId="6ABC921B" w14:textId="5EB28B19">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行业分类：物理治疗康复设备行业通常可以分为以下几个子领域，包括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5F0A1F" w14:paraId="5F3E13C3" w14:textId="028F1A7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5F0A1F" w14:paraId="6B8906A4" w14:textId="46F7460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5F0A1F" w14:paraId="02D0A383" w14:textId="1745A17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w:t>
      </w:r>
      <w:r>
        <w:rPr>
          <w:rFonts w:ascii="仿宋" w:eastAsia="仿宋" w:hAnsi="仿宋" w:cs="仿宋" w:hint="eastAsia"/>
          <w:sz w:val="28"/>
        </w:rPr>
        <w:t>内的主要趋势包括技术创新、环保意识的提高、国际市场拓展、供应链优化等。这些趋势影响着行业的未来发展方向。</w:t>
      </w:r>
    </w:p>
    <w:p w:rsidR="005F0A1F" w14:paraId="191D9BA7" w14:textId="654FD11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竞争格局：全球物理治疗康复设备行业竞争激烈，存在一些大型国际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5F0A1F" w14:paraId="1FE91EF4" w14:textId="4215DD3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政策和法规：环保法规、安全标准和质量管理要求对物理治疗康复设备行业产生重大影响。政府制定的法规和政策对行业的合规性和可持续性产生关键作用。</w:t>
      </w:r>
    </w:p>
    <w:p w:rsidR="005F0A1F" w14:paraId="4D55337B" w14:textId="5BD449BD">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国际市场：国际市场对物理治疗康复设备行业至关重要，特别是出口市场。国际市场的稳定性和竞争</w:t>
      </w:r>
      <w:r>
        <w:rPr>
          <w:rFonts w:ascii="仿宋" w:eastAsia="仿宋" w:hAnsi="仿宋" w:cs="仿宋" w:hint="eastAsia"/>
          <w:sz w:val="28"/>
        </w:rPr>
        <w:t>格局影响着行业内企业的国际化战略。</w:t>
      </w:r>
    </w:p>
    <w:p w:rsidR="005F0A1F" w14:paraId="58A4E267" w14:textId="7A1DD1CA">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物理治疗康复设备行业有望继续保持增长。国内外市场都将提供丰富的机会，但同时也伴随着激烈的竞争和各种挑战。因此，企业需要不断创新和适应市场变化，以确保行业的可持续发展。</w:t>
      </w:r>
    </w:p>
    <w:p w:rsidR="005F0A1F" w14:paraId="488E78C3" w14:textId="77777777">
      <w:pPr>
        <w:pStyle w:val="Heading2"/>
        <w:ind w:firstLine="560" w:firstLineChars="200"/>
        <w:rPr>
          <w:rFonts w:ascii="仿宋" w:eastAsia="仿宋" w:hAnsi="仿宋" w:cs="仿宋"/>
          <w:sz w:val="28"/>
        </w:rPr>
      </w:pPr>
      <w:bookmarkStart w:id="6" w:name="_Toc15379"/>
      <w:r>
        <w:rPr>
          <w:rFonts w:ascii="仿宋" w:eastAsia="仿宋" w:hAnsi="仿宋" w:cs="仿宋" w:hint="eastAsia"/>
          <w:sz w:val="28"/>
        </w:rPr>
        <w:t>（二）市场分析</w:t>
      </w:r>
      <w:bookmarkEnd w:id="6"/>
    </w:p>
    <w:p w:rsidR="005F0A1F" w14:paraId="1CBBA789"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5F0A1F" w14:paraId="6616EC50" w14:textId="77777777">
      <w:pPr>
        <w:ind w:firstLine="560" w:firstLineChars="200"/>
        <w:rPr>
          <w:rFonts w:ascii="仿宋" w:eastAsia="仿宋" w:hAnsi="仿宋" w:cs="仿宋"/>
          <w:sz w:val="28"/>
        </w:rPr>
      </w:pPr>
      <w:r>
        <w:rPr>
          <w:rFonts w:ascii="仿宋" w:eastAsia="仿宋" w:hAnsi="仿宋" w:cs="仿宋" w:hint="eastAsia"/>
          <w:sz w:val="28"/>
        </w:rPr>
        <w:t>物理治疗康复设备行业是一个多元化的领域，包括多种不同产品和服务的提供。</w:t>
      </w:r>
    </w:p>
    <w:p w:rsidR="005F0A1F" w14:paraId="1874A616"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5F0A1F" w14:paraId="4E14587B"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5F0A1F" w14:paraId="7D935340" w14:textId="77777777">
      <w:pPr>
        <w:ind w:firstLine="560" w:firstLineChars="200"/>
        <w:rPr>
          <w:rFonts w:ascii="仿宋" w:eastAsia="仿宋" w:hAnsi="仿宋" w:cs="仿宋"/>
          <w:sz w:val="28"/>
        </w:rPr>
      </w:pPr>
      <w:r>
        <w:rPr>
          <w:rFonts w:ascii="仿宋" w:eastAsia="仿宋" w:hAnsi="仿宋" w:cs="仿宋" w:hint="eastAsia"/>
          <w:sz w:val="28"/>
        </w:rPr>
        <w:t>物理治疗康复设备行业的市场规模巨大，全球市值数以百亿美元计。</w:t>
      </w:r>
    </w:p>
    <w:p w:rsidR="005F0A1F" w14:paraId="17EDC606" w14:textId="77777777">
      <w:pPr>
        <w:ind w:firstLine="560" w:firstLineChars="200"/>
        <w:rPr>
          <w:rFonts w:ascii="仿宋" w:eastAsia="仿宋" w:hAnsi="仿宋" w:cs="仿宋"/>
          <w:sz w:val="28"/>
        </w:rPr>
      </w:pPr>
      <w:r>
        <w:rPr>
          <w:rFonts w:ascii="仿宋" w:eastAsia="仿宋" w:hAnsi="仿宋" w:cs="仿宋" w:hint="eastAsia"/>
          <w:sz w:val="28"/>
        </w:rPr>
        <w:t>在国内市场，物理治疗康复设备行业也呈现强劲增长趋势，为国内经济做出了重要贡献。</w:t>
      </w:r>
    </w:p>
    <w:p w:rsidR="005F0A1F" w14:paraId="17D28CC1"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5F0A1F" w14:paraId="036E80EA" w14:textId="77777777">
      <w:pPr>
        <w:ind w:firstLine="560" w:firstLineChars="200"/>
        <w:rPr>
          <w:rFonts w:ascii="仿宋" w:eastAsia="仿宋" w:hAnsi="仿宋" w:cs="仿宋"/>
          <w:sz w:val="28"/>
        </w:rPr>
      </w:pPr>
      <w:r>
        <w:rPr>
          <w:rFonts w:ascii="仿宋" w:eastAsia="仿宋" w:hAnsi="仿宋" w:cs="仿宋" w:hint="eastAsia"/>
          <w:sz w:val="28"/>
        </w:rPr>
        <w:t>物理治疗康复设备行业可分为多个子领域，每个领域提供不同的产品和服务。</w:t>
      </w:r>
    </w:p>
    <w:p w:rsidR="005F0A1F" w14:paraId="41543858"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5F0A1F" w14:paraId="57026FAB"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5F0A1F" w14:paraId="1382DBF3" w14:textId="77777777">
      <w:pPr>
        <w:ind w:firstLine="560" w:firstLineChars="200"/>
        <w:rPr>
          <w:rFonts w:ascii="仿宋" w:eastAsia="仿宋" w:hAnsi="仿宋" w:cs="仿宋"/>
          <w:sz w:val="28"/>
        </w:rPr>
      </w:pPr>
      <w:r>
        <w:rPr>
          <w:rFonts w:ascii="仿宋" w:eastAsia="仿宋" w:hAnsi="仿宋" w:cs="仿宋" w:hint="eastAsia"/>
          <w:sz w:val="28"/>
        </w:rPr>
        <w:t>物理治疗康复设备行业的全球供应商包括国际公司和本土企业。</w:t>
      </w:r>
    </w:p>
    <w:p w:rsidR="005F0A1F" w14:paraId="1E3CB12D"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5F0A1F" w14:paraId="1965D228"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5F0A1F" w14:paraId="723C14F5"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物理治疗康复设备行业的产品和服务广泛应用于下游行业，包括制造业、医疗保健、食品和饮料、交通、能源等多个领域。</w:t>
      </w:r>
    </w:p>
    <w:p w:rsidR="005F0A1F" w14:paraId="05FCDF56"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5F0A1F" w14:paraId="5110A21C"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5F0A1F" w14:paraId="0627EB09" w14:textId="77777777">
      <w:pPr>
        <w:ind w:firstLine="560" w:firstLineChars="200"/>
        <w:rPr>
          <w:rFonts w:ascii="仿宋" w:eastAsia="仿宋" w:hAnsi="仿宋" w:cs="仿宋"/>
          <w:sz w:val="28"/>
        </w:rPr>
      </w:pPr>
      <w:r>
        <w:rPr>
          <w:rFonts w:ascii="仿宋" w:eastAsia="仿宋" w:hAnsi="仿宋" w:cs="仿宋" w:hint="eastAsia"/>
          <w:sz w:val="28"/>
        </w:rPr>
        <w:t>物理治疗康复设备行业具有全球性影响，因为它为多个国家和地区的经济和产业提供了关键支持。</w:t>
      </w:r>
    </w:p>
    <w:p w:rsidR="005F0A1F" w14:paraId="44706A19"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5F0A1F" w14:paraId="27A312E8" w14:textId="77777777">
      <w:pPr>
        <w:ind w:firstLine="560" w:firstLineChars="200"/>
        <w:rPr>
          <w:rFonts w:ascii="仿宋" w:eastAsia="仿宋" w:hAnsi="仿宋" w:cs="仿宋"/>
          <w:sz w:val="28"/>
        </w:rPr>
      </w:pPr>
    </w:p>
    <w:p w:rsidR="005F0A1F" w14:paraId="36190F3F" w14:textId="77777777">
      <w:pPr>
        <w:pStyle w:val="Heading1"/>
        <w:ind w:firstLine="560" w:firstLineChars="200"/>
        <w:rPr>
          <w:rFonts w:ascii="仿宋" w:eastAsia="仿宋" w:hAnsi="仿宋" w:cs="仿宋"/>
          <w:sz w:val="28"/>
        </w:rPr>
      </w:pPr>
      <w:bookmarkStart w:id="7" w:name="_Toc32111"/>
      <w:r>
        <w:rPr>
          <w:rFonts w:ascii="仿宋" w:eastAsia="仿宋" w:hAnsi="仿宋" w:cs="仿宋" w:hint="eastAsia"/>
          <w:sz w:val="28"/>
        </w:rPr>
        <w:t>三、建筑工程方案</w:t>
      </w:r>
      <w:bookmarkEnd w:id="7"/>
    </w:p>
    <w:p w:rsidR="005F0A1F" w14:paraId="7A6AA9DE" w14:textId="77777777">
      <w:pPr>
        <w:pStyle w:val="Heading2"/>
        <w:rPr>
          <w:rFonts w:ascii="仿宋" w:eastAsia="仿宋" w:hAnsi="仿宋" w:cs="仿宋"/>
        </w:rPr>
      </w:pPr>
      <w:bookmarkStart w:id="8" w:name="_Toc14658"/>
      <w:r>
        <w:rPr>
          <w:rFonts w:ascii="仿宋" w:eastAsia="仿宋" w:hAnsi="仿宋" w:cs="仿宋" w:hint="eastAsia"/>
        </w:rPr>
        <w:t>（一）物理治疗康复设备项目工程设计总体要求</w:t>
      </w:r>
      <w:bookmarkEnd w:id="8"/>
    </w:p>
    <w:p w:rsidR="005F0A1F" w14:paraId="69039C83" w14:textId="6506356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5F0A1F" w14:paraId="4A9838F6" w14:textId="456B9A5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w:t>
      </w:r>
      <w:r>
        <w:rPr>
          <w:rFonts w:ascii="仿宋" w:eastAsia="仿宋" w:hAnsi="仿宋" w:cs="仿宋" w:hint="eastAsia"/>
          <w:sz w:val="28"/>
        </w:rPr>
        <w:t>可实施性和经济性。同时，总图布置应合理，充分考虑地理、地质、气象、生态等多方面因素，以确保物理治疗康复设备项目的持续稳定运行。</w:t>
      </w:r>
    </w:p>
    <w:p w:rsidR="005F0A1F" w14:paraId="4CCE1A5F" w14:textId="45AA3D6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5F0A1F" w14:paraId="19D682A9" w14:textId="6FF0A1A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5F0A1F" w14:paraId="555F4032" w14:textId="5A9EEE13">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p>
    <w:p w:rsidR="005F0A1F" w14:textId="5A9EEE13">
      <w:pPr>
        <w:ind w:firstLine="560" w:firstLineChars="200"/>
        <w:rPr>
          <w:rFonts w:ascii="仿宋" w:eastAsia="仿宋" w:hAnsi="仿宋" w:cs="仿宋"/>
          <w:sz w:val="28"/>
        </w:rPr>
      </w:pPr>
      <w:r>
        <w:rPr>
          <w:rFonts w:ascii="仿宋" w:eastAsia="仿宋" w:hAnsi="仿宋" w:cs="仿宋" w:hint="eastAsia"/>
          <w:sz w:val="28"/>
        </w:rPr>
        <w:t>总图布置应遵循环境友好原则，以最大程度减少对周围环境的负面影响，包括减少废弃物和污染物的排放，保护生态系统的完整性</w:t>
      </w:r>
      <w:r>
        <w:rPr>
          <w:rFonts w:ascii="仿宋" w:eastAsia="仿宋" w:hAnsi="仿宋" w:cs="仿宋" w:hint="eastAsia"/>
          <w:sz w:val="28"/>
        </w:rPr>
        <w:t>。</w:t>
      </w:r>
    </w:p>
    <w:p w:rsidR="005F0A1F" w14:paraId="422E9DD9" w14:textId="5506B8D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5F0A1F" w14:paraId="116A65F3" w14:textId="1CDB1FD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总图布置需要考虑当地社区和相关利益相关者的意见和需求，以确保物理治疗康复设备项目不会引发不必要的争议和抵制。</w:t>
      </w:r>
    </w:p>
    <w:p w:rsidR="005F0A1F" w14:paraId="39D5E622" w14:textId="1D62459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总图布置应尊重当地的文化和历史遗产，确保物理治疗康复设备项目与周围环境和社区相协调。这有助于提高物理治疗康复设备项目的社会接受度。</w:t>
      </w:r>
    </w:p>
    <w:p w:rsidR="005F0A1F" w14:paraId="5DEA6B6F" w14:textId="5E157A3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5F0A1F" w14:paraId="05286D4D" w14:textId="30653F9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总体规划应考虑物理治疗康复设备项目的各个</w:t>
      </w:r>
      <w:r>
        <w:rPr>
          <w:rFonts w:ascii="仿宋" w:eastAsia="仿宋" w:hAnsi="仿宋" w:cs="仿宋" w:hint="eastAsia"/>
          <w:sz w:val="28"/>
        </w:rPr>
        <w:t>方面，包括土地利用、基础设施、建筑布局、生态保护、资源利用、社会影响等多个层面，确保规划是全面的。</w:t>
      </w:r>
    </w:p>
    <w:p w:rsidR="005F0A1F" w14:paraId="7AF5CCA1" w14:textId="1C64C88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总体规划应基于可持续发展原则，促使物理治疗康复设备项目在经济、社会和环境方面都具有长期可持续性。这包括资源的合理利用、环境的保护和社会的和谐发展。</w:t>
      </w:r>
    </w:p>
    <w:p w:rsidR="005F0A1F" w14:paraId="42B83C64" w14:textId="4FD0784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总体规划需要协调不同组成部分之间的关系，确保各个部分相互配合，共同实现物理治疗康复设备项目的目标。这包括建筑与基础设施、生态保护与资源利用等方面的协调。</w:t>
      </w:r>
    </w:p>
    <w:p w:rsidR="005F0A1F" w14:paraId="30F1A491" w14:textId="78C405DB">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弹性和适应性：</w:t>
      </w:r>
    </w:p>
    <w:p w:rsidR="005F0A1F" w14:textId="78C405DB">
      <w:pPr>
        <w:ind w:firstLine="560" w:firstLineChars="200"/>
        <w:rPr>
          <w:rFonts w:ascii="仿宋" w:eastAsia="仿宋" w:hAnsi="仿宋" w:cs="仿宋"/>
          <w:sz w:val="28"/>
        </w:rPr>
      </w:pPr>
      <w:r>
        <w:rPr>
          <w:rFonts w:ascii="仿宋" w:eastAsia="仿宋" w:hAnsi="仿宋" w:cs="仿宋" w:hint="eastAsia"/>
          <w:sz w:val="28"/>
        </w:rPr>
        <w:t>总体规划应具有一定的弹性，能够适应未来可能的变化，包括</w:t>
      </w:r>
      <w:r>
        <w:rPr>
          <w:rFonts w:ascii="仿宋" w:eastAsia="仿宋" w:hAnsi="仿宋" w:cs="仿宋" w:hint="eastAsia"/>
          <w:sz w:val="28"/>
        </w:rPr>
        <w:t>市场需求、技术创新和法规的更新。规划应是灵活的，能够根据需要做出调整。</w:t>
      </w:r>
    </w:p>
    <w:p w:rsidR="005F0A1F" w14:paraId="41431928" w14:textId="0ACA377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总体规划鼓励创新，包括在设计、建筑材料和技术上的创新。这有助于提高物理治疗康复设备项目的效率和可持续性。</w:t>
      </w:r>
    </w:p>
    <w:p w:rsidR="005F0A1F" w14:paraId="4628DC23" w14:textId="54776DB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总体规划应鼓励社会参与，包括当地社区和利益相关者的意见和需求。这有助于物理治疗康复设备项目的社会接受度和可持续性。</w:t>
      </w:r>
    </w:p>
    <w:p w:rsidR="005F0A1F" w14:paraId="289204EE" w14:textId="26DF869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总体规划必须遵循国家和地方的法律法规，确保物理治疗康复设备项目的合法性。规划应与法规保持一致，以避免潜在的法律问题。</w:t>
      </w:r>
    </w:p>
    <w:p w:rsidR="005F0A1F" w14:paraId="04D3EC9D" w14:textId="683A09A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总体规划应追求物理治疗康复设备</w:t>
      </w:r>
      <w:r>
        <w:rPr>
          <w:rFonts w:ascii="仿宋" w:eastAsia="仿宋" w:hAnsi="仿宋" w:cs="仿宋" w:hint="eastAsia"/>
          <w:sz w:val="28"/>
        </w:rPr>
        <w:t>项目效益的最大化，包括经济效益、社会效益和环境效益。这需要在资源配置和投资决策上进行权衡。</w:t>
      </w:r>
    </w:p>
    <w:p w:rsidR="005F0A1F" w14:paraId="512907D2" w14:textId="1590D5C9">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5F0A1F" w14:paraId="2E1DD364" w14:textId="77777777">
      <w:pPr>
        <w:ind w:firstLine="560" w:firstLineChars="200"/>
        <w:rPr>
          <w:rFonts w:ascii="仿宋" w:eastAsia="仿宋" w:hAnsi="仿宋" w:cs="仿宋"/>
          <w:sz w:val="28"/>
        </w:rPr>
      </w:pPr>
      <w:r>
        <w:rPr>
          <w:rFonts w:ascii="仿宋" w:eastAsia="仿宋" w:hAnsi="仿宋" w:cs="仿宋" w:hint="eastAsia"/>
          <w:sz w:val="28"/>
        </w:rPr>
        <w:t>在物理治疗康复设备项目工程设计中，需要高度关注环境与生态方面的考虑，确保设计是环保和可持续的。具体要求如下：</w:t>
      </w:r>
    </w:p>
    <w:p w:rsidR="005F0A1F" w14:paraId="49435D79" w14:textId="1ED1DE4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5F0A1F" w14:paraId="3865C300" w14:textId="36AEFB1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5F0A1F" w14:paraId="32F69AE3" w14:textId="3F10FDCD">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废物处理：</w:t>
      </w:r>
    </w:p>
    <w:p w:rsidR="005F0A1F" w14:textId="3F10FDCD">
      <w:pPr>
        <w:ind w:firstLine="560" w:firstLineChars="200"/>
        <w:rPr>
          <w:rFonts w:ascii="仿宋" w:eastAsia="仿宋" w:hAnsi="仿宋" w:cs="仿宋"/>
          <w:sz w:val="28"/>
        </w:rPr>
      </w:pP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5F0A1F" w14:paraId="39A0BFAC" w14:textId="447BF4F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w:t>
      </w:r>
      <w:r>
        <w:rPr>
          <w:rFonts w:ascii="仿宋" w:eastAsia="仿宋" w:hAnsi="仿宋" w:cs="仿宋" w:hint="eastAsia"/>
          <w:sz w:val="28"/>
        </w:rPr>
        <w:t>以减少能源消耗和减少温室气体排放。</w:t>
      </w:r>
    </w:p>
    <w:p w:rsidR="005F0A1F" w14:paraId="66E5EEB7" w14:textId="133471F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5F0A1F" w14:paraId="1E03DC64" w14:textId="5E04601A">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5F0A1F" w14:paraId="152AB01D"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工程设计中的安全与风险管理是确保物理治疗康复设备项目安全施工和运营的关键要素。具体要求如下：</w:t>
      </w:r>
    </w:p>
    <w:p w:rsidR="005F0A1F" w14:paraId="21B2FC76" w14:textId="19801D9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在设计中，需要进行风险评估，识别可能的安全风险和应对措施。包括施工安全、设备安全和物理治疗康复设备项目运营安全。</w:t>
      </w:r>
    </w:p>
    <w:p w:rsidR="005F0A1F" w14:paraId="6A8C0FFC" w14:textId="4EE5DBF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w:t>
      </w:r>
      <w:r>
        <w:rPr>
          <w:rFonts w:ascii="仿宋" w:eastAsia="仿宋" w:hAnsi="仿宋" w:cs="仿宋" w:hint="eastAsia"/>
          <w:sz w:val="28"/>
        </w:rPr>
        <w:t>防通道等，以确保物理治疗康复设备项目在火灾发生时能够及时应对。</w:t>
      </w:r>
    </w:p>
    <w:p w:rsidR="005F0A1F" w14:paraId="1A4E1D93" w14:textId="10F3731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针对物理治疗康复设备项目所在地的自然灾害，如地震、洪水、飓风等，需要在设计中采取相应的风险管理措施，确保工程能够承受自然灾害的考验。</w:t>
      </w:r>
    </w:p>
    <w:p w:rsidR="005F0A1F" w14:paraId="41D160E0" w14:textId="11349FD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https://d.book118.com/876040013204010033</w:t>
        </w:r>
      </w:hyperlink>
    </w:p>
    <w:p w:rsidR="005F0A1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0A1F" w14:paraId="32CDB68A" w14:textId="77777777">
    <w:pPr>
      <w:pStyle w:val="Header"/>
      <w:jc w:val="center"/>
      <w:rPr>
        <w:rFonts w:ascii="仿宋" w:eastAsia="仿宋" w:hAnsi="仿宋" w:cs="仿宋"/>
      </w:rPr>
    </w:pPr>
    <w:r>
      <w:rPr>
        <w:rFonts w:ascii="仿宋" w:eastAsia="仿宋" w:hAnsi="仿宋" w:cs="仿宋" w:hint="eastAsia"/>
      </w:rPr>
      <w:t>物理治疗康复设备相关项目投资计划书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0A1F" w14:textId="77777777">
    <w:pPr>
      <w:pStyle w:val="Header"/>
      <w:jc w:val="center"/>
      <w:rPr>
        <w:rFonts w:ascii="仿宋" w:eastAsia="仿宋" w:hAnsi="仿宋" w:cs="仿宋"/>
      </w:rPr>
    </w:pPr>
    <w:r>
      <w:rPr>
        <w:rFonts w:ascii="仿宋" w:eastAsia="仿宋" w:hAnsi="仿宋" w:cs="仿宋" w:hint="eastAsia"/>
      </w:rPr>
      <w:t>物理治疗康复设备相关项目投资计划书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0A1F" w14:textId="77777777">
    <w:pPr>
      <w:pStyle w:val="Header"/>
      <w:jc w:val="center"/>
      <w:rPr>
        <w:rFonts w:ascii="仿宋" w:eastAsia="仿宋" w:hAnsi="仿宋" w:cs="仿宋"/>
      </w:rPr>
    </w:pPr>
    <w:r>
      <w:rPr>
        <w:rFonts w:ascii="仿宋" w:eastAsia="仿宋" w:hAnsi="仿宋" w:cs="仿宋" w:hint="eastAsia"/>
      </w:rPr>
      <w:t>物理治疗康复设备相关项目投资计划书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0A1F" w14:textId="77777777">
    <w:pPr>
      <w:pStyle w:val="Header"/>
      <w:jc w:val="center"/>
      <w:rPr>
        <w:rFonts w:ascii="仿宋" w:eastAsia="仿宋" w:hAnsi="仿宋" w:cs="仿宋"/>
      </w:rPr>
    </w:pPr>
    <w:r>
      <w:rPr>
        <w:rFonts w:ascii="仿宋" w:eastAsia="仿宋" w:hAnsi="仿宋" w:cs="仿宋" w:hint="eastAsia"/>
      </w:rPr>
      <w:t>物理治疗康复设备相关项目投资计划书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0A1F" w14:textId="77777777">
    <w:pPr>
      <w:pStyle w:val="Header"/>
      <w:jc w:val="center"/>
      <w:rPr>
        <w:rFonts w:ascii="仿宋" w:eastAsia="仿宋" w:hAnsi="仿宋" w:cs="仿宋"/>
      </w:rPr>
    </w:pPr>
    <w:r>
      <w:rPr>
        <w:rFonts w:ascii="仿宋" w:eastAsia="仿宋" w:hAnsi="仿宋" w:cs="仿宋" w:hint="eastAsia"/>
      </w:rPr>
      <w:t>物理治疗康复设备相关项目投资计划书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0A1F" w14:textId="77777777">
    <w:pPr>
      <w:pStyle w:val="Header"/>
      <w:jc w:val="center"/>
      <w:rPr>
        <w:rFonts w:ascii="仿宋" w:eastAsia="仿宋" w:hAnsi="仿宋" w:cs="仿宋"/>
      </w:rPr>
    </w:pPr>
    <w:r>
      <w:rPr>
        <w:rFonts w:ascii="仿宋" w:eastAsia="仿宋" w:hAnsi="仿宋" w:cs="仿宋" w:hint="eastAsia"/>
      </w:rPr>
      <w:t>物理治疗康复设备相关项目投资计划书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0A1F" w14:textId="77777777">
    <w:pPr>
      <w:pStyle w:val="Header"/>
      <w:jc w:val="center"/>
      <w:rPr>
        <w:rFonts w:ascii="仿宋" w:eastAsia="仿宋" w:hAnsi="仿宋" w:cs="仿宋"/>
      </w:rPr>
    </w:pPr>
    <w:r>
      <w:rPr>
        <w:rFonts w:ascii="仿宋" w:eastAsia="仿宋" w:hAnsi="仿宋" w:cs="仿宋" w:hint="eastAsia"/>
      </w:rPr>
      <w:t>物理治疗康复设备相关项目投资计划书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0A1F" w14:textId="77777777">
    <w:pPr>
      <w:pStyle w:val="Header"/>
      <w:jc w:val="center"/>
      <w:rPr>
        <w:rFonts w:ascii="仿宋" w:eastAsia="仿宋" w:hAnsi="仿宋" w:cs="仿宋"/>
      </w:rPr>
    </w:pPr>
    <w:r>
      <w:rPr>
        <w:rFonts w:ascii="仿宋" w:eastAsia="仿宋" w:hAnsi="仿宋" w:cs="仿宋" w:hint="eastAsia"/>
      </w:rPr>
      <w:t>物理治疗康复设备相关项目投资计划书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0A1F" w14:textId="77777777">
    <w:pPr>
      <w:pStyle w:val="Header"/>
      <w:jc w:val="center"/>
      <w:rPr>
        <w:rFonts w:ascii="仿宋" w:eastAsia="仿宋" w:hAnsi="仿宋" w:cs="仿宋"/>
      </w:rPr>
    </w:pPr>
    <w:r>
      <w:rPr>
        <w:rFonts w:ascii="仿宋" w:eastAsia="仿宋" w:hAnsi="仿宋" w:cs="仿宋" w:hint="eastAsia"/>
      </w:rPr>
      <w:t>物理治疗康复设备相关项目投资计划书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0A1F" w14:textId="77777777">
    <w:pPr>
      <w:pStyle w:val="Header"/>
      <w:jc w:val="center"/>
      <w:rPr>
        <w:rFonts w:ascii="仿宋" w:eastAsia="仿宋" w:hAnsi="仿宋" w:cs="仿宋"/>
      </w:rPr>
    </w:pPr>
    <w:r>
      <w:rPr>
        <w:rFonts w:ascii="仿宋" w:eastAsia="仿宋" w:hAnsi="仿宋" w:cs="仿宋" w:hint="eastAsia"/>
      </w:rPr>
      <w:t>物理治疗康复设备相关项目投资计划书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0A1F" w14:textId="77777777">
    <w:pPr>
      <w:pStyle w:val="Header"/>
      <w:jc w:val="center"/>
      <w:rPr>
        <w:rFonts w:ascii="仿宋" w:eastAsia="仿宋" w:hAnsi="仿宋" w:cs="仿宋"/>
      </w:rPr>
    </w:pPr>
    <w:r>
      <w:rPr>
        <w:rFonts w:ascii="仿宋" w:eastAsia="仿宋" w:hAnsi="仿宋" w:cs="仿宋" w:hint="eastAsia"/>
      </w:rPr>
      <w:t>物理治疗康复设备相关项目投资计划书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0A1F" w14:textId="77777777">
    <w:pPr>
      <w:pStyle w:val="Header"/>
      <w:jc w:val="center"/>
      <w:rPr>
        <w:rFonts w:ascii="仿宋" w:eastAsia="仿宋" w:hAnsi="仿宋" w:cs="仿宋"/>
      </w:rPr>
    </w:pPr>
    <w:r>
      <w:rPr>
        <w:rFonts w:ascii="仿宋" w:eastAsia="仿宋" w:hAnsi="仿宋" w:cs="仿宋" w:hint="eastAsia"/>
      </w:rPr>
      <w:t>物理治疗康复设备相关项目投资计划书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E2B4F13"/>
    <w:rsid w:val="003B74F6"/>
    <w:rsid w:val="005F0A1F"/>
    <w:rsid w:val="5E2B4F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2137FEB"/>
  <w15:docId w15:val="{BC666F47-F95D-4FA6-A608-764C1C5CC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76040013204010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4048</Words>
  <Characters>23076</Characters>
  <Application>Microsoft Office Word</Application>
  <DocSecurity>0</DocSecurity>
  <Lines>192</Lines>
  <Paragraphs>54</Paragraphs>
  <ScaleCrop>false</ScaleCrop>
  <Company/>
  <LinksUpToDate>false</LinksUpToDate>
  <CharactersWithSpaces>27070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2023-12-04T12:31:00Z</dcterms:created>
  <dcterms:modified xsi:type="dcterms:W3CDTF">2024-01-01T14:36:00Z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F43DE2E21BC3420BAAC87C291E10C5E1_11</vt:lpwstr>
  </property>
  <property fmtid="{D5CDD505-2E9C-101B-9397-08002B2CF9AE}" pid="3" name="KSOProductBuildVer">
    <vt:lpwstr>2052-12.1.0.15990</vt:lpwstr>
  </property>
</Properties>
</file>