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理线器项目构思建设方案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04" w:history="1">
        <w:r>
          <w:rPr>
            <w:rFonts w:ascii="仿宋" w:eastAsia="仿宋" w:hAnsi="仿宋" w:cs="仿宋" w:hint="eastAsia"/>
            <w:lang w:eastAsia="zh-CN"/>
          </w:rPr>
          <w:t>前言</w:t>
        </w:r>
        <w:r>
          <w:tab/>
        </w:r>
        <w:r>
          <w:fldChar w:fldCharType="begin"/>
        </w:r>
        <w:r>
          <w:instrText xml:space="preserve"> PAGEREF _Toc8504 \h </w:instrText>
        </w:r>
        <w:r>
          <w:fldChar w:fldCharType="separate"/>
        </w:r>
        <w:r>
          <w:t>3</w:t>
        </w:r>
        <w:r>
          <w:fldChar w:fldCharType="end"/>
        </w:r>
      </w:hyperlink>
    </w:p>
    <w:p>
      <w:pPr>
        <w:pStyle w:val="TOC1"/>
        <w:tabs>
          <w:tab w:val="right" w:leader="dot" w:pos="8306"/>
        </w:tabs>
      </w:pPr>
      <w:hyperlink w:anchor="_Toc20322" w:history="1">
        <w:r>
          <w:rPr>
            <w:rFonts w:ascii="仿宋" w:eastAsia="仿宋" w:hAnsi="仿宋" w:cs="仿宋" w:hint="eastAsia"/>
            <w:lang w:eastAsia="zh-CN"/>
          </w:rPr>
          <w:t>一、资源开发及综合利用分析</w:t>
        </w:r>
        <w:r>
          <w:tab/>
        </w:r>
        <w:r>
          <w:fldChar w:fldCharType="begin"/>
        </w:r>
        <w:r>
          <w:instrText xml:space="preserve"> PAGEREF _Toc20322 \h </w:instrText>
        </w:r>
        <w:r>
          <w:fldChar w:fldCharType="separate"/>
        </w:r>
        <w:r>
          <w:t>3</w:t>
        </w:r>
        <w:r>
          <w:fldChar w:fldCharType="end"/>
        </w:r>
      </w:hyperlink>
    </w:p>
    <w:p>
      <w:pPr>
        <w:pStyle w:val="TOC2"/>
        <w:tabs>
          <w:tab w:val="right" w:leader="dot" w:pos="8306"/>
        </w:tabs>
      </w:pPr>
      <w:hyperlink w:anchor="_Toc24917" w:history="1">
        <w:r>
          <w:rPr>
            <w:rFonts w:ascii="仿宋" w:eastAsia="仿宋" w:hAnsi="仿宋" w:cs="仿宋" w:hint="eastAsia"/>
            <w:lang w:eastAsia="zh-CN"/>
          </w:rPr>
          <w:t>(一)、资源开发方案</w:t>
        </w:r>
        <w:r>
          <w:tab/>
        </w:r>
        <w:r>
          <w:fldChar w:fldCharType="begin"/>
        </w:r>
        <w:r>
          <w:instrText xml:space="preserve"> PAGEREF _Toc24917 \h </w:instrText>
        </w:r>
        <w:r>
          <w:fldChar w:fldCharType="separate"/>
        </w:r>
        <w:r>
          <w:t>3</w:t>
        </w:r>
        <w:r>
          <w:fldChar w:fldCharType="end"/>
        </w:r>
      </w:hyperlink>
    </w:p>
    <w:p>
      <w:pPr>
        <w:pStyle w:val="TOC2"/>
        <w:tabs>
          <w:tab w:val="right" w:leader="dot" w:pos="8306"/>
        </w:tabs>
      </w:pPr>
      <w:hyperlink w:anchor="_Toc23066" w:history="1">
        <w:r>
          <w:rPr>
            <w:rFonts w:ascii="仿宋" w:eastAsia="仿宋" w:hAnsi="仿宋" w:cs="仿宋" w:hint="eastAsia"/>
            <w:lang w:eastAsia="zh-CN"/>
          </w:rPr>
          <w:t>(二)、资源利用方案</w:t>
        </w:r>
        <w:r>
          <w:tab/>
        </w:r>
        <w:r>
          <w:fldChar w:fldCharType="begin"/>
        </w:r>
        <w:r>
          <w:instrText xml:space="preserve"> PAGEREF _Toc23066 \h </w:instrText>
        </w:r>
        <w:r>
          <w:fldChar w:fldCharType="separate"/>
        </w:r>
        <w:r>
          <w:t>4</w:t>
        </w:r>
        <w:r>
          <w:fldChar w:fldCharType="end"/>
        </w:r>
      </w:hyperlink>
    </w:p>
    <w:p>
      <w:pPr>
        <w:pStyle w:val="TOC2"/>
        <w:tabs>
          <w:tab w:val="right" w:leader="dot" w:pos="8306"/>
        </w:tabs>
      </w:pPr>
      <w:hyperlink w:anchor="_Toc6175" w:history="1">
        <w:r>
          <w:rPr>
            <w:rFonts w:ascii="仿宋" w:eastAsia="仿宋" w:hAnsi="仿宋" w:cs="仿宋" w:hint="eastAsia"/>
            <w:lang w:eastAsia="zh-CN"/>
          </w:rPr>
          <w:t>(三)、资源节约措施</w:t>
        </w:r>
        <w:r>
          <w:tab/>
        </w:r>
        <w:r>
          <w:fldChar w:fldCharType="begin"/>
        </w:r>
        <w:r>
          <w:instrText xml:space="preserve"> PAGEREF _Toc6175 \h </w:instrText>
        </w:r>
        <w:r>
          <w:fldChar w:fldCharType="separate"/>
        </w:r>
        <w:r>
          <w:t>5</w:t>
        </w:r>
        <w:r>
          <w:fldChar w:fldCharType="end"/>
        </w:r>
      </w:hyperlink>
    </w:p>
    <w:p>
      <w:pPr>
        <w:pStyle w:val="TOC1"/>
        <w:tabs>
          <w:tab w:val="right" w:leader="dot" w:pos="8306"/>
        </w:tabs>
      </w:pPr>
      <w:hyperlink w:anchor="_Toc2185" w:history="1">
        <w:r>
          <w:rPr>
            <w:rFonts w:ascii="仿宋" w:eastAsia="仿宋" w:hAnsi="仿宋" w:cs="仿宋" w:hint="eastAsia"/>
            <w:lang w:eastAsia="zh-CN"/>
          </w:rPr>
          <w:t>二、背景、必要性分析</w:t>
        </w:r>
        <w:r>
          <w:tab/>
        </w:r>
        <w:r>
          <w:fldChar w:fldCharType="begin"/>
        </w:r>
        <w:r>
          <w:instrText xml:space="preserve"> PAGEREF _Toc2185 \h </w:instrText>
        </w:r>
        <w:r>
          <w:fldChar w:fldCharType="separate"/>
        </w:r>
        <w:r>
          <w:t>6</w:t>
        </w:r>
        <w:r>
          <w:fldChar w:fldCharType="end"/>
        </w:r>
      </w:hyperlink>
    </w:p>
    <w:p>
      <w:pPr>
        <w:pStyle w:val="TOC2"/>
        <w:tabs>
          <w:tab w:val="right" w:leader="dot" w:pos="8306"/>
        </w:tabs>
      </w:pPr>
      <w:hyperlink w:anchor="_Toc3469" w:history="1">
        <w:r>
          <w:rPr>
            <w:rFonts w:ascii="仿宋" w:eastAsia="仿宋" w:hAnsi="仿宋" w:cs="仿宋" w:hint="eastAsia"/>
            <w:lang w:eastAsia="zh-CN"/>
          </w:rPr>
          <w:t>(一)、项目建设背景</w:t>
        </w:r>
        <w:r>
          <w:tab/>
        </w:r>
        <w:r>
          <w:fldChar w:fldCharType="begin"/>
        </w:r>
        <w:r>
          <w:instrText xml:space="preserve"> PAGEREF _Toc3469 \h </w:instrText>
        </w:r>
        <w:r>
          <w:fldChar w:fldCharType="separate"/>
        </w:r>
        <w:r>
          <w:t>6</w:t>
        </w:r>
        <w:r>
          <w:fldChar w:fldCharType="end"/>
        </w:r>
      </w:hyperlink>
    </w:p>
    <w:p>
      <w:pPr>
        <w:pStyle w:val="TOC2"/>
        <w:tabs>
          <w:tab w:val="right" w:leader="dot" w:pos="8306"/>
        </w:tabs>
      </w:pPr>
      <w:hyperlink w:anchor="_Toc15016" w:history="1">
        <w:r>
          <w:rPr>
            <w:rFonts w:ascii="仿宋" w:eastAsia="仿宋" w:hAnsi="仿宋" w:cs="仿宋" w:hint="eastAsia"/>
            <w:lang w:eastAsia="zh-CN"/>
          </w:rPr>
          <w:t>(二)、必要性分析</w:t>
        </w:r>
        <w:r>
          <w:tab/>
        </w:r>
        <w:r>
          <w:fldChar w:fldCharType="begin"/>
        </w:r>
        <w:r>
          <w:instrText xml:space="preserve"> PAGEREF _Toc15016 \h </w:instrText>
        </w:r>
        <w:r>
          <w:fldChar w:fldCharType="separate"/>
        </w:r>
        <w:r>
          <w:t>7</w:t>
        </w:r>
        <w:r>
          <w:fldChar w:fldCharType="end"/>
        </w:r>
      </w:hyperlink>
    </w:p>
    <w:p>
      <w:pPr>
        <w:pStyle w:val="TOC2"/>
        <w:tabs>
          <w:tab w:val="right" w:leader="dot" w:pos="8306"/>
        </w:tabs>
      </w:pPr>
      <w:hyperlink w:anchor="_Toc529" w:history="1">
        <w:r>
          <w:rPr>
            <w:rFonts w:ascii="仿宋" w:eastAsia="仿宋" w:hAnsi="仿宋" w:cs="仿宋" w:hint="eastAsia"/>
            <w:lang w:eastAsia="zh-CN"/>
          </w:rPr>
          <w:t>(三)、项目建设有利条件</w:t>
        </w:r>
        <w:r>
          <w:tab/>
        </w:r>
        <w:r>
          <w:fldChar w:fldCharType="begin"/>
        </w:r>
        <w:r>
          <w:instrText xml:space="preserve"> PAGEREF _Toc529 \h </w:instrText>
        </w:r>
        <w:r>
          <w:fldChar w:fldCharType="separate"/>
        </w:r>
        <w:r>
          <w:t>9</w:t>
        </w:r>
        <w:r>
          <w:fldChar w:fldCharType="end"/>
        </w:r>
      </w:hyperlink>
    </w:p>
    <w:p>
      <w:pPr>
        <w:pStyle w:val="TOC1"/>
        <w:tabs>
          <w:tab w:val="right" w:leader="dot" w:pos="8306"/>
        </w:tabs>
      </w:pPr>
      <w:hyperlink w:anchor="_Toc30230" w:history="1">
        <w:r>
          <w:rPr>
            <w:rFonts w:ascii="仿宋" w:eastAsia="仿宋" w:hAnsi="仿宋" w:cs="仿宋" w:hint="eastAsia"/>
            <w:lang w:eastAsia="zh-CN"/>
          </w:rPr>
          <w:t>三、环境和生态影响分析</w:t>
        </w:r>
        <w:r>
          <w:tab/>
        </w:r>
        <w:r>
          <w:fldChar w:fldCharType="begin"/>
        </w:r>
        <w:r>
          <w:instrText xml:space="preserve"> PAGEREF _Toc30230 \h </w:instrText>
        </w:r>
        <w:r>
          <w:fldChar w:fldCharType="separate"/>
        </w:r>
        <w:r>
          <w:t>10</w:t>
        </w:r>
        <w:r>
          <w:fldChar w:fldCharType="end"/>
        </w:r>
      </w:hyperlink>
    </w:p>
    <w:p>
      <w:pPr>
        <w:pStyle w:val="TOC2"/>
        <w:tabs>
          <w:tab w:val="right" w:leader="dot" w:pos="8306"/>
        </w:tabs>
      </w:pPr>
      <w:hyperlink w:anchor="_Toc22521" w:history="1">
        <w:r>
          <w:rPr>
            <w:rFonts w:ascii="仿宋" w:eastAsia="仿宋" w:hAnsi="仿宋" w:cs="仿宋" w:hint="eastAsia"/>
            <w:lang w:eastAsia="zh-CN"/>
          </w:rPr>
          <w:t>(一)、环境和生态现状</w:t>
        </w:r>
        <w:r>
          <w:tab/>
        </w:r>
        <w:r>
          <w:fldChar w:fldCharType="begin"/>
        </w:r>
        <w:r>
          <w:instrText xml:space="preserve"> PAGEREF _Toc22521 \h </w:instrText>
        </w:r>
        <w:r>
          <w:fldChar w:fldCharType="separate"/>
        </w:r>
        <w:r>
          <w:t>10</w:t>
        </w:r>
        <w:r>
          <w:fldChar w:fldCharType="end"/>
        </w:r>
      </w:hyperlink>
    </w:p>
    <w:p>
      <w:pPr>
        <w:pStyle w:val="TOC2"/>
        <w:tabs>
          <w:tab w:val="right" w:leader="dot" w:pos="8306"/>
        </w:tabs>
      </w:pPr>
      <w:hyperlink w:anchor="_Toc25195" w:history="1">
        <w:r>
          <w:rPr>
            <w:rFonts w:ascii="仿宋" w:eastAsia="仿宋" w:hAnsi="仿宋" w:cs="仿宋" w:hint="eastAsia"/>
            <w:lang w:eastAsia="zh-CN"/>
          </w:rPr>
          <w:t>(二)、生态环境影响分析</w:t>
        </w:r>
        <w:r>
          <w:tab/>
        </w:r>
        <w:r>
          <w:fldChar w:fldCharType="begin"/>
        </w:r>
        <w:r>
          <w:instrText xml:space="preserve"> PAGEREF _Toc25195 \h </w:instrText>
        </w:r>
        <w:r>
          <w:fldChar w:fldCharType="separate"/>
        </w:r>
        <w:r>
          <w:t>12</w:t>
        </w:r>
        <w:r>
          <w:fldChar w:fldCharType="end"/>
        </w:r>
      </w:hyperlink>
    </w:p>
    <w:p>
      <w:pPr>
        <w:pStyle w:val="TOC2"/>
        <w:tabs>
          <w:tab w:val="right" w:leader="dot" w:pos="8306"/>
        </w:tabs>
      </w:pPr>
      <w:hyperlink w:anchor="_Toc13556" w:history="1">
        <w:r>
          <w:rPr>
            <w:rFonts w:ascii="仿宋" w:eastAsia="仿宋" w:hAnsi="仿宋" w:cs="仿宋" w:hint="eastAsia"/>
            <w:lang w:eastAsia="zh-CN"/>
          </w:rPr>
          <w:t>(三)、生态环境保护措施</w:t>
        </w:r>
        <w:r>
          <w:tab/>
        </w:r>
        <w:r>
          <w:fldChar w:fldCharType="begin"/>
        </w:r>
        <w:r>
          <w:instrText xml:space="preserve"> PAGEREF _Toc13556 \h </w:instrText>
        </w:r>
        <w:r>
          <w:fldChar w:fldCharType="separate"/>
        </w:r>
        <w:r>
          <w:t>13</w:t>
        </w:r>
        <w:r>
          <w:fldChar w:fldCharType="end"/>
        </w:r>
      </w:hyperlink>
    </w:p>
    <w:p>
      <w:pPr>
        <w:pStyle w:val="TOC2"/>
        <w:tabs>
          <w:tab w:val="right" w:leader="dot" w:pos="8306"/>
        </w:tabs>
      </w:pPr>
      <w:hyperlink w:anchor="_Toc8491" w:history="1">
        <w:r>
          <w:rPr>
            <w:rFonts w:ascii="仿宋" w:eastAsia="仿宋" w:hAnsi="仿宋" w:cs="仿宋" w:hint="eastAsia"/>
            <w:lang w:eastAsia="zh-CN"/>
          </w:rPr>
          <w:t>(四)、地质灾害影响分析</w:t>
        </w:r>
        <w:r>
          <w:tab/>
        </w:r>
        <w:r>
          <w:fldChar w:fldCharType="begin"/>
        </w:r>
        <w:r>
          <w:instrText xml:space="preserve"> PAGEREF _Toc8491 \h </w:instrText>
        </w:r>
        <w:r>
          <w:fldChar w:fldCharType="separate"/>
        </w:r>
        <w:r>
          <w:t>15</w:t>
        </w:r>
        <w:r>
          <w:fldChar w:fldCharType="end"/>
        </w:r>
      </w:hyperlink>
    </w:p>
    <w:p>
      <w:pPr>
        <w:pStyle w:val="TOC2"/>
        <w:tabs>
          <w:tab w:val="right" w:leader="dot" w:pos="8306"/>
        </w:tabs>
      </w:pPr>
      <w:hyperlink w:anchor="_Toc17601" w:history="1">
        <w:r>
          <w:rPr>
            <w:rFonts w:ascii="仿宋" w:eastAsia="仿宋" w:hAnsi="仿宋" w:cs="仿宋" w:hint="eastAsia"/>
            <w:lang w:eastAsia="zh-CN"/>
          </w:rPr>
          <w:t>(五)、特殊环境影响</w:t>
        </w:r>
        <w:r>
          <w:tab/>
        </w:r>
        <w:r>
          <w:fldChar w:fldCharType="begin"/>
        </w:r>
        <w:r>
          <w:instrText xml:space="preserve"> PAGEREF _Toc17601 \h </w:instrText>
        </w:r>
        <w:r>
          <w:fldChar w:fldCharType="separate"/>
        </w:r>
        <w:r>
          <w:t>16</w:t>
        </w:r>
        <w:r>
          <w:fldChar w:fldCharType="end"/>
        </w:r>
      </w:hyperlink>
    </w:p>
    <w:p>
      <w:pPr>
        <w:pStyle w:val="TOC1"/>
        <w:tabs>
          <w:tab w:val="right" w:leader="dot" w:pos="8306"/>
        </w:tabs>
      </w:pPr>
      <w:hyperlink w:anchor="_Toc9786" w:history="1">
        <w:r>
          <w:rPr>
            <w:rFonts w:ascii="仿宋" w:eastAsia="仿宋" w:hAnsi="仿宋" w:cs="仿宋" w:hint="eastAsia"/>
            <w:lang w:eastAsia="zh-CN"/>
          </w:rPr>
          <w:t>四、理线器项目概论</w:t>
        </w:r>
        <w:r>
          <w:tab/>
        </w:r>
        <w:r>
          <w:fldChar w:fldCharType="begin"/>
        </w:r>
        <w:r>
          <w:instrText xml:space="preserve"> PAGEREF _Toc9786 \h </w:instrText>
        </w:r>
        <w:r>
          <w:fldChar w:fldCharType="separate"/>
        </w:r>
        <w:r>
          <w:t>17</w:t>
        </w:r>
        <w:r>
          <w:fldChar w:fldCharType="end"/>
        </w:r>
      </w:hyperlink>
    </w:p>
    <w:p>
      <w:pPr>
        <w:pStyle w:val="TOC2"/>
        <w:tabs>
          <w:tab w:val="right" w:leader="dot" w:pos="8306"/>
        </w:tabs>
      </w:pPr>
      <w:hyperlink w:anchor="_Toc20047" w:history="1">
        <w:r>
          <w:rPr>
            <w:rFonts w:ascii="仿宋" w:eastAsia="仿宋" w:hAnsi="仿宋" w:cs="仿宋" w:hint="eastAsia"/>
            <w:lang w:eastAsia="zh-CN"/>
          </w:rPr>
          <w:t>(一)、项目申报单位概况</w:t>
        </w:r>
        <w:r>
          <w:tab/>
        </w:r>
        <w:r>
          <w:fldChar w:fldCharType="begin"/>
        </w:r>
        <w:r>
          <w:instrText xml:space="preserve"> PAGEREF _Toc20047 \h </w:instrText>
        </w:r>
        <w:r>
          <w:fldChar w:fldCharType="separate"/>
        </w:r>
        <w:r>
          <w:t>17</w:t>
        </w:r>
        <w:r>
          <w:fldChar w:fldCharType="end"/>
        </w:r>
      </w:hyperlink>
    </w:p>
    <w:p>
      <w:pPr>
        <w:pStyle w:val="TOC2"/>
        <w:tabs>
          <w:tab w:val="right" w:leader="dot" w:pos="8306"/>
        </w:tabs>
      </w:pPr>
      <w:hyperlink w:anchor="_Toc7423" w:history="1">
        <w:r>
          <w:rPr>
            <w:rFonts w:ascii="仿宋" w:eastAsia="仿宋" w:hAnsi="仿宋" w:cs="仿宋" w:hint="eastAsia"/>
            <w:lang w:eastAsia="zh-CN"/>
          </w:rPr>
          <w:t>(二)、项目概况</w:t>
        </w:r>
        <w:r>
          <w:tab/>
        </w:r>
        <w:r>
          <w:fldChar w:fldCharType="begin"/>
        </w:r>
        <w:r>
          <w:instrText xml:space="preserve"> PAGEREF _Toc7423 \h </w:instrText>
        </w:r>
        <w:r>
          <w:fldChar w:fldCharType="separate"/>
        </w:r>
        <w:r>
          <w:t>18</w:t>
        </w:r>
        <w:r>
          <w:fldChar w:fldCharType="end"/>
        </w:r>
      </w:hyperlink>
    </w:p>
    <w:p>
      <w:pPr>
        <w:pStyle w:val="TOC1"/>
        <w:tabs>
          <w:tab w:val="right" w:leader="dot" w:pos="8306"/>
        </w:tabs>
      </w:pPr>
      <w:hyperlink w:anchor="_Toc5844" w:history="1">
        <w:r>
          <w:rPr>
            <w:rFonts w:ascii="仿宋" w:eastAsia="仿宋" w:hAnsi="仿宋" w:cs="仿宋" w:hint="eastAsia"/>
            <w:lang w:eastAsia="zh-CN"/>
          </w:rPr>
          <w:t>五、财务管理与成本控制</w:t>
        </w:r>
        <w:r>
          <w:tab/>
        </w:r>
        <w:r>
          <w:fldChar w:fldCharType="begin"/>
        </w:r>
        <w:r>
          <w:instrText xml:space="preserve"> PAGEREF _Toc5844 \h </w:instrText>
        </w:r>
        <w:r>
          <w:fldChar w:fldCharType="separate"/>
        </w:r>
        <w:r>
          <w:t>21</w:t>
        </w:r>
        <w:r>
          <w:fldChar w:fldCharType="end"/>
        </w:r>
      </w:hyperlink>
    </w:p>
    <w:p>
      <w:pPr>
        <w:pStyle w:val="TOC2"/>
        <w:tabs>
          <w:tab w:val="right" w:leader="dot" w:pos="8306"/>
        </w:tabs>
      </w:pPr>
      <w:hyperlink w:anchor="_Toc1946" w:history="1">
        <w:r>
          <w:rPr>
            <w:rFonts w:ascii="仿宋" w:eastAsia="仿宋" w:hAnsi="仿宋" w:cs="仿宋" w:hint="eastAsia"/>
            <w:lang w:eastAsia="zh-CN"/>
          </w:rPr>
          <w:t>(一)、财务管理体系建设</w:t>
        </w:r>
        <w:r>
          <w:tab/>
        </w:r>
        <w:r>
          <w:fldChar w:fldCharType="begin"/>
        </w:r>
        <w:r>
          <w:instrText xml:space="preserve"> PAGEREF _Toc1946 \h </w:instrText>
        </w:r>
        <w:r>
          <w:fldChar w:fldCharType="separate"/>
        </w:r>
        <w:r>
          <w:t>21</w:t>
        </w:r>
        <w:r>
          <w:fldChar w:fldCharType="end"/>
        </w:r>
      </w:hyperlink>
    </w:p>
    <w:p>
      <w:pPr>
        <w:pStyle w:val="TOC2"/>
        <w:tabs>
          <w:tab w:val="right" w:leader="dot" w:pos="8306"/>
        </w:tabs>
      </w:pPr>
      <w:hyperlink w:anchor="_Toc10917" w:history="1">
        <w:r>
          <w:rPr>
            <w:rFonts w:ascii="仿宋" w:eastAsia="仿宋" w:hAnsi="仿宋" w:cs="仿宋" w:hint="eastAsia"/>
            <w:lang w:eastAsia="zh-CN"/>
          </w:rPr>
          <w:t>(二)、成本控制措施</w:t>
        </w:r>
        <w:r>
          <w:tab/>
        </w:r>
        <w:r>
          <w:fldChar w:fldCharType="begin"/>
        </w:r>
        <w:r>
          <w:instrText xml:space="preserve"> PAGEREF _Toc10917 \h </w:instrText>
        </w:r>
        <w:r>
          <w:fldChar w:fldCharType="separate"/>
        </w:r>
        <w:r>
          <w:t>22</w:t>
        </w:r>
        <w:r>
          <w:fldChar w:fldCharType="end"/>
        </w:r>
      </w:hyperlink>
    </w:p>
    <w:p>
      <w:pPr>
        <w:pStyle w:val="TOC1"/>
        <w:tabs>
          <w:tab w:val="right" w:leader="dot" w:pos="8306"/>
        </w:tabs>
      </w:pPr>
      <w:hyperlink w:anchor="_Toc28893" w:history="1">
        <w:r>
          <w:rPr>
            <w:rFonts w:ascii="仿宋" w:eastAsia="仿宋" w:hAnsi="仿宋" w:cs="仿宋" w:hint="eastAsia"/>
            <w:lang w:eastAsia="zh-CN"/>
          </w:rPr>
          <w:t>六、经济影响分析</w:t>
        </w:r>
        <w:r>
          <w:tab/>
        </w:r>
        <w:r>
          <w:fldChar w:fldCharType="begin"/>
        </w:r>
        <w:r>
          <w:instrText xml:space="preserve"> PAGEREF _Toc28893 \h </w:instrText>
        </w:r>
        <w:r>
          <w:fldChar w:fldCharType="separate"/>
        </w:r>
        <w:r>
          <w:t>24</w:t>
        </w:r>
        <w:r>
          <w:fldChar w:fldCharType="end"/>
        </w:r>
      </w:hyperlink>
    </w:p>
    <w:p>
      <w:pPr>
        <w:pStyle w:val="TOC2"/>
        <w:tabs>
          <w:tab w:val="right" w:leader="dot" w:pos="8306"/>
        </w:tabs>
      </w:pPr>
      <w:hyperlink w:anchor="_Toc8666" w:history="1">
        <w:r>
          <w:rPr>
            <w:rFonts w:ascii="仿宋" w:eastAsia="仿宋" w:hAnsi="仿宋" w:cs="仿宋" w:hint="eastAsia"/>
            <w:lang w:eastAsia="zh-CN"/>
          </w:rPr>
          <w:t>(一)、经济费用效益或费用效果分析</w:t>
        </w:r>
        <w:r>
          <w:tab/>
        </w:r>
        <w:r>
          <w:fldChar w:fldCharType="begin"/>
        </w:r>
        <w:r>
          <w:instrText xml:space="preserve"> PAGEREF _Toc8666 \h </w:instrText>
        </w:r>
        <w:r>
          <w:fldChar w:fldCharType="separate"/>
        </w:r>
        <w:r>
          <w:t>24</w:t>
        </w:r>
        <w:r>
          <w:fldChar w:fldCharType="end"/>
        </w:r>
      </w:hyperlink>
    </w:p>
    <w:p>
      <w:pPr>
        <w:pStyle w:val="TOC2"/>
        <w:tabs>
          <w:tab w:val="right" w:leader="dot" w:pos="8306"/>
        </w:tabs>
      </w:pPr>
      <w:hyperlink w:anchor="_Toc3810" w:history="1">
        <w:r>
          <w:rPr>
            <w:rFonts w:ascii="仿宋" w:eastAsia="仿宋" w:hAnsi="仿宋" w:cs="仿宋" w:hint="eastAsia"/>
            <w:lang w:eastAsia="zh-CN"/>
          </w:rPr>
          <w:t>(二)、行业影响分析</w:t>
        </w:r>
        <w:r>
          <w:tab/>
        </w:r>
        <w:r>
          <w:fldChar w:fldCharType="begin"/>
        </w:r>
        <w:r>
          <w:instrText xml:space="preserve"> PAGEREF _Toc3810 \h </w:instrText>
        </w:r>
        <w:r>
          <w:fldChar w:fldCharType="separate"/>
        </w:r>
        <w:r>
          <w:t>26</w:t>
        </w:r>
        <w:r>
          <w:fldChar w:fldCharType="end"/>
        </w:r>
      </w:hyperlink>
    </w:p>
    <w:p>
      <w:pPr>
        <w:pStyle w:val="TOC2"/>
        <w:tabs>
          <w:tab w:val="right" w:leader="dot" w:pos="8306"/>
        </w:tabs>
      </w:pPr>
      <w:hyperlink w:anchor="_Toc26370" w:history="1">
        <w:r>
          <w:rPr>
            <w:rFonts w:ascii="仿宋" w:eastAsia="仿宋" w:hAnsi="仿宋" w:cs="仿宋" w:hint="eastAsia"/>
            <w:lang w:eastAsia="zh-CN"/>
          </w:rPr>
          <w:t>(三)、区域经济影响分析</w:t>
        </w:r>
        <w:r>
          <w:tab/>
        </w:r>
        <w:r>
          <w:fldChar w:fldCharType="begin"/>
        </w:r>
        <w:r>
          <w:instrText xml:space="preserve"> PAGEREF _Toc26370 \h </w:instrText>
        </w:r>
        <w:r>
          <w:fldChar w:fldCharType="separate"/>
        </w:r>
        <w:r>
          <w:t>28</w:t>
        </w:r>
        <w:r>
          <w:fldChar w:fldCharType="end"/>
        </w:r>
      </w:hyperlink>
    </w:p>
    <w:p>
      <w:pPr>
        <w:pStyle w:val="TOC2"/>
        <w:tabs>
          <w:tab w:val="right" w:leader="dot" w:pos="8306"/>
        </w:tabs>
      </w:pPr>
      <w:hyperlink w:anchor="_Toc25456" w:history="1">
        <w:r>
          <w:rPr>
            <w:rFonts w:ascii="仿宋" w:eastAsia="仿宋" w:hAnsi="仿宋" w:cs="仿宋" w:hint="eastAsia"/>
            <w:lang w:eastAsia="zh-CN"/>
          </w:rPr>
          <w:t>(四)、宏观经济影响分析</w:t>
        </w:r>
        <w:r>
          <w:tab/>
        </w:r>
        <w:r>
          <w:fldChar w:fldCharType="begin"/>
        </w:r>
        <w:r>
          <w:instrText xml:space="preserve"> PAGEREF _Toc25456 \h </w:instrText>
        </w:r>
        <w:r>
          <w:fldChar w:fldCharType="separate"/>
        </w:r>
        <w:r>
          <w:t>28</w:t>
        </w:r>
        <w:r>
          <w:fldChar w:fldCharType="end"/>
        </w:r>
      </w:hyperlink>
    </w:p>
    <w:p>
      <w:pPr>
        <w:pStyle w:val="TOC1"/>
        <w:tabs>
          <w:tab w:val="right" w:leader="dot" w:pos="8306"/>
        </w:tabs>
      </w:pPr>
      <w:hyperlink w:anchor="_Toc30827" w:history="1">
        <w:r>
          <w:rPr>
            <w:rFonts w:ascii="仿宋" w:eastAsia="仿宋" w:hAnsi="仿宋" w:cs="仿宋" w:hint="eastAsia"/>
            <w:lang w:eastAsia="zh-CN"/>
          </w:rPr>
          <w:t>七、安全与应急管理</w:t>
        </w:r>
        <w:r>
          <w:tab/>
        </w:r>
        <w:r>
          <w:fldChar w:fldCharType="begin"/>
        </w:r>
        <w:r>
          <w:instrText xml:space="preserve"> PAGEREF _Toc30827 \h </w:instrText>
        </w:r>
        <w:r>
          <w:fldChar w:fldCharType="separate"/>
        </w:r>
        <w:r>
          <w:t>30</w:t>
        </w:r>
        <w:r>
          <w:fldChar w:fldCharType="end"/>
        </w:r>
      </w:hyperlink>
    </w:p>
    <w:p>
      <w:pPr>
        <w:pStyle w:val="TOC2"/>
        <w:tabs>
          <w:tab w:val="right" w:leader="dot" w:pos="8306"/>
        </w:tabs>
      </w:pPr>
      <w:hyperlink w:anchor="_Toc4252" w:history="1">
        <w:r>
          <w:rPr>
            <w:rFonts w:ascii="仿宋" w:eastAsia="仿宋" w:hAnsi="仿宋" w:cs="仿宋" w:hint="eastAsia"/>
            <w:lang w:eastAsia="zh-CN"/>
          </w:rPr>
          <w:t>(一)、安全生产管理</w:t>
        </w:r>
        <w:r>
          <w:tab/>
        </w:r>
        <w:r>
          <w:fldChar w:fldCharType="begin"/>
        </w:r>
        <w:r>
          <w:instrText xml:space="preserve"> PAGEREF _Toc4252 \h </w:instrText>
        </w:r>
        <w:r>
          <w:fldChar w:fldCharType="separate"/>
        </w:r>
        <w:r>
          <w:t>30</w:t>
        </w:r>
        <w:r>
          <w:fldChar w:fldCharType="end"/>
        </w:r>
      </w:hyperlink>
    </w:p>
    <w:p>
      <w:pPr>
        <w:pStyle w:val="TOC2"/>
        <w:tabs>
          <w:tab w:val="right" w:leader="dot" w:pos="8306"/>
        </w:tabs>
      </w:pPr>
      <w:hyperlink w:anchor="_Toc8403" w:history="1">
        <w:r>
          <w:rPr>
            <w:rFonts w:ascii="仿宋" w:eastAsia="仿宋" w:hAnsi="仿宋" w:cs="仿宋" w:hint="eastAsia"/>
            <w:lang w:eastAsia="zh-CN"/>
          </w:rPr>
          <w:t>(二)、应急预案与响应</w:t>
        </w:r>
        <w:r>
          <w:tab/>
        </w:r>
        <w:r>
          <w:fldChar w:fldCharType="begin"/>
        </w:r>
        <w:r>
          <w:instrText xml:space="preserve"> PAGEREF _Toc8403 \h </w:instrText>
        </w:r>
        <w:r>
          <w:fldChar w:fldCharType="separate"/>
        </w:r>
        <w:r>
          <w:t>31</w:t>
        </w:r>
        <w:r>
          <w:fldChar w:fldCharType="end"/>
        </w:r>
      </w:hyperlink>
    </w:p>
    <w:p>
      <w:pPr>
        <w:pStyle w:val="TOC1"/>
        <w:tabs>
          <w:tab w:val="right" w:leader="dot" w:pos="8306"/>
        </w:tabs>
      </w:pPr>
      <w:hyperlink w:anchor="_Toc2877" w:history="1">
        <w:r>
          <w:rPr>
            <w:rFonts w:ascii="仿宋" w:eastAsia="仿宋" w:hAnsi="仿宋" w:cs="仿宋" w:hint="eastAsia"/>
            <w:lang w:eastAsia="zh-CN"/>
          </w:rPr>
          <w:t>八、环境保护与治理方案</w:t>
        </w:r>
        <w:r>
          <w:tab/>
        </w:r>
        <w:r>
          <w:fldChar w:fldCharType="begin"/>
        </w:r>
        <w:r>
          <w:instrText xml:space="preserve"> PAGEREF _Toc2877 \h </w:instrText>
        </w:r>
        <w:r>
          <w:fldChar w:fldCharType="separate"/>
        </w:r>
        <w:r>
          <w:t>33</w:t>
        </w:r>
        <w:r>
          <w:fldChar w:fldCharType="end"/>
        </w:r>
      </w:hyperlink>
    </w:p>
    <w:p>
      <w:pPr>
        <w:pStyle w:val="TOC2"/>
        <w:tabs>
          <w:tab w:val="right" w:leader="dot" w:pos="8306"/>
        </w:tabs>
      </w:pPr>
      <w:hyperlink w:anchor="_Toc19070" w:history="1">
        <w:r>
          <w:rPr>
            <w:rFonts w:ascii="仿宋" w:eastAsia="仿宋" w:hAnsi="仿宋" w:cs="仿宋" w:hint="eastAsia"/>
            <w:lang w:eastAsia="zh-CN"/>
          </w:rPr>
          <w:t>(一)、项目环境影响评估</w:t>
        </w:r>
        <w:r>
          <w:tab/>
        </w:r>
        <w:r>
          <w:fldChar w:fldCharType="begin"/>
        </w:r>
        <w:r>
          <w:instrText xml:space="preserve"> PAGEREF _Toc19070 \h </w:instrText>
        </w:r>
        <w:r>
          <w:fldChar w:fldCharType="separate"/>
        </w:r>
        <w:r>
          <w:t>33</w:t>
        </w:r>
        <w:r>
          <w:fldChar w:fldCharType="end"/>
        </w:r>
      </w:hyperlink>
    </w:p>
    <w:p>
      <w:pPr>
        <w:pStyle w:val="TOC2"/>
        <w:tabs>
          <w:tab w:val="right" w:leader="dot" w:pos="8306"/>
        </w:tabs>
      </w:pPr>
      <w:hyperlink w:anchor="_Toc25133" w:history="1">
        <w:r>
          <w:rPr>
            <w:rFonts w:ascii="仿宋" w:eastAsia="仿宋" w:hAnsi="仿宋" w:cs="仿宋" w:hint="eastAsia"/>
            <w:lang w:eastAsia="zh-CN"/>
          </w:rPr>
          <w:t>(二)、环境保护措施与治理方案</w:t>
        </w:r>
        <w:r>
          <w:tab/>
        </w:r>
        <w:r>
          <w:fldChar w:fldCharType="begin"/>
        </w:r>
        <w:r>
          <w:instrText xml:space="preserve"> PAGEREF _Toc25133 \h </w:instrText>
        </w:r>
        <w:r>
          <w:fldChar w:fldCharType="separate"/>
        </w:r>
        <w:r>
          <w:t>34</w:t>
        </w:r>
        <w:r>
          <w:fldChar w:fldCharType="end"/>
        </w:r>
      </w:hyperlink>
    </w:p>
    <w:p>
      <w:pPr>
        <w:pStyle w:val="TOC1"/>
        <w:tabs>
          <w:tab w:val="right" w:leader="dot" w:pos="8306"/>
        </w:tabs>
      </w:pPr>
      <w:hyperlink w:anchor="_Toc26618" w:history="1">
        <w:r>
          <w:rPr>
            <w:rFonts w:ascii="仿宋" w:eastAsia="仿宋" w:hAnsi="仿宋" w:cs="仿宋" w:hint="eastAsia"/>
            <w:lang w:eastAsia="zh-CN"/>
          </w:rPr>
          <w:t>九、经济效益与社会效益优化</w:t>
        </w:r>
        <w:r>
          <w:tab/>
        </w:r>
        <w:r>
          <w:fldChar w:fldCharType="begin"/>
        </w:r>
        <w:r>
          <w:instrText xml:space="preserve"> PAGEREF _Toc26618 \h </w:instrText>
        </w:r>
        <w:r>
          <w:fldChar w:fldCharType="separate"/>
        </w:r>
        <w:r>
          <w:t>34</w:t>
        </w:r>
        <w:r>
          <w:fldChar w:fldCharType="end"/>
        </w:r>
      </w:hyperlink>
    </w:p>
    <w:p>
      <w:pPr>
        <w:pStyle w:val="TOC2"/>
        <w:tabs>
          <w:tab w:val="right" w:leader="dot" w:pos="8306"/>
        </w:tabs>
      </w:pPr>
      <w:hyperlink w:anchor="_Toc18545" w:history="1">
        <w:r>
          <w:rPr>
            <w:rFonts w:ascii="仿宋" w:eastAsia="仿宋" w:hAnsi="仿宋" w:cs="仿宋" w:hint="eastAsia"/>
            <w:lang w:eastAsia="zh-CN"/>
          </w:rPr>
          <w:t>(一)、经济效益提升策略</w:t>
        </w:r>
        <w:r>
          <w:tab/>
        </w:r>
        <w:r>
          <w:fldChar w:fldCharType="begin"/>
        </w:r>
        <w:r>
          <w:instrText xml:space="preserve"> PAGEREF _Toc18545 \h </w:instrText>
        </w:r>
        <w:r>
          <w:fldChar w:fldCharType="separate"/>
        </w:r>
        <w:r>
          <w:t>34</w:t>
        </w:r>
        <w:r>
          <w:fldChar w:fldCharType="end"/>
        </w:r>
      </w:hyperlink>
    </w:p>
    <w:p>
      <w:pPr>
        <w:pStyle w:val="TOC2"/>
        <w:tabs>
          <w:tab w:val="right" w:leader="dot" w:pos="8306"/>
        </w:tabs>
      </w:pPr>
      <w:hyperlink w:anchor="_Toc2084" w:history="1">
        <w:r>
          <w:rPr>
            <w:rFonts w:ascii="仿宋" w:eastAsia="仿宋" w:hAnsi="仿宋" w:cs="仿宋" w:hint="eastAsia"/>
            <w:lang w:eastAsia="zh-CN"/>
          </w:rPr>
          <w:t>(二)、社会效益增强方案</w:t>
        </w:r>
        <w:r>
          <w:tab/>
        </w:r>
        <w:r>
          <w:fldChar w:fldCharType="begin"/>
        </w:r>
        <w:r>
          <w:instrText xml:space="preserve"> PAGEREF _Toc2084 \h </w:instrText>
        </w:r>
        <w:r>
          <w:fldChar w:fldCharType="separate"/>
        </w:r>
        <w:r>
          <w:t>36</w:t>
        </w:r>
        <w:r>
          <w:fldChar w:fldCharType="end"/>
        </w:r>
      </w:hyperlink>
    </w:p>
    <w:p>
      <w:pPr>
        <w:pStyle w:val="TOC1"/>
        <w:tabs>
          <w:tab w:val="right" w:leader="dot" w:pos="8306"/>
        </w:tabs>
      </w:pPr>
      <w:hyperlink w:anchor="_Toc16825" w:history="1">
        <w:r>
          <w:rPr>
            <w:rFonts w:ascii="仿宋" w:eastAsia="仿宋" w:hAnsi="仿宋" w:cs="仿宋" w:hint="eastAsia"/>
            <w:lang w:eastAsia="zh-CN"/>
          </w:rPr>
          <w:t>十、环境保护与绿色发展</w:t>
        </w:r>
        <w:r>
          <w:tab/>
        </w:r>
        <w:r>
          <w:fldChar w:fldCharType="begin"/>
        </w:r>
        <w:r>
          <w:instrText xml:space="preserve"> PAGEREF _Toc16825 \h </w:instrText>
        </w:r>
        <w:r>
          <w:fldChar w:fldCharType="separate"/>
        </w:r>
        <w:r>
          <w:t>36</w:t>
        </w:r>
        <w:r>
          <w:fldChar w:fldCharType="end"/>
        </w:r>
      </w:hyperlink>
    </w:p>
    <w:p>
      <w:pPr>
        <w:pStyle w:val="TOC2"/>
        <w:tabs>
          <w:tab w:val="right" w:leader="dot" w:pos="8306"/>
        </w:tabs>
      </w:pPr>
      <w:hyperlink w:anchor="_Toc5922" w:history="1">
        <w:r>
          <w:rPr>
            <w:rFonts w:ascii="仿宋" w:eastAsia="仿宋" w:hAnsi="仿宋" w:cs="仿宋" w:hint="eastAsia"/>
            <w:lang w:eastAsia="zh-CN"/>
          </w:rPr>
          <w:t>(一)、环境保护措施</w:t>
        </w:r>
        <w:r>
          <w:tab/>
        </w:r>
        <w:r>
          <w:fldChar w:fldCharType="begin"/>
        </w:r>
        <w:r>
          <w:instrText xml:space="preserve"> PAGEREF _Toc5922 \h </w:instrText>
        </w:r>
        <w:r>
          <w:fldChar w:fldCharType="separate"/>
        </w:r>
        <w:r>
          <w:t>36</w:t>
        </w:r>
        <w:r>
          <w:fldChar w:fldCharType="end"/>
        </w:r>
      </w:hyperlink>
    </w:p>
    <w:p>
      <w:pPr>
        <w:pStyle w:val="TOC2"/>
        <w:tabs>
          <w:tab w:val="right" w:leader="dot" w:pos="8306"/>
        </w:tabs>
      </w:pPr>
      <w:hyperlink w:anchor="_Toc3037" w:history="1">
        <w:r>
          <w:rPr>
            <w:rFonts w:ascii="仿宋" w:eastAsia="仿宋" w:hAnsi="仿宋" w:cs="仿宋" w:hint="eastAsia"/>
            <w:lang w:eastAsia="zh-CN"/>
          </w:rPr>
          <w:t>(二)、绿色发展与可持续发展策略</w:t>
        </w:r>
        <w:r>
          <w:tab/>
        </w:r>
        <w:r>
          <w:fldChar w:fldCharType="begin"/>
        </w:r>
        <w:r>
          <w:instrText xml:space="preserve"> PAGEREF _Toc3037 \h </w:instrText>
        </w:r>
        <w:r>
          <w:fldChar w:fldCharType="separate"/>
        </w:r>
        <w:r>
          <w:t>38</w:t>
        </w:r>
        <w:r>
          <w:fldChar w:fldCharType="end"/>
        </w:r>
      </w:hyperlink>
    </w:p>
    <w:p>
      <w:pPr>
        <w:pStyle w:val="TOC1"/>
        <w:tabs>
          <w:tab w:val="right" w:leader="dot" w:pos="8306"/>
        </w:tabs>
      </w:pPr>
      <w:hyperlink w:anchor="_Toc7286" w:history="1">
        <w:r>
          <w:rPr>
            <w:rFonts w:ascii="仿宋" w:eastAsia="仿宋" w:hAnsi="仿宋" w:cs="仿宋" w:hint="eastAsia"/>
            <w:lang w:eastAsia="zh-CN"/>
          </w:rPr>
          <w:t>十一、客户关系管理与市场拓展</w:t>
        </w:r>
        <w:r>
          <w:tab/>
        </w:r>
        <w:r>
          <w:fldChar w:fldCharType="begin"/>
        </w:r>
        <w:r>
          <w:instrText xml:space="preserve"> PAGEREF _Toc7286 \h </w:instrText>
        </w:r>
        <w:r>
          <w:fldChar w:fldCharType="separate"/>
        </w:r>
        <w:r>
          <w:t>40</w:t>
        </w:r>
        <w:r>
          <w:fldChar w:fldCharType="end"/>
        </w:r>
      </w:hyperlink>
    </w:p>
    <w:p>
      <w:pPr>
        <w:pStyle w:val="TOC2"/>
        <w:tabs>
          <w:tab w:val="right" w:leader="dot" w:pos="8306"/>
        </w:tabs>
      </w:pPr>
      <w:hyperlink w:anchor="_Toc30017" w:history="1">
        <w:r>
          <w:rPr>
            <w:rFonts w:ascii="仿宋" w:eastAsia="仿宋" w:hAnsi="仿宋" w:cs="仿宋" w:hint="eastAsia"/>
            <w:lang w:eastAsia="zh-CN"/>
          </w:rPr>
          <w:t>(一)、客户关系管理策略</w:t>
        </w:r>
        <w:r>
          <w:tab/>
        </w:r>
        <w:r>
          <w:fldChar w:fldCharType="begin"/>
        </w:r>
        <w:r>
          <w:instrText xml:space="preserve"> PAGEREF _Toc30017 \h </w:instrText>
        </w:r>
        <w:r>
          <w:fldChar w:fldCharType="separate"/>
        </w:r>
        <w:r>
          <w:t>40</w:t>
        </w:r>
        <w:r>
          <w:fldChar w:fldCharType="end"/>
        </w:r>
      </w:hyperlink>
    </w:p>
    <w:p>
      <w:pPr>
        <w:pStyle w:val="TOC2"/>
        <w:tabs>
          <w:tab w:val="right" w:leader="dot" w:pos="8306"/>
        </w:tabs>
      </w:pPr>
      <w:hyperlink w:anchor="_Toc1616" w:history="1">
        <w:r>
          <w:rPr>
            <w:rFonts w:ascii="仿宋" w:eastAsia="仿宋" w:hAnsi="仿宋" w:cs="仿宋" w:hint="eastAsia"/>
            <w:lang w:eastAsia="zh-CN"/>
          </w:rPr>
          <w:t>(二)、市场拓展方案</w:t>
        </w:r>
        <w:r>
          <w:tab/>
        </w:r>
        <w:r>
          <w:fldChar w:fldCharType="begin"/>
        </w:r>
        <w:r>
          <w:instrText xml:space="preserve"> PAGEREF _Toc1616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03" w:history="1">
        <w:r>
          <w:rPr>
            <w:rFonts w:ascii="仿宋" w:eastAsia="仿宋" w:hAnsi="仿宋" w:cs="仿宋" w:hint="eastAsia"/>
            <w:lang w:eastAsia="zh-CN"/>
          </w:rPr>
          <w:t>十二、项目变更管理</w:t>
        </w:r>
        <w:r>
          <w:tab/>
        </w:r>
        <w:r>
          <w:fldChar w:fldCharType="begin"/>
        </w:r>
        <w:r>
          <w:instrText xml:space="preserve"> PAGEREF _Toc3903 \h </w:instrText>
        </w:r>
        <w:r>
          <w:fldChar w:fldCharType="separate"/>
        </w:r>
        <w:r>
          <w:t>42</w:t>
        </w:r>
        <w:r>
          <w:fldChar w:fldCharType="end"/>
        </w:r>
      </w:hyperlink>
    </w:p>
    <w:p>
      <w:pPr>
        <w:pStyle w:val="TOC2"/>
        <w:tabs>
          <w:tab w:val="right" w:leader="dot" w:pos="8306"/>
        </w:tabs>
      </w:pPr>
      <w:hyperlink w:anchor="_Toc21707" w:history="1">
        <w:r>
          <w:rPr>
            <w:rFonts w:ascii="仿宋" w:eastAsia="仿宋" w:hAnsi="仿宋" w:cs="仿宋" w:hint="eastAsia"/>
            <w:lang w:eastAsia="zh-CN"/>
          </w:rPr>
          <w:t>(一)、变更控制流程</w:t>
        </w:r>
        <w:r>
          <w:tab/>
        </w:r>
        <w:r>
          <w:fldChar w:fldCharType="begin"/>
        </w:r>
        <w:r>
          <w:instrText xml:space="preserve"> PAGEREF _Toc21707 \h </w:instrText>
        </w:r>
        <w:r>
          <w:fldChar w:fldCharType="separate"/>
        </w:r>
        <w:r>
          <w:t>42</w:t>
        </w:r>
        <w:r>
          <w:fldChar w:fldCharType="end"/>
        </w:r>
      </w:hyperlink>
    </w:p>
    <w:p>
      <w:pPr>
        <w:pStyle w:val="TOC2"/>
        <w:tabs>
          <w:tab w:val="right" w:leader="dot" w:pos="8306"/>
        </w:tabs>
      </w:pPr>
      <w:hyperlink w:anchor="_Toc25870" w:history="1">
        <w:r>
          <w:rPr>
            <w:rFonts w:ascii="仿宋" w:eastAsia="仿宋" w:hAnsi="仿宋" w:cs="仿宋" w:hint="eastAsia"/>
            <w:lang w:eastAsia="zh-CN"/>
          </w:rPr>
          <w:t>(二)、影响评估与处理</w:t>
        </w:r>
        <w:r>
          <w:tab/>
        </w:r>
        <w:r>
          <w:fldChar w:fldCharType="begin"/>
        </w:r>
        <w:r>
          <w:instrText xml:space="preserve"> PAGEREF _Toc25870 \h </w:instrText>
        </w:r>
        <w:r>
          <w:fldChar w:fldCharType="separate"/>
        </w:r>
        <w:r>
          <w:t>43</w:t>
        </w:r>
        <w:r>
          <w:fldChar w:fldCharType="end"/>
        </w:r>
      </w:hyperlink>
    </w:p>
    <w:p>
      <w:pPr>
        <w:pStyle w:val="TOC2"/>
        <w:tabs>
          <w:tab w:val="right" w:leader="dot" w:pos="8306"/>
        </w:tabs>
      </w:pPr>
      <w:hyperlink w:anchor="_Toc19387" w:history="1">
        <w:r>
          <w:rPr>
            <w:rFonts w:ascii="仿宋" w:eastAsia="仿宋" w:hAnsi="仿宋" w:cs="仿宋" w:hint="eastAsia"/>
            <w:lang w:eastAsia="zh-CN"/>
          </w:rPr>
          <w:t>(三)、变更记录与追踪</w:t>
        </w:r>
        <w:r>
          <w:tab/>
        </w:r>
        <w:r>
          <w:fldChar w:fldCharType="begin"/>
        </w:r>
        <w:r>
          <w:instrText xml:space="preserve"> PAGEREF _Toc19387 \h </w:instrText>
        </w:r>
        <w:r>
          <w:fldChar w:fldCharType="separate"/>
        </w:r>
        <w:r>
          <w:t>44</w:t>
        </w:r>
        <w:r>
          <w:fldChar w:fldCharType="end"/>
        </w:r>
      </w:hyperlink>
    </w:p>
    <w:p>
      <w:pPr>
        <w:pStyle w:val="TOC2"/>
        <w:tabs>
          <w:tab w:val="right" w:leader="dot" w:pos="8306"/>
        </w:tabs>
      </w:pPr>
      <w:hyperlink w:anchor="_Toc25283" w:history="1">
        <w:r>
          <w:rPr>
            <w:rFonts w:ascii="仿宋" w:eastAsia="仿宋" w:hAnsi="仿宋" w:cs="仿宋" w:hint="eastAsia"/>
            <w:lang w:eastAsia="zh-CN"/>
          </w:rPr>
          <w:t>(四)、变更管理策略</w:t>
        </w:r>
        <w:r>
          <w:tab/>
        </w:r>
        <w:r>
          <w:fldChar w:fldCharType="begin"/>
        </w:r>
        <w:r>
          <w:instrText xml:space="preserve"> PAGEREF _Toc25283 \h </w:instrText>
        </w:r>
        <w:r>
          <w:fldChar w:fldCharType="separate"/>
        </w:r>
        <w:r>
          <w:t>46</w:t>
        </w:r>
        <w:r>
          <w:fldChar w:fldCharType="end"/>
        </w:r>
      </w:hyperlink>
    </w:p>
    <w:p>
      <w:pPr>
        <w:pStyle w:val="TOC1"/>
        <w:tabs>
          <w:tab w:val="right" w:leader="dot" w:pos="8306"/>
        </w:tabs>
      </w:pPr>
      <w:hyperlink w:anchor="_Toc18479" w:history="1">
        <w:r>
          <w:rPr>
            <w:rFonts w:ascii="仿宋" w:eastAsia="仿宋" w:hAnsi="仿宋" w:cs="仿宋" w:hint="eastAsia"/>
            <w:lang w:eastAsia="zh-CN"/>
          </w:rPr>
          <w:t>十三、企业合规与伦理</w:t>
        </w:r>
        <w:r>
          <w:tab/>
        </w:r>
        <w:r>
          <w:fldChar w:fldCharType="begin"/>
        </w:r>
        <w:r>
          <w:instrText xml:space="preserve"> PAGEREF _Toc18479 \h </w:instrText>
        </w:r>
        <w:r>
          <w:fldChar w:fldCharType="separate"/>
        </w:r>
        <w:r>
          <w:t>48</w:t>
        </w:r>
        <w:r>
          <w:fldChar w:fldCharType="end"/>
        </w:r>
      </w:hyperlink>
    </w:p>
    <w:p>
      <w:pPr>
        <w:pStyle w:val="TOC2"/>
        <w:tabs>
          <w:tab w:val="right" w:leader="dot" w:pos="8306"/>
        </w:tabs>
      </w:pPr>
      <w:hyperlink w:anchor="_Toc13651" w:history="1">
        <w:r>
          <w:rPr>
            <w:rFonts w:ascii="仿宋" w:eastAsia="仿宋" w:hAnsi="仿宋" w:cs="仿宋" w:hint="eastAsia"/>
            <w:lang w:eastAsia="zh-CN"/>
          </w:rPr>
          <w:t>(一)、合规政策与程序</w:t>
        </w:r>
        <w:r>
          <w:tab/>
        </w:r>
        <w:r>
          <w:fldChar w:fldCharType="begin"/>
        </w:r>
        <w:r>
          <w:instrText xml:space="preserve"> PAGEREF _Toc13651 \h </w:instrText>
        </w:r>
        <w:r>
          <w:fldChar w:fldCharType="separate"/>
        </w:r>
        <w:r>
          <w:t>48</w:t>
        </w:r>
        <w:r>
          <w:fldChar w:fldCharType="end"/>
        </w:r>
      </w:hyperlink>
    </w:p>
    <w:p>
      <w:pPr>
        <w:pStyle w:val="TOC2"/>
        <w:tabs>
          <w:tab w:val="right" w:leader="dot" w:pos="8306"/>
        </w:tabs>
      </w:pPr>
      <w:hyperlink w:anchor="_Toc32478" w:history="1">
        <w:r>
          <w:rPr>
            <w:rFonts w:ascii="仿宋" w:eastAsia="仿宋" w:hAnsi="仿宋" w:cs="仿宋" w:hint="eastAsia"/>
            <w:lang w:eastAsia="zh-CN"/>
          </w:rPr>
          <w:t>(二)、伦理规范与培训</w:t>
        </w:r>
        <w:r>
          <w:tab/>
        </w:r>
        <w:r>
          <w:fldChar w:fldCharType="begin"/>
        </w:r>
        <w:r>
          <w:instrText xml:space="preserve"> PAGEREF _Toc32478 \h </w:instrText>
        </w:r>
        <w:r>
          <w:fldChar w:fldCharType="separate"/>
        </w:r>
        <w:r>
          <w:t>49</w:t>
        </w:r>
        <w:r>
          <w:fldChar w:fldCharType="end"/>
        </w:r>
      </w:hyperlink>
    </w:p>
    <w:p>
      <w:pPr>
        <w:pStyle w:val="TOC2"/>
        <w:tabs>
          <w:tab w:val="right" w:leader="dot" w:pos="8306"/>
        </w:tabs>
      </w:pPr>
      <w:hyperlink w:anchor="_Toc29641" w:history="1">
        <w:r>
          <w:rPr>
            <w:rFonts w:ascii="仿宋" w:eastAsia="仿宋" w:hAnsi="仿宋" w:cs="仿宋" w:hint="eastAsia"/>
            <w:lang w:eastAsia="zh-CN"/>
          </w:rPr>
          <w:t>(三)、合规风险评估</w:t>
        </w:r>
        <w:r>
          <w:tab/>
        </w:r>
        <w:r>
          <w:fldChar w:fldCharType="begin"/>
        </w:r>
        <w:r>
          <w:instrText xml:space="preserve"> PAGEREF _Toc29641 \h </w:instrText>
        </w:r>
        <w:r>
          <w:fldChar w:fldCharType="separate"/>
        </w:r>
        <w:r>
          <w:t>50</w:t>
        </w:r>
        <w:r>
          <w:fldChar w:fldCharType="end"/>
        </w:r>
      </w:hyperlink>
    </w:p>
    <w:p>
      <w:pPr>
        <w:pStyle w:val="TOC2"/>
        <w:tabs>
          <w:tab w:val="right" w:leader="dot" w:pos="8306"/>
        </w:tabs>
      </w:pPr>
      <w:hyperlink w:anchor="_Toc21265" w:history="1">
        <w:r>
          <w:rPr>
            <w:rFonts w:ascii="仿宋" w:eastAsia="仿宋" w:hAnsi="仿宋" w:cs="仿宋" w:hint="eastAsia"/>
            <w:lang w:eastAsia="zh-CN"/>
          </w:rPr>
          <w:t>(四)、合规监督与执行</w:t>
        </w:r>
        <w:r>
          <w:tab/>
        </w:r>
        <w:r>
          <w:fldChar w:fldCharType="begin"/>
        </w:r>
        <w:r>
          <w:instrText xml:space="preserve"> PAGEREF _Toc21265 \h </w:instrText>
        </w:r>
        <w:r>
          <w:fldChar w:fldCharType="separate"/>
        </w:r>
        <w:r>
          <w:t>51</w:t>
        </w:r>
        <w:r>
          <w:fldChar w:fldCharType="end"/>
        </w:r>
      </w:hyperlink>
    </w:p>
    <w:p>
      <w:pPr>
        <w:pStyle w:val="TOC1"/>
        <w:tabs>
          <w:tab w:val="right" w:leader="dot" w:pos="8306"/>
        </w:tabs>
      </w:pPr>
      <w:hyperlink w:anchor="_Toc8974" w:history="1">
        <w:r>
          <w:rPr>
            <w:rFonts w:ascii="仿宋" w:eastAsia="仿宋" w:hAnsi="仿宋" w:cs="仿宋" w:hint="eastAsia"/>
            <w:lang w:eastAsia="zh-CN"/>
          </w:rPr>
          <w:t>十四、项目施工方案</w:t>
        </w:r>
        <w:r>
          <w:tab/>
        </w:r>
        <w:r>
          <w:fldChar w:fldCharType="begin"/>
        </w:r>
        <w:r>
          <w:instrText xml:space="preserve"> PAGEREF _Toc8974 \h </w:instrText>
        </w:r>
        <w:r>
          <w:fldChar w:fldCharType="separate"/>
        </w:r>
        <w:r>
          <w:t>52</w:t>
        </w:r>
        <w:r>
          <w:fldChar w:fldCharType="end"/>
        </w:r>
      </w:hyperlink>
    </w:p>
    <w:p>
      <w:pPr>
        <w:pStyle w:val="TOC2"/>
        <w:tabs>
          <w:tab w:val="right" w:leader="dot" w:pos="8306"/>
        </w:tabs>
      </w:pPr>
      <w:hyperlink w:anchor="_Toc12747" w:history="1">
        <w:r>
          <w:rPr>
            <w:rFonts w:ascii="仿宋" w:eastAsia="仿宋" w:hAnsi="仿宋" w:cs="仿宋" w:hint="eastAsia"/>
            <w:lang w:eastAsia="zh-CN"/>
          </w:rPr>
          <w:t>(一)、施工组织设计</w:t>
        </w:r>
        <w:r>
          <w:tab/>
        </w:r>
        <w:r>
          <w:fldChar w:fldCharType="begin"/>
        </w:r>
        <w:r>
          <w:instrText xml:space="preserve"> PAGEREF _Toc12747 \h </w:instrText>
        </w:r>
        <w:r>
          <w:fldChar w:fldCharType="separate"/>
        </w:r>
        <w:r>
          <w:t>52</w:t>
        </w:r>
        <w:r>
          <w:fldChar w:fldCharType="end"/>
        </w:r>
      </w:hyperlink>
    </w:p>
    <w:p>
      <w:pPr>
        <w:pStyle w:val="TOC2"/>
        <w:tabs>
          <w:tab w:val="right" w:leader="dot" w:pos="8306"/>
        </w:tabs>
      </w:pPr>
      <w:hyperlink w:anchor="_Toc28905" w:history="1">
        <w:r>
          <w:rPr>
            <w:rFonts w:ascii="仿宋" w:eastAsia="仿宋" w:hAnsi="仿宋" w:cs="仿宋" w:hint="eastAsia"/>
            <w:lang w:eastAsia="zh-CN"/>
          </w:rPr>
          <w:t>(二)、施工工艺与技术路线</w:t>
        </w:r>
        <w:r>
          <w:tab/>
        </w:r>
        <w:r>
          <w:fldChar w:fldCharType="begin"/>
        </w:r>
        <w:r>
          <w:instrText xml:space="preserve"> PAGEREF _Toc28905 \h </w:instrText>
        </w:r>
        <w:r>
          <w:fldChar w:fldCharType="separate"/>
        </w:r>
        <w:r>
          <w:t>53</w:t>
        </w:r>
        <w:r>
          <w:fldChar w:fldCharType="end"/>
        </w:r>
      </w:hyperlink>
    </w:p>
    <w:p>
      <w:pPr>
        <w:pStyle w:val="TOC2"/>
        <w:tabs>
          <w:tab w:val="right" w:leader="dot" w:pos="8306"/>
        </w:tabs>
      </w:pPr>
      <w:hyperlink w:anchor="_Toc31548" w:history="1">
        <w:r>
          <w:rPr>
            <w:rFonts w:ascii="仿宋" w:eastAsia="仿宋" w:hAnsi="仿宋" w:cs="仿宋" w:hint="eastAsia"/>
            <w:lang w:eastAsia="zh-CN"/>
          </w:rPr>
          <w:t>(三)、关键节点施工计划</w:t>
        </w:r>
        <w:r>
          <w:tab/>
        </w:r>
        <w:r>
          <w:fldChar w:fldCharType="begin"/>
        </w:r>
        <w:r>
          <w:instrText xml:space="preserve"> PAGEREF _Toc31548 \h </w:instrText>
        </w:r>
        <w:r>
          <w:fldChar w:fldCharType="separate"/>
        </w:r>
        <w:r>
          <w:t>55</w:t>
        </w:r>
        <w:r>
          <w:fldChar w:fldCharType="end"/>
        </w:r>
      </w:hyperlink>
    </w:p>
    <w:p>
      <w:pPr>
        <w:pStyle w:val="TOC2"/>
        <w:tabs>
          <w:tab w:val="right" w:leader="dot" w:pos="8306"/>
        </w:tabs>
      </w:pPr>
      <w:hyperlink w:anchor="_Toc10287" w:history="1">
        <w:r>
          <w:rPr>
            <w:rFonts w:ascii="仿宋" w:eastAsia="仿宋" w:hAnsi="仿宋" w:cs="仿宋" w:hint="eastAsia"/>
            <w:lang w:eastAsia="zh-CN"/>
          </w:rPr>
          <w:t>(四)、施工现场管理</w:t>
        </w:r>
        <w:r>
          <w:tab/>
        </w:r>
        <w:r>
          <w:fldChar w:fldCharType="begin"/>
        </w:r>
        <w:r>
          <w:instrText xml:space="preserve"> PAGEREF _Toc10287 \h </w:instrText>
        </w:r>
        <w:r>
          <w:fldChar w:fldCharType="separate"/>
        </w:r>
        <w:r>
          <w:t>56</w:t>
        </w:r>
        <w:r>
          <w:fldChar w:fldCharType="end"/>
        </w:r>
      </w:hyperlink>
    </w:p>
    <w:p>
      <w:pPr>
        <w:pStyle w:val="TOC1"/>
        <w:tabs>
          <w:tab w:val="right" w:leader="dot" w:pos="8306"/>
        </w:tabs>
      </w:pPr>
      <w:hyperlink w:anchor="_Toc5314" w:history="1">
        <w:r>
          <w:rPr>
            <w:rFonts w:ascii="仿宋" w:eastAsia="仿宋" w:hAnsi="仿宋" w:cs="仿宋" w:hint="eastAsia"/>
            <w:lang w:eastAsia="zh-CN"/>
          </w:rPr>
          <w:t>十五、设施与设备管理</w:t>
        </w:r>
        <w:r>
          <w:tab/>
        </w:r>
        <w:r>
          <w:fldChar w:fldCharType="begin"/>
        </w:r>
        <w:r>
          <w:instrText xml:space="preserve"> PAGEREF _Toc5314 \h </w:instrText>
        </w:r>
        <w:r>
          <w:fldChar w:fldCharType="separate"/>
        </w:r>
        <w:r>
          <w:t>58</w:t>
        </w:r>
        <w:r>
          <w:fldChar w:fldCharType="end"/>
        </w:r>
      </w:hyperlink>
    </w:p>
    <w:p>
      <w:pPr>
        <w:pStyle w:val="TOC2"/>
        <w:tabs>
          <w:tab w:val="right" w:leader="dot" w:pos="8306"/>
        </w:tabs>
      </w:pPr>
      <w:hyperlink w:anchor="_Toc12084" w:history="1">
        <w:r>
          <w:rPr>
            <w:rFonts w:ascii="仿宋" w:eastAsia="仿宋" w:hAnsi="仿宋" w:cs="仿宋" w:hint="eastAsia"/>
            <w:lang w:eastAsia="zh-CN"/>
          </w:rPr>
          <w:t>(一)、设施规划与配置</w:t>
        </w:r>
        <w:r>
          <w:tab/>
        </w:r>
        <w:r>
          <w:fldChar w:fldCharType="begin"/>
        </w:r>
        <w:r>
          <w:instrText xml:space="preserve"> PAGEREF _Toc12084 \h </w:instrText>
        </w:r>
        <w:r>
          <w:fldChar w:fldCharType="separate"/>
        </w:r>
        <w:r>
          <w:t>58</w:t>
        </w:r>
        <w:r>
          <w:fldChar w:fldCharType="end"/>
        </w:r>
      </w:hyperlink>
    </w:p>
    <w:p>
      <w:pPr>
        <w:pStyle w:val="TOC2"/>
        <w:tabs>
          <w:tab w:val="right" w:leader="dot" w:pos="8306"/>
        </w:tabs>
      </w:pPr>
      <w:hyperlink w:anchor="_Toc20489" w:history="1">
        <w:r>
          <w:rPr>
            <w:rFonts w:ascii="仿宋" w:eastAsia="仿宋" w:hAnsi="仿宋" w:cs="仿宋" w:hint="eastAsia"/>
            <w:lang w:eastAsia="zh-CN"/>
          </w:rPr>
          <w:t>(二)、设备采购与维护管理</w:t>
        </w:r>
        <w:r>
          <w:tab/>
        </w:r>
        <w:r>
          <w:fldChar w:fldCharType="begin"/>
        </w:r>
        <w:r>
          <w:instrText xml:space="preserve"> PAGEREF _Toc20489 \h </w:instrText>
        </w:r>
        <w:r>
          <w:fldChar w:fldCharType="separate"/>
        </w:r>
        <w:r>
          <w:t>59</w:t>
        </w:r>
        <w:r>
          <w:fldChar w:fldCharType="end"/>
        </w:r>
      </w:hyperlink>
    </w:p>
    <w:p>
      <w:pPr>
        <w:pStyle w:val="TOC2"/>
        <w:tabs>
          <w:tab w:val="right" w:leader="dot" w:pos="8306"/>
        </w:tabs>
      </w:pPr>
      <w:hyperlink w:anchor="_Toc11004" w:history="1">
        <w:r>
          <w:rPr>
            <w:rFonts w:ascii="仿宋" w:eastAsia="仿宋" w:hAnsi="仿宋" w:cs="仿宋" w:hint="eastAsia"/>
            <w:lang w:eastAsia="zh-CN"/>
          </w:rPr>
          <w:t>(三)、设施设备升级策略</w:t>
        </w:r>
        <w:r>
          <w:tab/>
        </w:r>
        <w:r>
          <w:fldChar w:fldCharType="begin"/>
        </w:r>
        <w:r>
          <w:instrText xml:space="preserve"> PAGEREF _Toc11004 \h </w:instrText>
        </w:r>
        <w:r>
          <w:fldChar w:fldCharType="separate"/>
        </w:r>
        <w:r>
          <w:t>60</w:t>
        </w:r>
        <w:r>
          <w:fldChar w:fldCharType="end"/>
        </w:r>
      </w:hyperlink>
    </w:p>
    <w:p>
      <w:pPr>
        <w:pStyle w:val="TOC1"/>
        <w:tabs>
          <w:tab w:val="right" w:leader="dot" w:pos="8306"/>
        </w:tabs>
      </w:pPr>
      <w:hyperlink w:anchor="_Toc30722" w:history="1">
        <w:r>
          <w:rPr>
            <w:rFonts w:ascii="仿宋" w:eastAsia="仿宋" w:hAnsi="仿宋" w:cs="仿宋" w:hint="eastAsia"/>
            <w:lang w:eastAsia="zh-CN"/>
          </w:rPr>
          <w:t>十六、成果转化与推广应用</w:t>
        </w:r>
        <w:r>
          <w:tab/>
        </w:r>
        <w:r>
          <w:fldChar w:fldCharType="begin"/>
        </w:r>
        <w:r>
          <w:instrText xml:space="preserve"> PAGEREF _Toc30722 \h </w:instrText>
        </w:r>
        <w:r>
          <w:fldChar w:fldCharType="separate"/>
        </w:r>
        <w:r>
          <w:t>60</w:t>
        </w:r>
        <w:r>
          <w:fldChar w:fldCharType="end"/>
        </w:r>
      </w:hyperlink>
    </w:p>
    <w:p>
      <w:pPr>
        <w:pStyle w:val="TOC2"/>
        <w:tabs>
          <w:tab w:val="right" w:leader="dot" w:pos="8306"/>
        </w:tabs>
      </w:pPr>
      <w:hyperlink w:anchor="_Toc29885" w:history="1">
        <w:r>
          <w:rPr>
            <w:rFonts w:ascii="仿宋" w:eastAsia="仿宋" w:hAnsi="仿宋" w:cs="仿宋" w:hint="eastAsia"/>
            <w:lang w:eastAsia="zh-CN"/>
          </w:rPr>
          <w:t>(一)、成果转化策略制定</w:t>
        </w:r>
        <w:r>
          <w:tab/>
        </w:r>
        <w:r>
          <w:fldChar w:fldCharType="begin"/>
        </w:r>
        <w:r>
          <w:instrText xml:space="preserve"> PAGEREF _Toc29885 \h </w:instrText>
        </w:r>
        <w:r>
          <w:fldChar w:fldCharType="separate"/>
        </w:r>
        <w:r>
          <w:t>60</w:t>
        </w:r>
        <w:r>
          <w:fldChar w:fldCharType="end"/>
        </w:r>
      </w:hyperlink>
    </w:p>
    <w:p>
      <w:pPr>
        <w:pStyle w:val="TOC2"/>
        <w:tabs>
          <w:tab w:val="right" w:leader="dot" w:pos="8306"/>
        </w:tabs>
      </w:pPr>
      <w:hyperlink w:anchor="_Toc6866" w:history="1">
        <w:r>
          <w:rPr>
            <w:rFonts w:ascii="仿宋" w:eastAsia="仿宋" w:hAnsi="仿宋" w:cs="仿宋" w:hint="eastAsia"/>
            <w:lang w:eastAsia="zh-CN"/>
          </w:rPr>
          <w:t>(二)、成果推广应用方案</w:t>
        </w:r>
        <w:r>
          <w:tab/>
        </w:r>
        <w:r>
          <w:fldChar w:fldCharType="begin"/>
        </w:r>
        <w:r>
          <w:instrText xml:space="preserve"> PAGEREF _Toc6866 \h </w:instrText>
        </w:r>
        <w:r>
          <w:fldChar w:fldCharType="separate"/>
        </w:r>
        <w:r>
          <w:t>62</w:t>
        </w:r>
        <w:r>
          <w:fldChar w:fldCharType="end"/>
        </w:r>
      </w:hyperlink>
    </w:p>
    <w:p>
      <w:pPr>
        <w:pStyle w:val="TOC1"/>
        <w:tabs>
          <w:tab w:val="right" w:leader="dot" w:pos="8306"/>
        </w:tabs>
      </w:pPr>
      <w:hyperlink w:anchor="_Toc15540" w:history="1">
        <w:r>
          <w:rPr>
            <w:rFonts w:ascii="仿宋" w:eastAsia="仿宋" w:hAnsi="仿宋" w:cs="仿宋" w:hint="eastAsia"/>
            <w:lang w:eastAsia="zh-CN"/>
          </w:rPr>
          <w:t>十七、合作与交流机制建立</w:t>
        </w:r>
        <w:r>
          <w:tab/>
        </w:r>
        <w:r>
          <w:fldChar w:fldCharType="begin"/>
        </w:r>
        <w:r>
          <w:instrText xml:space="preserve"> PAGEREF _Toc15540 \h </w:instrText>
        </w:r>
        <w:r>
          <w:fldChar w:fldCharType="separate"/>
        </w:r>
        <w:r>
          <w:t>63</w:t>
        </w:r>
        <w:r>
          <w:fldChar w:fldCharType="end"/>
        </w:r>
      </w:hyperlink>
    </w:p>
    <w:p>
      <w:pPr>
        <w:pStyle w:val="TOC2"/>
        <w:tabs>
          <w:tab w:val="right" w:leader="dot" w:pos="8306"/>
        </w:tabs>
      </w:pPr>
      <w:hyperlink w:anchor="_Toc8159" w:history="1">
        <w:r>
          <w:rPr>
            <w:rFonts w:ascii="仿宋" w:eastAsia="仿宋" w:hAnsi="仿宋" w:cs="仿宋" w:hint="eastAsia"/>
            <w:lang w:eastAsia="zh-CN"/>
          </w:rPr>
          <w:t>(一)、合作伙伴选择与合作方式</w:t>
        </w:r>
        <w:r>
          <w:tab/>
        </w:r>
        <w:r>
          <w:fldChar w:fldCharType="begin"/>
        </w:r>
        <w:r>
          <w:instrText xml:space="preserve"> PAGEREF _Toc8159 \h </w:instrText>
        </w:r>
        <w:r>
          <w:fldChar w:fldCharType="separate"/>
        </w:r>
        <w:r>
          <w:t>63</w:t>
        </w:r>
        <w:r>
          <w:fldChar w:fldCharType="end"/>
        </w:r>
      </w:hyperlink>
    </w:p>
    <w:p>
      <w:pPr>
        <w:pStyle w:val="TOC2"/>
        <w:tabs>
          <w:tab w:val="right" w:leader="dot" w:pos="8306"/>
        </w:tabs>
      </w:pPr>
      <w:hyperlink w:anchor="_Toc19545" w:history="1">
        <w:r>
          <w:rPr>
            <w:rFonts w:ascii="仿宋" w:eastAsia="仿宋" w:hAnsi="仿宋" w:cs="仿宋" w:hint="eastAsia"/>
            <w:lang w:eastAsia="zh-CN"/>
          </w:rPr>
          <w:t>(二)、交流与合作平台搭建</w:t>
        </w:r>
        <w:r>
          <w:tab/>
        </w:r>
        <w:r>
          <w:fldChar w:fldCharType="begin"/>
        </w:r>
        <w:r>
          <w:instrText xml:space="preserve"> PAGEREF _Toc19545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32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491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一、理线器项目的技术资源开发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二、理线器项目的人力资源管理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理线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三、理线器项目的资金资源筹措与优化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理线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306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理线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理线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理线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617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理线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理线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智能技术的应用：理线器项目将利用智能技术，如物联网（IoT）和大数据分析，来监控和优化资源使用。通过实时数据分析，项目可以更有效地管理能源消耗、减少原材料浪费，并提高生产过程的整体效率。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185"/>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469"/>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理线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理线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5016"/>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在全球经济快速发展和科技日新月异的今天，市场对创新技术和环保解决方案的需求日益增长。理线器项目恰好聚焦于这一趋势，提供涵盖人工智能、大数据分析和可持续能源等领域的高效、先进产品和服务。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理线器项目在其专注的领域内，特别是在人工智能和数据科学方面，有望推动显著的技术革新。项目的研发活动不仅有望孕育出改变行业运作方式的新技术，还可能在长远中影响整个技术生态系统。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理线器项目还致力于提升当地居民的技能和就业能力，通过与当地教育机构合作提供培训和教育机会，从而提高社区整体的生活水平和社会福祉。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理线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529"/>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理线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理线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0230"/>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22521"/>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理线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理线器项目将积极采用可持续材料，如再生塑料和生物降解材料，以减少对环境的影响。项目还将推行废物减量和回收计划，例如通过再利用工业废料或建立回收系统。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https://d.book118.com/876043051200010043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理线器项目构思建设方案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13A71"/>
    <w:rsid w:val="60913A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7604305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2024-01-24T14:00:00Z</dcterms:created>
  <dcterms:modified xsi:type="dcterms:W3CDTF">2024-01-24T14:00:54Z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5773F23BB92A46D88C9F0F8531D123DA_11</vt:lpwstr>
  </property>
  <property fmtid="{D5CDD505-2E9C-101B-9397-08002B2CF9AE}" pid="3" name="KSOProductBuildVer">
    <vt:lpwstr>2052-12.1.0.16120</vt:lpwstr>
  </property>
</Properties>
</file>