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4" w:history="1">
        <w:r>
          <w:rPr>
            <w:rFonts w:ascii="仿宋" w:eastAsia="仿宋" w:hAnsi="仿宋" w:cs="仿宋" w:hint="eastAsia"/>
            <w:lang w:eastAsia="zh-CN"/>
          </w:rPr>
          <w:t>序言</w:t>
        </w:r>
        <w:r>
          <w:tab/>
        </w:r>
        <w:r>
          <w:fldChar w:fldCharType="begin"/>
        </w:r>
        <w:r>
          <w:instrText xml:space="preserve"> PAGEREF _Toc7614 \h </w:instrText>
        </w:r>
        <w:r>
          <w:fldChar w:fldCharType="separate"/>
        </w:r>
        <w:r>
          <w:t>3</w:t>
        </w:r>
        <w:r>
          <w:fldChar w:fldCharType="end"/>
        </w:r>
      </w:hyperlink>
    </w:p>
    <w:p>
      <w:pPr>
        <w:pStyle w:val="TOC1"/>
        <w:tabs>
          <w:tab w:val="right" w:leader="dot" w:pos="8306"/>
        </w:tabs>
      </w:pPr>
      <w:hyperlink w:anchor="_Toc17102" w:history="1">
        <w:r>
          <w:rPr>
            <w:rFonts w:ascii="仿宋" w:eastAsia="仿宋" w:hAnsi="仿宋" w:cs="仿宋" w:hint="eastAsia"/>
            <w:lang w:eastAsia="zh-CN"/>
          </w:rPr>
          <w:t>一、背景、必要性分析</w:t>
        </w:r>
        <w:r>
          <w:tab/>
        </w:r>
        <w:r>
          <w:fldChar w:fldCharType="begin"/>
        </w:r>
        <w:r>
          <w:instrText xml:space="preserve"> PAGEREF _Toc17102 \h </w:instrText>
        </w:r>
        <w:r>
          <w:fldChar w:fldCharType="separate"/>
        </w:r>
        <w:r>
          <w:t>3</w:t>
        </w:r>
        <w:r>
          <w:fldChar w:fldCharType="end"/>
        </w:r>
      </w:hyperlink>
    </w:p>
    <w:p>
      <w:pPr>
        <w:pStyle w:val="TOC2"/>
        <w:tabs>
          <w:tab w:val="right" w:leader="dot" w:pos="8306"/>
        </w:tabs>
      </w:pPr>
      <w:hyperlink w:anchor="_Toc13400" w:history="1">
        <w:r>
          <w:rPr>
            <w:rFonts w:ascii="仿宋" w:eastAsia="仿宋" w:hAnsi="仿宋" w:cs="仿宋" w:hint="eastAsia"/>
            <w:lang w:eastAsia="zh-CN"/>
          </w:rPr>
          <w:t>(一)、项目建设背景</w:t>
        </w:r>
        <w:r>
          <w:tab/>
        </w:r>
        <w:r>
          <w:fldChar w:fldCharType="begin"/>
        </w:r>
        <w:r>
          <w:instrText xml:space="preserve"> PAGEREF _Toc13400 \h </w:instrText>
        </w:r>
        <w:r>
          <w:fldChar w:fldCharType="separate"/>
        </w:r>
        <w:r>
          <w:t>3</w:t>
        </w:r>
        <w:r>
          <w:fldChar w:fldCharType="end"/>
        </w:r>
      </w:hyperlink>
    </w:p>
    <w:p>
      <w:pPr>
        <w:pStyle w:val="TOC2"/>
        <w:tabs>
          <w:tab w:val="right" w:leader="dot" w:pos="8306"/>
        </w:tabs>
      </w:pPr>
      <w:hyperlink w:anchor="_Toc8310" w:history="1">
        <w:r>
          <w:rPr>
            <w:rFonts w:ascii="仿宋" w:eastAsia="仿宋" w:hAnsi="仿宋" w:cs="仿宋" w:hint="eastAsia"/>
            <w:lang w:eastAsia="zh-CN"/>
          </w:rPr>
          <w:t>(二)、必要性分析</w:t>
        </w:r>
        <w:r>
          <w:tab/>
        </w:r>
        <w:r>
          <w:fldChar w:fldCharType="begin"/>
        </w:r>
        <w:r>
          <w:instrText xml:space="preserve"> PAGEREF _Toc8310 \h </w:instrText>
        </w:r>
        <w:r>
          <w:fldChar w:fldCharType="separate"/>
        </w:r>
        <w:r>
          <w:t>4</w:t>
        </w:r>
        <w:r>
          <w:fldChar w:fldCharType="end"/>
        </w:r>
      </w:hyperlink>
    </w:p>
    <w:p>
      <w:pPr>
        <w:pStyle w:val="TOC2"/>
        <w:tabs>
          <w:tab w:val="right" w:leader="dot" w:pos="8306"/>
        </w:tabs>
      </w:pPr>
      <w:hyperlink w:anchor="_Toc12568" w:history="1">
        <w:r>
          <w:rPr>
            <w:rFonts w:ascii="仿宋" w:eastAsia="仿宋" w:hAnsi="仿宋" w:cs="仿宋" w:hint="eastAsia"/>
            <w:lang w:eastAsia="zh-CN"/>
          </w:rPr>
          <w:t>(三)、项目建设有利条件</w:t>
        </w:r>
        <w:r>
          <w:tab/>
        </w:r>
        <w:r>
          <w:fldChar w:fldCharType="begin"/>
        </w:r>
        <w:r>
          <w:instrText xml:space="preserve"> PAGEREF _Toc12568 \h </w:instrText>
        </w:r>
        <w:r>
          <w:fldChar w:fldCharType="separate"/>
        </w:r>
        <w:r>
          <w:t>5</w:t>
        </w:r>
        <w:r>
          <w:fldChar w:fldCharType="end"/>
        </w:r>
      </w:hyperlink>
    </w:p>
    <w:p>
      <w:pPr>
        <w:pStyle w:val="TOC1"/>
        <w:tabs>
          <w:tab w:val="right" w:leader="dot" w:pos="8306"/>
        </w:tabs>
      </w:pPr>
      <w:hyperlink w:anchor="_Toc31407" w:history="1">
        <w:r>
          <w:rPr>
            <w:rFonts w:ascii="仿宋" w:eastAsia="仿宋" w:hAnsi="仿宋" w:cs="仿宋" w:hint="eastAsia"/>
            <w:lang w:eastAsia="zh-CN"/>
          </w:rPr>
          <w:t>二、环境和生态影响分析</w:t>
        </w:r>
        <w:r>
          <w:tab/>
        </w:r>
        <w:r>
          <w:fldChar w:fldCharType="begin"/>
        </w:r>
        <w:r>
          <w:instrText xml:space="preserve"> PAGEREF _Toc31407 \h </w:instrText>
        </w:r>
        <w:r>
          <w:fldChar w:fldCharType="separate"/>
        </w:r>
        <w:r>
          <w:t>7</w:t>
        </w:r>
        <w:r>
          <w:fldChar w:fldCharType="end"/>
        </w:r>
      </w:hyperlink>
    </w:p>
    <w:p>
      <w:pPr>
        <w:pStyle w:val="TOC2"/>
        <w:tabs>
          <w:tab w:val="right" w:leader="dot" w:pos="8306"/>
        </w:tabs>
      </w:pPr>
      <w:hyperlink w:anchor="_Toc31782" w:history="1">
        <w:r>
          <w:rPr>
            <w:rFonts w:ascii="仿宋" w:eastAsia="仿宋" w:hAnsi="仿宋" w:cs="仿宋" w:hint="eastAsia"/>
            <w:lang w:eastAsia="zh-CN"/>
          </w:rPr>
          <w:t>(一)、环境和生态现状</w:t>
        </w:r>
        <w:r>
          <w:tab/>
        </w:r>
        <w:r>
          <w:fldChar w:fldCharType="begin"/>
        </w:r>
        <w:r>
          <w:instrText xml:space="preserve"> PAGEREF _Toc31782 \h </w:instrText>
        </w:r>
        <w:r>
          <w:fldChar w:fldCharType="separate"/>
        </w:r>
        <w:r>
          <w:t>7</w:t>
        </w:r>
        <w:r>
          <w:fldChar w:fldCharType="end"/>
        </w:r>
      </w:hyperlink>
    </w:p>
    <w:p>
      <w:pPr>
        <w:pStyle w:val="TOC2"/>
        <w:tabs>
          <w:tab w:val="right" w:leader="dot" w:pos="8306"/>
        </w:tabs>
      </w:pPr>
      <w:hyperlink w:anchor="_Toc11008" w:history="1">
        <w:r>
          <w:rPr>
            <w:rFonts w:ascii="仿宋" w:eastAsia="仿宋" w:hAnsi="仿宋" w:cs="仿宋" w:hint="eastAsia"/>
            <w:lang w:eastAsia="zh-CN"/>
          </w:rPr>
          <w:t>(二)、生态环境影响分析</w:t>
        </w:r>
        <w:r>
          <w:tab/>
        </w:r>
        <w:r>
          <w:fldChar w:fldCharType="begin"/>
        </w:r>
        <w:r>
          <w:instrText xml:space="preserve"> PAGEREF _Toc11008 \h </w:instrText>
        </w:r>
        <w:r>
          <w:fldChar w:fldCharType="separate"/>
        </w:r>
        <w:r>
          <w:t>9</w:t>
        </w:r>
        <w:r>
          <w:fldChar w:fldCharType="end"/>
        </w:r>
      </w:hyperlink>
    </w:p>
    <w:p>
      <w:pPr>
        <w:pStyle w:val="TOC2"/>
        <w:tabs>
          <w:tab w:val="right" w:leader="dot" w:pos="8306"/>
        </w:tabs>
      </w:pPr>
      <w:hyperlink w:anchor="_Toc23267" w:history="1">
        <w:r>
          <w:rPr>
            <w:rFonts w:ascii="仿宋" w:eastAsia="仿宋" w:hAnsi="仿宋" w:cs="仿宋" w:hint="eastAsia"/>
            <w:lang w:eastAsia="zh-CN"/>
          </w:rPr>
          <w:t>(三)、生态环境保护措施</w:t>
        </w:r>
        <w:r>
          <w:tab/>
        </w:r>
        <w:r>
          <w:fldChar w:fldCharType="begin"/>
        </w:r>
        <w:r>
          <w:instrText xml:space="preserve"> PAGEREF _Toc23267 \h </w:instrText>
        </w:r>
        <w:r>
          <w:fldChar w:fldCharType="separate"/>
        </w:r>
        <w:r>
          <w:t>10</w:t>
        </w:r>
        <w:r>
          <w:fldChar w:fldCharType="end"/>
        </w:r>
      </w:hyperlink>
    </w:p>
    <w:p>
      <w:pPr>
        <w:pStyle w:val="TOC2"/>
        <w:tabs>
          <w:tab w:val="right" w:leader="dot" w:pos="8306"/>
        </w:tabs>
      </w:pPr>
      <w:hyperlink w:anchor="_Toc21335" w:history="1">
        <w:r>
          <w:rPr>
            <w:rFonts w:ascii="仿宋" w:eastAsia="仿宋" w:hAnsi="仿宋" w:cs="仿宋" w:hint="eastAsia"/>
            <w:lang w:eastAsia="zh-CN"/>
          </w:rPr>
          <w:t>(四)、地质灾害影响分析</w:t>
        </w:r>
        <w:r>
          <w:tab/>
        </w:r>
        <w:r>
          <w:fldChar w:fldCharType="begin"/>
        </w:r>
        <w:r>
          <w:instrText xml:space="preserve"> PAGEREF _Toc21335 \h </w:instrText>
        </w:r>
        <w:r>
          <w:fldChar w:fldCharType="separate"/>
        </w:r>
        <w:r>
          <w:t>12</w:t>
        </w:r>
        <w:r>
          <w:fldChar w:fldCharType="end"/>
        </w:r>
      </w:hyperlink>
    </w:p>
    <w:p>
      <w:pPr>
        <w:pStyle w:val="TOC2"/>
        <w:tabs>
          <w:tab w:val="right" w:leader="dot" w:pos="8306"/>
        </w:tabs>
      </w:pPr>
      <w:hyperlink w:anchor="_Toc22863" w:history="1">
        <w:r>
          <w:rPr>
            <w:rFonts w:ascii="仿宋" w:eastAsia="仿宋" w:hAnsi="仿宋" w:cs="仿宋" w:hint="eastAsia"/>
            <w:lang w:eastAsia="zh-CN"/>
          </w:rPr>
          <w:t>(五)、特殊环境影响</w:t>
        </w:r>
        <w:r>
          <w:tab/>
        </w:r>
        <w:r>
          <w:fldChar w:fldCharType="begin"/>
        </w:r>
        <w:r>
          <w:instrText xml:space="preserve"> PAGEREF _Toc22863 \h </w:instrText>
        </w:r>
        <w:r>
          <w:fldChar w:fldCharType="separate"/>
        </w:r>
        <w:r>
          <w:t>13</w:t>
        </w:r>
        <w:r>
          <w:fldChar w:fldCharType="end"/>
        </w:r>
      </w:hyperlink>
    </w:p>
    <w:p>
      <w:pPr>
        <w:pStyle w:val="TOC1"/>
        <w:tabs>
          <w:tab w:val="right" w:leader="dot" w:pos="8306"/>
        </w:tabs>
      </w:pPr>
      <w:hyperlink w:anchor="_Toc8791" w:history="1">
        <w:r>
          <w:rPr>
            <w:rFonts w:ascii="仿宋" w:eastAsia="仿宋" w:hAnsi="仿宋" w:cs="仿宋" w:hint="eastAsia"/>
            <w:lang w:eastAsia="zh-CN"/>
          </w:rPr>
          <w:t>三、建设风险评估分析</w:t>
        </w:r>
        <w:r>
          <w:tab/>
        </w:r>
        <w:r>
          <w:fldChar w:fldCharType="begin"/>
        </w:r>
        <w:r>
          <w:instrText xml:space="preserve"> PAGEREF _Toc8791 \h </w:instrText>
        </w:r>
        <w:r>
          <w:fldChar w:fldCharType="separate"/>
        </w:r>
        <w:r>
          <w:t>14</w:t>
        </w:r>
        <w:r>
          <w:fldChar w:fldCharType="end"/>
        </w:r>
      </w:hyperlink>
    </w:p>
    <w:p>
      <w:pPr>
        <w:pStyle w:val="TOC2"/>
        <w:tabs>
          <w:tab w:val="right" w:leader="dot" w:pos="8306"/>
        </w:tabs>
      </w:pPr>
      <w:hyperlink w:anchor="_Toc31650" w:history="1">
        <w:r>
          <w:rPr>
            <w:rFonts w:ascii="仿宋" w:eastAsia="仿宋" w:hAnsi="仿宋" w:cs="仿宋" w:hint="eastAsia"/>
            <w:lang w:eastAsia="zh-CN"/>
          </w:rPr>
          <w:t>(一)、政策风险分析</w:t>
        </w:r>
        <w:r>
          <w:tab/>
        </w:r>
        <w:r>
          <w:fldChar w:fldCharType="begin"/>
        </w:r>
        <w:r>
          <w:instrText xml:space="preserve"> PAGEREF _Toc31650 \h </w:instrText>
        </w:r>
        <w:r>
          <w:fldChar w:fldCharType="separate"/>
        </w:r>
        <w:r>
          <w:t>14</w:t>
        </w:r>
        <w:r>
          <w:fldChar w:fldCharType="end"/>
        </w:r>
      </w:hyperlink>
    </w:p>
    <w:p>
      <w:pPr>
        <w:pStyle w:val="TOC2"/>
        <w:tabs>
          <w:tab w:val="right" w:leader="dot" w:pos="8306"/>
        </w:tabs>
      </w:pPr>
      <w:hyperlink w:anchor="_Toc17166" w:history="1">
        <w:r>
          <w:rPr>
            <w:rFonts w:ascii="仿宋" w:eastAsia="仿宋" w:hAnsi="仿宋" w:cs="仿宋" w:hint="eastAsia"/>
            <w:lang w:eastAsia="zh-CN"/>
          </w:rPr>
          <w:t>(二)、社会风险分析</w:t>
        </w:r>
        <w:r>
          <w:tab/>
        </w:r>
        <w:r>
          <w:fldChar w:fldCharType="begin"/>
        </w:r>
        <w:r>
          <w:instrText xml:space="preserve"> PAGEREF _Toc17166 \h </w:instrText>
        </w:r>
        <w:r>
          <w:fldChar w:fldCharType="separate"/>
        </w:r>
        <w:r>
          <w:t>15</w:t>
        </w:r>
        <w:r>
          <w:fldChar w:fldCharType="end"/>
        </w:r>
      </w:hyperlink>
    </w:p>
    <w:p>
      <w:pPr>
        <w:pStyle w:val="TOC2"/>
        <w:tabs>
          <w:tab w:val="right" w:leader="dot" w:pos="8306"/>
        </w:tabs>
      </w:pPr>
      <w:hyperlink w:anchor="_Toc24982" w:history="1">
        <w:r>
          <w:rPr>
            <w:rFonts w:ascii="仿宋" w:eastAsia="仿宋" w:hAnsi="仿宋" w:cs="仿宋" w:hint="eastAsia"/>
            <w:lang w:eastAsia="zh-CN"/>
          </w:rPr>
          <w:t>(三)、市场风险分析</w:t>
        </w:r>
        <w:r>
          <w:tab/>
        </w:r>
        <w:r>
          <w:fldChar w:fldCharType="begin"/>
        </w:r>
        <w:r>
          <w:instrText xml:space="preserve"> PAGEREF _Toc24982 \h </w:instrText>
        </w:r>
        <w:r>
          <w:fldChar w:fldCharType="separate"/>
        </w:r>
        <w:r>
          <w:t>17</w:t>
        </w:r>
        <w:r>
          <w:fldChar w:fldCharType="end"/>
        </w:r>
      </w:hyperlink>
    </w:p>
    <w:p>
      <w:pPr>
        <w:pStyle w:val="TOC2"/>
        <w:tabs>
          <w:tab w:val="right" w:leader="dot" w:pos="8306"/>
        </w:tabs>
      </w:pPr>
      <w:hyperlink w:anchor="_Toc7048" w:history="1">
        <w:r>
          <w:rPr>
            <w:rFonts w:ascii="仿宋" w:eastAsia="仿宋" w:hAnsi="仿宋" w:cs="仿宋" w:hint="eastAsia"/>
            <w:lang w:eastAsia="zh-CN"/>
          </w:rPr>
          <w:t>(四)、资金风险分析</w:t>
        </w:r>
        <w:r>
          <w:tab/>
        </w:r>
        <w:r>
          <w:fldChar w:fldCharType="begin"/>
        </w:r>
        <w:r>
          <w:instrText xml:space="preserve"> PAGEREF _Toc7048 \h </w:instrText>
        </w:r>
        <w:r>
          <w:fldChar w:fldCharType="separate"/>
        </w:r>
        <w:r>
          <w:t>18</w:t>
        </w:r>
        <w:r>
          <w:fldChar w:fldCharType="end"/>
        </w:r>
      </w:hyperlink>
    </w:p>
    <w:p>
      <w:pPr>
        <w:pStyle w:val="TOC2"/>
        <w:tabs>
          <w:tab w:val="right" w:leader="dot" w:pos="8306"/>
        </w:tabs>
      </w:pPr>
      <w:hyperlink w:anchor="_Toc4416" w:history="1">
        <w:r>
          <w:rPr>
            <w:rFonts w:ascii="仿宋" w:eastAsia="仿宋" w:hAnsi="仿宋" w:cs="仿宋" w:hint="eastAsia"/>
            <w:lang w:eastAsia="zh-CN"/>
          </w:rPr>
          <w:t>(五)、技术风险分析</w:t>
        </w:r>
        <w:r>
          <w:tab/>
        </w:r>
        <w:r>
          <w:fldChar w:fldCharType="begin"/>
        </w:r>
        <w:r>
          <w:instrText xml:space="preserve"> PAGEREF _Toc4416 \h </w:instrText>
        </w:r>
        <w:r>
          <w:fldChar w:fldCharType="separate"/>
        </w:r>
        <w:r>
          <w:t>19</w:t>
        </w:r>
        <w:r>
          <w:fldChar w:fldCharType="end"/>
        </w:r>
      </w:hyperlink>
    </w:p>
    <w:p>
      <w:pPr>
        <w:pStyle w:val="TOC2"/>
        <w:tabs>
          <w:tab w:val="right" w:leader="dot" w:pos="8306"/>
        </w:tabs>
      </w:pPr>
      <w:hyperlink w:anchor="_Toc22749" w:history="1">
        <w:r>
          <w:rPr>
            <w:rFonts w:ascii="仿宋" w:eastAsia="仿宋" w:hAnsi="仿宋" w:cs="仿宋" w:hint="eastAsia"/>
            <w:lang w:eastAsia="zh-CN"/>
          </w:rPr>
          <w:t>(六)、财务风险分析</w:t>
        </w:r>
        <w:r>
          <w:tab/>
        </w:r>
        <w:r>
          <w:fldChar w:fldCharType="begin"/>
        </w:r>
        <w:r>
          <w:instrText xml:space="preserve"> PAGEREF _Toc22749 \h </w:instrText>
        </w:r>
        <w:r>
          <w:fldChar w:fldCharType="separate"/>
        </w:r>
        <w:r>
          <w:t>20</w:t>
        </w:r>
        <w:r>
          <w:fldChar w:fldCharType="end"/>
        </w:r>
      </w:hyperlink>
    </w:p>
    <w:p>
      <w:pPr>
        <w:pStyle w:val="TOC2"/>
        <w:tabs>
          <w:tab w:val="right" w:leader="dot" w:pos="8306"/>
        </w:tabs>
      </w:pPr>
      <w:hyperlink w:anchor="_Toc3429" w:history="1">
        <w:r>
          <w:rPr>
            <w:rFonts w:ascii="仿宋" w:eastAsia="仿宋" w:hAnsi="仿宋" w:cs="仿宋" w:hint="eastAsia"/>
            <w:lang w:eastAsia="zh-CN"/>
          </w:rPr>
          <w:t>(七)、管理风险分析</w:t>
        </w:r>
        <w:r>
          <w:tab/>
        </w:r>
        <w:r>
          <w:fldChar w:fldCharType="begin"/>
        </w:r>
        <w:r>
          <w:instrText xml:space="preserve"> PAGEREF _Toc3429 \h </w:instrText>
        </w:r>
        <w:r>
          <w:fldChar w:fldCharType="separate"/>
        </w:r>
        <w:r>
          <w:t>22</w:t>
        </w:r>
        <w:r>
          <w:fldChar w:fldCharType="end"/>
        </w:r>
      </w:hyperlink>
    </w:p>
    <w:p>
      <w:pPr>
        <w:pStyle w:val="TOC2"/>
        <w:tabs>
          <w:tab w:val="right" w:leader="dot" w:pos="8306"/>
        </w:tabs>
      </w:pPr>
      <w:hyperlink w:anchor="_Toc31904" w:history="1">
        <w:r>
          <w:rPr>
            <w:rFonts w:ascii="仿宋" w:eastAsia="仿宋" w:hAnsi="仿宋" w:cs="仿宋" w:hint="eastAsia"/>
            <w:lang w:eastAsia="zh-CN"/>
          </w:rPr>
          <w:t>(八)、其它风险分析</w:t>
        </w:r>
        <w:r>
          <w:tab/>
        </w:r>
        <w:r>
          <w:fldChar w:fldCharType="begin"/>
        </w:r>
        <w:r>
          <w:instrText xml:space="preserve"> PAGEREF _Toc31904 \h </w:instrText>
        </w:r>
        <w:r>
          <w:fldChar w:fldCharType="separate"/>
        </w:r>
        <w:r>
          <w:t>23</w:t>
        </w:r>
        <w:r>
          <w:fldChar w:fldCharType="end"/>
        </w:r>
      </w:hyperlink>
    </w:p>
    <w:p>
      <w:pPr>
        <w:pStyle w:val="TOC2"/>
        <w:tabs>
          <w:tab w:val="right" w:leader="dot" w:pos="8306"/>
        </w:tabs>
      </w:pPr>
      <w:hyperlink w:anchor="_Toc15271" w:history="1">
        <w:r>
          <w:rPr>
            <w:rFonts w:ascii="仿宋" w:eastAsia="仿宋" w:hAnsi="仿宋" w:cs="仿宋" w:hint="eastAsia"/>
            <w:lang w:eastAsia="zh-CN"/>
          </w:rPr>
          <w:t>(九)、社会影响评估</w:t>
        </w:r>
        <w:r>
          <w:tab/>
        </w:r>
        <w:r>
          <w:fldChar w:fldCharType="begin"/>
        </w:r>
        <w:r>
          <w:instrText xml:space="preserve"> PAGEREF _Toc15271 \h </w:instrText>
        </w:r>
        <w:r>
          <w:fldChar w:fldCharType="separate"/>
        </w:r>
        <w:r>
          <w:t>25</w:t>
        </w:r>
        <w:r>
          <w:fldChar w:fldCharType="end"/>
        </w:r>
      </w:hyperlink>
    </w:p>
    <w:p>
      <w:pPr>
        <w:pStyle w:val="TOC1"/>
        <w:tabs>
          <w:tab w:val="right" w:leader="dot" w:pos="8306"/>
        </w:tabs>
      </w:pPr>
      <w:hyperlink w:anchor="_Toc32478" w:history="1">
        <w:r>
          <w:rPr>
            <w:rFonts w:ascii="仿宋" w:eastAsia="仿宋" w:hAnsi="仿宋" w:cs="仿宋" w:hint="eastAsia"/>
            <w:lang w:eastAsia="zh-CN"/>
          </w:rPr>
          <w:t>四、资源开发及综合利用分析</w:t>
        </w:r>
        <w:r>
          <w:tab/>
        </w:r>
        <w:r>
          <w:fldChar w:fldCharType="begin"/>
        </w:r>
        <w:r>
          <w:instrText xml:space="preserve"> PAGEREF _Toc32478 \h </w:instrText>
        </w:r>
        <w:r>
          <w:fldChar w:fldCharType="separate"/>
        </w:r>
        <w:r>
          <w:t>27</w:t>
        </w:r>
        <w:r>
          <w:fldChar w:fldCharType="end"/>
        </w:r>
      </w:hyperlink>
    </w:p>
    <w:p>
      <w:pPr>
        <w:pStyle w:val="TOC2"/>
        <w:tabs>
          <w:tab w:val="right" w:leader="dot" w:pos="8306"/>
        </w:tabs>
      </w:pPr>
      <w:hyperlink w:anchor="_Toc263" w:history="1">
        <w:r>
          <w:rPr>
            <w:rFonts w:ascii="仿宋" w:eastAsia="仿宋" w:hAnsi="仿宋" w:cs="仿宋" w:hint="eastAsia"/>
            <w:lang w:eastAsia="zh-CN"/>
          </w:rPr>
          <w:t>(一)、资源开发方案</w:t>
        </w:r>
        <w:r>
          <w:tab/>
        </w:r>
        <w:r>
          <w:fldChar w:fldCharType="begin"/>
        </w:r>
        <w:r>
          <w:instrText xml:space="preserve"> PAGEREF _Toc263 \h </w:instrText>
        </w:r>
        <w:r>
          <w:fldChar w:fldCharType="separate"/>
        </w:r>
        <w:r>
          <w:t>27</w:t>
        </w:r>
        <w:r>
          <w:fldChar w:fldCharType="end"/>
        </w:r>
      </w:hyperlink>
    </w:p>
    <w:p>
      <w:pPr>
        <w:pStyle w:val="TOC2"/>
        <w:tabs>
          <w:tab w:val="right" w:leader="dot" w:pos="8306"/>
        </w:tabs>
      </w:pPr>
      <w:hyperlink w:anchor="_Toc28945" w:history="1">
        <w:r>
          <w:rPr>
            <w:rFonts w:ascii="仿宋" w:eastAsia="仿宋" w:hAnsi="仿宋" w:cs="仿宋" w:hint="eastAsia"/>
            <w:lang w:eastAsia="zh-CN"/>
          </w:rPr>
          <w:t>(二)、资源利用方案</w:t>
        </w:r>
        <w:r>
          <w:tab/>
        </w:r>
        <w:r>
          <w:fldChar w:fldCharType="begin"/>
        </w:r>
        <w:r>
          <w:instrText xml:space="preserve"> PAGEREF _Toc28945 \h </w:instrText>
        </w:r>
        <w:r>
          <w:fldChar w:fldCharType="separate"/>
        </w:r>
        <w:r>
          <w:t>28</w:t>
        </w:r>
        <w:r>
          <w:fldChar w:fldCharType="end"/>
        </w:r>
      </w:hyperlink>
    </w:p>
    <w:p>
      <w:pPr>
        <w:pStyle w:val="TOC2"/>
        <w:tabs>
          <w:tab w:val="right" w:leader="dot" w:pos="8306"/>
        </w:tabs>
      </w:pPr>
      <w:hyperlink w:anchor="_Toc28558" w:history="1">
        <w:r>
          <w:rPr>
            <w:rFonts w:ascii="仿宋" w:eastAsia="仿宋" w:hAnsi="仿宋" w:cs="仿宋" w:hint="eastAsia"/>
            <w:lang w:eastAsia="zh-CN"/>
          </w:rPr>
          <w:t>(三)、资源节约措施</w:t>
        </w:r>
        <w:r>
          <w:tab/>
        </w:r>
        <w:r>
          <w:fldChar w:fldCharType="begin"/>
        </w:r>
        <w:r>
          <w:instrText xml:space="preserve"> PAGEREF _Toc28558 \h </w:instrText>
        </w:r>
        <w:r>
          <w:fldChar w:fldCharType="separate"/>
        </w:r>
        <w:r>
          <w:t>29</w:t>
        </w:r>
        <w:r>
          <w:fldChar w:fldCharType="end"/>
        </w:r>
      </w:hyperlink>
    </w:p>
    <w:p>
      <w:pPr>
        <w:pStyle w:val="TOC1"/>
        <w:tabs>
          <w:tab w:val="right" w:leader="dot" w:pos="8306"/>
        </w:tabs>
      </w:pPr>
      <w:hyperlink w:anchor="_Toc12726" w:history="1">
        <w:r>
          <w:rPr>
            <w:rFonts w:ascii="仿宋" w:eastAsia="仿宋" w:hAnsi="仿宋" w:cs="仿宋" w:hint="eastAsia"/>
            <w:lang w:eastAsia="zh-CN"/>
          </w:rPr>
          <w:t>五、财务管理与成本控制</w:t>
        </w:r>
        <w:r>
          <w:tab/>
        </w:r>
        <w:r>
          <w:fldChar w:fldCharType="begin"/>
        </w:r>
        <w:r>
          <w:instrText xml:space="preserve"> PAGEREF _Toc12726 \h </w:instrText>
        </w:r>
        <w:r>
          <w:fldChar w:fldCharType="separate"/>
        </w:r>
        <w:r>
          <w:t>30</w:t>
        </w:r>
        <w:r>
          <w:fldChar w:fldCharType="end"/>
        </w:r>
      </w:hyperlink>
    </w:p>
    <w:p>
      <w:pPr>
        <w:pStyle w:val="TOC2"/>
        <w:tabs>
          <w:tab w:val="right" w:leader="dot" w:pos="8306"/>
        </w:tabs>
      </w:pPr>
      <w:hyperlink w:anchor="_Toc30231" w:history="1">
        <w:r>
          <w:rPr>
            <w:rFonts w:ascii="仿宋" w:eastAsia="仿宋" w:hAnsi="仿宋" w:cs="仿宋" w:hint="eastAsia"/>
            <w:lang w:eastAsia="zh-CN"/>
          </w:rPr>
          <w:t>(一)、财务管理体系建设</w:t>
        </w:r>
        <w:r>
          <w:tab/>
        </w:r>
        <w:r>
          <w:fldChar w:fldCharType="begin"/>
        </w:r>
        <w:r>
          <w:instrText xml:space="preserve"> PAGEREF _Toc30231 \h </w:instrText>
        </w:r>
        <w:r>
          <w:fldChar w:fldCharType="separate"/>
        </w:r>
        <w:r>
          <w:t>30</w:t>
        </w:r>
        <w:r>
          <w:fldChar w:fldCharType="end"/>
        </w:r>
      </w:hyperlink>
    </w:p>
    <w:p>
      <w:pPr>
        <w:pStyle w:val="TOC2"/>
        <w:tabs>
          <w:tab w:val="right" w:leader="dot" w:pos="8306"/>
        </w:tabs>
      </w:pPr>
      <w:hyperlink w:anchor="_Toc32088" w:history="1">
        <w:r>
          <w:rPr>
            <w:rFonts w:ascii="仿宋" w:eastAsia="仿宋" w:hAnsi="仿宋" w:cs="仿宋" w:hint="eastAsia"/>
            <w:lang w:eastAsia="zh-CN"/>
          </w:rPr>
          <w:t>(二)、成本控制措施</w:t>
        </w:r>
        <w:r>
          <w:tab/>
        </w:r>
        <w:r>
          <w:fldChar w:fldCharType="begin"/>
        </w:r>
        <w:r>
          <w:instrText xml:space="preserve"> PAGEREF _Toc32088 \h </w:instrText>
        </w:r>
        <w:r>
          <w:fldChar w:fldCharType="separate"/>
        </w:r>
        <w:r>
          <w:t>31</w:t>
        </w:r>
        <w:r>
          <w:fldChar w:fldCharType="end"/>
        </w:r>
      </w:hyperlink>
    </w:p>
    <w:p>
      <w:pPr>
        <w:pStyle w:val="TOC1"/>
        <w:tabs>
          <w:tab w:val="right" w:leader="dot" w:pos="8306"/>
        </w:tabs>
      </w:pPr>
      <w:hyperlink w:anchor="_Toc19346" w:history="1">
        <w:r>
          <w:rPr>
            <w:rFonts w:ascii="仿宋" w:eastAsia="仿宋" w:hAnsi="仿宋" w:cs="仿宋" w:hint="eastAsia"/>
            <w:lang w:eastAsia="zh-CN"/>
          </w:rPr>
          <w:t>六、发展规划、产业政策和行业准入分析</w:t>
        </w:r>
        <w:r>
          <w:tab/>
        </w:r>
        <w:r>
          <w:fldChar w:fldCharType="begin"/>
        </w:r>
        <w:r>
          <w:instrText xml:space="preserve"> PAGEREF _Toc19346 \h </w:instrText>
        </w:r>
        <w:r>
          <w:fldChar w:fldCharType="separate"/>
        </w:r>
        <w:r>
          <w:t>33</w:t>
        </w:r>
        <w:r>
          <w:fldChar w:fldCharType="end"/>
        </w:r>
      </w:hyperlink>
    </w:p>
    <w:p>
      <w:pPr>
        <w:pStyle w:val="TOC2"/>
        <w:tabs>
          <w:tab w:val="right" w:leader="dot" w:pos="8306"/>
        </w:tabs>
      </w:pPr>
      <w:hyperlink w:anchor="_Toc20831" w:history="1">
        <w:r>
          <w:rPr>
            <w:rFonts w:ascii="仿宋" w:eastAsia="仿宋" w:hAnsi="仿宋" w:cs="仿宋" w:hint="eastAsia"/>
            <w:lang w:eastAsia="zh-CN"/>
          </w:rPr>
          <w:t>(一)、发展规划分析</w:t>
        </w:r>
        <w:r>
          <w:tab/>
        </w:r>
        <w:r>
          <w:fldChar w:fldCharType="begin"/>
        </w:r>
        <w:r>
          <w:instrText xml:space="preserve"> PAGEREF _Toc20831 \h </w:instrText>
        </w:r>
        <w:r>
          <w:fldChar w:fldCharType="separate"/>
        </w:r>
        <w:r>
          <w:t>33</w:t>
        </w:r>
        <w:r>
          <w:fldChar w:fldCharType="end"/>
        </w:r>
      </w:hyperlink>
    </w:p>
    <w:p>
      <w:pPr>
        <w:pStyle w:val="TOC2"/>
        <w:tabs>
          <w:tab w:val="right" w:leader="dot" w:pos="8306"/>
        </w:tabs>
      </w:pPr>
      <w:hyperlink w:anchor="_Toc22841" w:history="1">
        <w:r>
          <w:rPr>
            <w:rFonts w:ascii="仿宋" w:eastAsia="仿宋" w:hAnsi="仿宋" w:cs="仿宋" w:hint="eastAsia"/>
            <w:lang w:eastAsia="zh-CN"/>
          </w:rPr>
          <w:t>(二)、产业政策分析</w:t>
        </w:r>
        <w:r>
          <w:tab/>
        </w:r>
        <w:r>
          <w:fldChar w:fldCharType="begin"/>
        </w:r>
        <w:r>
          <w:instrText xml:space="preserve"> PAGEREF _Toc22841 \h </w:instrText>
        </w:r>
        <w:r>
          <w:fldChar w:fldCharType="separate"/>
        </w:r>
        <w:r>
          <w:t>34</w:t>
        </w:r>
        <w:r>
          <w:fldChar w:fldCharType="end"/>
        </w:r>
      </w:hyperlink>
    </w:p>
    <w:p>
      <w:pPr>
        <w:pStyle w:val="TOC2"/>
        <w:tabs>
          <w:tab w:val="right" w:leader="dot" w:pos="8306"/>
        </w:tabs>
      </w:pPr>
      <w:hyperlink w:anchor="_Toc30173" w:history="1">
        <w:r>
          <w:rPr>
            <w:rFonts w:ascii="仿宋" w:eastAsia="仿宋" w:hAnsi="仿宋" w:cs="仿宋" w:hint="eastAsia"/>
            <w:lang w:eastAsia="zh-CN"/>
          </w:rPr>
          <w:t>(三)、行业准入分析</w:t>
        </w:r>
        <w:r>
          <w:tab/>
        </w:r>
        <w:r>
          <w:fldChar w:fldCharType="begin"/>
        </w:r>
        <w:r>
          <w:instrText xml:space="preserve"> PAGEREF _Toc30173 \h </w:instrText>
        </w:r>
        <w:r>
          <w:fldChar w:fldCharType="separate"/>
        </w:r>
        <w:r>
          <w:t>36</w:t>
        </w:r>
        <w:r>
          <w:fldChar w:fldCharType="end"/>
        </w:r>
      </w:hyperlink>
    </w:p>
    <w:p>
      <w:pPr>
        <w:pStyle w:val="TOC1"/>
        <w:tabs>
          <w:tab w:val="right" w:leader="dot" w:pos="8306"/>
        </w:tabs>
      </w:pPr>
      <w:hyperlink w:anchor="_Toc17289" w:history="1">
        <w:r>
          <w:rPr>
            <w:rFonts w:ascii="仿宋" w:eastAsia="仿宋" w:hAnsi="仿宋" w:cs="仿宋" w:hint="eastAsia"/>
            <w:lang w:eastAsia="zh-CN"/>
          </w:rPr>
          <w:t>七、经济效益与社会效益优化</w:t>
        </w:r>
        <w:r>
          <w:tab/>
        </w:r>
        <w:r>
          <w:fldChar w:fldCharType="begin"/>
        </w:r>
        <w:r>
          <w:instrText xml:space="preserve"> PAGEREF _Toc17289 \h </w:instrText>
        </w:r>
        <w:r>
          <w:fldChar w:fldCharType="separate"/>
        </w:r>
        <w:r>
          <w:t>37</w:t>
        </w:r>
        <w:r>
          <w:fldChar w:fldCharType="end"/>
        </w:r>
      </w:hyperlink>
    </w:p>
    <w:p>
      <w:pPr>
        <w:pStyle w:val="TOC2"/>
        <w:tabs>
          <w:tab w:val="right" w:leader="dot" w:pos="8306"/>
        </w:tabs>
      </w:pPr>
      <w:hyperlink w:anchor="_Toc28459" w:history="1">
        <w:r>
          <w:rPr>
            <w:rFonts w:ascii="仿宋" w:eastAsia="仿宋" w:hAnsi="仿宋" w:cs="仿宋" w:hint="eastAsia"/>
            <w:lang w:eastAsia="zh-CN"/>
          </w:rPr>
          <w:t>(一)、经济效益提升策略</w:t>
        </w:r>
        <w:r>
          <w:tab/>
        </w:r>
        <w:r>
          <w:fldChar w:fldCharType="begin"/>
        </w:r>
        <w:r>
          <w:instrText xml:space="preserve"> PAGEREF _Toc28459 \h </w:instrText>
        </w:r>
        <w:r>
          <w:fldChar w:fldCharType="separate"/>
        </w:r>
        <w:r>
          <w:t>37</w:t>
        </w:r>
        <w:r>
          <w:fldChar w:fldCharType="end"/>
        </w:r>
      </w:hyperlink>
    </w:p>
    <w:p>
      <w:pPr>
        <w:pStyle w:val="TOC2"/>
        <w:tabs>
          <w:tab w:val="right" w:leader="dot" w:pos="8306"/>
        </w:tabs>
      </w:pPr>
      <w:hyperlink w:anchor="_Toc28680" w:history="1">
        <w:r>
          <w:rPr>
            <w:rFonts w:ascii="仿宋" w:eastAsia="仿宋" w:hAnsi="仿宋" w:cs="仿宋" w:hint="eastAsia"/>
            <w:lang w:eastAsia="zh-CN"/>
          </w:rPr>
          <w:t>(二)、社会效益增强方案</w:t>
        </w:r>
        <w:r>
          <w:tab/>
        </w:r>
        <w:r>
          <w:fldChar w:fldCharType="begin"/>
        </w:r>
        <w:r>
          <w:instrText xml:space="preserve"> PAGEREF _Toc28680 \h </w:instrText>
        </w:r>
        <w:r>
          <w:fldChar w:fldCharType="separate"/>
        </w:r>
        <w:r>
          <w:t>38</w:t>
        </w:r>
        <w:r>
          <w:fldChar w:fldCharType="end"/>
        </w:r>
      </w:hyperlink>
    </w:p>
    <w:p>
      <w:pPr>
        <w:pStyle w:val="TOC1"/>
        <w:tabs>
          <w:tab w:val="right" w:leader="dot" w:pos="8306"/>
        </w:tabs>
      </w:pPr>
      <w:hyperlink w:anchor="_Toc23835" w:history="1">
        <w:r>
          <w:rPr>
            <w:rFonts w:ascii="仿宋" w:eastAsia="仿宋" w:hAnsi="仿宋" w:cs="仿宋" w:hint="eastAsia"/>
            <w:lang w:eastAsia="zh-CN"/>
          </w:rPr>
          <w:t>八、土地利用与规划方案</w:t>
        </w:r>
        <w:r>
          <w:tab/>
        </w:r>
        <w:r>
          <w:fldChar w:fldCharType="begin"/>
        </w:r>
        <w:r>
          <w:instrText xml:space="preserve"> PAGEREF _Toc23835 \h </w:instrText>
        </w:r>
        <w:r>
          <w:fldChar w:fldCharType="separate"/>
        </w:r>
        <w:r>
          <w:t>39</w:t>
        </w:r>
        <w:r>
          <w:fldChar w:fldCharType="end"/>
        </w:r>
      </w:hyperlink>
    </w:p>
    <w:p>
      <w:pPr>
        <w:pStyle w:val="TOC2"/>
        <w:tabs>
          <w:tab w:val="right" w:leader="dot" w:pos="8306"/>
        </w:tabs>
      </w:pPr>
      <w:hyperlink w:anchor="_Toc5651" w:history="1">
        <w:r>
          <w:rPr>
            <w:rFonts w:ascii="仿宋" w:eastAsia="仿宋" w:hAnsi="仿宋" w:cs="仿宋" w:hint="eastAsia"/>
            <w:lang w:eastAsia="zh-CN"/>
          </w:rPr>
          <w:t>(一)、项目用地情况分析</w:t>
        </w:r>
        <w:r>
          <w:tab/>
        </w:r>
        <w:r>
          <w:fldChar w:fldCharType="begin"/>
        </w:r>
        <w:r>
          <w:instrText xml:space="preserve"> PAGEREF _Toc5651 \h </w:instrText>
        </w:r>
        <w:r>
          <w:fldChar w:fldCharType="separate"/>
        </w:r>
        <w:r>
          <w:t>39</w:t>
        </w:r>
        <w:r>
          <w:fldChar w:fldCharType="end"/>
        </w:r>
      </w:hyperlink>
    </w:p>
    <w:p>
      <w:pPr>
        <w:pStyle w:val="TOC2"/>
        <w:tabs>
          <w:tab w:val="right" w:leader="dot" w:pos="8306"/>
        </w:tabs>
      </w:pPr>
      <w:hyperlink w:anchor="_Toc15621" w:history="1">
        <w:r>
          <w:rPr>
            <w:rFonts w:ascii="仿宋" w:eastAsia="仿宋" w:hAnsi="仿宋" w:cs="仿宋" w:hint="eastAsia"/>
            <w:lang w:eastAsia="zh-CN"/>
          </w:rPr>
          <w:t>(二)、土地利用规划方案</w:t>
        </w:r>
        <w:r>
          <w:tab/>
        </w:r>
        <w:r>
          <w:fldChar w:fldCharType="begin"/>
        </w:r>
        <w:r>
          <w:instrText xml:space="preserve"> PAGEREF _Toc15621 \h </w:instrText>
        </w:r>
        <w:r>
          <w:fldChar w:fldCharType="separate"/>
        </w:r>
        <w:r>
          <w:t>40</w:t>
        </w:r>
        <w:r>
          <w:fldChar w:fldCharType="end"/>
        </w:r>
      </w:hyperlink>
    </w:p>
    <w:p>
      <w:pPr>
        <w:pStyle w:val="TOC1"/>
        <w:tabs>
          <w:tab w:val="right" w:leader="dot" w:pos="8306"/>
        </w:tabs>
      </w:pPr>
      <w:hyperlink w:anchor="_Toc6991" w:history="1">
        <w:r>
          <w:rPr>
            <w:rFonts w:ascii="仿宋" w:eastAsia="仿宋" w:hAnsi="仿宋" w:cs="仿宋" w:hint="eastAsia"/>
            <w:lang w:eastAsia="zh-CN"/>
          </w:rPr>
          <w:t>九、项目变更管理</w:t>
        </w:r>
        <w:r>
          <w:tab/>
        </w:r>
        <w:r>
          <w:fldChar w:fldCharType="begin"/>
        </w:r>
        <w:r>
          <w:instrText xml:space="preserve"> PAGEREF _Toc6991 \h </w:instrText>
        </w:r>
        <w:r>
          <w:fldChar w:fldCharType="separate"/>
        </w:r>
        <w:r>
          <w:t>41</w:t>
        </w:r>
        <w:r>
          <w:fldChar w:fldCharType="end"/>
        </w:r>
      </w:hyperlink>
    </w:p>
    <w:p>
      <w:pPr>
        <w:pStyle w:val="TOC2"/>
        <w:tabs>
          <w:tab w:val="right" w:leader="dot" w:pos="8306"/>
        </w:tabs>
      </w:pPr>
      <w:hyperlink w:anchor="_Toc27904" w:history="1">
        <w:r>
          <w:rPr>
            <w:rFonts w:ascii="仿宋" w:eastAsia="仿宋" w:hAnsi="仿宋" w:cs="仿宋" w:hint="eastAsia"/>
            <w:lang w:eastAsia="zh-CN"/>
          </w:rPr>
          <w:t>(一)、变更控制流程</w:t>
        </w:r>
        <w:r>
          <w:tab/>
        </w:r>
        <w:r>
          <w:fldChar w:fldCharType="begin"/>
        </w:r>
        <w:r>
          <w:instrText xml:space="preserve"> PAGEREF _Toc27904 \h </w:instrText>
        </w:r>
        <w:r>
          <w:fldChar w:fldCharType="separate"/>
        </w:r>
        <w:r>
          <w:t>41</w:t>
        </w:r>
        <w:r>
          <w:fldChar w:fldCharType="end"/>
        </w:r>
      </w:hyperlink>
    </w:p>
    <w:p>
      <w:pPr>
        <w:pStyle w:val="TOC2"/>
        <w:tabs>
          <w:tab w:val="right" w:leader="dot" w:pos="8306"/>
        </w:tabs>
      </w:pPr>
      <w:hyperlink w:anchor="_Toc16497" w:history="1">
        <w:r>
          <w:rPr>
            <w:rFonts w:ascii="仿宋" w:eastAsia="仿宋" w:hAnsi="仿宋" w:cs="仿宋" w:hint="eastAsia"/>
            <w:lang w:eastAsia="zh-CN"/>
          </w:rPr>
          <w:t>(二)、影响评估与处理</w:t>
        </w:r>
        <w:r>
          <w:tab/>
        </w:r>
        <w:r>
          <w:fldChar w:fldCharType="begin"/>
        </w:r>
        <w:r>
          <w:instrText xml:space="preserve"> PAGEREF _Toc16497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 w:history="1">
        <w:r>
          <w:rPr>
            <w:rFonts w:ascii="仿宋" w:eastAsia="仿宋" w:hAnsi="仿宋" w:cs="仿宋" w:hint="eastAsia"/>
            <w:lang w:eastAsia="zh-CN"/>
          </w:rPr>
          <w:t>(三)、变更记录与追踪</w:t>
        </w:r>
        <w:r>
          <w:tab/>
        </w:r>
        <w:r>
          <w:fldChar w:fldCharType="begin"/>
        </w:r>
        <w:r>
          <w:instrText xml:space="preserve"> PAGEREF _Toc506 \h </w:instrText>
        </w:r>
        <w:r>
          <w:fldChar w:fldCharType="separate"/>
        </w:r>
        <w:r>
          <w:t>44</w:t>
        </w:r>
        <w:r>
          <w:fldChar w:fldCharType="end"/>
        </w:r>
      </w:hyperlink>
    </w:p>
    <w:p>
      <w:pPr>
        <w:pStyle w:val="TOC2"/>
        <w:tabs>
          <w:tab w:val="right" w:leader="dot" w:pos="8306"/>
        </w:tabs>
      </w:pPr>
      <w:hyperlink w:anchor="_Toc2427" w:history="1">
        <w:r>
          <w:rPr>
            <w:rFonts w:ascii="仿宋" w:eastAsia="仿宋" w:hAnsi="仿宋" w:cs="仿宋" w:hint="eastAsia"/>
            <w:lang w:eastAsia="zh-CN"/>
          </w:rPr>
          <w:t>(四)、变更管理策略</w:t>
        </w:r>
        <w:r>
          <w:tab/>
        </w:r>
        <w:r>
          <w:fldChar w:fldCharType="begin"/>
        </w:r>
        <w:r>
          <w:instrText xml:space="preserve"> PAGEREF _Toc2427 \h </w:instrText>
        </w:r>
        <w:r>
          <w:fldChar w:fldCharType="separate"/>
        </w:r>
        <w:r>
          <w:t>45</w:t>
        </w:r>
        <w:r>
          <w:fldChar w:fldCharType="end"/>
        </w:r>
      </w:hyperlink>
    </w:p>
    <w:p>
      <w:pPr>
        <w:pStyle w:val="TOC1"/>
        <w:tabs>
          <w:tab w:val="right" w:leader="dot" w:pos="8306"/>
        </w:tabs>
      </w:pPr>
      <w:hyperlink w:anchor="_Toc20375" w:history="1">
        <w:r>
          <w:rPr>
            <w:rFonts w:ascii="仿宋" w:eastAsia="仿宋" w:hAnsi="仿宋" w:cs="仿宋" w:hint="eastAsia"/>
            <w:lang w:eastAsia="zh-CN"/>
          </w:rPr>
          <w:t>十、项目质量与标准</w:t>
        </w:r>
        <w:r>
          <w:tab/>
        </w:r>
        <w:r>
          <w:fldChar w:fldCharType="begin"/>
        </w:r>
        <w:r>
          <w:instrText xml:space="preserve"> PAGEREF _Toc20375 \h </w:instrText>
        </w:r>
        <w:r>
          <w:fldChar w:fldCharType="separate"/>
        </w:r>
        <w:r>
          <w:t>47</w:t>
        </w:r>
        <w:r>
          <w:fldChar w:fldCharType="end"/>
        </w:r>
      </w:hyperlink>
    </w:p>
    <w:p>
      <w:pPr>
        <w:pStyle w:val="TOC2"/>
        <w:tabs>
          <w:tab w:val="right" w:leader="dot" w:pos="8306"/>
        </w:tabs>
      </w:pPr>
      <w:hyperlink w:anchor="_Toc25755" w:history="1">
        <w:r>
          <w:rPr>
            <w:rFonts w:ascii="仿宋" w:eastAsia="仿宋" w:hAnsi="仿宋" w:cs="仿宋" w:hint="eastAsia"/>
            <w:lang w:eastAsia="zh-CN"/>
          </w:rPr>
          <w:t>(一)、质量保障体系</w:t>
        </w:r>
        <w:r>
          <w:tab/>
        </w:r>
        <w:r>
          <w:fldChar w:fldCharType="begin"/>
        </w:r>
        <w:r>
          <w:instrText xml:space="preserve"> PAGEREF _Toc25755 \h </w:instrText>
        </w:r>
        <w:r>
          <w:fldChar w:fldCharType="separate"/>
        </w:r>
        <w:r>
          <w:t>47</w:t>
        </w:r>
        <w:r>
          <w:fldChar w:fldCharType="end"/>
        </w:r>
      </w:hyperlink>
    </w:p>
    <w:p>
      <w:pPr>
        <w:pStyle w:val="TOC2"/>
        <w:tabs>
          <w:tab w:val="right" w:leader="dot" w:pos="8306"/>
        </w:tabs>
      </w:pPr>
      <w:hyperlink w:anchor="_Toc14329" w:history="1">
        <w:r>
          <w:rPr>
            <w:rFonts w:ascii="仿宋" w:eastAsia="仿宋" w:hAnsi="仿宋" w:cs="仿宋" w:hint="eastAsia"/>
            <w:lang w:eastAsia="zh-CN"/>
          </w:rPr>
          <w:t>(二)、标准化作业流程</w:t>
        </w:r>
        <w:r>
          <w:tab/>
        </w:r>
        <w:r>
          <w:fldChar w:fldCharType="begin"/>
        </w:r>
        <w:r>
          <w:instrText xml:space="preserve"> PAGEREF _Toc14329 \h </w:instrText>
        </w:r>
        <w:r>
          <w:fldChar w:fldCharType="separate"/>
        </w:r>
        <w:r>
          <w:t>49</w:t>
        </w:r>
        <w:r>
          <w:fldChar w:fldCharType="end"/>
        </w:r>
      </w:hyperlink>
    </w:p>
    <w:p>
      <w:pPr>
        <w:pStyle w:val="TOC2"/>
        <w:tabs>
          <w:tab w:val="right" w:leader="dot" w:pos="8306"/>
        </w:tabs>
      </w:pPr>
      <w:hyperlink w:anchor="_Toc27984" w:history="1">
        <w:r>
          <w:rPr>
            <w:rFonts w:ascii="仿宋" w:eastAsia="仿宋" w:hAnsi="仿宋" w:cs="仿宋" w:hint="eastAsia"/>
            <w:lang w:eastAsia="zh-CN"/>
          </w:rPr>
          <w:t>(三)、质量监控与评估</w:t>
        </w:r>
        <w:r>
          <w:tab/>
        </w:r>
        <w:r>
          <w:fldChar w:fldCharType="begin"/>
        </w:r>
        <w:r>
          <w:instrText xml:space="preserve"> PAGEREF _Toc27984 \h </w:instrText>
        </w:r>
        <w:r>
          <w:fldChar w:fldCharType="separate"/>
        </w:r>
        <w:r>
          <w:t>50</w:t>
        </w:r>
        <w:r>
          <w:fldChar w:fldCharType="end"/>
        </w:r>
      </w:hyperlink>
    </w:p>
    <w:p>
      <w:pPr>
        <w:pStyle w:val="TOC2"/>
        <w:tabs>
          <w:tab w:val="right" w:leader="dot" w:pos="8306"/>
        </w:tabs>
      </w:pPr>
      <w:hyperlink w:anchor="_Toc19172" w:history="1">
        <w:r>
          <w:rPr>
            <w:rFonts w:ascii="仿宋" w:eastAsia="仿宋" w:hAnsi="仿宋" w:cs="仿宋" w:hint="eastAsia"/>
            <w:lang w:eastAsia="zh-CN"/>
          </w:rPr>
          <w:t>(四)、质量改进计划</w:t>
        </w:r>
        <w:r>
          <w:tab/>
        </w:r>
        <w:r>
          <w:fldChar w:fldCharType="begin"/>
        </w:r>
        <w:r>
          <w:instrText xml:space="preserve"> PAGEREF _Toc19172 \h </w:instrText>
        </w:r>
        <w:r>
          <w:fldChar w:fldCharType="separate"/>
        </w:r>
        <w:r>
          <w:t>51</w:t>
        </w:r>
        <w:r>
          <w:fldChar w:fldCharType="end"/>
        </w:r>
      </w:hyperlink>
    </w:p>
    <w:p>
      <w:pPr>
        <w:pStyle w:val="TOC1"/>
        <w:tabs>
          <w:tab w:val="right" w:leader="dot" w:pos="8306"/>
        </w:tabs>
      </w:pPr>
      <w:hyperlink w:anchor="_Toc21900" w:history="1">
        <w:r>
          <w:rPr>
            <w:rFonts w:ascii="仿宋" w:eastAsia="仿宋" w:hAnsi="仿宋" w:cs="仿宋" w:hint="eastAsia"/>
            <w:lang w:eastAsia="zh-CN"/>
          </w:rPr>
          <w:t>十一、技术创新与产业升级</w:t>
        </w:r>
        <w:r>
          <w:tab/>
        </w:r>
        <w:r>
          <w:fldChar w:fldCharType="begin"/>
        </w:r>
        <w:r>
          <w:instrText xml:space="preserve"> PAGEREF _Toc21900 \h </w:instrText>
        </w:r>
        <w:r>
          <w:fldChar w:fldCharType="separate"/>
        </w:r>
        <w:r>
          <w:t>53</w:t>
        </w:r>
        <w:r>
          <w:fldChar w:fldCharType="end"/>
        </w:r>
      </w:hyperlink>
    </w:p>
    <w:p>
      <w:pPr>
        <w:pStyle w:val="TOC2"/>
        <w:tabs>
          <w:tab w:val="right" w:leader="dot" w:pos="8306"/>
        </w:tabs>
      </w:pPr>
      <w:hyperlink w:anchor="_Toc14039" w:history="1">
        <w:r>
          <w:rPr>
            <w:rFonts w:ascii="仿宋" w:eastAsia="仿宋" w:hAnsi="仿宋" w:cs="仿宋" w:hint="eastAsia"/>
            <w:lang w:eastAsia="zh-CN"/>
          </w:rPr>
          <w:t>(一)、技术创新方向与目标</w:t>
        </w:r>
        <w:r>
          <w:tab/>
        </w:r>
        <w:r>
          <w:fldChar w:fldCharType="begin"/>
        </w:r>
        <w:r>
          <w:instrText xml:space="preserve"> PAGEREF _Toc14039 \h </w:instrText>
        </w:r>
        <w:r>
          <w:fldChar w:fldCharType="separate"/>
        </w:r>
        <w:r>
          <w:t>53</w:t>
        </w:r>
        <w:r>
          <w:fldChar w:fldCharType="end"/>
        </w:r>
      </w:hyperlink>
    </w:p>
    <w:p>
      <w:pPr>
        <w:pStyle w:val="TOC2"/>
        <w:tabs>
          <w:tab w:val="right" w:leader="dot" w:pos="8306"/>
        </w:tabs>
      </w:pPr>
      <w:hyperlink w:anchor="_Toc3292" w:history="1">
        <w:r>
          <w:rPr>
            <w:rFonts w:ascii="仿宋" w:eastAsia="仿宋" w:hAnsi="仿宋" w:cs="仿宋" w:hint="eastAsia"/>
            <w:lang w:eastAsia="zh-CN"/>
          </w:rPr>
          <w:t>(二)、产业升级路径与措施</w:t>
        </w:r>
        <w:r>
          <w:tab/>
        </w:r>
        <w:r>
          <w:fldChar w:fldCharType="begin"/>
        </w:r>
        <w:r>
          <w:instrText xml:space="preserve"> PAGEREF _Toc3292 \h </w:instrText>
        </w:r>
        <w:r>
          <w:fldChar w:fldCharType="separate"/>
        </w:r>
        <w:r>
          <w:t>54</w:t>
        </w:r>
        <w:r>
          <w:fldChar w:fldCharType="end"/>
        </w:r>
      </w:hyperlink>
    </w:p>
    <w:p>
      <w:pPr>
        <w:pStyle w:val="TOC1"/>
        <w:tabs>
          <w:tab w:val="right" w:leader="dot" w:pos="8306"/>
        </w:tabs>
      </w:pPr>
      <w:hyperlink w:anchor="_Toc25616" w:history="1">
        <w:r>
          <w:rPr>
            <w:rFonts w:ascii="仿宋" w:eastAsia="仿宋" w:hAnsi="仿宋" w:cs="仿宋" w:hint="eastAsia"/>
            <w:lang w:eastAsia="zh-CN"/>
          </w:rPr>
          <w:t>十二、环境保护与治理方案</w:t>
        </w:r>
        <w:r>
          <w:tab/>
        </w:r>
        <w:r>
          <w:fldChar w:fldCharType="begin"/>
        </w:r>
        <w:r>
          <w:instrText xml:space="preserve"> PAGEREF _Toc25616 \h </w:instrText>
        </w:r>
        <w:r>
          <w:fldChar w:fldCharType="separate"/>
        </w:r>
        <w:r>
          <w:t>55</w:t>
        </w:r>
        <w:r>
          <w:fldChar w:fldCharType="end"/>
        </w:r>
      </w:hyperlink>
    </w:p>
    <w:p>
      <w:pPr>
        <w:pStyle w:val="TOC2"/>
        <w:tabs>
          <w:tab w:val="right" w:leader="dot" w:pos="8306"/>
        </w:tabs>
      </w:pPr>
      <w:hyperlink w:anchor="_Toc15841" w:history="1">
        <w:r>
          <w:rPr>
            <w:rFonts w:ascii="仿宋" w:eastAsia="仿宋" w:hAnsi="仿宋" w:cs="仿宋" w:hint="eastAsia"/>
            <w:lang w:eastAsia="zh-CN"/>
          </w:rPr>
          <w:t>(一)、项目环境影响评估</w:t>
        </w:r>
        <w:r>
          <w:tab/>
        </w:r>
        <w:r>
          <w:fldChar w:fldCharType="begin"/>
        </w:r>
        <w:r>
          <w:instrText xml:space="preserve"> PAGEREF _Toc15841 \h </w:instrText>
        </w:r>
        <w:r>
          <w:fldChar w:fldCharType="separate"/>
        </w:r>
        <w:r>
          <w:t>55</w:t>
        </w:r>
        <w:r>
          <w:fldChar w:fldCharType="end"/>
        </w:r>
      </w:hyperlink>
    </w:p>
    <w:p>
      <w:pPr>
        <w:pStyle w:val="TOC2"/>
        <w:tabs>
          <w:tab w:val="right" w:leader="dot" w:pos="8306"/>
        </w:tabs>
      </w:pPr>
      <w:hyperlink w:anchor="_Toc4246" w:history="1">
        <w:r>
          <w:rPr>
            <w:rFonts w:ascii="仿宋" w:eastAsia="仿宋" w:hAnsi="仿宋" w:cs="仿宋" w:hint="eastAsia"/>
            <w:lang w:eastAsia="zh-CN"/>
          </w:rPr>
          <w:t>(二)、环境保护措施与治理方案</w:t>
        </w:r>
        <w:r>
          <w:tab/>
        </w:r>
        <w:r>
          <w:fldChar w:fldCharType="begin"/>
        </w:r>
        <w:r>
          <w:instrText xml:space="preserve"> PAGEREF _Toc4246 \h </w:instrText>
        </w:r>
        <w:r>
          <w:fldChar w:fldCharType="separate"/>
        </w:r>
        <w:r>
          <w:t>56</w:t>
        </w:r>
        <w:r>
          <w:fldChar w:fldCharType="end"/>
        </w:r>
      </w:hyperlink>
    </w:p>
    <w:p>
      <w:pPr>
        <w:pStyle w:val="TOC1"/>
        <w:tabs>
          <w:tab w:val="right" w:leader="dot" w:pos="8306"/>
        </w:tabs>
      </w:pPr>
      <w:hyperlink w:anchor="_Toc15529" w:history="1">
        <w:r>
          <w:rPr>
            <w:rFonts w:ascii="仿宋" w:eastAsia="仿宋" w:hAnsi="仿宋" w:cs="仿宋" w:hint="eastAsia"/>
            <w:lang w:eastAsia="zh-CN"/>
          </w:rPr>
          <w:t>十三、项目施工方案</w:t>
        </w:r>
        <w:r>
          <w:tab/>
        </w:r>
        <w:r>
          <w:fldChar w:fldCharType="begin"/>
        </w:r>
        <w:r>
          <w:instrText xml:space="preserve"> PAGEREF _Toc15529 \h </w:instrText>
        </w:r>
        <w:r>
          <w:fldChar w:fldCharType="separate"/>
        </w:r>
        <w:r>
          <w:t>56</w:t>
        </w:r>
        <w:r>
          <w:fldChar w:fldCharType="end"/>
        </w:r>
      </w:hyperlink>
    </w:p>
    <w:p>
      <w:pPr>
        <w:pStyle w:val="TOC2"/>
        <w:tabs>
          <w:tab w:val="right" w:leader="dot" w:pos="8306"/>
        </w:tabs>
      </w:pPr>
      <w:hyperlink w:anchor="_Toc15814" w:history="1">
        <w:r>
          <w:rPr>
            <w:rFonts w:ascii="仿宋" w:eastAsia="仿宋" w:hAnsi="仿宋" w:cs="仿宋" w:hint="eastAsia"/>
            <w:lang w:eastAsia="zh-CN"/>
          </w:rPr>
          <w:t>(一)、施工组织设计</w:t>
        </w:r>
        <w:r>
          <w:tab/>
        </w:r>
        <w:r>
          <w:fldChar w:fldCharType="begin"/>
        </w:r>
        <w:r>
          <w:instrText xml:space="preserve"> PAGEREF _Toc15814 \h </w:instrText>
        </w:r>
        <w:r>
          <w:fldChar w:fldCharType="separate"/>
        </w:r>
        <w:r>
          <w:t>56</w:t>
        </w:r>
        <w:r>
          <w:fldChar w:fldCharType="end"/>
        </w:r>
      </w:hyperlink>
    </w:p>
    <w:p>
      <w:pPr>
        <w:pStyle w:val="TOC2"/>
        <w:tabs>
          <w:tab w:val="right" w:leader="dot" w:pos="8306"/>
        </w:tabs>
      </w:pPr>
      <w:hyperlink w:anchor="_Toc5282" w:history="1">
        <w:r>
          <w:rPr>
            <w:rFonts w:ascii="仿宋" w:eastAsia="仿宋" w:hAnsi="仿宋" w:cs="仿宋" w:hint="eastAsia"/>
            <w:lang w:eastAsia="zh-CN"/>
          </w:rPr>
          <w:t>(二)、施工工艺与技术路线</w:t>
        </w:r>
        <w:r>
          <w:tab/>
        </w:r>
        <w:r>
          <w:fldChar w:fldCharType="begin"/>
        </w:r>
        <w:r>
          <w:instrText xml:space="preserve"> PAGEREF _Toc5282 \h </w:instrText>
        </w:r>
        <w:r>
          <w:fldChar w:fldCharType="separate"/>
        </w:r>
        <w:r>
          <w:t>58</w:t>
        </w:r>
        <w:r>
          <w:fldChar w:fldCharType="end"/>
        </w:r>
      </w:hyperlink>
    </w:p>
    <w:p>
      <w:pPr>
        <w:pStyle w:val="TOC2"/>
        <w:tabs>
          <w:tab w:val="right" w:leader="dot" w:pos="8306"/>
        </w:tabs>
      </w:pPr>
      <w:hyperlink w:anchor="_Toc743" w:history="1">
        <w:r>
          <w:rPr>
            <w:rFonts w:ascii="仿宋" w:eastAsia="仿宋" w:hAnsi="仿宋" w:cs="仿宋" w:hint="eastAsia"/>
            <w:lang w:eastAsia="zh-CN"/>
          </w:rPr>
          <w:t>(三)、关键节点施工计划</w:t>
        </w:r>
        <w:r>
          <w:tab/>
        </w:r>
        <w:r>
          <w:fldChar w:fldCharType="begin"/>
        </w:r>
        <w:r>
          <w:instrText xml:space="preserve"> PAGEREF _Toc743 \h </w:instrText>
        </w:r>
        <w:r>
          <w:fldChar w:fldCharType="separate"/>
        </w:r>
        <w:r>
          <w:t>59</w:t>
        </w:r>
        <w:r>
          <w:fldChar w:fldCharType="end"/>
        </w:r>
      </w:hyperlink>
    </w:p>
    <w:p>
      <w:pPr>
        <w:pStyle w:val="TOC2"/>
        <w:tabs>
          <w:tab w:val="right" w:leader="dot" w:pos="8306"/>
        </w:tabs>
      </w:pPr>
      <w:hyperlink w:anchor="_Toc6967" w:history="1">
        <w:r>
          <w:rPr>
            <w:rFonts w:ascii="仿宋" w:eastAsia="仿宋" w:hAnsi="仿宋" w:cs="仿宋" w:hint="eastAsia"/>
            <w:lang w:eastAsia="zh-CN"/>
          </w:rPr>
          <w:t>(四)、施工现场管理</w:t>
        </w:r>
        <w:r>
          <w:tab/>
        </w:r>
        <w:r>
          <w:fldChar w:fldCharType="begin"/>
        </w:r>
        <w:r>
          <w:instrText xml:space="preserve"> PAGEREF _Toc6967 \h </w:instrText>
        </w:r>
        <w:r>
          <w:fldChar w:fldCharType="separate"/>
        </w:r>
        <w:r>
          <w:t>61</w:t>
        </w:r>
        <w:r>
          <w:fldChar w:fldCharType="end"/>
        </w:r>
      </w:hyperlink>
    </w:p>
    <w:p>
      <w:pPr>
        <w:pStyle w:val="TOC1"/>
        <w:tabs>
          <w:tab w:val="right" w:leader="dot" w:pos="8306"/>
        </w:tabs>
      </w:pPr>
      <w:hyperlink w:anchor="_Toc13788" w:history="1">
        <w:r>
          <w:rPr>
            <w:rFonts w:ascii="仿宋" w:eastAsia="仿宋" w:hAnsi="仿宋" w:cs="仿宋" w:hint="eastAsia"/>
            <w:lang w:eastAsia="zh-CN"/>
          </w:rPr>
          <w:t>十四、法律法规与政策遵循</w:t>
        </w:r>
        <w:r>
          <w:tab/>
        </w:r>
        <w:r>
          <w:fldChar w:fldCharType="begin"/>
        </w:r>
        <w:r>
          <w:instrText xml:space="preserve"> PAGEREF _Toc13788 \h </w:instrText>
        </w:r>
        <w:r>
          <w:fldChar w:fldCharType="separate"/>
        </w:r>
        <w:r>
          <w:t>63</w:t>
        </w:r>
        <w:r>
          <w:fldChar w:fldCharType="end"/>
        </w:r>
      </w:hyperlink>
    </w:p>
    <w:p>
      <w:pPr>
        <w:pStyle w:val="TOC2"/>
        <w:tabs>
          <w:tab w:val="right" w:leader="dot" w:pos="8306"/>
        </w:tabs>
      </w:pPr>
      <w:hyperlink w:anchor="_Toc21600" w:history="1">
        <w:r>
          <w:rPr>
            <w:rFonts w:ascii="仿宋" w:eastAsia="仿宋" w:hAnsi="仿宋" w:cs="仿宋" w:hint="eastAsia"/>
            <w:lang w:eastAsia="zh-CN"/>
          </w:rPr>
          <w:t>(一)、法律法规遵守</w:t>
        </w:r>
        <w:r>
          <w:tab/>
        </w:r>
        <w:r>
          <w:fldChar w:fldCharType="begin"/>
        </w:r>
        <w:r>
          <w:instrText xml:space="preserve"> PAGEREF _Toc21600 \h </w:instrText>
        </w:r>
        <w:r>
          <w:fldChar w:fldCharType="separate"/>
        </w:r>
        <w:r>
          <w:t>63</w:t>
        </w:r>
        <w:r>
          <w:fldChar w:fldCharType="end"/>
        </w:r>
      </w:hyperlink>
    </w:p>
    <w:p>
      <w:pPr>
        <w:pStyle w:val="TOC2"/>
        <w:tabs>
          <w:tab w:val="right" w:leader="dot" w:pos="8306"/>
        </w:tabs>
      </w:pPr>
      <w:hyperlink w:anchor="_Toc8685" w:history="1">
        <w:r>
          <w:rPr>
            <w:rFonts w:ascii="仿宋" w:eastAsia="仿宋" w:hAnsi="仿宋" w:cs="仿宋" w:hint="eastAsia"/>
            <w:lang w:eastAsia="zh-CN"/>
          </w:rPr>
          <w:t>(二)、政策导向与利用</w:t>
        </w:r>
        <w:r>
          <w:tab/>
        </w:r>
        <w:r>
          <w:fldChar w:fldCharType="begin"/>
        </w:r>
        <w:r>
          <w:instrText xml:space="preserve"> PAGEREF _Toc8685 \h </w:instrText>
        </w:r>
        <w:r>
          <w:fldChar w:fldCharType="separate"/>
        </w:r>
        <w:r>
          <w:t>64</w:t>
        </w:r>
        <w:r>
          <w:fldChar w:fldCharType="end"/>
        </w:r>
      </w:hyperlink>
    </w:p>
    <w:p>
      <w:pPr>
        <w:pStyle w:val="TOC1"/>
        <w:tabs>
          <w:tab w:val="right" w:leader="dot" w:pos="8306"/>
        </w:tabs>
      </w:pPr>
      <w:hyperlink w:anchor="_Toc8361" w:history="1">
        <w:r>
          <w:rPr>
            <w:rFonts w:ascii="仿宋" w:eastAsia="仿宋" w:hAnsi="仿宋" w:cs="仿宋" w:hint="eastAsia"/>
            <w:lang w:eastAsia="zh-CN"/>
          </w:rPr>
          <w:t>十五、知识产权管理与保护</w:t>
        </w:r>
        <w:r>
          <w:tab/>
        </w:r>
        <w:r>
          <w:fldChar w:fldCharType="begin"/>
        </w:r>
        <w:r>
          <w:instrText xml:space="preserve"> PAGEREF _Toc8361 \h </w:instrText>
        </w:r>
        <w:r>
          <w:fldChar w:fldCharType="separate"/>
        </w:r>
        <w:r>
          <w:t>65</w:t>
        </w:r>
        <w:r>
          <w:fldChar w:fldCharType="end"/>
        </w:r>
      </w:hyperlink>
    </w:p>
    <w:p>
      <w:pPr>
        <w:pStyle w:val="TOC2"/>
        <w:tabs>
          <w:tab w:val="right" w:leader="dot" w:pos="8306"/>
        </w:tabs>
      </w:pPr>
      <w:hyperlink w:anchor="_Toc1590" w:history="1">
        <w:r>
          <w:rPr>
            <w:rFonts w:ascii="仿宋" w:eastAsia="仿宋" w:hAnsi="仿宋" w:cs="仿宋" w:hint="eastAsia"/>
            <w:lang w:eastAsia="zh-CN"/>
          </w:rPr>
          <w:t>(一)、知识产权管理体系建设</w:t>
        </w:r>
        <w:r>
          <w:tab/>
        </w:r>
        <w:r>
          <w:fldChar w:fldCharType="begin"/>
        </w:r>
        <w:r>
          <w:instrText xml:space="preserve"> PAGEREF _Toc1590 \h </w:instrText>
        </w:r>
        <w:r>
          <w:fldChar w:fldCharType="separate"/>
        </w:r>
        <w:r>
          <w:t>65</w:t>
        </w:r>
        <w:r>
          <w:fldChar w:fldCharType="end"/>
        </w:r>
      </w:hyperlink>
    </w:p>
    <w:p>
      <w:pPr>
        <w:pStyle w:val="TOC2"/>
        <w:tabs>
          <w:tab w:val="right" w:leader="dot" w:pos="8306"/>
        </w:tabs>
      </w:pPr>
      <w:hyperlink w:anchor="_Toc10368" w:history="1">
        <w:r>
          <w:rPr>
            <w:rFonts w:ascii="仿宋" w:eastAsia="仿宋" w:hAnsi="仿宋" w:cs="仿宋" w:hint="eastAsia"/>
            <w:lang w:eastAsia="zh-CN"/>
          </w:rPr>
          <w:t>(二)、知识产权保护措施</w:t>
        </w:r>
        <w:r>
          <w:tab/>
        </w:r>
        <w:r>
          <w:fldChar w:fldCharType="begin"/>
        </w:r>
        <w:r>
          <w:instrText xml:space="preserve"> PAGEREF _Toc10368 \h </w:instrText>
        </w:r>
        <w:r>
          <w:fldChar w:fldCharType="separate"/>
        </w:r>
        <w:r>
          <w:t>65</w:t>
        </w:r>
        <w:r>
          <w:fldChar w:fldCharType="end"/>
        </w:r>
      </w:hyperlink>
    </w:p>
    <w:p>
      <w:pPr>
        <w:pStyle w:val="TOC1"/>
        <w:tabs>
          <w:tab w:val="right" w:leader="dot" w:pos="8306"/>
        </w:tabs>
      </w:pPr>
      <w:hyperlink w:anchor="_Toc8260" w:history="1">
        <w:r>
          <w:rPr>
            <w:rFonts w:ascii="仿宋" w:eastAsia="仿宋" w:hAnsi="仿宋" w:cs="仿宋" w:hint="eastAsia"/>
            <w:lang w:eastAsia="zh-CN"/>
          </w:rPr>
          <w:t>十六、产业协同与集群发展</w:t>
        </w:r>
        <w:r>
          <w:tab/>
        </w:r>
        <w:r>
          <w:fldChar w:fldCharType="begin"/>
        </w:r>
        <w:r>
          <w:instrText xml:space="preserve"> PAGEREF _Toc8260 \h </w:instrText>
        </w:r>
        <w:r>
          <w:fldChar w:fldCharType="separate"/>
        </w:r>
        <w:r>
          <w:t>67</w:t>
        </w:r>
        <w:r>
          <w:fldChar w:fldCharType="end"/>
        </w:r>
      </w:hyperlink>
    </w:p>
    <w:p>
      <w:pPr>
        <w:pStyle w:val="TOC2"/>
        <w:tabs>
          <w:tab w:val="right" w:leader="dot" w:pos="8306"/>
        </w:tabs>
      </w:pPr>
      <w:hyperlink w:anchor="_Toc22207" w:history="1">
        <w:r>
          <w:rPr>
            <w:rFonts w:ascii="仿宋" w:eastAsia="仿宋" w:hAnsi="仿宋" w:cs="仿宋" w:hint="eastAsia"/>
            <w:lang w:eastAsia="zh-CN"/>
          </w:rPr>
          <w:t>(一)、产业协同机制建设</w:t>
        </w:r>
        <w:r>
          <w:tab/>
        </w:r>
        <w:r>
          <w:fldChar w:fldCharType="begin"/>
        </w:r>
        <w:r>
          <w:instrText xml:space="preserve"> PAGEREF _Toc22207 \h </w:instrText>
        </w:r>
        <w:r>
          <w:fldChar w:fldCharType="separate"/>
        </w:r>
        <w:r>
          <w:t>67</w:t>
        </w:r>
        <w:r>
          <w:fldChar w:fldCharType="end"/>
        </w:r>
      </w:hyperlink>
    </w:p>
    <w:p>
      <w:pPr>
        <w:pStyle w:val="TOC2"/>
        <w:tabs>
          <w:tab w:val="right" w:leader="dot" w:pos="8306"/>
        </w:tabs>
      </w:pPr>
      <w:hyperlink w:anchor="_Toc27879" w:history="1">
        <w:r>
          <w:rPr>
            <w:rFonts w:ascii="仿宋" w:eastAsia="仿宋" w:hAnsi="仿宋" w:cs="仿宋" w:hint="eastAsia"/>
            <w:lang w:eastAsia="zh-CN"/>
          </w:rPr>
          <w:t>(二)、产业集群培育与发展</w:t>
        </w:r>
        <w:r>
          <w:tab/>
        </w:r>
        <w:r>
          <w:fldChar w:fldCharType="begin"/>
        </w:r>
        <w:r>
          <w:instrText xml:space="preserve"> PAGEREF _Toc27879 \h </w:instrText>
        </w:r>
        <w:r>
          <w:fldChar w:fldCharType="separate"/>
        </w:r>
        <w:r>
          <w:t>68</w:t>
        </w:r>
        <w:r>
          <w:fldChar w:fldCharType="end"/>
        </w:r>
      </w:hyperlink>
    </w:p>
    <w:p>
      <w:pPr>
        <w:pStyle w:val="TOC1"/>
        <w:tabs>
          <w:tab w:val="right" w:leader="dot" w:pos="8306"/>
        </w:tabs>
      </w:pPr>
      <w:hyperlink w:anchor="_Toc1238" w:history="1">
        <w:r>
          <w:rPr>
            <w:rFonts w:ascii="仿宋" w:eastAsia="仿宋" w:hAnsi="仿宋" w:cs="仿宋" w:hint="eastAsia"/>
            <w:lang w:eastAsia="zh-CN"/>
          </w:rPr>
          <w:t>十七、人力资源管理与开发</w:t>
        </w:r>
        <w:r>
          <w:tab/>
        </w:r>
        <w:r>
          <w:fldChar w:fldCharType="begin"/>
        </w:r>
        <w:r>
          <w:instrText xml:space="preserve"> PAGEREF _Toc1238 \h </w:instrText>
        </w:r>
        <w:r>
          <w:fldChar w:fldCharType="separate"/>
        </w:r>
        <w:r>
          <w:t>69</w:t>
        </w:r>
        <w:r>
          <w:fldChar w:fldCharType="end"/>
        </w:r>
      </w:hyperlink>
    </w:p>
    <w:p>
      <w:pPr>
        <w:pStyle w:val="TOC2"/>
        <w:tabs>
          <w:tab w:val="right" w:leader="dot" w:pos="8306"/>
        </w:tabs>
      </w:pPr>
      <w:hyperlink w:anchor="_Toc22594" w:history="1">
        <w:r>
          <w:rPr>
            <w:rFonts w:ascii="仿宋" w:eastAsia="仿宋" w:hAnsi="仿宋" w:cs="仿宋" w:hint="eastAsia"/>
            <w:lang w:eastAsia="zh-CN"/>
          </w:rPr>
          <w:t>(一)、人力资源规划</w:t>
        </w:r>
        <w:r>
          <w:tab/>
        </w:r>
        <w:r>
          <w:fldChar w:fldCharType="begin"/>
        </w:r>
        <w:r>
          <w:instrText xml:space="preserve"> PAGEREF _Toc22594 \h </w:instrText>
        </w:r>
        <w:r>
          <w:fldChar w:fldCharType="separate"/>
        </w:r>
        <w:r>
          <w:t>69</w:t>
        </w:r>
        <w:r>
          <w:fldChar w:fldCharType="end"/>
        </w:r>
      </w:hyperlink>
    </w:p>
    <w:p>
      <w:pPr>
        <w:pStyle w:val="TOC2"/>
        <w:tabs>
          <w:tab w:val="right" w:leader="dot" w:pos="8306"/>
        </w:tabs>
      </w:pPr>
      <w:hyperlink w:anchor="_Toc19716" w:history="1">
        <w:r>
          <w:rPr>
            <w:rFonts w:ascii="仿宋" w:eastAsia="仿宋" w:hAnsi="仿宋" w:cs="仿宋" w:hint="eastAsia"/>
            <w:lang w:eastAsia="zh-CN"/>
          </w:rPr>
          <w:t>(二)、人力资源开发与培训</w:t>
        </w:r>
        <w:r>
          <w:tab/>
        </w:r>
        <w:r>
          <w:fldChar w:fldCharType="begin"/>
        </w:r>
        <w:r>
          <w:instrText xml:space="preserve"> PAGEREF _Toc19716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40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寄生虫病防治兽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寄生虫病防治兽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3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寄生虫病防治兽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寄生虫病防治兽药项目在其专注的领域内，特别是在人工智能和数据科学方面，有望推动显著的技术革新。项目的研发活动不仅有望孕育出改变行业运作方式的新技术，还可能在长远中影响整个技术生态系统。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寄生虫病防治兽药项目还致力于提升当地居民的技能和就业能力，通过与当地教育机构合作提供培训和教育机会，从而提高社区整体的生活水平和社会福祉。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寄生虫病防治兽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5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寄生虫病防治兽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寄生虫病防治兽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40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78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寄生虫病防治兽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寄生虫病防治兽药项目还将参与当地的环保活动和计划，如资助当地的环境保护项目或与社区合作进行环保宣传活动。通过这些活动，项目不仅能够提高自身的环境表现，还能在当地社区中树立积极的环保形象。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00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寄生虫病防治兽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寄生虫病防治兽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寄生虫病防治兽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26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https://d.book118.com/876104010223010034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B7D29"/>
    <w:rsid w:val="33AB7D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0401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2023-12-27T11:23:00Z</dcterms:created>
  <dcterms:modified xsi:type="dcterms:W3CDTF">2023-12-27T11:24:06Z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4BC23C8267724E92B582084B9FDEDCA6_11</vt:lpwstr>
  </property>
  <property fmtid="{D5CDD505-2E9C-101B-9397-08002B2CF9AE}" pid="3" name="KSOProductBuildVer">
    <vt:lpwstr>2052-12.1.0.16120</vt:lpwstr>
  </property>
</Properties>
</file>