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毛织机行业相关公司设立可行性研究报告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1" w:history="1">
        <w:r>
          <w:rPr>
            <w:rFonts w:ascii="仿宋" w:eastAsia="仿宋" w:hAnsi="仿宋" w:cs="仿宋" w:hint="eastAsia"/>
            <w:lang w:eastAsia="zh-CN"/>
          </w:rPr>
          <w:t>概论</w:t>
        </w:r>
        <w:r>
          <w:tab/>
        </w:r>
        <w:r>
          <w:fldChar w:fldCharType="begin"/>
        </w:r>
        <w:r>
          <w:instrText xml:space="preserve"> PAGEREF _Toc23601 \h </w:instrText>
        </w:r>
        <w:r>
          <w:fldChar w:fldCharType="separate"/>
        </w:r>
        <w:r>
          <w:t>3</w:t>
        </w:r>
        <w:r>
          <w:fldChar w:fldCharType="end"/>
        </w:r>
      </w:hyperlink>
    </w:p>
    <w:p>
      <w:pPr>
        <w:pStyle w:val="TOC1"/>
        <w:tabs>
          <w:tab w:val="right" w:leader="dot" w:pos="8306"/>
        </w:tabs>
      </w:pPr>
      <w:hyperlink w:anchor="_Toc475" w:history="1">
        <w:r>
          <w:rPr>
            <w:rFonts w:ascii="仿宋" w:eastAsia="仿宋" w:hAnsi="仿宋" w:cs="仿宋" w:hint="eastAsia"/>
            <w:lang w:eastAsia="zh-CN"/>
          </w:rPr>
          <w:t>一、行业、市场分析</w:t>
        </w:r>
        <w:r>
          <w:tab/>
        </w:r>
        <w:r>
          <w:fldChar w:fldCharType="begin"/>
        </w:r>
        <w:r>
          <w:instrText xml:space="preserve"> PAGEREF _Toc475 \h </w:instrText>
        </w:r>
        <w:r>
          <w:fldChar w:fldCharType="separate"/>
        </w:r>
        <w:r>
          <w:t>3</w:t>
        </w:r>
        <w:r>
          <w:fldChar w:fldCharType="end"/>
        </w:r>
      </w:hyperlink>
    </w:p>
    <w:p>
      <w:pPr>
        <w:pStyle w:val="TOC2"/>
        <w:tabs>
          <w:tab w:val="right" w:leader="dot" w:pos="8306"/>
        </w:tabs>
      </w:pPr>
      <w:hyperlink w:anchor="_Toc24952" w:history="1">
        <w:r>
          <w:rPr>
            <w:rFonts w:ascii="仿宋" w:eastAsia="仿宋" w:hAnsi="仿宋" w:cs="仿宋" w:hint="eastAsia"/>
            <w:lang w:eastAsia="zh-CN"/>
          </w:rPr>
          <w:t>(一)、行业分析</w:t>
        </w:r>
        <w:r>
          <w:tab/>
        </w:r>
        <w:r>
          <w:fldChar w:fldCharType="begin"/>
        </w:r>
        <w:r>
          <w:instrText xml:space="preserve"> PAGEREF _Toc24952 \h </w:instrText>
        </w:r>
        <w:r>
          <w:fldChar w:fldCharType="separate"/>
        </w:r>
        <w:r>
          <w:t>3</w:t>
        </w:r>
        <w:r>
          <w:fldChar w:fldCharType="end"/>
        </w:r>
      </w:hyperlink>
    </w:p>
    <w:p>
      <w:pPr>
        <w:pStyle w:val="TOC2"/>
        <w:tabs>
          <w:tab w:val="right" w:leader="dot" w:pos="8306"/>
        </w:tabs>
      </w:pPr>
      <w:hyperlink w:anchor="_Toc19907" w:history="1">
        <w:r>
          <w:rPr>
            <w:rFonts w:ascii="仿宋" w:eastAsia="仿宋" w:hAnsi="仿宋" w:cs="仿宋" w:hint="eastAsia"/>
            <w:lang w:eastAsia="zh-CN"/>
          </w:rPr>
          <w:t>(二)、市场分析</w:t>
        </w:r>
        <w:r>
          <w:tab/>
        </w:r>
        <w:r>
          <w:fldChar w:fldCharType="begin"/>
        </w:r>
        <w:r>
          <w:instrText xml:space="preserve"> PAGEREF _Toc19907 \h </w:instrText>
        </w:r>
        <w:r>
          <w:fldChar w:fldCharType="separate"/>
        </w:r>
        <w:r>
          <w:t>4</w:t>
        </w:r>
        <w:r>
          <w:fldChar w:fldCharType="end"/>
        </w:r>
      </w:hyperlink>
    </w:p>
    <w:p>
      <w:pPr>
        <w:pStyle w:val="TOC2"/>
        <w:tabs>
          <w:tab w:val="right" w:leader="dot" w:pos="8306"/>
        </w:tabs>
      </w:pPr>
      <w:hyperlink w:anchor="_Toc12463" w:history="1">
        <w:r>
          <w:rPr>
            <w:rFonts w:ascii="仿宋" w:eastAsia="仿宋" w:hAnsi="仿宋" w:cs="仿宋" w:hint="eastAsia"/>
            <w:lang w:eastAsia="zh-CN"/>
          </w:rPr>
          <w:t>(三)、行业发展及市场前景分析</w:t>
        </w:r>
        <w:r>
          <w:tab/>
        </w:r>
        <w:r>
          <w:fldChar w:fldCharType="begin"/>
        </w:r>
        <w:r>
          <w:instrText xml:space="preserve"> PAGEREF _Toc12463 \h </w:instrText>
        </w:r>
        <w:r>
          <w:fldChar w:fldCharType="separate"/>
        </w:r>
        <w:r>
          <w:t>4</w:t>
        </w:r>
        <w:r>
          <w:fldChar w:fldCharType="end"/>
        </w:r>
      </w:hyperlink>
    </w:p>
    <w:p>
      <w:pPr>
        <w:pStyle w:val="TOC1"/>
        <w:tabs>
          <w:tab w:val="right" w:leader="dot" w:pos="8306"/>
        </w:tabs>
      </w:pPr>
      <w:hyperlink w:anchor="_Toc29937" w:history="1">
        <w:r>
          <w:rPr>
            <w:rFonts w:ascii="仿宋" w:eastAsia="仿宋" w:hAnsi="仿宋" w:cs="仿宋" w:hint="eastAsia"/>
            <w:lang w:eastAsia="zh-CN"/>
          </w:rPr>
          <w:t>二、公司成立背景及可行性分析</w:t>
        </w:r>
        <w:r>
          <w:tab/>
        </w:r>
        <w:r>
          <w:fldChar w:fldCharType="begin"/>
        </w:r>
        <w:r>
          <w:instrText xml:space="preserve"> PAGEREF _Toc29937 \h </w:instrText>
        </w:r>
        <w:r>
          <w:fldChar w:fldCharType="separate"/>
        </w:r>
        <w:r>
          <w:t>6</w:t>
        </w:r>
        <w:r>
          <w:fldChar w:fldCharType="end"/>
        </w:r>
      </w:hyperlink>
    </w:p>
    <w:p>
      <w:pPr>
        <w:pStyle w:val="TOC2"/>
        <w:tabs>
          <w:tab w:val="right" w:leader="dot" w:pos="8306"/>
        </w:tabs>
      </w:pPr>
      <w:hyperlink w:anchor="_Toc29645" w:history="1">
        <w:r>
          <w:rPr>
            <w:rFonts w:ascii="仿宋" w:eastAsia="仿宋" w:hAnsi="仿宋" w:cs="仿宋" w:hint="eastAsia"/>
            <w:lang w:eastAsia="zh-CN"/>
          </w:rPr>
          <w:t>(一)、发展思路</w:t>
        </w:r>
        <w:r>
          <w:tab/>
        </w:r>
        <w:r>
          <w:fldChar w:fldCharType="begin"/>
        </w:r>
        <w:r>
          <w:instrText xml:space="preserve"> PAGEREF _Toc29645 \h </w:instrText>
        </w:r>
        <w:r>
          <w:fldChar w:fldCharType="separate"/>
        </w:r>
        <w:r>
          <w:t>6</w:t>
        </w:r>
        <w:r>
          <w:fldChar w:fldCharType="end"/>
        </w:r>
      </w:hyperlink>
    </w:p>
    <w:p>
      <w:pPr>
        <w:pStyle w:val="TOC2"/>
        <w:tabs>
          <w:tab w:val="right" w:leader="dot" w:pos="8306"/>
        </w:tabs>
      </w:pPr>
      <w:hyperlink w:anchor="_Toc7236" w:history="1">
        <w:r>
          <w:rPr>
            <w:rFonts w:ascii="仿宋" w:eastAsia="仿宋" w:hAnsi="仿宋" w:cs="仿宋" w:hint="eastAsia"/>
            <w:lang w:eastAsia="zh-CN"/>
          </w:rPr>
          <w:t>(二)、产业发展背景分析</w:t>
        </w:r>
        <w:r>
          <w:tab/>
        </w:r>
        <w:r>
          <w:fldChar w:fldCharType="begin"/>
        </w:r>
        <w:r>
          <w:instrText xml:space="preserve"> PAGEREF _Toc7236 \h </w:instrText>
        </w:r>
        <w:r>
          <w:fldChar w:fldCharType="separate"/>
        </w:r>
        <w:r>
          <w:t>6</w:t>
        </w:r>
        <w:r>
          <w:fldChar w:fldCharType="end"/>
        </w:r>
      </w:hyperlink>
    </w:p>
    <w:p>
      <w:pPr>
        <w:pStyle w:val="TOC2"/>
        <w:tabs>
          <w:tab w:val="right" w:leader="dot" w:pos="8306"/>
        </w:tabs>
      </w:pPr>
      <w:hyperlink w:anchor="_Toc23530" w:history="1">
        <w:r>
          <w:rPr>
            <w:rFonts w:ascii="仿宋" w:eastAsia="仿宋" w:hAnsi="仿宋" w:cs="仿宋" w:hint="eastAsia"/>
            <w:lang w:eastAsia="zh-CN"/>
          </w:rPr>
          <w:t>(三)、产业发展原则</w:t>
        </w:r>
        <w:r>
          <w:tab/>
        </w:r>
        <w:r>
          <w:fldChar w:fldCharType="begin"/>
        </w:r>
        <w:r>
          <w:instrText xml:space="preserve"> PAGEREF _Toc23530 \h </w:instrText>
        </w:r>
        <w:r>
          <w:fldChar w:fldCharType="separate"/>
        </w:r>
        <w:r>
          <w:t>8</w:t>
        </w:r>
        <w:r>
          <w:fldChar w:fldCharType="end"/>
        </w:r>
      </w:hyperlink>
    </w:p>
    <w:p>
      <w:pPr>
        <w:pStyle w:val="TOC2"/>
        <w:tabs>
          <w:tab w:val="right" w:leader="dot" w:pos="8306"/>
        </w:tabs>
      </w:pPr>
      <w:hyperlink w:anchor="_Toc14664" w:history="1">
        <w:r>
          <w:rPr>
            <w:rFonts w:ascii="仿宋" w:eastAsia="仿宋" w:hAnsi="仿宋" w:cs="仿宋" w:hint="eastAsia"/>
            <w:lang w:eastAsia="zh-CN"/>
          </w:rPr>
          <w:t>(四)、区域产业环境分析</w:t>
        </w:r>
        <w:r>
          <w:tab/>
        </w:r>
        <w:r>
          <w:fldChar w:fldCharType="begin"/>
        </w:r>
        <w:r>
          <w:instrText xml:space="preserve"> PAGEREF _Toc14664 \h </w:instrText>
        </w:r>
        <w:r>
          <w:fldChar w:fldCharType="separate"/>
        </w:r>
        <w:r>
          <w:t>9</w:t>
        </w:r>
        <w:r>
          <w:fldChar w:fldCharType="end"/>
        </w:r>
      </w:hyperlink>
    </w:p>
    <w:p>
      <w:pPr>
        <w:pStyle w:val="TOC2"/>
        <w:tabs>
          <w:tab w:val="right" w:leader="dot" w:pos="8306"/>
        </w:tabs>
      </w:pPr>
      <w:hyperlink w:anchor="_Toc13810" w:history="1">
        <w:r>
          <w:rPr>
            <w:rFonts w:ascii="仿宋" w:eastAsia="仿宋" w:hAnsi="仿宋" w:cs="仿宋" w:hint="eastAsia"/>
            <w:lang w:eastAsia="zh-CN"/>
          </w:rPr>
          <w:t>(五)、可行性分析</w:t>
        </w:r>
        <w:r>
          <w:tab/>
        </w:r>
        <w:r>
          <w:fldChar w:fldCharType="begin"/>
        </w:r>
        <w:r>
          <w:instrText xml:space="preserve"> PAGEREF _Toc13810 \h </w:instrText>
        </w:r>
        <w:r>
          <w:fldChar w:fldCharType="separate"/>
        </w:r>
        <w:r>
          <w:t>11</w:t>
        </w:r>
        <w:r>
          <w:fldChar w:fldCharType="end"/>
        </w:r>
      </w:hyperlink>
    </w:p>
    <w:p>
      <w:pPr>
        <w:pStyle w:val="TOC2"/>
        <w:tabs>
          <w:tab w:val="right" w:leader="dot" w:pos="8306"/>
        </w:tabs>
      </w:pPr>
      <w:hyperlink w:anchor="_Toc1176" w:history="1">
        <w:r>
          <w:rPr>
            <w:rFonts w:ascii="仿宋" w:eastAsia="仿宋" w:hAnsi="仿宋" w:cs="仿宋" w:hint="eastAsia"/>
            <w:lang w:eastAsia="zh-CN"/>
          </w:rPr>
          <w:t>(六)、产业发展重点任务</w:t>
        </w:r>
        <w:r>
          <w:tab/>
        </w:r>
        <w:r>
          <w:fldChar w:fldCharType="begin"/>
        </w:r>
        <w:r>
          <w:instrText xml:space="preserve"> PAGEREF _Toc1176 \h </w:instrText>
        </w:r>
        <w:r>
          <w:fldChar w:fldCharType="separate"/>
        </w:r>
        <w:r>
          <w:t>12</w:t>
        </w:r>
        <w:r>
          <w:fldChar w:fldCharType="end"/>
        </w:r>
      </w:hyperlink>
    </w:p>
    <w:p>
      <w:pPr>
        <w:pStyle w:val="TOC2"/>
        <w:tabs>
          <w:tab w:val="right" w:leader="dot" w:pos="8306"/>
        </w:tabs>
      </w:pPr>
      <w:hyperlink w:anchor="_Toc489" w:history="1">
        <w:r>
          <w:rPr>
            <w:rFonts w:ascii="仿宋" w:eastAsia="仿宋" w:hAnsi="仿宋" w:cs="仿宋" w:hint="eastAsia"/>
            <w:lang w:eastAsia="zh-CN"/>
          </w:rPr>
          <w:t>(七)、毛织机项目建设必要性分析</w:t>
        </w:r>
        <w:r>
          <w:tab/>
        </w:r>
        <w:r>
          <w:fldChar w:fldCharType="begin"/>
        </w:r>
        <w:r>
          <w:instrText xml:space="preserve"> PAGEREF _Toc489 \h </w:instrText>
        </w:r>
        <w:r>
          <w:fldChar w:fldCharType="separate"/>
        </w:r>
        <w:r>
          <w:t>14</w:t>
        </w:r>
        <w:r>
          <w:fldChar w:fldCharType="end"/>
        </w:r>
      </w:hyperlink>
    </w:p>
    <w:p>
      <w:pPr>
        <w:pStyle w:val="TOC1"/>
        <w:tabs>
          <w:tab w:val="right" w:leader="dot" w:pos="8306"/>
        </w:tabs>
      </w:pPr>
      <w:hyperlink w:anchor="_Toc26779" w:history="1">
        <w:r>
          <w:rPr>
            <w:rFonts w:ascii="仿宋" w:eastAsia="仿宋" w:hAnsi="仿宋" w:cs="仿宋" w:hint="eastAsia"/>
            <w:lang w:eastAsia="zh-CN"/>
          </w:rPr>
          <w:t>三、毛织机筹建公司基本信息</w:t>
        </w:r>
        <w:r>
          <w:tab/>
        </w:r>
        <w:r>
          <w:fldChar w:fldCharType="begin"/>
        </w:r>
        <w:r>
          <w:instrText xml:space="preserve"> PAGEREF _Toc26779 \h </w:instrText>
        </w:r>
        <w:r>
          <w:fldChar w:fldCharType="separate"/>
        </w:r>
        <w:r>
          <w:t>15</w:t>
        </w:r>
        <w:r>
          <w:fldChar w:fldCharType="end"/>
        </w:r>
      </w:hyperlink>
    </w:p>
    <w:p>
      <w:pPr>
        <w:pStyle w:val="TOC2"/>
        <w:tabs>
          <w:tab w:val="right" w:leader="dot" w:pos="8306"/>
        </w:tabs>
      </w:pPr>
      <w:hyperlink w:anchor="_Toc2374" w:history="1">
        <w:r>
          <w:rPr>
            <w:rFonts w:ascii="仿宋" w:eastAsia="仿宋" w:hAnsi="仿宋" w:cs="仿宋" w:hint="eastAsia"/>
            <w:lang w:eastAsia="zh-CN"/>
          </w:rPr>
          <w:t>(一)、公司名称</w:t>
        </w:r>
        <w:r>
          <w:tab/>
        </w:r>
        <w:r>
          <w:fldChar w:fldCharType="begin"/>
        </w:r>
        <w:r>
          <w:instrText xml:space="preserve"> PAGEREF _Toc2374 \h </w:instrText>
        </w:r>
        <w:r>
          <w:fldChar w:fldCharType="separate"/>
        </w:r>
        <w:r>
          <w:t>15</w:t>
        </w:r>
        <w:r>
          <w:fldChar w:fldCharType="end"/>
        </w:r>
      </w:hyperlink>
    </w:p>
    <w:p>
      <w:pPr>
        <w:pStyle w:val="TOC2"/>
        <w:tabs>
          <w:tab w:val="right" w:leader="dot" w:pos="8306"/>
        </w:tabs>
      </w:pPr>
      <w:hyperlink w:anchor="_Toc5868" w:history="1">
        <w:r>
          <w:rPr>
            <w:rFonts w:ascii="仿宋" w:eastAsia="仿宋" w:hAnsi="仿宋" w:cs="仿宋" w:hint="eastAsia"/>
            <w:lang w:eastAsia="zh-CN"/>
          </w:rPr>
          <w:t>(二)、注册资本</w:t>
        </w:r>
        <w:r>
          <w:tab/>
        </w:r>
        <w:r>
          <w:fldChar w:fldCharType="begin"/>
        </w:r>
        <w:r>
          <w:instrText xml:space="preserve"> PAGEREF _Toc5868 \h </w:instrText>
        </w:r>
        <w:r>
          <w:fldChar w:fldCharType="separate"/>
        </w:r>
        <w:r>
          <w:t>15</w:t>
        </w:r>
        <w:r>
          <w:fldChar w:fldCharType="end"/>
        </w:r>
      </w:hyperlink>
    </w:p>
    <w:p>
      <w:pPr>
        <w:pStyle w:val="TOC2"/>
        <w:tabs>
          <w:tab w:val="right" w:leader="dot" w:pos="8306"/>
        </w:tabs>
      </w:pPr>
      <w:hyperlink w:anchor="_Toc5427" w:history="1">
        <w:r>
          <w:rPr>
            <w:rFonts w:ascii="仿宋" w:eastAsia="仿宋" w:hAnsi="仿宋" w:cs="仿宋" w:hint="eastAsia"/>
            <w:lang w:eastAsia="zh-CN"/>
          </w:rPr>
          <w:t>(三)、注册地址</w:t>
        </w:r>
        <w:r>
          <w:tab/>
        </w:r>
        <w:r>
          <w:fldChar w:fldCharType="begin"/>
        </w:r>
        <w:r>
          <w:instrText xml:space="preserve"> PAGEREF _Toc5427 \h </w:instrText>
        </w:r>
        <w:r>
          <w:fldChar w:fldCharType="separate"/>
        </w:r>
        <w:r>
          <w:t>15</w:t>
        </w:r>
        <w:r>
          <w:fldChar w:fldCharType="end"/>
        </w:r>
      </w:hyperlink>
    </w:p>
    <w:p>
      <w:pPr>
        <w:pStyle w:val="TOC2"/>
        <w:tabs>
          <w:tab w:val="right" w:leader="dot" w:pos="8306"/>
        </w:tabs>
      </w:pPr>
      <w:hyperlink w:anchor="_Toc548" w:history="1">
        <w:r>
          <w:rPr>
            <w:rFonts w:ascii="仿宋" w:eastAsia="仿宋" w:hAnsi="仿宋" w:cs="仿宋" w:hint="eastAsia"/>
            <w:lang w:eastAsia="zh-CN"/>
          </w:rPr>
          <w:t>(四)、法人代表</w:t>
        </w:r>
        <w:r>
          <w:tab/>
        </w:r>
        <w:r>
          <w:fldChar w:fldCharType="begin"/>
        </w:r>
        <w:r>
          <w:instrText xml:space="preserve"> PAGEREF _Toc548 \h </w:instrText>
        </w:r>
        <w:r>
          <w:fldChar w:fldCharType="separate"/>
        </w:r>
        <w:r>
          <w:t>15</w:t>
        </w:r>
        <w:r>
          <w:fldChar w:fldCharType="end"/>
        </w:r>
      </w:hyperlink>
    </w:p>
    <w:p>
      <w:pPr>
        <w:pStyle w:val="TOC2"/>
        <w:tabs>
          <w:tab w:val="right" w:leader="dot" w:pos="8306"/>
        </w:tabs>
      </w:pPr>
      <w:hyperlink w:anchor="_Toc11183" w:history="1">
        <w:r>
          <w:rPr>
            <w:rFonts w:ascii="仿宋" w:eastAsia="仿宋" w:hAnsi="仿宋" w:cs="仿宋" w:hint="eastAsia"/>
            <w:lang w:eastAsia="zh-CN"/>
          </w:rPr>
          <w:t>(五)、主要经营范围</w:t>
        </w:r>
        <w:r>
          <w:tab/>
        </w:r>
        <w:r>
          <w:fldChar w:fldCharType="begin"/>
        </w:r>
        <w:r>
          <w:instrText xml:space="preserve"> PAGEREF _Toc11183 \h </w:instrText>
        </w:r>
        <w:r>
          <w:fldChar w:fldCharType="separate"/>
        </w:r>
        <w:r>
          <w:t>16</w:t>
        </w:r>
        <w:r>
          <w:fldChar w:fldCharType="end"/>
        </w:r>
      </w:hyperlink>
    </w:p>
    <w:p>
      <w:pPr>
        <w:pStyle w:val="TOC2"/>
        <w:tabs>
          <w:tab w:val="right" w:leader="dot" w:pos="8306"/>
        </w:tabs>
      </w:pPr>
      <w:hyperlink w:anchor="_Toc9960" w:history="1">
        <w:r>
          <w:rPr>
            <w:rFonts w:ascii="仿宋" w:eastAsia="仿宋" w:hAnsi="仿宋" w:cs="仿宋" w:hint="eastAsia"/>
            <w:lang w:eastAsia="zh-CN"/>
          </w:rPr>
          <w:t>(六)、主要股东</w:t>
        </w:r>
        <w:r>
          <w:tab/>
        </w:r>
        <w:r>
          <w:fldChar w:fldCharType="begin"/>
        </w:r>
        <w:r>
          <w:instrText xml:space="preserve"> PAGEREF _Toc9960 \h </w:instrText>
        </w:r>
        <w:r>
          <w:fldChar w:fldCharType="separate"/>
        </w:r>
        <w:r>
          <w:t>16</w:t>
        </w:r>
        <w:r>
          <w:fldChar w:fldCharType="end"/>
        </w:r>
      </w:hyperlink>
    </w:p>
    <w:p>
      <w:pPr>
        <w:pStyle w:val="TOC1"/>
        <w:tabs>
          <w:tab w:val="right" w:leader="dot" w:pos="8306"/>
        </w:tabs>
      </w:pPr>
      <w:hyperlink w:anchor="_Toc13029" w:history="1">
        <w:r>
          <w:rPr>
            <w:rFonts w:ascii="仿宋" w:eastAsia="仿宋" w:hAnsi="仿宋" w:cs="仿宋" w:hint="eastAsia"/>
            <w:lang w:eastAsia="zh-CN"/>
          </w:rPr>
          <w:t>四、公司成立方案</w:t>
        </w:r>
        <w:r>
          <w:tab/>
        </w:r>
        <w:r>
          <w:fldChar w:fldCharType="begin"/>
        </w:r>
        <w:r>
          <w:instrText xml:space="preserve"> PAGEREF _Toc13029 \h </w:instrText>
        </w:r>
        <w:r>
          <w:fldChar w:fldCharType="separate"/>
        </w:r>
        <w:r>
          <w:t>17</w:t>
        </w:r>
        <w:r>
          <w:fldChar w:fldCharType="end"/>
        </w:r>
      </w:hyperlink>
    </w:p>
    <w:p>
      <w:pPr>
        <w:pStyle w:val="TOC2"/>
        <w:tabs>
          <w:tab w:val="right" w:leader="dot" w:pos="8306"/>
        </w:tabs>
      </w:pPr>
      <w:hyperlink w:anchor="_Toc9825" w:history="1">
        <w:r>
          <w:rPr>
            <w:rFonts w:ascii="仿宋" w:eastAsia="仿宋" w:hAnsi="仿宋" w:cs="仿宋" w:hint="eastAsia"/>
            <w:lang w:eastAsia="zh-CN"/>
          </w:rPr>
          <w:t>(一)、公司经营宗旨</w:t>
        </w:r>
        <w:r>
          <w:tab/>
        </w:r>
        <w:r>
          <w:fldChar w:fldCharType="begin"/>
        </w:r>
        <w:r>
          <w:instrText xml:space="preserve"> PAGEREF _Toc9825 \h </w:instrText>
        </w:r>
        <w:r>
          <w:fldChar w:fldCharType="separate"/>
        </w:r>
        <w:r>
          <w:t>17</w:t>
        </w:r>
        <w:r>
          <w:fldChar w:fldCharType="end"/>
        </w:r>
      </w:hyperlink>
    </w:p>
    <w:p>
      <w:pPr>
        <w:pStyle w:val="TOC2"/>
        <w:tabs>
          <w:tab w:val="right" w:leader="dot" w:pos="8306"/>
        </w:tabs>
      </w:pPr>
      <w:hyperlink w:anchor="_Toc5187" w:history="1">
        <w:r>
          <w:rPr>
            <w:rFonts w:ascii="仿宋" w:eastAsia="仿宋" w:hAnsi="仿宋" w:cs="仿宋" w:hint="eastAsia"/>
            <w:lang w:eastAsia="zh-CN"/>
          </w:rPr>
          <w:t>(二)、公司的目标、主要职责</w:t>
        </w:r>
        <w:r>
          <w:tab/>
        </w:r>
        <w:r>
          <w:fldChar w:fldCharType="begin"/>
        </w:r>
        <w:r>
          <w:instrText xml:space="preserve"> PAGEREF _Toc5187 \h </w:instrText>
        </w:r>
        <w:r>
          <w:fldChar w:fldCharType="separate"/>
        </w:r>
        <w:r>
          <w:t>18</w:t>
        </w:r>
        <w:r>
          <w:fldChar w:fldCharType="end"/>
        </w:r>
      </w:hyperlink>
    </w:p>
    <w:p>
      <w:pPr>
        <w:pStyle w:val="TOC2"/>
        <w:tabs>
          <w:tab w:val="right" w:leader="dot" w:pos="8306"/>
        </w:tabs>
      </w:pPr>
      <w:hyperlink w:anchor="_Toc1423" w:history="1">
        <w:r>
          <w:rPr>
            <w:rFonts w:ascii="仿宋" w:eastAsia="仿宋" w:hAnsi="仿宋" w:cs="仿宋" w:hint="eastAsia"/>
            <w:lang w:eastAsia="zh-CN"/>
          </w:rPr>
          <w:t>(三)、公司组建方式</w:t>
        </w:r>
        <w:r>
          <w:tab/>
        </w:r>
        <w:r>
          <w:fldChar w:fldCharType="begin"/>
        </w:r>
        <w:r>
          <w:instrText xml:space="preserve"> PAGEREF _Toc1423 \h </w:instrText>
        </w:r>
        <w:r>
          <w:fldChar w:fldCharType="separate"/>
        </w:r>
        <w:r>
          <w:t>21</w:t>
        </w:r>
        <w:r>
          <w:fldChar w:fldCharType="end"/>
        </w:r>
      </w:hyperlink>
    </w:p>
    <w:p>
      <w:pPr>
        <w:pStyle w:val="TOC2"/>
        <w:tabs>
          <w:tab w:val="right" w:leader="dot" w:pos="8306"/>
        </w:tabs>
      </w:pPr>
      <w:hyperlink w:anchor="_Toc1283" w:history="1">
        <w:r>
          <w:rPr>
            <w:rFonts w:ascii="仿宋" w:eastAsia="仿宋" w:hAnsi="仿宋" w:cs="仿宋" w:hint="eastAsia"/>
            <w:lang w:eastAsia="zh-CN"/>
          </w:rPr>
          <w:t>(四)、公司管理体制</w:t>
        </w:r>
        <w:r>
          <w:tab/>
        </w:r>
        <w:r>
          <w:fldChar w:fldCharType="begin"/>
        </w:r>
        <w:r>
          <w:instrText xml:space="preserve"> PAGEREF _Toc1283 \h </w:instrText>
        </w:r>
        <w:r>
          <w:fldChar w:fldCharType="separate"/>
        </w:r>
        <w:r>
          <w:t>21</w:t>
        </w:r>
        <w:r>
          <w:fldChar w:fldCharType="end"/>
        </w:r>
      </w:hyperlink>
    </w:p>
    <w:p>
      <w:pPr>
        <w:pStyle w:val="TOC2"/>
        <w:tabs>
          <w:tab w:val="right" w:leader="dot" w:pos="8306"/>
        </w:tabs>
      </w:pPr>
      <w:hyperlink w:anchor="_Toc16404" w:history="1">
        <w:r>
          <w:rPr>
            <w:rFonts w:ascii="仿宋" w:eastAsia="仿宋" w:hAnsi="仿宋" w:cs="仿宋" w:hint="eastAsia"/>
            <w:lang w:eastAsia="zh-CN"/>
          </w:rPr>
          <w:t>(五)、部门职责及权限</w:t>
        </w:r>
        <w:r>
          <w:tab/>
        </w:r>
        <w:r>
          <w:fldChar w:fldCharType="begin"/>
        </w:r>
        <w:r>
          <w:instrText xml:space="preserve"> PAGEREF _Toc16404 \h </w:instrText>
        </w:r>
        <w:r>
          <w:fldChar w:fldCharType="separate"/>
        </w:r>
        <w:r>
          <w:t>22</w:t>
        </w:r>
        <w:r>
          <w:fldChar w:fldCharType="end"/>
        </w:r>
      </w:hyperlink>
    </w:p>
    <w:p>
      <w:pPr>
        <w:pStyle w:val="TOC2"/>
        <w:tabs>
          <w:tab w:val="right" w:leader="dot" w:pos="8306"/>
        </w:tabs>
      </w:pPr>
      <w:hyperlink w:anchor="_Toc2120" w:history="1">
        <w:r>
          <w:rPr>
            <w:rFonts w:ascii="仿宋" w:eastAsia="仿宋" w:hAnsi="仿宋" w:cs="仿宋" w:hint="eastAsia"/>
            <w:lang w:eastAsia="zh-CN"/>
          </w:rPr>
          <w:t>(六)、核心人员介绍</w:t>
        </w:r>
        <w:r>
          <w:tab/>
        </w:r>
        <w:r>
          <w:fldChar w:fldCharType="begin"/>
        </w:r>
        <w:r>
          <w:instrText xml:space="preserve"> PAGEREF _Toc2120 \h </w:instrText>
        </w:r>
        <w:r>
          <w:fldChar w:fldCharType="separate"/>
        </w:r>
        <w:r>
          <w:t>25</w:t>
        </w:r>
        <w:r>
          <w:fldChar w:fldCharType="end"/>
        </w:r>
      </w:hyperlink>
    </w:p>
    <w:p>
      <w:pPr>
        <w:pStyle w:val="TOC2"/>
        <w:tabs>
          <w:tab w:val="right" w:leader="dot" w:pos="8306"/>
        </w:tabs>
      </w:pPr>
      <w:hyperlink w:anchor="_Toc4710" w:history="1">
        <w:r>
          <w:rPr>
            <w:rFonts w:ascii="仿宋" w:eastAsia="仿宋" w:hAnsi="仿宋" w:cs="仿宋" w:hint="eastAsia"/>
            <w:lang w:eastAsia="zh-CN"/>
          </w:rPr>
          <w:t>(七)、财务会计制度</w:t>
        </w:r>
        <w:r>
          <w:tab/>
        </w:r>
        <w:r>
          <w:fldChar w:fldCharType="begin"/>
        </w:r>
        <w:r>
          <w:instrText xml:space="preserve"> PAGEREF _Toc4710 \h </w:instrText>
        </w:r>
        <w:r>
          <w:fldChar w:fldCharType="separate"/>
        </w:r>
        <w:r>
          <w:t>27</w:t>
        </w:r>
        <w:r>
          <w:fldChar w:fldCharType="end"/>
        </w:r>
      </w:hyperlink>
    </w:p>
    <w:p>
      <w:pPr>
        <w:pStyle w:val="TOC1"/>
        <w:tabs>
          <w:tab w:val="right" w:leader="dot" w:pos="8306"/>
        </w:tabs>
      </w:pPr>
      <w:hyperlink w:anchor="_Toc7948" w:history="1">
        <w:r>
          <w:rPr>
            <w:rFonts w:ascii="仿宋" w:eastAsia="仿宋" w:hAnsi="仿宋" w:cs="仿宋" w:hint="eastAsia"/>
            <w:lang w:eastAsia="zh-CN"/>
          </w:rPr>
          <w:t>五、发展规划</w:t>
        </w:r>
        <w:r>
          <w:tab/>
        </w:r>
        <w:r>
          <w:fldChar w:fldCharType="begin"/>
        </w:r>
        <w:r>
          <w:instrText xml:space="preserve"> PAGEREF _Toc7948 \h </w:instrText>
        </w:r>
        <w:r>
          <w:fldChar w:fldCharType="separate"/>
        </w:r>
        <w:r>
          <w:t>32</w:t>
        </w:r>
        <w:r>
          <w:fldChar w:fldCharType="end"/>
        </w:r>
      </w:hyperlink>
    </w:p>
    <w:p>
      <w:pPr>
        <w:pStyle w:val="TOC2"/>
        <w:tabs>
          <w:tab w:val="right" w:leader="dot" w:pos="8306"/>
        </w:tabs>
      </w:pPr>
      <w:hyperlink w:anchor="_Toc16013" w:history="1">
        <w:r>
          <w:rPr>
            <w:rFonts w:ascii="仿宋" w:eastAsia="仿宋" w:hAnsi="仿宋" w:cs="仿宋" w:hint="eastAsia"/>
            <w:lang w:eastAsia="zh-CN"/>
          </w:rPr>
          <w:t>(一)、公司发展规划</w:t>
        </w:r>
        <w:r>
          <w:tab/>
        </w:r>
        <w:r>
          <w:fldChar w:fldCharType="begin"/>
        </w:r>
        <w:r>
          <w:instrText xml:space="preserve"> PAGEREF _Toc16013 \h </w:instrText>
        </w:r>
        <w:r>
          <w:fldChar w:fldCharType="separate"/>
        </w:r>
        <w:r>
          <w:t>32</w:t>
        </w:r>
        <w:r>
          <w:fldChar w:fldCharType="end"/>
        </w:r>
      </w:hyperlink>
    </w:p>
    <w:p>
      <w:pPr>
        <w:pStyle w:val="TOC2"/>
        <w:tabs>
          <w:tab w:val="right" w:leader="dot" w:pos="8306"/>
        </w:tabs>
      </w:pPr>
      <w:hyperlink w:anchor="_Toc31839" w:history="1">
        <w:r>
          <w:rPr>
            <w:rFonts w:ascii="仿宋" w:eastAsia="仿宋" w:hAnsi="仿宋" w:cs="仿宋" w:hint="eastAsia"/>
            <w:lang w:eastAsia="zh-CN"/>
          </w:rPr>
          <w:t>(二)、保障措施</w:t>
        </w:r>
        <w:r>
          <w:tab/>
        </w:r>
        <w:r>
          <w:fldChar w:fldCharType="begin"/>
        </w:r>
        <w:r>
          <w:instrText xml:space="preserve"> PAGEREF _Toc31839 \h </w:instrText>
        </w:r>
        <w:r>
          <w:fldChar w:fldCharType="separate"/>
        </w:r>
        <w:r>
          <w:t>34</w:t>
        </w:r>
        <w:r>
          <w:fldChar w:fldCharType="end"/>
        </w:r>
      </w:hyperlink>
    </w:p>
    <w:p>
      <w:pPr>
        <w:pStyle w:val="TOC1"/>
        <w:tabs>
          <w:tab w:val="right" w:leader="dot" w:pos="8306"/>
        </w:tabs>
      </w:pPr>
      <w:hyperlink w:anchor="_Toc26584" w:history="1">
        <w:r>
          <w:rPr>
            <w:rFonts w:ascii="仿宋" w:eastAsia="仿宋" w:hAnsi="仿宋" w:cs="仿宋" w:hint="eastAsia"/>
            <w:lang w:eastAsia="zh-CN"/>
          </w:rPr>
          <w:t>六、毛织机项目风险分析</w:t>
        </w:r>
        <w:r>
          <w:tab/>
        </w:r>
        <w:r>
          <w:fldChar w:fldCharType="begin"/>
        </w:r>
        <w:r>
          <w:instrText xml:space="preserve"> PAGEREF _Toc26584 \h </w:instrText>
        </w:r>
        <w:r>
          <w:fldChar w:fldCharType="separate"/>
        </w:r>
        <w:r>
          <w:t>39</w:t>
        </w:r>
        <w:r>
          <w:fldChar w:fldCharType="end"/>
        </w:r>
      </w:hyperlink>
    </w:p>
    <w:p>
      <w:pPr>
        <w:pStyle w:val="TOC2"/>
        <w:tabs>
          <w:tab w:val="right" w:leader="dot" w:pos="8306"/>
        </w:tabs>
      </w:pPr>
      <w:hyperlink w:anchor="_Toc2257" w:history="1">
        <w:r>
          <w:rPr>
            <w:rFonts w:ascii="仿宋" w:eastAsia="仿宋" w:hAnsi="仿宋" w:cs="仿宋" w:hint="eastAsia"/>
            <w:lang w:eastAsia="zh-CN"/>
          </w:rPr>
          <w:t>(一)、毛织机项目风险分析</w:t>
        </w:r>
        <w:r>
          <w:tab/>
        </w:r>
        <w:r>
          <w:fldChar w:fldCharType="begin"/>
        </w:r>
        <w:r>
          <w:instrText xml:space="preserve"> PAGEREF _Toc2257 \h </w:instrText>
        </w:r>
        <w:r>
          <w:fldChar w:fldCharType="separate"/>
        </w:r>
        <w:r>
          <w:t>39</w:t>
        </w:r>
        <w:r>
          <w:fldChar w:fldCharType="end"/>
        </w:r>
      </w:hyperlink>
    </w:p>
    <w:p>
      <w:pPr>
        <w:pStyle w:val="TOC2"/>
        <w:tabs>
          <w:tab w:val="right" w:leader="dot" w:pos="8306"/>
        </w:tabs>
      </w:pPr>
      <w:hyperlink w:anchor="_Toc17707" w:history="1">
        <w:r>
          <w:rPr>
            <w:rFonts w:ascii="仿宋" w:eastAsia="仿宋" w:hAnsi="仿宋" w:cs="仿宋" w:hint="eastAsia"/>
            <w:lang w:eastAsia="zh-CN"/>
          </w:rPr>
          <w:t>(二)、毛织机项目风险对策</w:t>
        </w:r>
        <w:r>
          <w:tab/>
        </w:r>
        <w:r>
          <w:fldChar w:fldCharType="begin"/>
        </w:r>
        <w:r>
          <w:instrText xml:space="preserve"> PAGEREF _Toc17707 \h </w:instrText>
        </w:r>
        <w:r>
          <w:fldChar w:fldCharType="separate"/>
        </w:r>
        <w:r>
          <w:t>40</w:t>
        </w:r>
        <w:r>
          <w:fldChar w:fldCharType="end"/>
        </w:r>
      </w:hyperlink>
    </w:p>
    <w:p>
      <w:pPr>
        <w:pStyle w:val="TOC1"/>
        <w:tabs>
          <w:tab w:val="right" w:leader="dot" w:pos="8306"/>
        </w:tabs>
      </w:pPr>
      <w:hyperlink w:anchor="_Toc5628" w:history="1">
        <w:r>
          <w:rPr>
            <w:rFonts w:ascii="仿宋" w:eastAsia="仿宋" w:hAnsi="仿宋" w:cs="仿宋" w:hint="eastAsia"/>
            <w:lang w:eastAsia="zh-CN"/>
          </w:rPr>
          <w:t>七、环境保护分析</w:t>
        </w:r>
        <w:r>
          <w:tab/>
        </w:r>
        <w:r>
          <w:fldChar w:fldCharType="begin"/>
        </w:r>
        <w:r>
          <w:instrText xml:space="preserve"> PAGEREF _Toc5628 \h </w:instrText>
        </w:r>
        <w:r>
          <w:fldChar w:fldCharType="separate"/>
        </w:r>
        <w:r>
          <w:t>41</w:t>
        </w:r>
        <w:r>
          <w:fldChar w:fldCharType="end"/>
        </w:r>
      </w:hyperlink>
    </w:p>
    <w:p>
      <w:pPr>
        <w:pStyle w:val="TOC2"/>
        <w:tabs>
          <w:tab w:val="right" w:leader="dot" w:pos="8306"/>
        </w:tabs>
      </w:pPr>
      <w:hyperlink w:anchor="_Toc9945" w:history="1">
        <w:r>
          <w:rPr>
            <w:rFonts w:ascii="仿宋" w:eastAsia="仿宋" w:hAnsi="仿宋" w:cs="仿宋" w:hint="eastAsia"/>
            <w:lang w:eastAsia="zh-CN"/>
          </w:rPr>
          <w:t>(一)、编制依据</w:t>
        </w:r>
        <w:r>
          <w:tab/>
        </w:r>
        <w:r>
          <w:fldChar w:fldCharType="begin"/>
        </w:r>
        <w:r>
          <w:instrText xml:space="preserve"> PAGEREF _Toc9945 \h </w:instrText>
        </w:r>
        <w:r>
          <w:fldChar w:fldCharType="separate"/>
        </w:r>
        <w:r>
          <w:t>41</w:t>
        </w:r>
        <w:r>
          <w:fldChar w:fldCharType="end"/>
        </w:r>
      </w:hyperlink>
    </w:p>
    <w:p>
      <w:pPr>
        <w:pStyle w:val="TOC2"/>
        <w:tabs>
          <w:tab w:val="right" w:leader="dot" w:pos="8306"/>
        </w:tabs>
      </w:pPr>
      <w:hyperlink w:anchor="_Toc27526" w:history="1">
        <w:r>
          <w:rPr>
            <w:rFonts w:ascii="仿宋" w:eastAsia="仿宋" w:hAnsi="仿宋" w:cs="仿宋" w:hint="eastAsia"/>
            <w:lang w:eastAsia="zh-CN"/>
          </w:rPr>
          <w:t>(二)、环境影响合理性分析</w:t>
        </w:r>
        <w:r>
          <w:tab/>
        </w:r>
        <w:r>
          <w:fldChar w:fldCharType="begin"/>
        </w:r>
        <w:r>
          <w:instrText xml:space="preserve"> PAGEREF _Toc27526 \h </w:instrText>
        </w:r>
        <w:r>
          <w:fldChar w:fldCharType="separate"/>
        </w:r>
        <w:r>
          <w:t>41</w:t>
        </w:r>
        <w:r>
          <w:fldChar w:fldCharType="end"/>
        </w:r>
      </w:hyperlink>
    </w:p>
    <w:p>
      <w:pPr>
        <w:pStyle w:val="TOC2"/>
        <w:tabs>
          <w:tab w:val="right" w:leader="dot" w:pos="8306"/>
        </w:tabs>
      </w:pPr>
      <w:hyperlink w:anchor="_Toc29729" w:history="1">
        <w:r>
          <w:rPr>
            <w:rFonts w:ascii="仿宋" w:eastAsia="仿宋" w:hAnsi="仿宋" w:cs="仿宋" w:hint="eastAsia"/>
            <w:lang w:eastAsia="zh-CN"/>
          </w:rPr>
          <w:t>(三)、建设期大气环境影响分析</w:t>
        </w:r>
        <w:r>
          <w:tab/>
        </w:r>
        <w:r>
          <w:fldChar w:fldCharType="begin"/>
        </w:r>
        <w:r>
          <w:instrText xml:space="preserve"> PAGEREF _Toc29729 \h </w:instrText>
        </w:r>
        <w:r>
          <w:fldChar w:fldCharType="separate"/>
        </w:r>
        <w:r>
          <w:t>42</w:t>
        </w:r>
        <w:r>
          <w:fldChar w:fldCharType="end"/>
        </w:r>
      </w:hyperlink>
    </w:p>
    <w:p>
      <w:pPr>
        <w:pStyle w:val="TOC2"/>
        <w:tabs>
          <w:tab w:val="right" w:leader="dot" w:pos="8306"/>
        </w:tabs>
      </w:pPr>
      <w:hyperlink w:anchor="_Toc24857" w:history="1">
        <w:r>
          <w:rPr>
            <w:rFonts w:ascii="仿宋" w:eastAsia="仿宋" w:hAnsi="仿宋" w:cs="仿宋" w:hint="eastAsia"/>
            <w:lang w:eastAsia="zh-CN"/>
          </w:rPr>
          <w:t>(四)、建设期水环境影响分析</w:t>
        </w:r>
        <w:r>
          <w:tab/>
        </w:r>
        <w:r>
          <w:fldChar w:fldCharType="begin"/>
        </w:r>
        <w:r>
          <w:instrText xml:space="preserve"> PAGEREF _Toc24857 \h </w:instrText>
        </w:r>
        <w:r>
          <w:fldChar w:fldCharType="separate"/>
        </w:r>
        <w:r>
          <w:t>43</w:t>
        </w:r>
        <w:r>
          <w:fldChar w:fldCharType="end"/>
        </w:r>
      </w:hyperlink>
    </w:p>
    <w:p>
      <w:pPr>
        <w:pStyle w:val="TOC2"/>
        <w:tabs>
          <w:tab w:val="right" w:leader="dot" w:pos="8306"/>
        </w:tabs>
      </w:pPr>
      <w:hyperlink w:anchor="_Toc9674" w:history="1">
        <w:r>
          <w:rPr>
            <w:rFonts w:ascii="仿宋" w:eastAsia="仿宋" w:hAnsi="仿宋" w:cs="仿宋" w:hint="eastAsia"/>
            <w:lang w:eastAsia="zh-CN"/>
          </w:rPr>
          <w:t>(五)、建设期固体废弃物环境影响分析</w:t>
        </w:r>
        <w:r>
          <w:tab/>
        </w:r>
        <w:r>
          <w:fldChar w:fldCharType="begin"/>
        </w:r>
        <w:r>
          <w:instrText xml:space="preserve"> PAGEREF _Toc9674 \h </w:instrText>
        </w:r>
        <w:r>
          <w:fldChar w:fldCharType="separate"/>
        </w:r>
        <w:r>
          <w:t>44</w:t>
        </w:r>
        <w:r>
          <w:fldChar w:fldCharType="end"/>
        </w:r>
      </w:hyperlink>
    </w:p>
    <w:p>
      <w:pPr>
        <w:pStyle w:val="TOC2"/>
        <w:tabs>
          <w:tab w:val="right" w:leader="dot" w:pos="8306"/>
        </w:tabs>
      </w:pPr>
      <w:hyperlink w:anchor="_Toc5402" w:history="1">
        <w:r>
          <w:rPr>
            <w:rFonts w:ascii="仿宋" w:eastAsia="仿宋" w:hAnsi="仿宋" w:cs="仿宋" w:hint="eastAsia"/>
            <w:lang w:eastAsia="zh-CN"/>
          </w:rPr>
          <w:t>(六)、建设期声环境影响分析</w:t>
        </w:r>
        <w:r>
          <w:tab/>
        </w:r>
        <w:r>
          <w:fldChar w:fldCharType="begin"/>
        </w:r>
        <w:r>
          <w:instrText xml:space="preserve"> PAGEREF _Toc5402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4" w:history="1">
        <w:r>
          <w:rPr>
            <w:rFonts w:ascii="仿宋" w:eastAsia="仿宋" w:hAnsi="仿宋" w:cs="仿宋" w:hint="eastAsia"/>
            <w:lang w:eastAsia="zh-CN"/>
          </w:rPr>
          <w:t>(七)、营运期大气环境影响分析</w:t>
        </w:r>
        <w:r>
          <w:tab/>
        </w:r>
        <w:r>
          <w:fldChar w:fldCharType="begin"/>
        </w:r>
        <w:r>
          <w:instrText xml:space="preserve"> PAGEREF _Toc11894 \h </w:instrText>
        </w:r>
        <w:r>
          <w:fldChar w:fldCharType="separate"/>
        </w:r>
        <w:r>
          <w:t>47</w:t>
        </w:r>
        <w:r>
          <w:fldChar w:fldCharType="end"/>
        </w:r>
      </w:hyperlink>
    </w:p>
    <w:p>
      <w:pPr>
        <w:pStyle w:val="TOC2"/>
        <w:tabs>
          <w:tab w:val="right" w:leader="dot" w:pos="8306"/>
        </w:tabs>
      </w:pPr>
      <w:hyperlink w:anchor="_Toc3628" w:history="1">
        <w:r>
          <w:rPr>
            <w:rFonts w:ascii="仿宋" w:eastAsia="仿宋" w:hAnsi="仿宋" w:cs="仿宋" w:hint="eastAsia"/>
            <w:lang w:eastAsia="zh-CN"/>
          </w:rPr>
          <w:t>(八)、营运期水环境影响分析</w:t>
        </w:r>
        <w:r>
          <w:tab/>
        </w:r>
        <w:r>
          <w:fldChar w:fldCharType="begin"/>
        </w:r>
        <w:r>
          <w:instrText xml:space="preserve"> PAGEREF _Toc3628 \h </w:instrText>
        </w:r>
        <w:r>
          <w:fldChar w:fldCharType="separate"/>
        </w:r>
        <w:r>
          <w:t>48</w:t>
        </w:r>
        <w:r>
          <w:fldChar w:fldCharType="end"/>
        </w:r>
      </w:hyperlink>
    </w:p>
    <w:p>
      <w:pPr>
        <w:pStyle w:val="TOC2"/>
        <w:tabs>
          <w:tab w:val="right" w:leader="dot" w:pos="8306"/>
        </w:tabs>
      </w:pPr>
      <w:hyperlink w:anchor="_Toc1692" w:history="1">
        <w:r>
          <w:rPr>
            <w:rFonts w:ascii="仿宋" w:eastAsia="仿宋" w:hAnsi="仿宋" w:cs="仿宋" w:hint="eastAsia"/>
            <w:lang w:eastAsia="zh-CN"/>
          </w:rPr>
          <w:t>(九)、营运期固体废弃物环境影响分析</w:t>
        </w:r>
        <w:r>
          <w:tab/>
        </w:r>
        <w:r>
          <w:fldChar w:fldCharType="begin"/>
        </w:r>
        <w:r>
          <w:instrText xml:space="preserve"> PAGEREF _Toc1692 \h </w:instrText>
        </w:r>
        <w:r>
          <w:fldChar w:fldCharType="separate"/>
        </w:r>
        <w:r>
          <w:t>49</w:t>
        </w:r>
        <w:r>
          <w:fldChar w:fldCharType="end"/>
        </w:r>
      </w:hyperlink>
    </w:p>
    <w:p>
      <w:pPr>
        <w:pStyle w:val="TOC2"/>
        <w:tabs>
          <w:tab w:val="right" w:leader="dot" w:pos="8306"/>
        </w:tabs>
      </w:pPr>
      <w:hyperlink w:anchor="_Toc17860" w:history="1">
        <w:r>
          <w:rPr>
            <w:rFonts w:ascii="仿宋" w:eastAsia="仿宋" w:hAnsi="仿宋" w:cs="仿宋" w:hint="eastAsia"/>
            <w:lang w:eastAsia="zh-CN"/>
          </w:rPr>
          <w:t>(十)、营运期声环境影响分析</w:t>
        </w:r>
        <w:r>
          <w:tab/>
        </w:r>
        <w:r>
          <w:fldChar w:fldCharType="begin"/>
        </w:r>
        <w:r>
          <w:instrText xml:space="preserve"> PAGEREF _Toc17860 \h </w:instrText>
        </w:r>
        <w:r>
          <w:fldChar w:fldCharType="separate"/>
        </w:r>
        <w:r>
          <w:t>50</w:t>
        </w:r>
        <w:r>
          <w:fldChar w:fldCharType="end"/>
        </w:r>
      </w:hyperlink>
    </w:p>
    <w:p>
      <w:pPr>
        <w:pStyle w:val="TOC2"/>
        <w:tabs>
          <w:tab w:val="right" w:leader="dot" w:pos="8306"/>
        </w:tabs>
      </w:pPr>
      <w:hyperlink w:anchor="_Toc336" w:history="1">
        <w:r>
          <w:rPr>
            <w:rFonts w:ascii="仿宋" w:eastAsia="仿宋" w:hAnsi="仿宋" w:cs="仿宋" w:hint="eastAsia"/>
            <w:lang w:eastAsia="zh-CN"/>
          </w:rPr>
          <w:t>(十一)、清洁生产</w:t>
        </w:r>
        <w:r>
          <w:tab/>
        </w:r>
        <w:r>
          <w:fldChar w:fldCharType="begin"/>
        </w:r>
        <w:r>
          <w:instrText xml:space="preserve"> PAGEREF _Toc336 \h </w:instrText>
        </w:r>
        <w:r>
          <w:fldChar w:fldCharType="separate"/>
        </w:r>
        <w:r>
          <w:t>51</w:t>
        </w:r>
        <w:r>
          <w:fldChar w:fldCharType="end"/>
        </w:r>
      </w:hyperlink>
    </w:p>
    <w:p>
      <w:pPr>
        <w:pStyle w:val="TOC2"/>
        <w:tabs>
          <w:tab w:val="right" w:leader="dot" w:pos="8306"/>
        </w:tabs>
      </w:pPr>
      <w:hyperlink w:anchor="_Toc19542" w:history="1">
        <w:r>
          <w:rPr>
            <w:rFonts w:ascii="仿宋" w:eastAsia="仿宋" w:hAnsi="仿宋" w:cs="仿宋" w:hint="eastAsia"/>
            <w:lang w:eastAsia="zh-CN"/>
          </w:rPr>
          <w:t>(十二)、环境管理分析</w:t>
        </w:r>
        <w:r>
          <w:tab/>
        </w:r>
        <w:r>
          <w:fldChar w:fldCharType="begin"/>
        </w:r>
        <w:r>
          <w:instrText xml:space="preserve"> PAGEREF _Toc19542 \h </w:instrText>
        </w:r>
        <w:r>
          <w:fldChar w:fldCharType="separate"/>
        </w:r>
        <w:r>
          <w:t>52</w:t>
        </w:r>
        <w:r>
          <w:fldChar w:fldCharType="end"/>
        </w:r>
      </w:hyperlink>
    </w:p>
    <w:p>
      <w:pPr>
        <w:pStyle w:val="TOC2"/>
        <w:tabs>
          <w:tab w:val="right" w:leader="dot" w:pos="8306"/>
        </w:tabs>
      </w:pPr>
      <w:hyperlink w:anchor="_Toc30777" w:history="1">
        <w:r>
          <w:rPr>
            <w:rFonts w:ascii="仿宋" w:eastAsia="仿宋" w:hAnsi="仿宋" w:cs="仿宋" w:hint="eastAsia"/>
            <w:lang w:eastAsia="zh-CN"/>
          </w:rPr>
          <w:t>(十三)、结论及建议</w:t>
        </w:r>
        <w:r>
          <w:tab/>
        </w:r>
        <w:r>
          <w:fldChar w:fldCharType="begin"/>
        </w:r>
        <w:r>
          <w:instrText xml:space="preserve"> PAGEREF _Toc30777 \h </w:instrText>
        </w:r>
        <w:r>
          <w:fldChar w:fldCharType="separate"/>
        </w:r>
        <w:r>
          <w:t>54</w:t>
        </w:r>
        <w:r>
          <w:fldChar w:fldCharType="end"/>
        </w:r>
      </w:hyperlink>
    </w:p>
    <w:p>
      <w:pPr>
        <w:pStyle w:val="TOC1"/>
        <w:tabs>
          <w:tab w:val="right" w:leader="dot" w:pos="8306"/>
        </w:tabs>
      </w:pPr>
      <w:hyperlink w:anchor="_Toc31711" w:history="1">
        <w:r>
          <w:rPr>
            <w:rFonts w:ascii="仿宋" w:eastAsia="仿宋" w:hAnsi="仿宋" w:cs="仿宋" w:hint="eastAsia"/>
            <w:lang w:eastAsia="zh-CN"/>
          </w:rPr>
          <w:t>八、公司组建背景分析</w:t>
        </w:r>
        <w:r>
          <w:tab/>
        </w:r>
        <w:r>
          <w:fldChar w:fldCharType="begin"/>
        </w:r>
        <w:r>
          <w:instrText xml:space="preserve"> PAGEREF _Toc31711 \h </w:instrText>
        </w:r>
        <w:r>
          <w:fldChar w:fldCharType="separate"/>
        </w:r>
        <w:r>
          <w:t>55</w:t>
        </w:r>
        <w:r>
          <w:fldChar w:fldCharType="end"/>
        </w:r>
      </w:hyperlink>
    </w:p>
    <w:p>
      <w:pPr>
        <w:pStyle w:val="TOC2"/>
        <w:tabs>
          <w:tab w:val="right" w:leader="dot" w:pos="8306"/>
        </w:tabs>
      </w:pPr>
      <w:hyperlink w:anchor="_Toc4209" w:history="1">
        <w:r>
          <w:rPr>
            <w:rFonts w:ascii="仿宋" w:eastAsia="仿宋" w:hAnsi="仿宋" w:cs="仿宋" w:hint="eastAsia"/>
            <w:lang w:eastAsia="zh-CN"/>
          </w:rPr>
          <w:t>(一)、毛织机项目背景分析</w:t>
        </w:r>
        <w:r>
          <w:tab/>
        </w:r>
        <w:r>
          <w:fldChar w:fldCharType="begin"/>
        </w:r>
        <w:r>
          <w:instrText xml:space="preserve"> PAGEREF _Toc4209 \h </w:instrText>
        </w:r>
        <w:r>
          <w:fldChar w:fldCharType="separate"/>
        </w:r>
        <w:r>
          <w:t>55</w:t>
        </w:r>
        <w:r>
          <w:fldChar w:fldCharType="end"/>
        </w:r>
      </w:hyperlink>
    </w:p>
    <w:p>
      <w:pPr>
        <w:pStyle w:val="TOC2"/>
        <w:tabs>
          <w:tab w:val="right" w:leader="dot" w:pos="8306"/>
        </w:tabs>
      </w:pPr>
      <w:hyperlink w:anchor="_Toc5085" w:history="1">
        <w:r>
          <w:rPr>
            <w:rFonts w:ascii="仿宋" w:eastAsia="仿宋" w:hAnsi="仿宋" w:cs="仿宋" w:hint="eastAsia"/>
            <w:lang w:eastAsia="zh-CN"/>
          </w:rPr>
          <w:t>(二)、毛织机项目建设必要性分析</w:t>
        </w:r>
        <w:r>
          <w:tab/>
        </w:r>
        <w:r>
          <w:fldChar w:fldCharType="begin"/>
        </w:r>
        <w:r>
          <w:instrText xml:space="preserve"> PAGEREF _Toc5085 \h </w:instrText>
        </w:r>
        <w:r>
          <w:fldChar w:fldCharType="separate"/>
        </w:r>
        <w:r>
          <w:t>56</w:t>
        </w:r>
        <w:r>
          <w:fldChar w:fldCharType="end"/>
        </w:r>
      </w:hyperlink>
    </w:p>
    <w:p>
      <w:pPr>
        <w:pStyle w:val="TOC2"/>
        <w:tabs>
          <w:tab w:val="right" w:leader="dot" w:pos="8306"/>
        </w:tabs>
      </w:pPr>
      <w:hyperlink w:anchor="_Toc10015" w:history="1">
        <w:r>
          <w:rPr>
            <w:rFonts w:ascii="仿宋" w:eastAsia="仿宋" w:hAnsi="仿宋" w:cs="仿宋" w:hint="eastAsia"/>
            <w:lang w:eastAsia="zh-CN"/>
          </w:rPr>
          <w:t>(三)、鼓励中小企业发展</w:t>
        </w:r>
        <w:r>
          <w:tab/>
        </w:r>
        <w:r>
          <w:fldChar w:fldCharType="begin"/>
        </w:r>
        <w:r>
          <w:instrText xml:space="preserve"> PAGEREF _Toc10015 \h </w:instrText>
        </w:r>
        <w:r>
          <w:fldChar w:fldCharType="separate"/>
        </w:r>
        <w:r>
          <w:t>57</w:t>
        </w:r>
        <w:r>
          <w:fldChar w:fldCharType="end"/>
        </w:r>
      </w:hyperlink>
    </w:p>
    <w:p>
      <w:pPr>
        <w:pStyle w:val="TOC2"/>
        <w:tabs>
          <w:tab w:val="right" w:leader="dot" w:pos="8306"/>
        </w:tabs>
      </w:pPr>
      <w:hyperlink w:anchor="_Toc12791" w:history="1">
        <w:r>
          <w:rPr>
            <w:rFonts w:ascii="仿宋" w:eastAsia="仿宋" w:hAnsi="仿宋" w:cs="仿宋" w:hint="eastAsia"/>
            <w:lang w:eastAsia="zh-CN"/>
          </w:rPr>
          <w:t>(四)、宏观经济形势分析</w:t>
        </w:r>
        <w:r>
          <w:tab/>
        </w:r>
        <w:r>
          <w:fldChar w:fldCharType="begin"/>
        </w:r>
        <w:r>
          <w:instrText xml:space="preserve"> PAGEREF _Toc12791 \h </w:instrText>
        </w:r>
        <w:r>
          <w:fldChar w:fldCharType="separate"/>
        </w:r>
        <w:r>
          <w:t>58</w:t>
        </w:r>
        <w:r>
          <w:fldChar w:fldCharType="end"/>
        </w:r>
      </w:hyperlink>
    </w:p>
    <w:p>
      <w:pPr>
        <w:pStyle w:val="TOC1"/>
        <w:tabs>
          <w:tab w:val="right" w:leader="dot" w:pos="8306"/>
        </w:tabs>
      </w:pPr>
      <w:hyperlink w:anchor="_Toc11266" w:history="1">
        <w:r>
          <w:rPr>
            <w:rFonts w:ascii="仿宋" w:eastAsia="仿宋" w:hAnsi="仿宋" w:cs="仿宋" w:hint="eastAsia"/>
            <w:lang w:eastAsia="zh-CN"/>
          </w:rPr>
          <w:t>九、毛织机项目经济效益</w:t>
        </w:r>
        <w:r>
          <w:tab/>
        </w:r>
        <w:r>
          <w:fldChar w:fldCharType="begin"/>
        </w:r>
        <w:r>
          <w:instrText xml:space="preserve"> PAGEREF _Toc11266 \h </w:instrText>
        </w:r>
        <w:r>
          <w:fldChar w:fldCharType="separate"/>
        </w:r>
        <w:r>
          <w:t>59</w:t>
        </w:r>
        <w:r>
          <w:fldChar w:fldCharType="end"/>
        </w:r>
      </w:hyperlink>
    </w:p>
    <w:p>
      <w:pPr>
        <w:pStyle w:val="TOC2"/>
        <w:tabs>
          <w:tab w:val="right" w:leader="dot" w:pos="8306"/>
        </w:tabs>
      </w:pPr>
      <w:hyperlink w:anchor="_Toc29916" w:history="1">
        <w:r>
          <w:rPr>
            <w:rFonts w:ascii="仿宋" w:eastAsia="仿宋" w:hAnsi="仿宋" w:cs="仿宋" w:hint="eastAsia"/>
            <w:lang w:eastAsia="zh-CN"/>
          </w:rPr>
          <w:t>(一)、基本假设及基础参数选取</w:t>
        </w:r>
        <w:r>
          <w:tab/>
        </w:r>
        <w:r>
          <w:fldChar w:fldCharType="begin"/>
        </w:r>
        <w:r>
          <w:instrText xml:space="preserve"> PAGEREF _Toc29916 \h </w:instrText>
        </w:r>
        <w:r>
          <w:fldChar w:fldCharType="separate"/>
        </w:r>
        <w:r>
          <w:t>59</w:t>
        </w:r>
        <w:r>
          <w:fldChar w:fldCharType="end"/>
        </w:r>
      </w:hyperlink>
    </w:p>
    <w:p>
      <w:pPr>
        <w:pStyle w:val="TOC2"/>
        <w:tabs>
          <w:tab w:val="right" w:leader="dot" w:pos="8306"/>
        </w:tabs>
      </w:pPr>
      <w:hyperlink w:anchor="_Toc8526" w:history="1">
        <w:r>
          <w:rPr>
            <w:rFonts w:ascii="仿宋" w:eastAsia="仿宋" w:hAnsi="仿宋" w:cs="仿宋" w:hint="eastAsia"/>
            <w:lang w:eastAsia="zh-CN"/>
          </w:rPr>
          <w:t>(二)、经济评价财务测算</w:t>
        </w:r>
        <w:r>
          <w:tab/>
        </w:r>
        <w:r>
          <w:fldChar w:fldCharType="begin"/>
        </w:r>
        <w:r>
          <w:instrText xml:space="preserve"> PAGEREF _Toc8526 \h </w:instrText>
        </w:r>
        <w:r>
          <w:fldChar w:fldCharType="separate"/>
        </w:r>
        <w:r>
          <w:t>59</w:t>
        </w:r>
        <w:r>
          <w:fldChar w:fldCharType="end"/>
        </w:r>
      </w:hyperlink>
    </w:p>
    <w:p>
      <w:pPr>
        <w:pStyle w:val="TOC2"/>
        <w:tabs>
          <w:tab w:val="right" w:leader="dot" w:pos="8306"/>
        </w:tabs>
      </w:pPr>
      <w:hyperlink w:anchor="_Toc17188" w:history="1">
        <w:r>
          <w:rPr>
            <w:rFonts w:ascii="仿宋" w:eastAsia="仿宋" w:hAnsi="仿宋" w:cs="仿宋" w:hint="eastAsia"/>
            <w:lang w:eastAsia="zh-CN"/>
          </w:rPr>
          <w:t>(三)、毛织机项目盈利能力分析</w:t>
        </w:r>
        <w:r>
          <w:tab/>
        </w:r>
        <w:r>
          <w:fldChar w:fldCharType="begin"/>
        </w:r>
        <w:r>
          <w:instrText xml:space="preserve"> PAGEREF _Toc17188 \h </w:instrText>
        </w:r>
        <w:r>
          <w:fldChar w:fldCharType="separate"/>
        </w:r>
        <w:r>
          <w:t>61</w:t>
        </w:r>
        <w:r>
          <w:fldChar w:fldCharType="end"/>
        </w:r>
      </w:hyperlink>
    </w:p>
    <w:p>
      <w:pPr>
        <w:pStyle w:val="TOC2"/>
        <w:tabs>
          <w:tab w:val="right" w:leader="dot" w:pos="8306"/>
        </w:tabs>
      </w:pPr>
      <w:hyperlink w:anchor="_Toc29583" w:history="1">
        <w:r>
          <w:rPr>
            <w:rFonts w:ascii="仿宋" w:eastAsia="仿宋" w:hAnsi="仿宋" w:cs="仿宋" w:hint="eastAsia"/>
            <w:lang w:eastAsia="zh-CN"/>
          </w:rPr>
          <w:t>(四)、财务生存能力分析</w:t>
        </w:r>
        <w:r>
          <w:tab/>
        </w:r>
        <w:r>
          <w:fldChar w:fldCharType="begin"/>
        </w:r>
        <w:r>
          <w:instrText xml:space="preserve"> PAGEREF _Toc29583 \h </w:instrText>
        </w:r>
        <w:r>
          <w:fldChar w:fldCharType="separate"/>
        </w:r>
        <w:r>
          <w:t>62</w:t>
        </w:r>
        <w:r>
          <w:fldChar w:fldCharType="end"/>
        </w:r>
      </w:hyperlink>
    </w:p>
    <w:p>
      <w:pPr>
        <w:pStyle w:val="TOC2"/>
        <w:tabs>
          <w:tab w:val="right" w:leader="dot" w:pos="8306"/>
        </w:tabs>
      </w:pPr>
      <w:hyperlink w:anchor="_Toc15929" w:history="1">
        <w:r>
          <w:rPr>
            <w:rFonts w:ascii="仿宋" w:eastAsia="仿宋" w:hAnsi="仿宋" w:cs="仿宋" w:hint="eastAsia"/>
            <w:lang w:eastAsia="zh-CN"/>
          </w:rPr>
          <w:t>(五)、偿债能力分析</w:t>
        </w:r>
        <w:r>
          <w:tab/>
        </w:r>
        <w:r>
          <w:fldChar w:fldCharType="begin"/>
        </w:r>
        <w:r>
          <w:instrText xml:space="preserve"> PAGEREF _Toc15929 \h </w:instrText>
        </w:r>
        <w:r>
          <w:fldChar w:fldCharType="separate"/>
        </w:r>
        <w:r>
          <w:t>62</w:t>
        </w:r>
        <w:r>
          <w:fldChar w:fldCharType="end"/>
        </w:r>
      </w:hyperlink>
    </w:p>
    <w:p>
      <w:pPr>
        <w:pStyle w:val="TOC2"/>
        <w:tabs>
          <w:tab w:val="right" w:leader="dot" w:pos="8306"/>
        </w:tabs>
      </w:pPr>
      <w:hyperlink w:anchor="_Toc12645" w:history="1">
        <w:r>
          <w:rPr>
            <w:rFonts w:ascii="仿宋" w:eastAsia="仿宋" w:hAnsi="仿宋" w:cs="仿宋" w:hint="eastAsia"/>
            <w:lang w:eastAsia="zh-CN"/>
          </w:rPr>
          <w:t>(六)、经济评价结论</w:t>
        </w:r>
        <w:r>
          <w:tab/>
        </w:r>
        <w:r>
          <w:fldChar w:fldCharType="begin"/>
        </w:r>
        <w:r>
          <w:instrText xml:space="preserve"> PAGEREF _Toc12645 \h </w:instrText>
        </w:r>
        <w:r>
          <w:fldChar w:fldCharType="separate"/>
        </w:r>
        <w:r>
          <w:t>63</w:t>
        </w:r>
        <w:r>
          <w:fldChar w:fldCharType="end"/>
        </w:r>
      </w:hyperlink>
    </w:p>
    <w:p>
      <w:pPr>
        <w:pStyle w:val="TOC1"/>
        <w:tabs>
          <w:tab w:val="right" w:leader="dot" w:pos="8306"/>
        </w:tabs>
      </w:pPr>
      <w:hyperlink w:anchor="_Toc27030" w:history="1">
        <w:r>
          <w:rPr>
            <w:rFonts w:ascii="仿宋" w:eastAsia="仿宋" w:hAnsi="仿宋" w:cs="仿宋" w:hint="eastAsia"/>
            <w:lang w:eastAsia="zh-CN"/>
          </w:rPr>
          <w:t>十、建设进度分析</w:t>
        </w:r>
        <w:r>
          <w:tab/>
        </w:r>
        <w:r>
          <w:fldChar w:fldCharType="begin"/>
        </w:r>
        <w:r>
          <w:instrText xml:space="preserve"> PAGEREF _Toc27030 \h </w:instrText>
        </w:r>
        <w:r>
          <w:fldChar w:fldCharType="separate"/>
        </w:r>
        <w:r>
          <w:t>64</w:t>
        </w:r>
        <w:r>
          <w:fldChar w:fldCharType="end"/>
        </w:r>
      </w:hyperlink>
    </w:p>
    <w:p>
      <w:pPr>
        <w:pStyle w:val="TOC2"/>
        <w:tabs>
          <w:tab w:val="right" w:leader="dot" w:pos="8306"/>
        </w:tabs>
      </w:pPr>
      <w:hyperlink w:anchor="_Toc10836" w:history="1">
        <w:r>
          <w:rPr>
            <w:rFonts w:ascii="仿宋" w:eastAsia="仿宋" w:hAnsi="仿宋" w:cs="仿宋" w:hint="eastAsia"/>
            <w:lang w:eastAsia="zh-CN"/>
          </w:rPr>
          <w:t>(一)、毛织机项目进度安排</w:t>
        </w:r>
        <w:r>
          <w:tab/>
        </w:r>
        <w:r>
          <w:fldChar w:fldCharType="begin"/>
        </w:r>
        <w:r>
          <w:instrText xml:space="preserve"> PAGEREF _Toc10836 \h </w:instrText>
        </w:r>
        <w:r>
          <w:fldChar w:fldCharType="separate"/>
        </w:r>
        <w:r>
          <w:t>64</w:t>
        </w:r>
        <w:r>
          <w:fldChar w:fldCharType="end"/>
        </w:r>
      </w:hyperlink>
    </w:p>
    <w:p>
      <w:pPr>
        <w:pStyle w:val="TOC2"/>
        <w:tabs>
          <w:tab w:val="right" w:leader="dot" w:pos="8306"/>
        </w:tabs>
      </w:pPr>
      <w:hyperlink w:anchor="_Toc4312" w:history="1">
        <w:r>
          <w:rPr>
            <w:rFonts w:ascii="仿宋" w:eastAsia="仿宋" w:hAnsi="仿宋" w:cs="仿宋" w:hint="eastAsia"/>
            <w:lang w:eastAsia="zh-CN"/>
          </w:rPr>
          <w:t>(二)、毛织机项目实施保障措施</w:t>
        </w:r>
        <w:r>
          <w:tab/>
        </w:r>
        <w:r>
          <w:fldChar w:fldCharType="begin"/>
        </w:r>
        <w:r>
          <w:instrText xml:space="preserve"> PAGEREF _Toc4312 \h </w:instrText>
        </w:r>
        <w:r>
          <w:fldChar w:fldCharType="separate"/>
        </w:r>
        <w:r>
          <w:t>65</w:t>
        </w:r>
        <w:r>
          <w:fldChar w:fldCharType="end"/>
        </w:r>
      </w:hyperlink>
    </w:p>
    <w:p>
      <w:pPr>
        <w:pStyle w:val="TOC1"/>
        <w:tabs>
          <w:tab w:val="right" w:leader="dot" w:pos="8306"/>
        </w:tabs>
      </w:pPr>
      <w:hyperlink w:anchor="_Toc29960" w:history="1">
        <w:r>
          <w:rPr>
            <w:rFonts w:ascii="仿宋" w:eastAsia="仿宋" w:hAnsi="仿宋" w:cs="仿宋" w:hint="eastAsia"/>
            <w:lang w:eastAsia="zh-CN"/>
          </w:rPr>
          <w:t>十一、法律和合规事项</w:t>
        </w:r>
        <w:r>
          <w:tab/>
        </w:r>
        <w:r>
          <w:fldChar w:fldCharType="begin"/>
        </w:r>
        <w:r>
          <w:instrText xml:space="preserve"> PAGEREF _Toc29960 \h </w:instrText>
        </w:r>
        <w:r>
          <w:fldChar w:fldCharType="separate"/>
        </w:r>
        <w:r>
          <w:t>66</w:t>
        </w:r>
        <w:r>
          <w:fldChar w:fldCharType="end"/>
        </w:r>
      </w:hyperlink>
    </w:p>
    <w:p>
      <w:pPr>
        <w:pStyle w:val="TOC2"/>
        <w:tabs>
          <w:tab w:val="right" w:leader="dot" w:pos="8306"/>
        </w:tabs>
      </w:pPr>
      <w:hyperlink w:anchor="_Toc2930" w:history="1">
        <w:r>
          <w:rPr>
            <w:rFonts w:ascii="仿宋" w:eastAsia="仿宋" w:hAnsi="仿宋" w:cs="仿宋" w:hint="eastAsia"/>
            <w:lang w:eastAsia="zh-CN"/>
          </w:rPr>
          <w:t>(一)、公司注册和法律地位</w:t>
        </w:r>
        <w:r>
          <w:tab/>
        </w:r>
        <w:r>
          <w:fldChar w:fldCharType="begin"/>
        </w:r>
        <w:r>
          <w:instrText xml:space="preserve"> PAGEREF _Toc2930 \h </w:instrText>
        </w:r>
        <w:r>
          <w:fldChar w:fldCharType="separate"/>
        </w:r>
        <w:r>
          <w:t>66</w:t>
        </w:r>
        <w:r>
          <w:fldChar w:fldCharType="end"/>
        </w:r>
      </w:hyperlink>
    </w:p>
    <w:p>
      <w:pPr>
        <w:pStyle w:val="TOC2"/>
        <w:tabs>
          <w:tab w:val="right" w:leader="dot" w:pos="8306"/>
        </w:tabs>
      </w:pPr>
      <w:hyperlink w:anchor="_Toc8375" w:history="1">
        <w:r>
          <w:rPr>
            <w:rFonts w:ascii="仿宋" w:eastAsia="仿宋" w:hAnsi="仿宋" w:cs="仿宋" w:hint="eastAsia"/>
            <w:lang w:eastAsia="zh-CN"/>
          </w:rPr>
          <w:t>(二)、专业许可与许可证</w:t>
        </w:r>
        <w:r>
          <w:tab/>
        </w:r>
        <w:r>
          <w:fldChar w:fldCharType="begin"/>
        </w:r>
        <w:r>
          <w:instrText xml:space="preserve"> PAGEREF _Toc8375 \h </w:instrText>
        </w:r>
        <w:r>
          <w:fldChar w:fldCharType="separate"/>
        </w:r>
        <w:r>
          <w:t>67</w:t>
        </w:r>
        <w:r>
          <w:fldChar w:fldCharType="end"/>
        </w:r>
      </w:hyperlink>
    </w:p>
    <w:p>
      <w:pPr>
        <w:pStyle w:val="TOC2"/>
        <w:tabs>
          <w:tab w:val="right" w:leader="dot" w:pos="8306"/>
        </w:tabs>
      </w:pPr>
      <w:hyperlink w:anchor="_Toc13070" w:history="1">
        <w:r>
          <w:rPr>
            <w:rFonts w:ascii="仿宋" w:eastAsia="仿宋" w:hAnsi="仿宋" w:cs="仿宋" w:hint="eastAsia"/>
            <w:lang w:eastAsia="zh-CN"/>
          </w:rPr>
          <w:t>(三)、知识产权</w:t>
        </w:r>
        <w:r>
          <w:tab/>
        </w:r>
        <w:r>
          <w:fldChar w:fldCharType="begin"/>
        </w:r>
        <w:r>
          <w:instrText xml:space="preserve"> PAGEREF _Toc13070 \h </w:instrText>
        </w:r>
        <w:r>
          <w:fldChar w:fldCharType="separate"/>
        </w:r>
        <w:r>
          <w:t>67</w:t>
        </w:r>
        <w:r>
          <w:fldChar w:fldCharType="end"/>
        </w:r>
      </w:hyperlink>
    </w:p>
    <w:p>
      <w:pPr>
        <w:pStyle w:val="TOC2"/>
        <w:tabs>
          <w:tab w:val="right" w:leader="dot" w:pos="8306"/>
        </w:tabs>
      </w:pPr>
      <w:hyperlink w:anchor="_Toc12932" w:history="1">
        <w:r>
          <w:rPr>
            <w:rFonts w:ascii="仿宋" w:eastAsia="仿宋" w:hAnsi="仿宋" w:cs="仿宋" w:hint="eastAsia"/>
            <w:lang w:eastAsia="zh-CN"/>
          </w:rPr>
          <w:t>(四)、合同与法律义务</w:t>
        </w:r>
        <w:r>
          <w:tab/>
        </w:r>
        <w:r>
          <w:fldChar w:fldCharType="begin"/>
        </w:r>
        <w:r>
          <w:instrText xml:space="preserve"> PAGEREF _Toc12932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7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495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一、毛织机行业分析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毛织机行业规模及增长性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毛织机行业代表品牌及对应公司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990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根据相关机构的最新数据，毛织机行业在未来几年将继续保持增长，预计到2023年，该行业的价值将达到XXX亿美元。这一行业正在经历新的变革，出现了一些明显趋势。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电子商务的崛起对毛织机包装产生了重要影响。\需要具备适应不同销售渠道的特性，以保证产品在运输和在线销售中的完好无损。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总体而言，毛织机包装行业呈现出稳健的年均增长率，约为4-5%。这一增长受到不断变化的消费者偏好、意识提高和不断增长的收入水平的推动。。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246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毛织机包装行业一直处于稳步增长的轨道，并且未来前景看好。以下是对行业发展及市场前景的分析：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https://d.book118.com/876105153105010051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6105153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2024-02-02T22:16:00Z</dcterms:created>
  <dcterms:modified xsi:type="dcterms:W3CDTF">2024-02-02T22:16:47Z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A0D5654E8B324DC68B68130867C727AA_11</vt:lpwstr>
  </property>
  <property fmtid="{D5CDD505-2E9C-101B-9397-08002B2CF9AE}" pid="3" name="KSOProductBuildVer">
    <vt:lpwstr>2052-12.1.0.16250</vt:lpwstr>
  </property>
</Properties>
</file>