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TableNormal"/>
        <w:tblW w:w="11907" w:type="dxa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488"/>
        <w:gridCol w:w="1244"/>
        <w:gridCol w:w="6201"/>
        <w:gridCol w:w="1495"/>
        <w:gridCol w:w="1479"/>
      </w:tblGrid>
      <w:tr>
        <w:tblPrEx>
          <w:tblW w:w="11907" w:type="dxa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4"/>
        </w:trPr>
        <w:tc>
          <w:tcPr>
            <w:tcW w:w="1488" w:type="dxa"/>
            <w:vMerge w:val="restart"/>
            <w:noWrap w:val="0"/>
            <w:vAlign w:val="bottom"/>
          </w:tcPr>
          <w:p>
            <w:pPr>
              <w:pStyle w:val="TableText"/>
              <w:spacing w:line="360" w:lineRule="auto"/>
              <w:jc w:val="both"/>
              <w:rPr>
                <w:rFonts w:hint="default"/>
              </w:rPr>
            </w:pPr>
            <w:r>
              <w:rPr>
                <w:rFonts w:hint="default"/>
                <w:snapToGrid/>
                <w:lang w:val="x-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" cy="635"/>
                      <wp:effectExtent l="0" t="0" r="0" b="0"/>
                      <wp:wrapNone/>
                      <wp:docPr id="1" name="DtsShapeName" descr="3D667D4CBC@D5363@900G77C2D158G8E09=N8d9=N:dB22626B!!!!!BIHO@]b22626!!!!@5786861107DB82D7381107DB82D738!!!!!!!!!!!!!!!!!!!!!!!!!!!!!!!!!!!!!!!!!!!!!!!!!!!!80AA\80AA\X71112786!!!BIHO@]x71112786!@57872411014BG7466D咎害吓创泞变^10/enu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1!1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35" cy="635"/>
                              </a:xfrm>
                              <a:custGeom>
                                <a:avLst/>
                                <a:gdLst>
                                  <a:gd name="txL" fmla="*/ 5037 w 21600"/>
                                  <a:gd name="txT" fmla="*/ 2277 h 21600"/>
                                  <a:gd name="txR" fmla="*/ 16557 w 21600"/>
                                  <a:gd name="txB" fmla="*/ 13677 h 21600"/>
                                </a:gdLst>
                                <a:cxnLst>
                                  <a:cxn ang="270">
                                    <a:pos x="10860" y="2187"/>
                                  </a:cxn>
                                  <a:cxn ang="180">
                                    <a:pos x="2928" y="10800"/>
                                  </a:cxn>
                                  <a:cxn ang="90">
                                    <a:pos x="10860" y="21600"/>
                                  </a:cxn>
                                  <a:cxn ang="0">
                                    <a:pos x="18672" y="10800"/>
                                  </a:cxn>
                                </a:cxnLst>
                                <a:rect l="txL" t="txT" r="txR" b="txB"/>
                                <a:pathLst>
                                  <a:path fill="norm" h="21600" w="21600" stroke="1">
                                    <a:moveTo>
                                      <a:pt x="10860" y="2187"/>
                                    </a:moveTo>
                                    <a:cubicBezTo>
                                      <a:pt x="10451" y="1746"/>
                                      <a:pt x="9529" y="1018"/>
                                      <a:pt x="9015" y="730"/>
                                    </a:cubicBezTo>
                                    <a:cubicBezTo>
                                      <a:pt x="7865" y="152"/>
                                      <a:pt x="6685" y="0"/>
                                      <a:pt x="5415" y="0"/>
                                    </a:cubicBezTo>
                                    <a:cubicBezTo>
                                      <a:pt x="4175" y="152"/>
                                      <a:pt x="2995" y="575"/>
                                      <a:pt x="1967" y="1305"/>
                                    </a:cubicBezTo>
                                    <a:cubicBezTo>
                                      <a:pt x="1150" y="2187"/>
                                      <a:pt x="575" y="3222"/>
                                      <a:pt x="242" y="4220"/>
                                    </a:cubicBezTo>
                                    <a:cubicBezTo>
                                      <a:pt x="0" y="5410"/>
                                      <a:pt x="242" y="6560"/>
                                      <a:pt x="575" y="7597"/>
                                    </a:cubicBezTo>
                                    <a:lnTo>
                                      <a:pt x="10860" y="21600"/>
                                    </a:lnTo>
                                    <a:lnTo>
                                      <a:pt x="20995" y="7597"/>
                                    </a:lnTo>
                                    <a:cubicBezTo>
                                      <a:pt x="21480" y="6560"/>
                                      <a:pt x="21600" y="5410"/>
                                      <a:pt x="21480" y="4220"/>
                                    </a:cubicBezTo>
                                    <a:cubicBezTo>
                                      <a:pt x="21115" y="3222"/>
                                      <a:pt x="20420" y="2187"/>
                                      <a:pt x="19632" y="1305"/>
                                    </a:cubicBezTo>
                                    <a:cubicBezTo>
                                      <a:pt x="18575" y="575"/>
                                      <a:pt x="17425" y="152"/>
                                      <a:pt x="16275" y="0"/>
                                    </a:cubicBezTo>
                                    <a:cubicBezTo>
                                      <a:pt x="15005" y="0"/>
                                      <a:pt x="13735" y="152"/>
                                      <a:pt x="12705" y="730"/>
                                    </a:cubicBezTo>
                                    <a:cubicBezTo>
                                      <a:pt x="12176" y="1018"/>
                                      <a:pt x="11254" y="1746"/>
                                      <a:pt x="10860" y="218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0"/>
                                <a:headEnd/>
                                <a:tailEnd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tsShapeName" o:spid="_x0000_s1025" alt="3D667D4CBC@D5363@900G77C2D158G8E09=N8d9=N:dB22626B!!!!!BIHO@]b22626!!!!@5786861107DB82D7381107DB82D738!!!!!!!!!!!!!!!!!!!!!!!!!!!!!!!!!!!!!!!!!!!!!!!!!!!!80AA\80AA\X71112786!!!BIHO@]x71112786!@57872411014BG7466D咎害吓创泞变^10/enu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1!1" style="width:0.05pt;height:0.05pt;margin-top:0;margin-left:0;mso-wrap-distance-bottom:0;mso-wrap-distance-left:9pt;mso-wrap-distance-right:9pt;mso-wrap-distance-top:0;position:absolute;visibility:hidden;v-text-anchor:top;z-index:251658240" coordsize="21600,21600" path="m10860,2187c10451,1746,9529,1018,9015,730l9015,730c7865,152,6685,,5415,l5415,c4175,152,2995,575,1967,1305l1967,1305c1150,2187,575,3222,242,4220l242,4220c,5410,242,6560,575,7597l575,7597l10860,21600l10860,21600l20995,7597l20995,7597c21480,6560,21600,5410,21480,4220l21480,4220c21115,3222,20420,2187,19632,1305l19632,1305c18575,575,17425,152,16275,l16275,c15005,,13735,152,12705,730l12705,730c12176,1018,11254,1746,10860,2187xe" fillcolor="white" stroked="t" strokecolor="black" strokeweight="0.75pt">
                      <v:stroke joinstyle="miter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940" w:type="dxa"/>
            <w:gridSpan w:val="3"/>
            <w:noWrap w:val="0"/>
            <w:vAlign w:val="bottom"/>
          </w:tcPr>
          <w:p>
            <w:pPr>
              <w:pStyle w:val="TableText"/>
              <w:spacing w:line="360" w:lineRule="auto"/>
              <w:jc w:val="both"/>
              <w:rPr>
                <w:rFonts w:hint="default"/>
                <w:i/>
              </w:rPr>
            </w:pPr>
          </w:p>
        </w:tc>
        <w:tc>
          <w:tcPr>
            <w:tcW w:w="1479" w:type="dxa"/>
            <w:vMerge w:val="restart"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</w:tr>
      <w:tr>
        <w:tblPrEx>
          <w:tblW w:w="11907" w:type="dxa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/>
        </w:trPr>
        <w:tc>
          <w:tcPr>
            <w:tcW w:w="1488" w:type="dxa"/>
            <w:vMerge/>
            <w:shd w:val="clear" w:color="auto" w:fill="auto"/>
            <w:noWrap w:val="0"/>
            <w:vAlign w:val="center"/>
          </w:tcPr>
          <w:p>
            <w:pPr>
              <w:pStyle w:val="Cover1"/>
              <w:spacing w:line="360" w:lineRule="auto"/>
              <w:rPr>
                <w:rFonts w:hint="default"/>
              </w:rPr>
            </w:pPr>
          </w:p>
        </w:tc>
        <w:tc>
          <w:tcPr>
            <w:tcW w:w="8940" w:type="dxa"/>
            <w:gridSpan w:val="3"/>
            <w:shd w:val="clear" w:color="auto" w:fill="auto"/>
            <w:noWrap w:val="0"/>
            <w:vAlign w:val="top"/>
          </w:tcPr>
          <w:p>
            <w:pPr>
              <w:widowControl w:val="0"/>
              <w:spacing w:line="360" w:lineRule="auto"/>
              <w:jc w:val="right"/>
              <w:rPr>
                <w:rFonts w:hint="default"/>
              </w:rPr>
            </w:pPr>
            <w:r>
              <w:rPr>
                <w:rFonts w:ascii="Arial" w:eastAsia="黑体"/>
                <w:b/>
                <w:sz w:val="24"/>
                <w:szCs w:val="24"/>
              </w:rPr>
              <w:fldChar w:fldCharType="begin"/>
            </w:r>
            <w:r>
              <w:rPr>
                <w:rFonts w:ascii="Arial" w:eastAsia="黑体"/>
                <w:b/>
                <w:sz w:val="24"/>
                <w:szCs w:val="24"/>
              </w:rPr>
              <w:instrText xml:space="preserve"> DOCPROPERTY  PartNumber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479" w:type="dxa"/>
            <w:vMerge/>
            <w:noWrap w:val="0"/>
            <w:vAlign w:val="bottom"/>
          </w:tcPr>
          <w:p>
            <w:pPr>
              <w:pStyle w:val="Cover1"/>
              <w:spacing w:line="360" w:lineRule="auto"/>
              <w:jc w:val="both"/>
              <w:rPr>
                <w:rFonts w:hint="default"/>
              </w:rPr>
            </w:pPr>
          </w:p>
        </w:tc>
      </w:tr>
      <w:tr>
        <w:tblPrEx>
          <w:tblW w:w="11907" w:type="dxa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/>
        </w:trPr>
        <w:tc>
          <w:tcPr>
            <w:tcW w:w="1488" w:type="dxa"/>
            <w:vMerge/>
            <w:shd w:val="clear" w:color="auto" w:fill="auto"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8940" w:type="dxa"/>
            <w:gridSpan w:val="3"/>
            <w:shd w:val="clear" w:color="auto" w:fill="auto"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1479" w:type="dxa"/>
            <w:vMerge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</w:tr>
      <w:tr>
        <w:tblPrEx>
          <w:tblW w:w="11907" w:type="dxa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0"/>
        </w:trPr>
        <w:tc>
          <w:tcPr>
            <w:tcW w:w="10428" w:type="dxa"/>
            <w:gridSpan w:val="4"/>
            <w:tcBorders>
              <w:bottom w:val="nil"/>
            </w:tcBorders>
            <w:shd w:val="clear" w:color="auto" w:fill="auto"/>
            <w:noWrap w:val="0"/>
            <w:vAlign w:val="bottom"/>
          </w:tcPr>
          <w:p>
            <w:pPr>
              <w:pStyle w:val="Cover2"/>
              <w:widowControl w:val="0"/>
              <w:spacing w:line="360" w:lineRule="auto"/>
              <w:jc w:val="both"/>
            </w:pPr>
          </w:p>
        </w:tc>
        <w:tc>
          <w:tcPr>
            <w:tcW w:w="1479" w:type="dxa"/>
            <w:vMerge/>
            <w:tcBorders>
              <w:bottom w:val="nil"/>
            </w:tcBorders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</w:tr>
      <w:tr>
        <w:tblPrEx>
          <w:tblW w:w="11907" w:type="dxa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5"/>
        </w:trPr>
        <w:tc>
          <w:tcPr>
            <w:tcW w:w="1488" w:type="dxa"/>
            <w:vMerge w:val="restart"/>
            <w:tcBorders>
              <w:bottom w:val="nil"/>
            </w:tcBorders>
            <w:shd w:val="clear" w:color="auto" w:fill="auto"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7445" w:type="dxa"/>
            <w:gridSpan w:val="2"/>
            <w:tcBorders>
              <w:bottom w:val="nil"/>
            </w:tcBorders>
            <w:shd w:val="clear" w:color="auto" w:fill="auto"/>
            <w:noWrap w:val="0"/>
            <w:vAlign w:val="center"/>
          </w:tcPr>
          <w:p>
            <w:pPr>
              <w:pStyle w:val="Cover2"/>
              <w:widowControl w:val="0"/>
              <w:spacing w:line="360" w:lineRule="auto"/>
              <w:jc w:val="both"/>
              <w:rPr>
                <w:b/>
                <w:lang w:eastAsia="zh-CN"/>
              </w:rPr>
            </w:pPr>
            <w:r>
              <w:fldChar w:fldCharType="begin"/>
            </w:r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b/>
                <w:lang w:eastAsia="zh-CN"/>
              </w:rPr>
              <w:instrText>DOCPROPERTY  ProductFullName</w:instrText>
            </w:r>
            <w:r>
              <w:rPr>
                <w:lang w:eastAsia="zh-CN"/>
              </w:rPr>
              <w:instrText xml:space="preserve"> </w:instrText>
            </w:r>
            <w:r>
              <w:fldChar w:fldCharType="separate"/>
            </w:r>
            <w:r>
              <w:rPr>
                <w:b/>
                <w:lang w:eastAsia="zh-CN"/>
              </w:rPr>
              <w:t xml:space="preserve"> </w:t>
            </w:r>
            <w:r>
              <w:fldChar w:fldCharType="end"/>
            </w:r>
            <w:r>
              <w:rPr>
                <w:rFonts w:hint="eastAsia"/>
                <w:b/>
                <w:lang w:eastAsia="zh-CN"/>
              </w:rPr>
              <w:t>S系列交换机</w:t>
            </w:r>
            <w:r>
              <w:rPr>
                <w:b/>
              </w:rPr>
              <w:fldChar w:fldCharType="begin"/>
            </w:r>
            <w:r>
              <w:rPr>
                <w:b/>
                <w:lang w:eastAsia="zh-CN"/>
              </w:rPr>
              <w:instrText xml:space="preserve"> </w:instrText>
            </w:r>
            <w:r>
              <w:rPr>
                <w:rFonts w:hint="eastAsia"/>
                <w:b/>
                <w:lang w:eastAsia="zh-CN"/>
              </w:rPr>
              <w:instrText>DOCPROPERTY  ProductVersion</w:instrText>
            </w:r>
            <w:r>
              <w:rPr>
                <w:b/>
                <w:lang w:eastAsia="zh-CN"/>
              </w:rPr>
              <w:instrText xml:space="preserve"> 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  <w:p>
            <w:pPr>
              <w:pStyle w:val="Cover2"/>
              <w:widowControl w:val="0"/>
              <w:spacing w:line="360" w:lineRule="auto"/>
              <w:jc w:val="both"/>
              <w:rPr>
                <w:lang w:eastAsia="zh-CN"/>
              </w:rPr>
            </w:pPr>
            <w:r>
              <w:rPr>
                <w:sz w:val="48"/>
                <w:szCs w:val="48"/>
              </w:rPr>
              <w:fldChar w:fldCharType="begin"/>
            </w:r>
            <w:r>
              <w:rPr>
                <w:sz w:val="48"/>
                <w:szCs w:val="48"/>
                <w:lang w:eastAsia="zh-CN"/>
              </w:rPr>
              <w:instrText xml:space="preserve"> </w:instrText>
            </w:r>
            <w:r>
              <w:rPr>
                <w:rFonts w:hint="eastAsia"/>
                <w:b/>
                <w:sz w:val="48"/>
                <w:szCs w:val="48"/>
                <w:lang w:eastAsia="zh-CN"/>
              </w:rPr>
              <w:instrText>DOCPROPERTY  ManualName</w:instrText>
            </w:r>
            <w:r>
              <w:rPr>
                <w:sz w:val="48"/>
                <w:szCs w:val="48"/>
                <w:lang w:eastAsia="zh-CN"/>
              </w:rPr>
              <w:instrText xml:space="preserve"> </w:instrText>
            </w:r>
            <w:r>
              <w:rPr>
                <w:sz w:val="48"/>
                <w:szCs w:val="48"/>
              </w:rPr>
              <w:fldChar w:fldCharType="separate"/>
            </w:r>
            <w:r>
              <w:rPr>
                <w:b/>
                <w:sz w:val="48"/>
                <w:szCs w:val="48"/>
                <w:lang w:eastAsia="zh-CN"/>
              </w:rPr>
              <w:t>HWTACACS技术</w:t>
            </w:r>
            <w:r>
              <w:rPr>
                <w:rFonts w:hint="eastAsia"/>
                <w:b/>
                <w:sz w:val="48"/>
                <w:szCs w:val="48"/>
                <w:lang w:eastAsia="zh-CN"/>
              </w:rPr>
              <w:t>白皮书</w:t>
            </w:r>
            <w:r>
              <w:rPr>
                <w:sz w:val="48"/>
                <w:szCs w:val="48"/>
              </w:rPr>
              <w:fldChar w:fldCharType="end"/>
            </w:r>
          </w:p>
        </w:tc>
        <w:tc>
          <w:tcPr>
            <w:tcW w:w="1495" w:type="dxa"/>
            <w:vMerge w:val="restart"/>
            <w:tcBorders>
              <w:bottom w:val="nil"/>
            </w:tcBorders>
            <w:noWrap w:val="0"/>
            <w:vAlign w:val="bottom"/>
          </w:tcPr>
          <w:p>
            <w:pPr>
              <w:pStyle w:val="Cover3"/>
              <w:widowControl w:val="0"/>
              <w:spacing w:line="360" w:lineRule="auto"/>
              <w:jc w:val="both"/>
            </w:pPr>
          </w:p>
        </w:tc>
        <w:tc>
          <w:tcPr>
            <w:tcW w:w="1479" w:type="dxa"/>
            <w:vMerge/>
            <w:tcBorders>
              <w:bottom w:val="nil"/>
            </w:tcBorders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</w:tr>
      <w:tr>
        <w:tblPrEx>
          <w:tblW w:w="11907" w:type="dxa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/>
        </w:trPr>
        <w:tc>
          <w:tcPr>
            <w:tcW w:w="1488" w:type="dxa"/>
            <w:vMerge/>
            <w:shd w:val="clear" w:color="auto" w:fill="auto"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7445" w:type="dxa"/>
            <w:gridSpan w:val="2"/>
            <w:shd w:val="clear" w:color="auto" w:fill="auto"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1495" w:type="dxa"/>
            <w:vMerge/>
            <w:noWrap w:val="0"/>
            <w:vAlign w:val="bottom"/>
          </w:tcPr>
          <w:p>
            <w:pPr>
              <w:widowControl w:val="0"/>
              <w:spacing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1479" w:type="dxa"/>
            <w:vMerge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</w:tr>
      <w:tr>
        <w:tblPrEx>
          <w:tblW w:w="11907" w:type="dxa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/>
        </w:trPr>
        <w:tc>
          <w:tcPr>
            <w:tcW w:w="1488" w:type="dxa"/>
            <w:vMerge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1244" w:type="dxa"/>
            <w:noWrap w:val="0"/>
            <w:vAlign w:val="bottom"/>
          </w:tcPr>
          <w:p>
            <w:pPr>
              <w:pStyle w:val="Cover5"/>
              <w:spacing w:line="360" w:lineRule="auto"/>
              <w:jc w:val="both"/>
              <w:rPr>
                <w:rFonts w:hint="default"/>
                <w:b/>
              </w:rPr>
            </w:pPr>
            <w:r>
              <w:rPr>
                <w:b/>
              </w:rPr>
              <w:t>文档版本</w:t>
            </w:r>
          </w:p>
        </w:tc>
        <w:tc>
          <w:tcPr>
            <w:tcW w:w="6201" w:type="dxa"/>
            <w:noWrap w:val="0"/>
            <w:vAlign w:val="bottom"/>
          </w:tcPr>
          <w:p>
            <w:pPr>
              <w:pStyle w:val="Cover5"/>
              <w:spacing w:line="360" w:lineRule="auto"/>
              <w:jc w:val="both"/>
              <w:rPr>
                <w:rFonts w:hint="default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b/>
              </w:rPr>
              <w:instrText>DOCPROPERTY  ManualVersion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default"/>
                <w:b/>
              </w:rPr>
              <w:t>V1.0</w:t>
            </w:r>
            <w:r>
              <w:fldChar w:fldCharType="end"/>
            </w:r>
          </w:p>
        </w:tc>
        <w:tc>
          <w:tcPr>
            <w:tcW w:w="1495" w:type="dxa"/>
            <w:vMerge/>
            <w:noWrap w:val="0"/>
            <w:vAlign w:val="bottom"/>
          </w:tcPr>
          <w:p>
            <w:pPr>
              <w:widowControl w:val="0"/>
              <w:spacing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1479" w:type="dxa"/>
            <w:vMerge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</w:tr>
      <w:tr>
        <w:tblPrEx>
          <w:tblW w:w="11907" w:type="dxa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/>
        </w:trPr>
        <w:tc>
          <w:tcPr>
            <w:tcW w:w="1488" w:type="dxa"/>
            <w:vMerge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1244" w:type="dxa"/>
            <w:noWrap w:val="0"/>
            <w:vAlign w:val="bottom"/>
          </w:tcPr>
          <w:p>
            <w:pPr>
              <w:pStyle w:val="Cover5"/>
              <w:spacing w:line="360" w:lineRule="auto"/>
              <w:jc w:val="both"/>
              <w:rPr>
                <w:rFonts w:hint="default"/>
                <w:b/>
              </w:rPr>
            </w:pPr>
            <w:r>
              <w:rPr>
                <w:b/>
              </w:rPr>
              <w:t>发布日期</w:t>
            </w:r>
          </w:p>
        </w:tc>
        <w:tc>
          <w:tcPr>
            <w:tcW w:w="6201" w:type="dxa"/>
            <w:noWrap w:val="0"/>
            <w:vAlign w:val="bottom"/>
          </w:tcPr>
          <w:p>
            <w:pPr>
              <w:pStyle w:val="Cover5"/>
              <w:spacing w:line="360" w:lineRule="auto"/>
              <w:jc w:val="both"/>
              <w:rPr>
                <w:rFonts w:hint="default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b/>
              </w:rPr>
              <w:instrText>DOCPROPERTY  ReleaseDate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rFonts w:hint="default"/>
                <w:b/>
              </w:rPr>
              <w:t>201</w:t>
            </w:r>
            <w:r>
              <w:rPr>
                <w:b/>
              </w:rPr>
              <w:t>5</w:t>
            </w:r>
            <w:r>
              <w:rPr>
                <w:rFonts w:hint="default"/>
                <w:b/>
              </w:rPr>
              <w:t>-</w:t>
            </w:r>
            <w:r>
              <w:rPr>
                <w:b/>
              </w:rPr>
              <w:t>08</w:t>
            </w:r>
            <w:r>
              <w:rPr>
                <w:rFonts w:hint="default"/>
                <w:b/>
              </w:rPr>
              <w:t>-</w:t>
            </w:r>
            <w:r>
              <w:rPr>
                <w:b/>
              </w:rPr>
              <w:t>08</w:t>
            </w:r>
            <w:r>
              <w:fldChar w:fldCharType="end"/>
            </w:r>
          </w:p>
        </w:tc>
        <w:tc>
          <w:tcPr>
            <w:tcW w:w="1495" w:type="dxa"/>
            <w:vMerge/>
            <w:noWrap w:val="0"/>
            <w:vAlign w:val="bottom"/>
          </w:tcPr>
          <w:p>
            <w:pPr>
              <w:widowControl w:val="0"/>
              <w:spacing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1479" w:type="dxa"/>
            <w:vMerge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</w:tr>
      <w:tr>
        <w:tblPrEx>
          <w:tblW w:w="11907" w:type="dxa"/>
          <w:tblInd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0"/>
        </w:trPr>
        <w:tc>
          <w:tcPr>
            <w:tcW w:w="1488" w:type="dxa"/>
            <w:vMerge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7445" w:type="dxa"/>
            <w:gridSpan w:val="2"/>
            <w:noWrap w:val="0"/>
            <w:vAlign w:val="bottom"/>
          </w:tcPr>
          <w:p>
            <w:pPr>
              <w:pStyle w:val="Cover5"/>
              <w:spacing w:line="360" w:lineRule="auto"/>
              <w:jc w:val="both"/>
              <w:rPr>
                <w:rFonts w:ascii="黑体" w:eastAsia="黑体" w:hint="default"/>
                <w:b/>
              </w:rPr>
            </w:pPr>
          </w:p>
        </w:tc>
        <w:tc>
          <w:tcPr>
            <w:tcW w:w="1495" w:type="dxa"/>
            <w:vMerge/>
            <w:noWrap w:val="0"/>
            <w:vAlign w:val="bottom"/>
          </w:tcPr>
          <w:p>
            <w:pPr>
              <w:widowControl w:val="0"/>
              <w:spacing w:line="360" w:lineRule="auto"/>
              <w:ind w:left="0"/>
              <w:jc w:val="both"/>
              <w:rPr>
                <w:rFonts w:hint="default"/>
              </w:rPr>
            </w:pPr>
          </w:p>
        </w:tc>
        <w:tc>
          <w:tcPr>
            <w:tcW w:w="1479" w:type="dxa"/>
            <w:vMerge/>
            <w:noWrap w:val="0"/>
            <w:vAlign w:val="bottom"/>
          </w:tcPr>
          <w:p>
            <w:pPr>
              <w:widowControl w:val="0"/>
              <w:spacing w:before="0" w:after="0" w:line="360" w:lineRule="auto"/>
              <w:ind w:left="0"/>
              <w:jc w:val="both"/>
              <w:rPr>
                <w:rFonts w:hint="default"/>
              </w:rPr>
            </w:pPr>
          </w:p>
        </w:tc>
      </w:tr>
    </w:tbl>
    <w:p>
      <w:pPr>
        <w:pStyle w:val="TableText"/>
        <w:spacing w:line="360" w:lineRule="auto"/>
        <w:rPr>
          <w:rFonts w:hint="default"/>
        </w:rPr>
        <w:sectPr>
          <w:headerReference w:type="even" r:id="rId7"/>
          <w:footerReference w:type="even" r:id="rId8"/>
          <w:headerReference w:type="first" r:id="rId9"/>
          <w:pgSz w:w="11907" w:h="16840"/>
          <w:pgMar w:top="0" w:right="0" w:bottom="0" w:left="0" w:header="0" w:footer="0" w:gutter="0"/>
          <w:pgNumType w:fmt="lowerRoman"/>
          <w:cols w:num="1" w:space="425"/>
          <w:docGrid w:linePitch="312" w:charSpace="0"/>
        </w:sectPr>
      </w:pPr>
    </w:p>
    <w:p>
      <w:pPr>
        <w:pStyle w:val="Contents"/>
        <w:spacing w:line="360" w:lineRule="auto"/>
        <w:rPr>
          <w:rFonts w:hint="default"/>
        </w:rPr>
      </w:pPr>
      <w:bookmarkStart w:id="0" w:name="tocEAA"/>
      <w:bookmarkEnd w:id="0"/>
      <w:r>
        <w:t>目  录</w:t>
      </w:r>
    </w:p>
    <w:p>
      <w:pPr>
        <w:pStyle w:val="TOC1"/>
        <w:tabs>
          <w:tab w:val="right" w:leader="dot" w:pos="9629"/>
        </w:tabs>
        <w:rPr>
          <w:rFonts w:ascii="Calibri" w:hAnsi="Calibri" w:cs="Times New Roman" w:hint="default"/>
          <w:b w:val="0"/>
          <w:bCs w:val="0"/>
          <w:sz w:val="21"/>
          <w:szCs w:val="22"/>
          <w:lang w:val="x-none"/>
        </w:rPr>
      </w:pPr>
      <w:r>
        <w:fldChar w:fldCharType="begin"/>
      </w:r>
      <w:r>
        <w:instrText xml:space="preserve"> TOC \h \z \t "标题 1,1,标题 2,2,标题 3,3, 标题 4,4,标题 7,1,标题 8,2,标题 9,3, Heading1 No Number,1, Heading 1,1,Heading 2,2,Heading 3,3, Heading 7,1,Heading 8,2,Heading 9,3" </w:instrText>
      </w:r>
      <w:r>
        <w:rPr>
          <w:rFonts w:hint="default"/>
        </w:rPr>
        <w:fldChar w:fldCharType="separate"/>
      </w:r>
      <w:hyperlink w:anchor="_Toc427081725" w:history="1">
        <w:r>
          <w:rPr>
            <w:rStyle w:val="Hyperlink"/>
            <w:lang w:val="x-none"/>
          </w:rPr>
          <w:t>1 技术简介</w:t>
        </w:r>
        <w:r>
          <w:rPr>
            <w:lang w:val="x-none"/>
          </w:rPr>
          <w:tab/>
        </w:r>
        <w:r>
          <w:rPr>
            <w:lang w:val="x-none"/>
          </w:rPr>
          <w:fldChar w:fldCharType="begin"/>
        </w:r>
        <w:r>
          <w:rPr>
            <w:lang w:val="x-none"/>
          </w:rPr>
          <w:instrText xml:space="preserve"> PAGEREF _Toc427081725 \h </w:instrText>
        </w:r>
        <w:r>
          <w:rPr>
            <w:rFonts w:hint="default"/>
            <w:lang w:val="x-none"/>
          </w:rPr>
          <w:fldChar w:fldCharType="separate"/>
        </w:r>
        <w:r>
          <w:rPr>
            <w:rFonts w:hint="default"/>
            <w:lang w:val="x-none"/>
          </w:rPr>
          <w:t>1-1</w:t>
        </w:r>
        <w:r>
          <w:rPr>
            <w:lang w:val="x-none"/>
          </w:rPr>
          <w:fldChar w:fldCharType="end"/>
        </w:r>
      </w:hyperlink>
    </w:p>
    <w:p>
      <w:pPr>
        <w:pStyle w:val="TOC2"/>
        <w:tabs>
          <w:tab w:val="right" w:leader="dot" w:pos="9629"/>
        </w:tabs>
        <w:ind w:left="630"/>
        <w:rPr>
          <w:rFonts w:ascii="Calibri" w:hAnsi="Calibri" w:cs="Times New Roman" w:hint="default"/>
          <w:sz w:val="21"/>
          <w:szCs w:val="22"/>
        </w:rPr>
      </w:pPr>
      <w:hyperlink w:anchor="_Toc427081726" w:history="1">
        <w:r>
          <w:rPr>
            <w:rStyle w:val="Hyperlink"/>
          </w:rPr>
          <w:t>1.1 技术简介</w:t>
        </w:r>
        <w:r>
          <w:tab/>
        </w:r>
        <w:r>
          <w:fldChar w:fldCharType="begin"/>
        </w:r>
        <w:r>
          <w:instrText xml:space="preserve"> PAGEREF _Toc427081726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1-1</w:t>
        </w:r>
        <w:r>
          <w:fldChar w:fldCharType="end"/>
        </w:r>
      </w:hyperlink>
    </w:p>
    <w:p>
      <w:pPr>
        <w:pStyle w:val="TOC3"/>
        <w:tabs>
          <w:tab w:val="right" w:leader="dot" w:pos="9629"/>
        </w:tabs>
        <w:ind w:left="945"/>
        <w:rPr>
          <w:rFonts w:ascii="Calibri" w:hAnsi="Calibri" w:cs="Times New Roman" w:hint="default"/>
          <w:sz w:val="21"/>
          <w:szCs w:val="22"/>
        </w:rPr>
      </w:pPr>
      <w:hyperlink w:anchor="_Toc427081727" w:history="1">
        <w:r>
          <w:rPr>
            <w:rStyle w:val="Hyperlink"/>
            <w:rFonts w:cs="Book Antiqua"/>
            <w:bCs/>
            <w:snapToGrid w:val="0"/>
          </w:rPr>
          <w:t>1.1.1</w:t>
        </w:r>
        <w:r>
          <w:rPr>
            <w:rStyle w:val="Hyperlink"/>
          </w:rPr>
          <w:t xml:space="preserve"> 概述</w:t>
        </w:r>
        <w:r>
          <w:tab/>
        </w:r>
        <w:r>
          <w:fldChar w:fldCharType="begin"/>
        </w:r>
        <w:r>
          <w:instrText xml:space="preserve"> PAGEREF _Toc427081727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1-1</w:t>
        </w:r>
        <w:r>
          <w:fldChar w:fldCharType="end"/>
        </w:r>
      </w:hyperlink>
    </w:p>
    <w:p>
      <w:pPr>
        <w:pStyle w:val="TOC3"/>
        <w:tabs>
          <w:tab w:val="right" w:leader="dot" w:pos="9629"/>
        </w:tabs>
        <w:ind w:left="945"/>
        <w:rPr>
          <w:rFonts w:ascii="Calibri" w:hAnsi="Calibri" w:cs="Times New Roman" w:hint="default"/>
          <w:sz w:val="21"/>
          <w:szCs w:val="22"/>
        </w:rPr>
      </w:pPr>
      <w:hyperlink w:anchor="_Toc427081728" w:history="1">
        <w:r>
          <w:rPr>
            <w:rStyle w:val="Hyperlink"/>
            <w:rFonts w:cs="Book Antiqua"/>
            <w:bCs/>
            <w:snapToGrid w:val="0"/>
          </w:rPr>
          <w:t>1.1.2</w:t>
        </w:r>
        <w:r>
          <w:rPr>
            <w:rStyle w:val="Hyperlink"/>
          </w:rPr>
          <w:t xml:space="preserve"> 技术优势</w:t>
        </w:r>
        <w:r>
          <w:tab/>
        </w:r>
        <w:r>
          <w:fldChar w:fldCharType="begin"/>
        </w:r>
        <w:r>
          <w:instrText xml:space="preserve"> PAGEREF _Toc427081728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1-1</w:t>
        </w:r>
        <w:r>
          <w:fldChar w:fldCharType="end"/>
        </w:r>
      </w:hyperlink>
    </w:p>
    <w:p>
      <w:pPr>
        <w:pStyle w:val="TOC1"/>
        <w:tabs>
          <w:tab w:val="right" w:leader="dot" w:pos="9629"/>
        </w:tabs>
        <w:rPr>
          <w:rFonts w:ascii="Calibri" w:hAnsi="Calibri" w:cs="Times New Roman" w:hint="default"/>
          <w:b w:val="0"/>
          <w:bCs w:val="0"/>
          <w:sz w:val="21"/>
          <w:szCs w:val="22"/>
          <w:lang w:val="x-none"/>
        </w:rPr>
      </w:pPr>
      <w:hyperlink w:anchor="_Toc427081729" w:history="1">
        <w:r>
          <w:rPr>
            <w:rStyle w:val="Hyperlink"/>
            <w:lang w:val="x-none"/>
          </w:rPr>
          <w:t>2 原理描述</w:t>
        </w:r>
        <w:r>
          <w:rPr>
            <w:lang w:val="x-none"/>
          </w:rPr>
          <w:tab/>
        </w:r>
        <w:r>
          <w:rPr>
            <w:lang w:val="x-none"/>
          </w:rPr>
          <w:fldChar w:fldCharType="begin"/>
        </w:r>
        <w:r>
          <w:rPr>
            <w:lang w:val="x-none"/>
          </w:rPr>
          <w:instrText xml:space="preserve"> PAGEREF _Toc427081729 \h </w:instrText>
        </w:r>
        <w:r>
          <w:rPr>
            <w:rFonts w:hint="default"/>
            <w:lang w:val="x-none"/>
          </w:rPr>
          <w:fldChar w:fldCharType="separate"/>
        </w:r>
        <w:r>
          <w:rPr>
            <w:rFonts w:hint="default"/>
            <w:lang w:val="x-none"/>
          </w:rPr>
          <w:t>2-4</w:t>
        </w:r>
        <w:r>
          <w:rPr>
            <w:lang w:val="x-none"/>
          </w:rPr>
          <w:fldChar w:fldCharType="end"/>
        </w:r>
      </w:hyperlink>
    </w:p>
    <w:p>
      <w:pPr>
        <w:pStyle w:val="TOC2"/>
        <w:tabs>
          <w:tab w:val="right" w:leader="dot" w:pos="9629"/>
        </w:tabs>
        <w:ind w:left="630"/>
        <w:rPr>
          <w:rFonts w:ascii="Calibri" w:hAnsi="Calibri" w:cs="Times New Roman" w:hint="default"/>
          <w:sz w:val="21"/>
          <w:szCs w:val="22"/>
        </w:rPr>
      </w:pPr>
      <w:hyperlink w:anchor="_Toc427081730" w:history="1">
        <w:r>
          <w:rPr>
            <w:rStyle w:val="Hyperlink"/>
          </w:rPr>
          <w:t>2.1 基本概念</w:t>
        </w:r>
        <w:r>
          <w:tab/>
        </w:r>
        <w:r>
          <w:fldChar w:fldCharType="begin"/>
        </w:r>
        <w:r>
          <w:instrText xml:space="preserve"> PAGEREF _Toc427081730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2-4</w:t>
        </w:r>
        <w:r>
          <w:fldChar w:fldCharType="end"/>
        </w:r>
      </w:hyperlink>
    </w:p>
    <w:p>
      <w:pPr>
        <w:pStyle w:val="TOC3"/>
        <w:tabs>
          <w:tab w:val="right" w:leader="dot" w:pos="9629"/>
        </w:tabs>
        <w:ind w:left="945"/>
        <w:rPr>
          <w:rFonts w:ascii="Calibri" w:hAnsi="Calibri" w:cs="Times New Roman" w:hint="default"/>
          <w:sz w:val="21"/>
          <w:szCs w:val="22"/>
        </w:rPr>
      </w:pPr>
      <w:hyperlink w:anchor="_Toc427081731" w:history="1">
        <w:r>
          <w:rPr>
            <w:rStyle w:val="Hyperlink"/>
            <w:rFonts w:cs="Book Antiqua"/>
            <w:bCs/>
            <w:snapToGrid w:val="0"/>
          </w:rPr>
          <w:t>2.1.1</w:t>
        </w:r>
        <w:r>
          <w:rPr>
            <w:rStyle w:val="Hyperlink"/>
          </w:rPr>
          <w:t xml:space="preserve"> 网络组成</w:t>
        </w:r>
        <w:r>
          <w:tab/>
        </w:r>
        <w:r>
          <w:fldChar w:fldCharType="begin"/>
        </w:r>
        <w:r>
          <w:instrText xml:space="preserve"> PAGEREF _Toc427081731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2-4</w:t>
        </w:r>
        <w:r>
          <w:fldChar w:fldCharType="end"/>
        </w:r>
      </w:hyperlink>
    </w:p>
    <w:p>
      <w:pPr>
        <w:pStyle w:val="TOC3"/>
        <w:tabs>
          <w:tab w:val="right" w:leader="dot" w:pos="9629"/>
        </w:tabs>
        <w:ind w:left="945"/>
        <w:rPr>
          <w:rFonts w:ascii="Calibri" w:hAnsi="Calibri" w:cs="Times New Roman" w:hint="default"/>
          <w:sz w:val="21"/>
          <w:szCs w:val="22"/>
        </w:rPr>
      </w:pPr>
      <w:hyperlink w:anchor="_Toc427081732" w:history="1">
        <w:r>
          <w:rPr>
            <w:rStyle w:val="Hyperlink"/>
            <w:rFonts w:cs="Book Antiqua"/>
            <w:bCs/>
            <w:snapToGrid w:val="0"/>
          </w:rPr>
          <w:t>2.1.2</w:t>
        </w:r>
        <w:r>
          <w:rPr>
            <w:rStyle w:val="Hyperlink"/>
          </w:rPr>
          <w:t xml:space="preserve"> HWTACACS报文</w:t>
        </w:r>
        <w:r>
          <w:tab/>
        </w:r>
        <w:r>
          <w:fldChar w:fldCharType="begin"/>
        </w:r>
        <w:r>
          <w:instrText xml:space="preserve"> PAGEREF _Toc427081732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2-5</w:t>
        </w:r>
        <w:r>
          <w:fldChar w:fldCharType="end"/>
        </w:r>
      </w:hyperlink>
    </w:p>
    <w:p>
      <w:pPr>
        <w:pStyle w:val="TOC2"/>
        <w:tabs>
          <w:tab w:val="right" w:leader="dot" w:pos="9629"/>
        </w:tabs>
        <w:ind w:left="630"/>
        <w:rPr>
          <w:rFonts w:ascii="Calibri" w:hAnsi="Calibri" w:cs="Times New Roman" w:hint="default"/>
          <w:sz w:val="21"/>
          <w:szCs w:val="22"/>
        </w:rPr>
      </w:pPr>
      <w:hyperlink w:anchor="_Toc427081733" w:history="1">
        <w:r>
          <w:rPr>
            <w:rStyle w:val="Hyperlink"/>
          </w:rPr>
          <w:t>2.2 工作原理</w:t>
        </w:r>
        <w:r>
          <w:tab/>
        </w:r>
        <w:r>
          <w:fldChar w:fldCharType="begin"/>
        </w:r>
        <w:r>
          <w:instrText xml:space="preserve"> PAGEREF _Toc427081733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2-5</w:t>
        </w:r>
        <w:r>
          <w:fldChar w:fldCharType="end"/>
        </w:r>
      </w:hyperlink>
    </w:p>
    <w:p>
      <w:pPr>
        <w:pStyle w:val="TOC3"/>
        <w:tabs>
          <w:tab w:val="right" w:leader="dot" w:pos="9629"/>
        </w:tabs>
        <w:ind w:left="945"/>
        <w:rPr>
          <w:rFonts w:ascii="Calibri" w:hAnsi="Calibri" w:cs="Times New Roman" w:hint="default"/>
          <w:sz w:val="21"/>
          <w:szCs w:val="22"/>
        </w:rPr>
      </w:pPr>
      <w:hyperlink w:anchor="_Toc427081734" w:history="1">
        <w:r>
          <w:rPr>
            <w:rStyle w:val="Hyperlink"/>
            <w:rFonts w:cs="Book Antiqua"/>
            <w:bCs/>
            <w:snapToGrid w:val="0"/>
          </w:rPr>
          <w:t>2.2.1</w:t>
        </w:r>
        <w:r>
          <w:rPr>
            <w:rStyle w:val="Hyperlink"/>
          </w:rPr>
          <w:t xml:space="preserve"> HWTACACS工作流程</w:t>
        </w:r>
        <w:r>
          <w:tab/>
        </w:r>
        <w:r>
          <w:fldChar w:fldCharType="begin"/>
        </w:r>
        <w:r>
          <w:instrText xml:space="preserve"> PAGEREF _Toc427081734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2-5</w:t>
        </w:r>
        <w:r>
          <w:fldChar w:fldCharType="end"/>
        </w:r>
      </w:hyperlink>
    </w:p>
    <w:p>
      <w:pPr>
        <w:pStyle w:val="TOC3"/>
        <w:tabs>
          <w:tab w:val="right" w:leader="dot" w:pos="9629"/>
        </w:tabs>
        <w:ind w:left="945"/>
        <w:rPr>
          <w:rFonts w:ascii="Calibri" w:hAnsi="Calibri" w:cs="Times New Roman" w:hint="default"/>
          <w:sz w:val="21"/>
          <w:szCs w:val="22"/>
        </w:rPr>
      </w:pPr>
      <w:hyperlink w:anchor="_Toc427081735" w:history="1">
        <w:r>
          <w:rPr>
            <w:rStyle w:val="Hyperlink"/>
            <w:rFonts w:cs="Book Antiqua"/>
            <w:bCs/>
            <w:snapToGrid w:val="0"/>
          </w:rPr>
          <w:t>2.2.2</w:t>
        </w:r>
        <w:r>
          <w:rPr>
            <w:rStyle w:val="Hyperlink"/>
          </w:rPr>
          <w:t xml:space="preserve"> HWTACACS认证</w:t>
        </w:r>
        <w:r>
          <w:tab/>
        </w:r>
        <w:r>
          <w:fldChar w:fldCharType="begin"/>
        </w:r>
        <w:r>
          <w:instrText xml:space="preserve"> PAGEREF _Toc427081735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2-6</w:t>
        </w:r>
        <w:r>
          <w:fldChar w:fldCharType="end"/>
        </w:r>
      </w:hyperlink>
    </w:p>
    <w:p>
      <w:pPr>
        <w:pStyle w:val="TOC3"/>
        <w:tabs>
          <w:tab w:val="right" w:leader="dot" w:pos="9629"/>
        </w:tabs>
        <w:ind w:left="945"/>
        <w:rPr>
          <w:rFonts w:ascii="Calibri" w:hAnsi="Calibri" w:cs="Times New Roman" w:hint="default"/>
          <w:sz w:val="21"/>
          <w:szCs w:val="22"/>
        </w:rPr>
      </w:pPr>
      <w:hyperlink w:anchor="_Toc427081736" w:history="1">
        <w:r>
          <w:rPr>
            <w:rStyle w:val="Hyperlink"/>
            <w:rFonts w:cs="Book Antiqua"/>
            <w:bCs/>
            <w:snapToGrid w:val="0"/>
          </w:rPr>
          <w:t>2.2.3</w:t>
        </w:r>
        <w:r>
          <w:rPr>
            <w:rStyle w:val="Hyperlink"/>
          </w:rPr>
          <w:t xml:space="preserve"> HWTACACS授权</w:t>
        </w:r>
        <w:r>
          <w:tab/>
        </w:r>
        <w:r>
          <w:fldChar w:fldCharType="begin"/>
        </w:r>
        <w:r>
          <w:instrText xml:space="preserve"> PAGEREF _Toc427081736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2-8</w:t>
        </w:r>
        <w:r>
          <w:fldChar w:fldCharType="end"/>
        </w:r>
      </w:hyperlink>
    </w:p>
    <w:p>
      <w:pPr>
        <w:pStyle w:val="TOC3"/>
        <w:tabs>
          <w:tab w:val="right" w:leader="dot" w:pos="9629"/>
        </w:tabs>
        <w:ind w:left="945"/>
        <w:rPr>
          <w:rFonts w:ascii="Calibri" w:hAnsi="Calibri" w:cs="Times New Roman" w:hint="default"/>
          <w:sz w:val="21"/>
          <w:szCs w:val="22"/>
        </w:rPr>
      </w:pPr>
      <w:hyperlink w:anchor="_Toc427081737" w:history="1">
        <w:r>
          <w:rPr>
            <w:rStyle w:val="Hyperlink"/>
            <w:rFonts w:cs="Book Antiqua"/>
            <w:bCs/>
            <w:snapToGrid w:val="0"/>
          </w:rPr>
          <w:t>2.2.4</w:t>
        </w:r>
        <w:r>
          <w:rPr>
            <w:rStyle w:val="Hyperlink"/>
          </w:rPr>
          <w:t xml:space="preserve"> HWTACACS计费</w:t>
        </w:r>
        <w:r>
          <w:tab/>
        </w:r>
        <w:r>
          <w:fldChar w:fldCharType="begin"/>
        </w:r>
        <w:r>
          <w:instrText xml:space="preserve"> PAGEREF _Toc427081737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2-10</w:t>
        </w:r>
        <w:r>
          <w:fldChar w:fldCharType="end"/>
        </w:r>
      </w:hyperlink>
    </w:p>
    <w:p>
      <w:pPr>
        <w:pStyle w:val="TOC1"/>
        <w:tabs>
          <w:tab w:val="right" w:leader="dot" w:pos="9629"/>
        </w:tabs>
        <w:rPr>
          <w:rFonts w:ascii="Calibri" w:hAnsi="Calibri" w:cs="Times New Roman" w:hint="default"/>
          <w:b w:val="0"/>
          <w:bCs w:val="0"/>
          <w:sz w:val="21"/>
          <w:szCs w:val="22"/>
          <w:lang w:val="x-none"/>
        </w:rPr>
      </w:pPr>
      <w:hyperlink w:anchor="_Toc427081738" w:history="1">
        <w:r>
          <w:rPr>
            <w:rStyle w:val="Hyperlink"/>
            <w:lang w:val="x-none"/>
          </w:rPr>
          <w:t>3 应用场景</w:t>
        </w:r>
        <w:r>
          <w:rPr>
            <w:lang w:val="x-none"/>
          </w:rPr>
          <w:tab/>
        </w:r>
        <w:r>
          <w:rPr>
            <w:lang w:val="x-none"/>
          </w:rPr>
          <w:fldChar w:fldCharType="begin"/>
        </w:r>
        <w:r>
          <w:rPr>
            <w:lang w:val="x-none"/>
          </w:rPr>
          <w:instrText xml:space="preserve"> PAGEREF _Toc427081738 \h </w:instrText>
        </w:r>
        <w:r>
          <w:rPr>
            <w:rFonts w:hint="default"/>
            <w:lang w:val="x-none"/>
          </w:rPr>
          <w:fldChar w:fldCharType="separate"/>
        </w:r>
        <w:r>
          <w:rPr>
            <w:rFonts w:hint="default"/>
            <w:lang w:val="x-none"/>
          </w:rPr>
          <w:t>2-12</w:t>
        </w:r>
        <w:r>
          <w:rPr>
            <w:lang w:val="x-none"/>
          </w:rPr>
          <w:fldChar w:fldCharType="end"/>
        </w:r>
      </w:hyperlink>
    </w:p>
    <w:p>
      <w:pPr>
        <w:pStyle w:val="TOC2"/>
        <w:tabs>
          <w:tab w:val="right" w:leader="dot" w:pos="9629"/>
        </w:tabs>
        <w:ind w:left="630"/>
        <w:rPr>
          <w:rFonts w:ascii="Calibri" w:hAnsi="Calibri" w:cs="Times New Roman" w:hint="default"/>
          <w:sz w:val="21"/>
          <w:szCs w:val="22"/>
        </w:rPr>
      </w:pPr>
      <w:hyperlink w:anchor="_Toc427081739" w:history="1">
        <w:r>
          <w:rPr>
            <w:rStyle w:val="Hyperlink"/>
          </w:rPr>
          <w:t>3.1 采用HWTACACS协议进行认证、授权和计费</w:t>
        </w:r>
        <w:r>
          <w:tab/>
        </w:r>
        <w:r>
          <w:fldChar w:fldCharType="begin"/>
        </w:r>
        <w:r>
          <w:instrText xml:space="preserve"> PAGEREF _Toc427081739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2-12</w:t>
        </w:r>
        <w:r>
          <w:fldChar w:fldCharType="end"/>
        </w:r>
      </w:hyperlink>
    </w:p>
    <w:p>
      <w:pPr>
        <w:pStyle w:val="TOC2"/>
        <w:tabs>
          <w:tab w:val="right" w:leader="dot" w:pos="9629"/>
        </w:tabs>
        <w:ind w:left="630"/>
        <w:rPr>
          <w:rFonts w:ascii="Calibri" w:hAnsi="Calibri" w:cs="Times New Roman" w:hint="default"/>
          <w:sz w:val="21"/>
          <w:szCs w:val="22"/>
        </w:rPr>
      </w:pPr>
      <w:hyperlink w:anchor="_Toc427081740" w:history="1">
        <w:r>
          <w:rPr>
            <w:rStyle w:val="Hyperlink"/>
          </w:rPr>
          <w:t>3.2 命令行授权</w:t>
        </w:r>
        <w:r>
          <w:tab/>
        </w:r>
        <w:r>
          <w:fldChar w:fldCharType="begin"/>
        </w:r>
        <w:r>
          <w:instrText xml:space="preserve"> PAGEREF _Toc427081740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2-15</w:t>
        </w:r>
        <w:r>
          <w:fldChar w:fldCharType="end"/>
        </w:r>
      </w:hyperlink>
    </w:p>
    <w:p>
      <w:pPr>
        <w:pStyle w:val="TOC2"/>
        <w:tabs>
          <w:tab w:val="right" w:leader="dot" w:pos="9629"/>
        </w:tabs>
        <w:ind w:left="630"/>
        <w:rPr>
          <w:rFonts w:ascii="Calibri" w:hAnsi="Calibri" w:cs="Times New Roman" w:hint="default"/>
          <w:sz w:val="21"/>
          <w:szCs w:val="22"/>
        </w:rPr>
      </w:pPr>
      <w:hyperlink w:anchor="_Toc427081741" w:history="1">
        <w:r>
          <w:rPr>
            <w:rStyle w:val="Hyperlink"/>
          </w:rPr>
          <w:t>3.3 HWTACACS服务器上账户密码修改和老化</w:t>
        </w:r>
        <w:r>
          <w:tab/>
        </w:r>
        <w:r>
          <w:fldChar w:fldCharType="begin"/>
        </w:r>
        <w:r>
          <w:instrText xml:space="preserve"> PAGEREF _Toc427081741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2-23</w:t>
        </w:r>
        <w:r>
          <w:fldChar w:fldCharType="end"/>
        </w:r>
      </w:hyperlink>
    </w:p>
    <w:p>
      <w:pPr>
        <w:pStyle w:val="TOC2"/>
        <w:tabs>
          <w:tab w:val="right" w:leader="dot" w:pos="9629"/>
        </w:tabs>
        <w:ind w:left="630"/>
        <w:rPr>
          <w:rFonts w:ascii="Calibri" w:hAnsi="Calibri" w:cs="Times New Roman" w:hint="default"/>
          <w:sz w:val="21"/>
          <w:szCs w:val="22"/>
        </w:rPr>
      </w:pPr>
      <w:hyperlink w:anchor="_Toc427081742" w:history="1">
        <w:r>
          <w:rPr>
            <w:rStyle w:val="Hyperlink"/>
          </w:rPr>
          <w:t>3.4 管理用户提升优先级</w:t>
        </w:r>
        <w:r>
          <w:tab/>
        </w:r>
        <w:r>
          <w:fldChar w:fldCharType="begin"/>
        </w:r>
        <w:r>
          <w:instrText xml:space="preserve"> PAGEREF _Toc427081742 \h </w:instrText>
        </w:r>
        <w:r>
          <w:rPr>
            <w:rFonts w:hint="default"/>
          </w:rPr>
          <w:fldChar w:fldCharType="separate"/>
        </w:r>
        <w:r>
          <w:rPr>
            <w:rFonts w:hint="default"/>
          </w:rPr>
          <w:t>2-29</w:t>
        </w:r>
        <w:r>
          <w:fldChar w:fldCharType="end"/>
        </w:r>
      </w:hyperlink>
    </w:p>
    <w:p>
      <w:pPr>
        <w:pStyle w:val="TOC1"/>
        <w:tabs>
          <w:tab w:val="right" w:leader="dot" w:pos="9629"/>
        </w:tabs>
        <w:rPr>
          <w:rFonts w:ascii="Calibri" w:hAnsi="Calibri" w:cs="Times New Roman" w:hint="default"/>
          <w:b w:val="0"/>
          <w:bCs w:val="0"/>
          <w:sz w:val="21"/>
          <w:szCs w:val="22"/>
          <w:lang w:val="x-none"/>
        </w:rPr>
      </w:pPr>
      <w:hyperlink w:anchor="_Toc427081743" w:history="1">
        <w:r>
          <w:rPr>
            <w:rStyle w:val="Hyperlink"/>
            <w:lang w:val="x-none"/>
          </w:rPr>
          <w:t>4 参考标准和协议</w:t>
        </w:r>
        <w:r>
          <w:rPr>
            <w:lang w:val="x-none"/>
          </w:rPr>
          <w:tab/>
        </w:r>
        <w:r>
          <w:rPr>
            <w:lang w:val="x-none"/>
          </w:rPr>
          <w:fldChar w:fldCharType="begin"/>
        </w:r>
        <w:r>
          <w:rPr>
            <w:lang w:val="x-none"/>
          </w:rPr>
          <w:instrText xml:space="preserve"> PAGEREF _Toc427081743 \h </w:instrText>
        </w:r>
        <w:r>
          <w:rPr>
            <w:rFonts w:hint="default"/>
            <w:lang w:val="x-none"/>
          </w:rPr>
          <w:fldChar w:fldCharType="separate"/>
        </w:r>
        <w:r>
          <w:rPr>
            <w:rFonts w:hint="default"/>
            <w:lang w:val="x-none"/>
          </w:rPr>
          <w:t>2-34</w:t>
        </w:r>
        <w:r>
          <w:rPr>
            <w:lang w:val="x-none"/>
          </w:rPr>
          <w:fldChar w:fldCharType="end"/>
        </w:r>
      </w:hyperlink>
    </w:p>
    <w:p>
      <w:pPr>
        <w:pStyle w:val="TOC1"/>
        <w:tabs>
          <w:tab w:val="right" w:leader="dot" w:pos="9629"/>
        </w:tabs>
        <w:rPr>
          <w:rFonts w:ascii="Calibri" w:hAnsi="Calibri" w:cs="Times New Roman" w:hint="default"/>
          <w:b w:val="0"/>
          <w:bCs w:val="0"/>
          <w:sz w:val="21"/>
          <w:szCs w:val="22"/>
          <w:lang w:val="x-none"/>
        </w:rPr>
      </w:pPr>
      <w:hyperlink w:anchor="_Toc427081744" w:history="1">
        <w:r>
          <w:rPr>
            <w:rStyle w:val="Hyperlink"/>
            <w:lang w:val="x-none"/>
          </w:rPr>
          <w:t>5 附录</w:t>
        </w:r>
        <w:r>
          <w:rPr>
            <w:lang w:val="x-none"/>
          </w:rPr>
          <w:tab/>
        </w:r>
        <w:r>
          <w:rPr>
            <w:lang w:val="x-none"/>
          </w:rPr>
          <w:fldChar w:fldCharType="begin"/>
        </w:r>
        <w:r>
          <w:rPr>
            <w:lang w:val="x-none"/>
          </w:rPr>
          <w:instrText xml:space="preserve"> PAGEREF _Toc427081744 \h </w:instrText>
        </w:r>
        <w:r>
          <w:rPr>
            <w:rFonts w:hint="default"/>
            <w:lang w:val="x-none"/>
          </w:rPr>
          <w:fldChar w:fldCharType="separate"/>
        </w:r>
        <w:r>
          <w:rPr>
            <w:rFonts w:hint="default"/>
            <w:lang w:val="x-none"/>
          </w:rPr>
          <w:t>2-35</w:t>
        </w:r>
        <w:r>
          <w:rPr>
            <w:lang w:val="x-none"/>
          </w:rPr>
          <w:fldChar w:fldCharType="end"/>
        </w:r>
      </w:hyperlink>
    </w:p>
    <w:p>
      <w:pPr>
        <w:pStyle w:val="TOC1"/>
        <w:tabs>
          <w:tab w:val="right" w:leader="dot" w:pos="9629"/>
        </w:tabs>
        <w:spacing w:line="360" w:lineRule="auto"/>
        <w:rPr>
          <w:rFonts w:hint="default"/>
        </w:rPr>
      </w:pPr>
      <w:r>
        <w:fldChar w:fldCharType="end"/>
      </w:r>
    </w:p>
    <w:p>
      <w:pPr>
        <w:spacing w:line="360" w:lineRule="auto"/>
        <w:rPr>
          <w:rFonts w:hint="default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/>
          <w:pgMar w:top="1701" w:right="1134" w:bottom="1701" w:left="1134" w:header="567" w:footer="567" w:gutter="0"/>
          <w:pgNumType w:fmt="lowerRoman" w:start="2"/>
          <w:cols w:num="1" w:space="425"/>
          <w:docGrid w:linePitch="312" w:charSpace="0"/>
        </w:sectPr>
      </w:pPr>
    </w:p>
    <w:p>
      <w:pPr>
        <w:pageBreakBefore/>
        <w:jc w:val="center"/>
        <w:rPr>
          <w:rFonts w:ascii="黑体" w:eastAsia="黑体" w:hAnsi="黑体"/>
          <w:sz w:val="44"/>
          <w:szCs w:val="44"/>
        </w:rPr>
      </w:pPr>
      <w:bookmarkStart w:id="1" w:name="tofEAA"/>
      <w:bookmarkEnd w:id="1"/>
      <w:r>
        <w:rPr>
          <w:rFonts w:ascii="黑体" w:eastAsia="黑体" w:hAnsi="黑体"/>
          <w:sz w:val="44"/>
          <w:szCs w:val="44"/>
        </w:rPr>
        <w:t>HWTACACS技术白皮书</w:t>
      </w:r>
    </w:p>
    <w:p>
      <w:pPr>
        <w:ind w:left="1365" w:hanging="735" w:leftChars="300" w:hangingChars="350"/>
        <w:rPr>
          <w:rFonts w:ascii="宋体" w:hAnsi="宋体" w:cs="Times New Roman"/>
          <w:szCs w:val="24"/>
        </w:rPr>
      </w:pPr>
      <w:bookmarkStart w:id="2" w:name="OLE_LINK39"/>
      <w:r>
        <w:rPr>
          <w:rFonts w:ascii="宋体" w:hAnsi="宋体"/>
          <w:b/>
        </w:rPr>
        <w:t>摘要：</w:t>
      </w:r>
      <w:r>
        <w:rPr>
          <w:rFonts w:ascii="宋体" w:hAnsi="宋体"/>
        </w:rPr>
        <w:t xml:space="preserve"> </w:t>
      </w:r>
      <w:r>
        <w:rPr>
          <w:rFonts w:ascii="宋体" w:hAnsi="宋体" w:cs="Times New Roman"/>
          <w:szCs w:val="24"/>
        </w:rPr>
        <w:t>HWTACACS是实现AAA功能的一种安全协议，主要是通过HWTACACS客户端与HWTACACS服务器通信来实现多种用户的AAA功能。</w:t>
      </w:r>
    </w:p>
    <w:p>
      <w:pPr>
        <w:pStyle w:val="CharCharChar"/>
        <w:spacing w:line="240" w:lineRule="atLeast"/>
        <w:ind w:firstLine="630" w:firstLineChars="30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b/>
          <w:szCs w:val="21"/>
        </w:rPr>
        <w:t>关键词：</w:t>
      </w:r>
      <w:r>
        <w:rPr>
          <w:rFonts w:ascii="宋体" w:hAnsi="宋体"/>
        </w:rPr>
        <w:t>HWTACACS</w:t>
      </w:r>
      <w:r>
        <w:rPr>
          <w:rFonts w:ascii="宋体" w:hAnsi="宋体" w:hint="eastAsia"/>
        </w:rPr>
        <w:t>、</w:t>
      </w:r>
      <w:r>
        <w:rPr>
          <w:rFonts w:ascii="宋体" w:hAnsi="宋体"/>
        </w:rPr>
        <w:t>TACACS</w:t>
      </w:r>
      <w:r>
        <w:rPr>
          <w:rFonts w:ascii="宋体" w:hAnsi="宋体" w:hint="eastAsia"/>
        </w:rPr>
        <w:t>、</w:t>
      </w:r>
      <w:r>
        <w:rPr>
          <w:rFonts w:ascii="宋体" w:hAnsi="宋体"/>
        </w:rPr>
        <w:t>RADIUS</w:t>
      </w:r>
      <w:r>
        <w:rPr>
          <w:rFonts w:ascii="宋体" w:hAnsi="宋体" w:hint="eastAsia"/>
        </w:rPr>
        <w:t>、</w:t>
      </w:r>
      <w:r>
        <w:rPr>
          <w:rFonts w:ascii="宋体" w:hAnsi="宋体"/>
        </w:rPr>
        <w:t>AAA</w:t>
      </w:r>
      <w:r>
        <w:rPr>
          <w:rFonts w:ascii="宋体" w:hAnsi="宋体" w:hint="eastAsia"/>
        </w:rPr>
        <w:t>、设备管理、命令行授权</w:t>
      </w:r>
    </w:p>
    <w:bookmarkEnd w:id="2"/>
    <w:p>
      <w:pPr>
        <w:ind w:left="0" w:firstLine="630" w:firstLineChars="300"/>
        <w:rPr>
          <w:b/>
        </w:rPr>
      </w:pPr>
      <w:r>
        <w:rPr>
          <w:rFonts w:ascii="宋体" w:hAnsi="宋体"/>
          <w:b/>
        </w:rPr>
        <w:t>缩略语</w:t>
      </w:r>
      <w:r>
        <w:rPr>
          <w:b/>
        </w:rPr>
        <w:t>：</w:t>
      </w:r>
    </w:p>
    <w:tbl>
      <w:tblPr>
        <w:tblStyle w:val="TableNormal"/>
        <w:tblW w:w="0" w:type="auto"/>
        <w:tblInd w:w="8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3827"/>
        <w:gridCol w:w="2977"/>
      </w:tblGrid>
      <w:tr>
        <w:tblPrEx>
          <w:tblW w:w="0" w:type="auto"/>
          <w:tblInd w:w="81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 w:val="0"/>
            <w:vAlign w:val="center"/>
          </w:tcPr>
          <w:p>
            <w:pPr>
              <w:pStyle w:val="TableHeading"/>
            </w:pPr>
            <w:r>
              <w:t>英文缩写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 w:val="0"/>
            <w:vAlign w:val="center"/>
          </w:tcPr>
          <w:p>
            <w:pPr>
              <w:pStyle w:val="TableHeading"/>
            </w:pPr>
            <w:r>
              <w:t>英文全称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noWrap w:val="0"/>
            <w:vAlign w:val="center"/>
          </w:tcPr>
          <w:p>
            <w:pPr>
              <w:pStyle w:val="TableHeading"/>
            </w:pPr>
            <w:r>
              <w:t>中文全称</w:t>
            </w:r>
          </w:p>
        </w:tc>
      </w:tr>
      <w:tr>
        <w:tblPrEx>
          <w:tblW w:w="0" w:type="auto"/>
          <w:tblInd w:w="817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/>
        </w:trPr>
        <w:tc>
          <w:tcPr>
            <w:tcW w:w="2126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HWTACACS</w:t>
            </w:r>
          </w:p>
        </w:tc>
        <w:tc>
          <w:tcPr>
            <w:tcW w:w="382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HUAWEI Terminal Access Controller Access Control System</w:t>
            </w:r>
          </w:p>
        </w:tc>
        <w:tc>
          <w:tcPr>
            <w:tcW w:w="297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华为终端访问控制器控制系统</w:t>
            </w:r>
          </w:p>
        </w:tc>
      </w:tr>
      <w:tr>
        <w:tblPrEx>
          <w:tblW w:w="0" w:type="auto"/>
          <w:tblInd w:w="817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/>
        </w:trPr>
        <w:tc>
          <w:tcPr>
            <w:tcW w:w="2126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TACACS</w:t>
            </w:r>
          </w:p>
        </w:tc>
        <w:tc>
          <w:tcPr>
            <w:tcW w:w="382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Terminal Access Controller Access Control System</w:t>
            </w:r>
          </w:p>
        </w:tc>
        <w:tc>
          <w:tcPr>
            <w:tcW w:w="297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终端访问控制器控制系统</w:t>
            </w:r>
          </w:p>
        </w:tc>
      </w:tr>
      <w:tr>
        <w:tblPrEx>
          <w:tblW w:w="0" w:type="auto"/>
          <w:tblInd w:w="817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/>
        </w:trPr>
        <w:tc>
          <w:tcPr>
            <w:tcW w:w="2126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TACACS+</w:t>
            </w:r>
          </w:p>
        </w:tc>
        <w:tc>
          <w:tcPr>
            <w:tcW w:w="382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Terminal Access Controller Access Control System plus</w:t>
            </w:r>
          </w:p>
        </w:tc>
        <w:tc>
          <w:tcPr>
            <w:tcW w:w="297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 w:hint="default"/>
              </w:rPr>
              <w:t>C</w:t>
            </w:r>
            <w:r>
              <w:rPr>
                <w:rFonts w:ascii="宋体" w:hAnsi="宋体"/>
              </w:rPr>
              <w:t>isco对TACACS的增强协议</w:t>
            </w:r>
          </w:p>
        </w:tc>
      </w:tr>
      <w:tr>
        <w:tblPrEx>
          <w:tblW w:w="0" w:type="auto"/>
          <w:tblInd w:w="817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/>
        </w:trPr>
        <w:tc>
          <w:tcPr>
            <w:tcW w:w="2126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 w:hint="default"/>
              </w:rPr>
              <w:t>RADIUS</w:t>
            </w:r>
          </w:p>
        </w:tc>
        <w:tc>
          <w:tcPr>
            <w:tcW w:w="382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 w:hint="default"/>
              </w:rPr>
              <w:t>Remote Authentication Dial-In User Service</w:t>
            </w:r>
          </w:p>
        </w:tc>
        <w:tc>
          <w:tcPr>
            <w:tcW w:w="297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远程认证拨号用户服务</w:t>
            </w:r>
          </w:p>
        </w:tc>
      </w:tr>
      <w:tr>
        <w:tblPrEx>
          <w:tblW w:w="0" w:type="auto"/>
          <w:tblInd w:w="817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/>
        </w:trPr>
        <w:tc>
          <w:tcPr>
            <w:tcW w:w="2126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 w:hint="default"/>
              </w:rPr>
              <w:t>AAA</w:t>
            </w:r>
          </w:p>
        </w:tc>
        <w:tc>
          <w:tcPr>
            <w:tcW w:w="3827" w:type="dxa"/>
            <w:noWrap/>
            <w:vAlign w:val="center"/>
          </w:tcPr>
          <w:p>
            <w:pPr>
              <w:widowControl w:val="0"/>
              <w:spacing w:before="48" w:beforeLines="20" w:after="48" w:afterLines="20" w:line="240" w:lineRule="auto"/>
              <w:ind w:left="0"/>
              <w:rPr>
                <w:rFonts w:ascii="宋体" w:hAnsi="宋体"/>
                <w:snapToGrid w:val="0"/>
                <w:kern w:val="0"/>
              </w:rPr>
            </w:pPr>
            <w:r>
              <w:rPr>
                <w:rFonts w:ascii="宋体" w:hAnsi="宋体" w:hint="default"/>
                <w:snapToGrid w:val="0"/>
                <w:kern w:val="0"/>
              </w:rPr>
              <w:t>Authentication, Authorization, Accounting</w:t>
            </w:r>
          </w:p>
        </w:tc>
        <w:tc>
          <w:tcPr>
            <w:tcW w:w="2977" w:type="dxa"/>
            <w:noWrap/>
            <w:vAlign w:val="center"/>
          </w:tcPr>
          <w:p>
            <w:pPr>
              <w:widowControl w:val="0"/>
              <w:spacing w:before="48" w:beforeLines="20" w:after="48" w:afterLines="20" w:line="240" w:lineRule="auto"/>
              <w:ind w:left="0"/>
              <w:rPr>
                <w:rFonts w:ascii="宋体" w:hAnsi="宋体"/>
                <w:snapToGrid w:val="0"/>
                <w:kern w:val="0"/>
              </w:rPr>
            </w:pPr>
            <w:r>
              <w:rPr>
                <w:rFonts w:ascii="宋体" w:hAnsi="宋体"/>
                <w:snapToGrid w:val="0"/>
                <w:kern w:val="0"/>
              </w:rPr>
              <w:t>认证、授权、计费</w:t>
            </w:r>
          </w:p>
        </w:tc>
      </w:tr>
      <w:tr>
        <w:tblPrEx>
          <w:tblW w:w="0" w:type="auto"/>
          <w:tblInd w:w="817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/>
        </w:trPr>
        <w:tc>
          <w:tcPr>
            <w:tcW w:w="2126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NAS</w:t>
            </w:r>
          </w:p>
        </w:tc>
        <w:tc>
          <w:tcPr>
            <w:tcW w:w="382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Network Access Server</w:t>
            </w:r>
          </w:p>
        </w:tc>
        <w:tc>
          <w:tcPr>
            <w:tcW w:w="297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网络接入服务器</w:t>
            </w:r>
          </w:p>
        </w:tc>
      </w:tr>
      <w:tr>
        <w:tblPrEx>
          <w:tblW w:w="0" w:type="auto"/>
          <w:tblInd w:w="817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/>
        </w:trPr>
        <w:tc>
          <w:tcPr>
            <w:tcW w:w="2126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ACS</w:t>
            </w:r>
          </w:p>
        </w:tc>
        <w:tc>
          <w:tcPr>
            <w:tcW w:w="382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Access Control Server</w:t>
            </w:r>
          </w:p>
        </w:tc>
        <w:tc>
          <w:tcPr>
            <w:tcW w:w="297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访问控制服务器</w:t>
            </w:r>
          </w:p>
        </w:tc>
      </w:tr>
      <w:tr>
        <w:tblPrEx>
          <w:tblW w:w="0" w:type="auto"/>
          <w:tblInd w:w="817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/>
        </w:trPr>
        <w:tc>
          <w:tcPr>
            <w:tcW w:w="2126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BRAS</w:t>
            </w:r>
          </w:p>
        </w:tc>
        <w:tc>
          <w:tcPr>
            <w:tcW w:w="382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 w:hint="default"/>
              </w:rPr>
              <w:t>Broadband Remote Access Server</w:t>
            </w:r>
          </w:p>
        </w:tc>
        <w:tc>
          <w:tcPr>
            <w:tcW w:w="297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宽带远程接入服务器</w:t>
            </w:r>
          </w:p>
        </w:tc>
      </w:tr>
      <w:tr>
        <w:tblPrEx>
          <w:tblW w:w="0" w:type="auto"/>
          <w:tblInd w:w="817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/>
        </w:trPr>
        <w:tc>
          <w:tcPr>
            <w:tcW w:w="2126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EXEC</w:t>
            </w:r>
          </w:p>
        </w:tc>
        <w:tc>
          <w:tcPr>
            <w:tcW w:w="382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Executable</w:t>
            </w:r>
          </w:p>
        </w:tc>
        <w:tc>
          <w:tcPr>
            <w:tcW w:w="2977" w:type="dxa"/>
            <w:noWrap/>
            <w:vAlign w:val="center"/>
          </w:tcPr>
          <w:p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/>
              </w:rPr>
              <w:t>可执行命令的</w:t>
            </w:r>
          </w:p>
        </w:tc>
      </w:tr>
    </w:tbl>
    <w:p>
      <w:pPr>
        <w:pStyle w:val="TableofFigures"/>
        <w:tabs>
          <w:tab w:val="right" w:leader="dot" w:pos="9629"/>
        </w:tabs>
        <w:spacing w:after="120" w:line="360" w:lineRule="auto"/>
        <w:ind w:left="630"/>
        <w:rPr>
          <w:rFonts w:hint="default"/>
        </w:rPr>
      </w:pPr>
    </w:p>
    <w:p>
      <w:pPr>
        <w:spacing w:line="360" w:lineRule="auto"/>
        <w:rPr>
          <w:rFonts w:hint="default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/>
          <w:pgMar w:top="1701" w:right="1134" w:bottom="1701" w:left="1134" w:header="567" w:footer="567" w:gutter="0"/>
          <w:pgNumType w:fmt="lowerRoman" w:start="3"/>
          <w:cols w:num="1" w:space="425"/>
          <w:docGrid w:linePitch="312" w:charSpace="0"/>
        </w:sectPr>
      </w:pPr>
    </w:p>
    <w:p>
      <w:pPr>
        <w:pStyle w:val="Heading1"/>
        <w:spacing w:line="360" w:lineRule="auto"/>
        <w:ind w:right="221"/>
        <w:rPr>
          <w:rFonts w:hint="default"/>
          <w:sz w:val="36"/>
          <w:szCs w:val="36"/>
        </w:rPr>
      </w:pPr>
      <w:bookmarkStart w:id="3" w:name="gen-id1.4.1"/>
      <w:bookmarkEnd w:id="3"/>
      <w:bookmarkStart w:id="4" w:name="s_css_0001"/>
      <w:bookmarkEnd w:id="4"/>
      <w:bookmarkStart w:id="5" w:name="_Toc341284062"/>
      <w:bookmarkStart w:id="6" w:name="_Toc341380750"/>
      <w:bookmarkStart w:id="7" w:name="_Toc427081725"/>
      <w:r>
        <w:rPr>
          <w:sz w:val="36"/>
          <w:szCs w:val="36"/>
        </w:rPr>
        <w:t>技术简</w:t>
      </w:r>
      <w:bookmarkEnd w:id="5"/>
      <w:bookmarkEnd w:id="6"/>
      <w:r>
        <w:rPr>
          <w:sz w:val="36"/>
          <w:szCs w:val="36"/>
        </w:rPr>
        <w:t>介</w:t>
      </w:r>
      <w:bookmarkEnd w:id="7"/>
    </w:p>
    <w:p>
      <w:pPr>
        <w:pStyle w:val="Heading2"/>
        <w:numPr>
          <w:ilvl w:val="1"/>
          <w:numId w:val="21"/>
        </w:numPr>
        <w:spacing w:line="360" w:lineRule="auto"/>
        <w:ind w:left="0"/>
        <w:rPr>
          <w:rFonts w:hint="default"/>
          <w:sz w:val="32"/>
          <w:szCs w:val="32"/>
          <w:lang w:eastAsia="zh-CN"/>
        </w:rPr>
      </w:pPr>
      <w:bookmarkStart w:id="8" w:name="s_css_0002"/>
      <w:bookmarkEnd w:id="8"/>
      <w:bookmarkStart w:id="9" w:name="gen-id1.4.6.1"/>
      <w:bookmarkEnd w:id="9"/>
      <w:bookmarkStart w:id="10" w:name="_Toc427081726"/>
      <w:r>
        <w:rPr>
          <w:sz w:val="32"/>
          <w:szCs w:val="32"/>
          <w:lang w:eastAsia="zh-CN"/>
        </w:rPr>
        <w:t>技术简介</w:t>
      </w:r>
      <w:bookmarkEnd w:id="10"/>
    </w:p>
    <w:p>
      <w:pPr>
        <w:pStyle w:val="Heading3"/>
        <w:rPr>
          <w:sz w:val="30"/>
          <w:szCs w:val="30"/>
        </w:rPr>
      </w:pPr>
      <w:bookmarkStart w:id="11" w:name="gen-id1.4.6.2"/>
      <w:bookmarkEnd w:id="11"/>
      <w:bookmarkStart w:id="12" w:name="_Toc427081727"/>
      <w:r>
        <w:rPr>
          <w:sz w:val="30"/>
          <w:szCs w:val="30"/>
        </w:rPr>
        <w:t>概述</w:t>
      </w:r>
      <w:bookmarkEnd w:id="12"/>
    </w:p>
    <w:p>
      <w:pPr>
        <w:spacing w:line="360" w:lineRule="auto"/>
        <w:ind w:left="0" w:firstLine="420"/>
        <w:rPr>
          <w:rFonts w:ascii="宋体" w:hAnsi="宋体" w:hint="default"/>
          <w:sz w:val="24"/>
          <w:szCs w:val="24"/>
        </w:rPr>
      </w:pPr>
      <w:r>
        <w:rPr>
          <w:rFonts w:ascii="宋体" w:hAnsi="宋体"/>
          <w:sz w:val="24"/>
          <w:szCs w:val="24"/>
        </w:rPr>
        <w:t>AAA是Authentication（认证）、Authorization（授权）和Accounting（计费）的简称，是网络安全的一种管理机制，提供了认证、授权、计费三种功能。HWTACACS是实现AAA功能的一种安全协议，它与RADIUS协议类似，主要是通过HWTACACS客户端与HWTACACS服务器（即客户端/服务器模式）通信来实现多种用户的AAA功能。HWTACACS是在TACACS（RFC 1492）基础上进行了功能增强的安全协议，使用公共密钥对传输的用户信息进行加密,具有较好的安全性和灵活性。HWTACACS采用TCP协议承载报文，TCP端口号是49，它相对于RADIUS使用UDP协议，使得传输更加可靠。</w:t>
      </w:r>
    </w:p>
    <w:p>
      <w:pPr>
        <w:spacing w:line="360" w:lineRule="auto"/>
        <w:ind w:left="0" w:firstLine="42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HWTACACS认证功能，可以对802.1X、Portal、PPP等普通接入用户进行认证，也可以对串口、telnet、SSH、ftp等管理用户进行认证。同样，HWTACACS授权功能，既可以对普通接入用户进行授权，也可以对登陆设备的管理用户进行授权，还可以对管理用户的每条命令进行授权。HWTACACS计费功能，既可以对普通接入用户上线时间的传统意义的网络计费，还可以记录管理用户登陆到设备停留时间记录，用户执行操作命令进行记录等。HWTACACS兼容CISCO的TACACS+协议， 华为交换机作为HWTACACS客户端可以和TACACS+服务器对接实现AAA功能。</w:t>
      </w:r>
    </w:p>
    <w:p>
      <w:pPr>
        <w:pStyle w:val="Heading3"/>
        <w:rPr>
          <w:sz w:val="30"/>
          <w:szCs w:val="30"/>
        </w:rPr>
      </w:pPr>
      <w:bookmarkStart w:id="13" w:name="_Toc427081728"/>
      <w:r>
        <w:rPr>
          <w:sz w:val="30"/>
          <w:szCs w:val="30"/>
        </w:rPr>
        <w:t>技术优势</w:t>
      </w:r>
      <w:bookmarkEnd w:id="13"/>
      <w:bookmarkStart w:id="14" w:name="fig_s_css_0015"/>
      <w:bookmarkEnd w:id="14"/>
      <w:bookmarkStart w:id="15" w:name="gen-id1.4.6.4.1.2.1.2"/>
      <w:bookmarkEnd w:id="15"/>
    </w:p>
    <w:p>
      <w:pPr>
        <w:spacing w:line="360" w:lineRule="auto"/>
        <w:ind w:left="0" w:firstLine="42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HWTACACS协议与RADIUS协议相比较，具有以下优势。从HWTACACS优势来看，HWTACACS更适合设备控制管理；RADIUS协议更适合接入用户管理，两种协议对比，参见表1所示。</w:t>
      </w:r>
      <w:r>
        <w:rPr>
          <w:rFonts w:ascii="宋体" w:hAnsi="宋体"/>
          <w:sz w:val="24"/>
          <w:szCs w:val="24"/>
        </w:rPr>
        <w:br/>
      </w:r>
      <w:r>
        <w:rPr>
          <w:rFonts w:ascii="宋体" w:hAnsi="宋体"/>
          <w:sz w:val="24"/>
          <w:szCs w:val="24"/>
        </w:rPr>
        <w:br/>
      </w:r>
    </w:p>
    <w:p>
      <w:pPr>
        <w:topLinePunct w:val="0"/>
        <w:adjustRightInd/>
        <w:snapToGrid/>
        <w:spacing w:before="0" w:after="0" w:line="240" w:lineRule="auto"/>
        <w:ind w:left="0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https://d.book118.com/876110110042010102</w:t>
        </w:r>
      </w:hyperlink>
    </w:p>
    <w:p>
      <w:pPr>
        <w:spacing w:line="360" w:lineRule="auto"/>
        <w:ind w:left="0" w:firstLine="420"/>
        <w:rPr>
          <w:rFonts w:ascii="宋体" w:hAnsi="宋体"/>
          <w:sz w:val="24"/>
          <w:szCs w:val="2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oddPage"/>
      <w:pgSz w:w="11907" w:h="16840"/>
      <w:pgMar w:top="1701" w:right="1134" w:bottom="1701" w:left="1134" w:header="567" w:footer="567" w:gutter="0"/>
      <w:pgNumType w:start="1" w:chapStyle="1"/>
      <w:cols w:num="1" w:space="425"/>
      <w:docGrid w:linePitch="312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287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24"/>
      <w:gridCol w:w="3224"/>
      <w:gridCol w:w="3224"/>
    </w:tblGrid>
    <w:tr>
      <w:tblPrEx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68"/>
      </w:trPr>
      <w:tc>
        <w:tcPr>
          <w:tcW w:w="3224" w:type="dxa"/>
          <w:noWrap w:val="0"/>
          <w:vAlign w:val="center"/>
        </w:tcPr>
        <w:p>
          <w:pPr>
            <w:pStyle w:val="HeadingLeft"/>
            <w:rPr>
              <w:rFonts w:hint="default"/>
            </w:rPr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rFonts w:hint="default"/>
              <w:lang w:val="x-none"/>
            </w:rPr>
            <w:t>ii</w:t>
          </w:r>
          <w:r>
            <w:fldChar w:fldCharType="end"/>
          </w:r>
        </w:p>
      </w:tc>
      <w:tc>
        <w:tcPr>
          <w:tcW w:w="3224" w:type="dxa"/>
          <w:noWrap w:val="0"/>
          <w:vAlign w:val="center"/>
        </w:tcPr>
        <w:p>
          <w:pPr>
            <w:pStyle w:val="HeadingMiddle"/>
          </w:pPr>
          <w:r>
            <w:fldChar w:fldCharType="begin"/>
          </w:r>
          <w:r>
            <w:instrText xml:space="preserve"> DOCPROPERTY  ProprietaryDeclaration  \* MERGEFORMAT </w:instrText>
          </w:r>
          <w:r>
            <w:fldChar w:fldCharType="separate"/>
          </w:r>
          <w:r>
            <w:rPr>
              <w:rFonts w:hint="eastAsia"/>
            </w:rPr>
            <w:t xml:space="preserve">                    </w:t>
          </w:r>
          <w:r>
            <w:fldChar w:fldCharType="end"/>
          </w:r>
        </w:p>
      </w:tc>
      <w:tc>
        <w:tcPr>
          <w:tcW w:w="3224" w:type="dxa"/>
          <w:noWrap w:val="0"/>
          <w:vAlign w:val="top"/>
        </w:tcPr>
        <w:p>
          <w:pPr>
            <w:pStyle w:val="HeadingRight"/>
            <w:rPr>
              <w:rFonts w:hint="default"/>
            </w:rPr>
          </w:pPr>
          <w:r>
            <w:t xml:space="preserve">文档版本 </w:t>
          </w:r>
          <w:r>
            <w:fldChar w:fldCharType="begin"/>
          </w:r>
          <w:r>
            <w:instrText xml:space="preserve"> DOCPROPERTY  ManualVersion  \* MERGEFORMAT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  <w:bCs/>
            </w:rPr>
            <w:t>V1.0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 xml:space="preserve"> DOCPROPERTY  ReleaseDate </w:instrText>
          </w:r>
          <w:r>
            <w:fldChar w:fldCharType="separate"/>
          </w:r>
          <w:r>
            <w:rPr>
              <w:rFonts w:hint="default"/>
            </w:rPr>
            <w:t>2012-08-15</w:t>
          </w:r>
          <w:r>
            <w:fldChar w:fldCharType="end"/>
          </w:r>
          <w:r>
            <w:t>)</w:t>
          </w:r>
        </w:p>
      </w:tc>
    </w:tr>
  </w:tbl>
  <w:p>
    <w:pPr>
      <w:pStyle w:val="HeadingRight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24"/>
      <w:gridCol w:w="3224"/>
      <w:gridCol w:w="3225"/>
    </w:tblGrid>
    <w:tr>
      <w:tblPrEx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68"/>
      </w:trPr>
      <w:tc>
        <w:tcPr>
          <w:tcW w:w="3224" w:type="dxa"/>
          <w:noWrap w:val="0"/>
          <w:vAlign w:val="top"/>
        </w:tcPr>
        <w:p>
          <w:pPr>
            <w:pStyle w:val="HeadingLeft"/>
            <w:rPr>
              <w:rFonts w:hint="default"/>
            </w:rPr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rFonts w:hint="default"/>
              <w:lang w:val="x-none"/>
            </w:rPr>
            <w:t>ii</w:t>
          </w:r>
          <w:r>
            <w:fldChar w:fldCharType="end"/>
          </w:r>
        </w:p>
      </w:tc>
      <w:tc>
        <w:tcPr>
          <w:tcW w:w="3224" w:type="dxa"/>
          <w:noWrap w:val="0"/>
          <w:vAlign w:val="top"/>
        </w:tcPr>
        <w:p>
          <w:pPr>
            <w:pStyle w:val="HeadingMiddle"/>
          </w:pPr>
          <w:r>
            <w:fldChar w:fldCharType="begin"/>
          </w:r>
          <w:r>
            <w:instrText xml:space="preserve"> DOCPROPERTY  ProprietaryDeclaration  \* MERGEFORMAT </w:instrText>
          </w:r>
          <w:r>
            <w:fldChar w:fldCharType="separate"/>
          </w:r>
          <w:r>
            <w:rPr>
              <w:rFonts w:hint="eastAsia"/>
            </w:rPr>
            <w:t xml:space="preserve">                    </w:t>
          </w:r>
          <w:r>
            <w:fldChar w:fldCharType="end"/>
          </w:r>
        </w:p>
      </w:tc>
      <w:tc>
        <w:tcPr>
          <w:tcW w:w="3225" w:type="dxa"/>
          <w:noWrap w:val="0"/>
          <w:vAlign w:val="top"/>
        </w:tcPr>
        <w:p>
          <w:pPr>
            <w:pStyle w:val="HeadingRight"/>
            <w:rPr>
              <w:rFonts w:hint="default"/>
            </w:rPr>
          </w:pPr>
          <w:r>
            <w:t xml:space="preserve">文档版本 </w:t>
          </w:r>
          <w:r>
            <w:fldChar w:fldCharType="begin"/>
          </w:r>
          <w:r>
            <w:instrText xml:space="preserve"> DOCPROPERTY  ManualVersion  \* MERGEFORMAT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  <w:bCs/>
            </w:rPr>
            <w:t>V1.0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 xml:space="preserve"> DOCPROPERTY  ReleaseDate </w:instrText>
          </w:r>
          <w:r>
            <w:fldChar w:fldCharType="separate"/>
          </w:r>
          <w:r>
            <w:rPr>
              <w:rFonts w:hint="default"/>
            </w:rPr>
            <w:t>2012-08-15</w:t>
          </w:r>
          <w:r>
            <w:fldChar w:fldCharType="end"/>
          </w:r>
          <w:r>
            <w:t>)</w:t>
          </w:r>
        </w:p>
      </w:tc>
    </w:tr>
  </w:tbl>
  <w:p>
    <w:pPr>
      <w:pStyle w:val="HeadingRight"/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24"/>
      <w:gridCol w:w="3224"/>
      <w:gridCol w:w="3225"/>
    </w:tblGrid>
    <w:tr>
      <w:tblPrEx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68"/>
      </w:trPr>
      <w:tc>
        <w:tcPr>
          <w:tcW w:w="3224" w:type="dxa"/>
          <w:noWrap w:val="0"/>
          <w:vAlign w:val="top"/>
        </w:tcPr>
        <w:p>
          <w:pPr>
            <w:pStyle w:val="HeadingLeft"/>
            <w:rPr>
              <w:rFonts w:hint="default"/>
            </w:rPr>
          </w:pPr>
          <w:r>
            <w:t xml:space="preserve">文档版本 </w:t>
          </w:r>
          <w:r>
            <w:fldChar w:fldCharType="begin"/>
          </w:r>
          <w:r>
            <w:instrText xml:space="preserve"> DOCPROPERTY  ManualVersion  \* MERGEFORMAT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  <w:bCs/>
            </w:rPr>
            <w:t>V1.0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 xml:space="preserve"> DOCPROPERTY  ReleaseDate </w:instrText>
          </w:r>
          <w:r>
            <w:fldChar w:fldCharType="separate"/>
          </w:r>
          <w:r>
            <w:rPr>
              <w:rFonts w:hint="default"/>
            </w:rPr>
            <w:t>2012-08-15</w:t>
          </w:r>
          <w:r>
            <w:fldChar w:fldCharType="end"/>
          </w:r>
          <w:r>
            <w:t>)</w:t>
          </w:r>
        </w:p>
      </w:tc>
      <w:tc>
        <w:tcPr>
          <w:tcW w:w="3224" w:type="dxa"/>
          <w:noWrap w:val="0"/>
          <w:vAlign w:val="top"/>
        </w:tcPr>
        <w:p>
          <w:pPr>
            <w:pStyle w:val="HeadingMiddle"/>
          </w:pPr>
        </w:p>
      </w:tc>
      <w:tc>
        <w:tcPr>
          <w:tcW w:w="3225" w:type="dxa"/>
          <w:noWrap w:val="0"/>
          <w:vAlign w:val="top"/>
        </w:tcPr>
        <w:p>
          <w:pPr>
            <w:pStyle w:val="HeadingRight"/>
            <w:rPr>
              <w:rFonts w:hint="default"/>
            </w:rPr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rFonts w:ascii="Times New Roman" w:eastAsia="宋体" w:cs="Arial"/>
              <w:kern w:val="2"/>
              <w:sz w:val="20"/>
              <w:szCs w:val="20"/>
              <w:lang w:val="en-US" w:eastAsia="zh-CN" w:bidi="ar-SA"/>
            </w:rPr>
            <w:t>iii</w:t>
          </w:r>
          <w:r>
            <w:fldChar w:fldCharType="end"/>
          </w:r>
        </w:p>
      </w:tc>
    </w:tr>
  </w:tbl>
  <w:p>
    <w:pPr>
      <w:pStyle w:val="HeadingRight"/>
      <w:rPr>
        <w:rFonts w:hint="default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48"/>
      <w:gridCol w:w="3249"/>
      <w:gridCol w:w="3176"/>
    </w:tblGrid>
    <w:tr>
      <w:tblPrEx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68"/>
      </w:trPr>
      <w:tc>
        <w:tcPr>
          <w:tcW w:w="3248" w:type="dxa"/>
          <w:noWrap w:val="0"/>
          <w:vAlign w:val="center"/>
        </w:tcPr>
        <w:p>
          <w:pPr>
            <w:rPr>
              <w:rFonts w:hint="default"/>
            </w:rPr>
          </w:pPr>
          <w:r>
            <w:fldChar w:fldCharType="begin"/>
          </w:r>
          <w:r>
            <w:instrText xml:space="preserve"> DOCPROPERTY  ManualVersion  \* MERGEFORMAT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  <w:b/>
              <w:bCs/>
            </w:rPr>
            <w:t>V1.0</w:t>
          </w:r>
          <w:r>
            <w:fldChar w:fldCharType="end"/>
          </w:r>
        </w:p>
      </w:tc>
      <w:tc>
        <w:tcPr>
          <w:tcW w:w="3249" w:type="dxa"/>
          <w:noWrap w:val="0"/>
          <w:vAlign w:val="center"/>
        </w:tcPr>
        <w:p>
          <w:pPr>
            <w:jc w:val="center"/>
            <w:rPr>
              <w:rFonts w:hint="default"/>
            </w:rPr>
          </w:pPr>
          <w:r>
            <w:fldChar w:fldCharType="begin"/>
          </w:r>
          <w:r>
            <w:instrText xml:space="preserve"> DOCPROPERTY  ProprietaryDeclaration  \* MERGEFORMAT </w:instrText>
          </w:r>
          <w:r>
            <w:rPr>
              <w:rFonts w:hint="default"/>
            </w:rPr>
            <w:fldChar w:fldCharType="separate"/>
          </w:r>
          <w:r>
            <w:t xml:space="preserve">                    </w:t>
          </w:r>
          <w:r>
            <w:fldChar w:fldCharType="end"/>
          </w:r>
        </w:p>
      </w:tc>
      <w:tc>
        <w:tcPr>
          <w:tcW w:w="3176" w:type="dxa"/>
          <w:noWrap w:val="0"/>
          <w:vAlign w:val="center"/>
        </w:tcPr>
        <w:p>
          <w:pPr>
            <w:jc w:val="right"/>
            <w:rPr>
              <w:rFonts w:hint="default"/>
            </w:rPr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rFonts w:hint="default"/>
              <w:lang w:val="x-none"/>
            </w:rPr>
            <w:t>iii</w:t>
          </w:r>
          <w:r>
            <w:fldChar w:fldCharType="end"/>
          </w:r>
        </w:p>
      </w:tc>
    </w:tr>
  </w:tbl>
  <w:p>
    <w:pPr>
      <w:rPr>
        <w:rFonts w:hint="default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24"/>
      <w:gridCol w:w="3224"/>
      <w:gridCol w:w="3225"/>
    </w:tblGrid>
    <w:tr>
      <w:tblPrEx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68"/>
      </w:trPr>
      <w:tc>
        <w:tcPr>
          <w:tcW w:w="3224" w:type="dxa"/>
          <w:noWrap w:val="0"/>
          <w:vAlign w:val="top"/>
        </w:tcPr>
        <w:p>
          <w:pPr>
            <w:pStyle w:val="HeadingLeft"/>
            <w:rPr>
              <w:rFonts w:hint="default"/>
            </w:rPr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rFonts w:ascii="Times New Roman" w:eastAsia="宋体" w:cs="Arial"/>
              <w:kern w:val="2"/>
              <w:sz w:val="20"/>
              <w:szCs w:val="20"/>
              <w:lang w:val="en-US" w:eastAsia="zh-CN" w:bidi="ar-SA"/>
            </w:rPr>
            <w:t>2-38</w:t>
          </w:r>
          <w:r>
            <w:fldChar w:fldCharType="end"/>
          </w:r>
        </w:p>
      </w:tc>
      <w:tc>
        <w:tcPr>
          <w:tcW w:w="3224" w:type="dxa"/>
          <w:noWrap w:val="0"/>
          <w:vAlign w:val="top"/>
        </w:tcPr>
        <w:p>
          <w:pPr>
            <w:pStyle w:val="HeadingMiddle"/>
          </w:pPr>
          <w:r>
            <w:fldChar w:fldCharType="begin"/>
          </w:r>
          <w:r>
            <w:instrText xml:space="preserve"> DOCPROPERTY  ProprietaryDeclaration  \* MERGEFORMAT </w:instrText>
          </w:r>
          <w:r>
            <w:fldChar w:fldCharType="separate"/>
          </w:r>
          <w:r>
            <w:rPr>
              <w:rFonts w:hint="eastAsia"/>
            </w:rPr>
            <w:t xml:space="preserve">                    </w:t>
          </w:r>
          <w:r>
            <w:fldChar w:fldCharType="end"/>
          </w:r>
        </w:p>
      </w:tc>
      <w:tc>
        <w:tcPr>
          <w:tcW w:w="3225" w:type="dxa"/>
          <w:noWrap w:val="0"/>
          <w:vAlign w:val="top"/>
        </w:tcPr>
        <w:p>
          <w:pPr>
            <w:pStyle w:val="HeadingRight"/>
            <w:rPr>
              <w:rFonts w:hint="default"/>
            </w:rPr>
          </w:pPr>
          <w:r>
            <w:t xml:space="preserve">文档版本 </w:t>
          </w:r>
          <w:r>
            <w:fldChar w:fldCharType="begin"/>
          </w:r>
          <w:r>
            <w:instrText xml:space="preserve"> DOCPROPERTY  ManualVersion  \* MERGEFORMAT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  <w:bCs/>
            </w:rPr>
            <w:t>V1.0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 xml:space="preserve"> DOCPROPERTY  ReleaseDate </w:instrText>
          </w:r>
          <w:r>
            <w:fldChar w:fldCharType="separate"/>
          </w:r>
          <w:r>
            <w:rPr>
              <w:rFonts w:hint="default"/>
            </w:rPr>
            <w:t>2012-08-15</w:t>
          </w:r>
          <w:r>
            <w:fldChar w:fldCharType="end"/>
          </w:r>
          <w:r>
            <w:t>)</w:t>
          </w:r>
        </w:p>
      </w:tc>
    </w:tr>
  </w:tbl>
  <w:p>
    <w:pPr>
      <w:pStyle w:val="HeadingRight"/>
      <w:rPr>
        <w:rFonts w:hint="default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24"/>
      <w:gridCol w:w="3224"/>
      <w:gridCol w:w="3225"/>
    </w:tblGrid>
    <w:tr>
      <w:tblPrEx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68"/>
      </w:trPr>
      <w:tc>
        <w:tcPr>
          <w:tcW w:w="3224" w:type="dxa"/>
          <w:noWrap w:val="0"/>
          <w:vAlign w:val="top"/>
        </w:tcPr>
        <w:p>
          <w:pPr>
            <w:pStyle w:val="HeadingLeft"/>
            <w:rPr>
              <w:rFonts w:hint="default"/>
            </w:rPr>
          </w:pPr>
          <w:r>
            <w:t xml:space="preserve">文档版本 </w:t>
          </w:r>
          <w:r>
            <w:fldChar w:fldCharType="begin"/>
          </w:r>
          <w:r>
            <w:instrText xml:space="preserve"> DOCPROPERTY  ManualVersion  \* MERGEFORMAT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  <w:bCs/>
            </w:rPr>
            <w:t>V1.0</w:t>
          </w:r>
          <w:r>
            <w:fldChar w:fldCharType="end"/>
          </w:r>
          <w:r>
            <w:t xml:space="preserve"> </w:t>
          </w:r>
        </w:p>
      </w:tc>
      <w:tc>
        <w:tcPr>
          <w:tcW w:w="3224" w:type="dxa"/>
          <w:noWrap w:val="0"/>
          <w:vAlign w:val="top"/>
        </w:tcPr>
        <w:p>
          <w:pPr>
            <w:pStyle w:val="HeadingMiddle"/>
          </w:pPr>
          <w:r>
            <w:fldChar w:fldCharType="begin"/>
          </w:r>
          <w:r>
            <w:instrText xml:space="preserve"> DOCPROPERTY  ProprietaryDeclaration  \* MERGEFORMAT </w:instrText>
          </w:r>
          <w:r>
            <w:fldChar w:fldCharType="separate"/>
          </w:r>
          <w:r>
            <w:rPr>
              <w:rFonts w:hint="eastAsia"/>
            </w:rPr>
            <w:t xml:space="preserve"> </w:t>
          </w:r>
          <w:r>
            <w:fldChar w:fldCharType="end"/>
          </w:r>
        </w:p>
      </w:tc>
      <w:tc>
        <w:tcPr>
          <w:tcW w:w="3225" w:type="dxa"/>
          <w:noWrap w:val="0"/>
          <w:vAlign w:val="top"/>
        </w:tcPr>
        <w:p>
          <w:pPr>
            <w:pStyle w:val="HeadingRight"/>
            <w:rPr>
              <w:rFonts w:hint="default"/>
            </w:rPr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rFonts w:ascii="Times New Roman" w:eastAsia="宋体" w:cs="Arial"/>
              <w:kern w:val="2"/>
              <w:sz w:val="20"/>
              <w:szCs w:val="20"/>
              <w:lang w:val="en-US" w:eastAsia="zh-CN" w:bidi="ar-SA"/>
            </w:rPr>
            <w:t>iii</w:t>
          </w:r>
          <w:r>
            <w:fldChar w:fldCharType="end"/>
          </w:r>
        </w:p>
      </w:tc>
    </w:tr>
  </w:tbl>
  <w:p>
    <w:pPr>
      <w:pStyle w:val="HeadingRight"/>
      <w:rPr>
        <w:rFonts w:hint="default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48"/>
      <w:gridCol w:w="3249"/>
      <w:gridCol w:w="3176"/>
    </w:tblGrid>
    <w:tr>
      <w:tblPrEx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68"/>
      </w:trPr>
      <w:tc>
        <w:tcPr>
          <w:tcW w:w="3248" w:type="dxa"/>
          <w:noWrap w:val="0"/>
          <w:vAlign w:val="center"/>
        </w:tcPr>
        <w:p>
          <w:pPr>
            <w:rPr>
              <w:rFonts w:hint="default"/>
            </w:rPr>
          </w:pPr>
          <w:r>
            <w:fldChar w:fldCharType="begin"/>
          </w:r>
          <w:r>
            <w:instrText xml:space="preserve"> DOCPROPERTY  ManualVersion  \* MERGEFORMAT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  <w:b/>
              <w:bCs/>
            </w:rPr>
            <w:t>V1.0</w:t>
          </w:r>
          <w:r>
            <w:fldChar w:fldCharType="end"/>
          </w:r>
        </w:p>
      </w:tc>
      <w:tc>
        <w:tcPr>
          <w:tcW w:w="3249" w:type="dxa"/>
          <w:noWrap w:val="0"/>
          <w:vAlign w:val="center"/>
        </w:tcPr>
        <w:p>
          <w:pPr>
            <w:jc w:val="center"/>
            <w:rPr>
              <w:rFonts w:hint="default"/>
            </w:rPr>
          </w:pPr>
          <w:r>
            <w:fldChar w:fldCharType="begin"/>
          </w:r>
          <w:r>
            <w:instrText xml:space="preserve"> DOCPROPERTY  ProprietaryDeclaration  \* MERGEFORMAT </w:instrText>
          </w:r>
          <w:r>
            <w:rPr>
              <w:rFonts w:hint="default"/>
            </w:rPr>
            <w:fldChar w:fldCharType="separate"/>
          </w:r>
          <w:r>
            <w:t xml:space="preserve">                    </w:t>
          </w:r>
          <w:r>
            <w:fldChar w:fldCharType="end"/>
          </w:r>
        </w:p>
      </w:tc>
      <w:tc>
        <w:tcPr>
          <w:tcW w:w="3176" w:type="dxa"/>
          <w:noWrap w:val="0"/>
          <w:vAlign w:val="center"/>
        </w:tcPr>
        <w:p>
          <w:pPr>
            <w:jc w:val="right"/>
            <w:rPr>
              <w:rFonts w:hint="default"/>
            </w:rPr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rFonts w:hint="default"/>
              <w:lang w:val="x-none"/>
            </w:rPr>
            <w:t>i</w:t>
          </w:r>
          <w:r>
            <w:fldChar w:fldCharType="end"/>
          </w:r>
        </w:p>
      </w:tc>
    </w:tr>
  </w:tbl>
  <w:p>
    <w:pPr>
      <w:rPr>
        <w:rFonts w:hint="default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24"/>
      <w:gridCol w:w="3224"/>
      <w:gridCol w:w="3225"/>
    </w:tblGrid>
    <w:tr>
      <w:tblPrEx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68"/>
      </w:trPr>
      <w:tc>
        <w:tcPr>
          <w:tcW w:w="3224" w:type="dxa"/>
          <w:noWrap w:val="0"/>
          <w:vAlign w:val="top"/>
        </w:tcPr>
        <w:p>
          <w:pPr>
            <w:pStyle w:val="HeadingLeft"/>
            <w:rPr>
              <w:rFonts w:hint="default"/>
            </w:rPr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rFonts w:ascii="Times New Roman" w:eastAsia="宋体" w:cs="Arial"/>
              <w:kern w:val="2"/>
              <w:sz w:val="20"/>
              <w:szCs w:val="20"/>
              <w:lang w:val="en-US" w:eastAsia="zh-CN" w:bidi="ar-SA"/>
            </w:rPr>
            <w:t>2-38</w:t>
          </w:r>
          <w:r>
            <w:fldChar w:fldCharType="end"/>
          </w:r>
        </w:p>
      </w:tc>
      <w:tc>
        <w:tcPr>
          <w:tcW w:w="3224" w:type="dxa"/>
          <w:noWrap w:val="0"/>
          <w:vAlign w:val="top"/>
        </w:tcPr>
        <w:p>
          <w:pPr>
            <w:pStyle w:val="HeadingMiddle"/>
          </w:pPr>
          <w:r>
            <w:fldChar w:fldCharType="begin"/>
          </w:r>
          <w:r>
            <w:instrText xml:space="preserve"> DOCPROPERTY  ProprietaryDeclaration  \* MERGEFORMAT </w:instrText>
          </w:r>
          <w:r>
            <w:fldChar w:fldCharType="separate"/>
          </w:r>
          <w:r>
            <w:rPr>
              <w:rFonts w:hint="eastAsia"/>
            </w:rPr>
            <w:t xml:space="preserve">                    </w:t>
          </w:r>
          <w:r>
            <w:fldChar w:fldCharType="end"/>
          </w:r>
        </w:p>
      </w:tc>
      <w:tc>
        <w:tcPr>
          <w:tcW w:w="3225" w:type="dxa"/>
          <w:noWrap w:val="0"/>
          <w:vAlign w:val="top"/>
        </w:tcPr>
        <w:p>
          <w:pPr>
            <w:pStyle w:val="HeadingRight"/>
            <w:rPr>
              <w:rFonts w:hint="default"/>
            </w:rPr>
          </w:pPr>
          <w:r>
            <w:t xml:space="preserve">文档版本 </w:t>
          </w:r>
          <w:r>
            <w:fldChar w:fldCharType="begin"/>
          </w:r>
          <w:r>
            <w:instrText xml:space="preserve"> DOCPROPERTY  ManualVersion  \* MERGEFORMAT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  <w:bCs/>
            </w:rPr>
            <w:t>V1.0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 xml:space="preserve"> DOCPROPERTY  ReleaseDate </w:instrText>
          </w:r>
          <w:r>
            <w:fldChar w:fldCharType="separate"/>
          </w:r>
          <w:r>
            <w:rPr>
              <w:rFonts w:hint="default"/>
            </w:rPr>
            <w:t>2012-08-15</w:t>
          </w:r>
          <w:r>
            <w:fldChar w:fldCharType="end"/>
          </w:r>
          <w:r>
            <w:t>)</w:t>
          </w:r>
        </w:p>
      </w:tc>
    </w:tr>
  </w:tbl>
  <w:p>
    <w:pPr>
      <w:pStyle w:val="HeadingRight"/>
      <w:rPr>
        <w:rFonts w:hint="default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24"/>
      <w:gridCol w:w="3224"/>
      <w:gridCol w:w="3225"/>
    </w:tblGrid>
    <w:tr>
      <w:tblPrEx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68"/>
      </w:trPr>
      <w:tc>
        <w:tcPr>
          <w:tcW w:w="3224" w:type="dxa"/>
          <w:noWrap w:val="0"/>
          <w:vAlign w:val="top"/>
        </w:tcPr>
        <w:p>
          <w:pPr>
            <w:pStyle w:val="HeadingLeft"/>
            <w:rPr>
              <w:rFonts w:hint="default"/>
            </w:rPr>
          </w:pPr>
          <w:r>
            <w:t xml:space="preserve">文档版本 </w:t>
          </w:r>
          <w:r>
            <w:fldChar w:fldCharType="begin"/>
          </w:r>
          <w:r>
            <w:instrText xml:space="preserve"> DOCPROPERTY  ManualVersion  \* MERGEFORMAT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  <w:bCs/>
            </w:rPr>
            <w:t>V1.0</w:t>
          </w:r>
          <w:r>
            <w:fldChar w:fldCharType="end"/>
          </w:r>
          <w:r>
            <w:t xml:space="preserve"> </w:t>
          </w:r>
        </w:p>
      </w:tc>
      <w:tc>
        <w:tcPr>
          <w:tcW w:w="3224" w:type="dxa"/>
          <w:noWrap w:val="0"/>
          <w:vAlign w:val="top"/>
        </w:tcPr>
        <w:p>
          <w:pPr>
            <w:pStyle w:val="HeadingMiddle"/>
          </w:pPr>
          <w:r>
            <w:fldChar w:fldCharType="begin"/>
          </w:r>
          <w:r>
            <w:instrText xml:space="preserve"> DOCPROPERTY  ProprietaryDeclaration  \* MERGEFORMAT </w:instrText>
          </w:r>
          <w:r>
            <w:fldChar w:fldCharType="separate"/>
          </w:r>
          <w:r>
            <w:rPr>
              <w:rFonts w:hint="eastAsia"/>
            </w:rPr>
            <w:t xml:space="preserve"> </w:t>
          </w:r>
          <w:r>
            <w:fldChar w:fldCharType="end"/>
          </w:r>
        </w:p>
      </w:tc>
      <w:tc>
        <w:tcPr>
          <w:tcW w:w="3225" w:type="dxa"/>
          <w:noWrap w:val="0"/>
          <w:vAlign w:val="top"/>
        </w:tcPr>
        <w:p>
          <w:pPr>
            <w:pStyle w:val="HeadingRight"/>
            <w:rPr>
              <w:rFonts w:hint="default"/>
            </w:rPr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rFonts w:ascii="Times New Roman" w:eastAsia="宋体" w:cs="Arial"/>
              <w:kern w:val="2"/>
              <w:sz w:val="20"/>
              <w:szCs w:val="20"/>
              <w:lang w:val="en-US" w:eastAsia="zh-CN" w:bidi="ar-SA"/>
            </w:rPr>
            <w:t>1-1</w:t>
          </w:r>
          <w:r>
            <w:fldChar w:fldCharType="end"/>
          </w:r>
        </w:p>
      </w:tc>
    </w:tr>
  </w:tbl>
  <w:p>
    <w:pPr>
      <w:pStyle w:val="HeadingRight"/>
      <w:rPr>
        <w:rFonts w:hint="default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48"/>
      <w:gridCol w:w="3249"/>
      <w:gridCol w:w="3176"/>
    </w:tblGrid>
    <w:tr>
      <w:tblPrEx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68"/>
      </w:trPr>
      <w:tc>
        <w:tcPr>
          <w:tcW w:w="3248" w:type="dxa"/>
          <w:noWrap w:val="0"/>
          <w:vAlign w:val="center"/>
        </w:tcPr>
        <w:p>
          <w:pPr>
            <w:rPr>
              <w:rFonts w:hint="default"/>
            </w:rPr>
          </w:pPr>
          <w:r>
            <w:fldChar w:fldCharType="begin"/>
          </w:r>
          <w:r>
            <w:instrText xml:space="preserve"> DOCPROPERTY  ManualVersion  \* MERGEFORMAT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  <w:b/>
              <w:bCs/>
            </w:rPr>
            <w:t>V1.0</w:t>
          </w:r>
          <w:r>
            <w:fldChar w:fldCharType="end"/>
          </w:r>
        </w:p>
      </w:tc>
      <w:tc>
        <w:tcPr>
          <w:tcW w:w="3249" w:type="dxa"/>
          <w:noWrap w:val="0"/>
          <w:vAlign w:val="center"/>
        </w:tcPr>
        <w:p>
          <w:pPr>
            <w:jc w:val="center"/>
            <w:rPr>
              <w:rFonts w:hint="default"/>
            </w:rPr>
          </w:pPr>
          <w:r>
            <w:fldChar w:fldCharType="begin"/>
          </w:r>
          <w:r>
            <w:instrText xml:space="preserve"> DOCPROPERTY  ProprietaryDeclaration  \* MERGEFORMAT </w:instrText>
          </w:r>
          <w:r>
            <w:rPr>
              <w:rFonts w:hint="default"/>
            </w:rPr>
            <w:fldChar w:fldCharType="separate"/>
          </w:r>
          <w:r>
            <w:t xml:space="preserve">                    </w:t>
          </w:r>
          <w:r>
            <w:fldChar w:fldCharType="end"/>
          </w:r>
        </w:p>
      </w:tc>
      <w:tc>
        <w:tcPr>
          <w:tcW w:w="3176" w:type="dxa"/>
          <w:noWrap w:val="0"/>
          <w:vAlign w:val="center"/>
        </w:tcPr>
        <w:p>
          <w:pPr>
            <w:jc w:val="right"/>
            <w:rPr>
              <w:rFonts w:hint="default"/>
            </w:rPr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rFonts w:hint="default"/>
              <w:lang w:val="x-none"/>
            </w:rPr>
            <w:t>i</w:t>
          </w:r>
          <w:r>
            <w:fldChar w:fldCharType="end"/>
          </w:r>
        </w:p>
      </w:tc>
    </w:tr>
  </w:tbl>
  <w:p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460"/>
      <w:gridCol w:w="420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5460" w:type="dxa"/>
          <w:noWrap w:val="0"/>
          <w:vAlign w:val="bottom"/>
        </w:tcPr>
        <w:p>
          <w:pPr>
            <w:pStyle w:val="HeadingLeft"/>
            <w:rPr>
              <w:rFonts w:cs="Times New Roman" w:hint="default"/>
            </w:rPr>
          </w:pPr>
        </w:p>
      </w:tc>
      <w:tc>
        <w:tcPr>
          <w:tcW w:w="4200" w:type="dxa"/>
          <w:noWrap w:val="0"/>
          <w:vAlign w:val="bottom"/>
        </w:tcPr>
        <w:p>
          <w:pPr>
            <w:pStyle w:val="HeadingRight"/>
            <w:rPr>
              <w:rFonts w:cs="Times New Roman" w:hint="default"/>
            </w:rPr>
          </w:pPr>
        </w:p>
      </w:tc>
    </w:tr>
  </w:tbl>
  <w:p>
    <w:pPr>
      <w:pStyle w:val="HeadingRight"/>
      <w:rPr>
        <w:rFonts w:hint="defau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460"/>
      <w:gridCol w:w="420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5460" w:type="dxa"/>
          <w:noWrap w:val="0"/>
          <w:vAlign w:val="bottom"/>
        </w:tcPr>
        <w:p>
          <w:pPr>
            <w:pStyle w:val="HeadingLeft"/>
            <w:rPr>
              <w:rFonts w:cs="Times New Roman" w:hint="default"/>
            </w:rPr>
          </w:pPr>
        </w:p>
      </w:tc>
      <w:tc>
        <w:tcPr>
          <w:tcW w:w="4200" w:type="dxa"/>
          <w:noWrap w:val="0"/>
          <w:vAlign w:val="bottom"/>
        </w:tcPr>
        <w:p>
          <w:pPr>
            <w:pStyle w:val="HeadingRight"/>
            <w:rPr>
              <w:rFonts w:cs="Times New Roman" w:hint="default"/>
            </w:rPr>
          </w:pPr>
        </w:p>
      </w:tc>
    </w:tr>
  </w:tbl>
  <w:p>
    <w:pPr>
      <w:pStyle w:val="HeadingRight"/>
      <w:rPr>
        <w:rFonts w:hint="defau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460"/>
      <w:gridCol w:w="420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5460" w:type="dxa"/>
          <w:noWrap w:val="0"/>
          <w:vAlign w:val="bottom"/>
        </w:tcPr>
        <w:p>
          <w:pPr>
            <w:pStyle w:val="HeadingLeft"/>
            <w:rPr>
              <w:rFonts w:cs="Times New Roman" w:hint="default"/>
            </w:rPr>
          </w:pPr>
          <w:r>
            <w:t xml:space="preserve">HWTACACS技术白皮书               </w:t>
          </w:r>
        </w:p>
      </w:tc>
      <w:tc>
        <w:tcPr>
          <w:tcW w:w="4200" w:type="dxa"/>
          <w:noWrap w:val="0"/>
          <w:vAlign w:val="bottom"/>
        </w:tcPr>
        <w:p>
          <w:pPr>
            <w:pStyle w:val="HeadingRight"/>
            <w:rPr>
              <w:rFonts w:hint="default"/>
            </w:rPr>
          </w:pPr>
          <w:r>
            <w:fldChar w:fldCharType="begin"/>
          </w:r>
          <w:r>
            <w:instrText xml:space="preserve"> DOCPROPERTY  ProductFullName </w:instrText>
          </w:r>
          <w:r>
            <w:fldChar w:fldCharType="separate"/>
          </w:r>
          <w:r>
            <w:rPr>
              <w:rFonts w:hint="default"/>
            </w:rPr>
            <w:t xml:space="preserve"> </w:t>
          </w:r>
          <w:r>
            <w:fldChar w:fldCharType="end"/>
          </w:r>
        </w:p>
        <w:p>
          <w:pPr>
            <w:pStyle w:val="HeadingRight"/>
            <w:rPr>
              <w:rFonts w:cs="Times New Roman" w:hint="default"/>
            </w:rPr>
          </w:pPr>
          <w:r>
            <w:fldChar w:fldCharType="begin"/>
          </w:r>
          <w:r>
            <w:instrText xml:space="preserve"> DOCPROPERTY  ManualName </w:instrText>
          </w:r>
          <w:r>
            <w:fldChar w:fldCharType="separate"/>
          </w:r>
          <w:r>
            <w:t>目录</w:t>
          </w:r>
          <w:r>
            <w:fldChar w:fldCharType="end"/>
          </w:r>
        </w:p>
      </w:tc>
    </w:tr>
  </w:tbl>
  <w:p>
    <w:pPr>
      <w:pStyle w:val="HeadingRight"/>
      <w:rPr>
        <w:rFonts w:hint="default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830"/>
      <w:gridCol w:w="483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4830" w:type="dxa"/>
          <w:noWrap w:val="0"/>
          <w:vAlign w:val="bottom"/>
        </w:tcPr>
        <w:p>
          <w:pPr>
            <w:pStyle w:val="HeadingLeft"/>
            <w:rPr>
              <w:rFonts w:hint="default"/>
            </w:rPr>
          </w:pPr>
          <w:r>
            <w:fldChar w:fldCharType="begin"/>
          </w:r>
          <w:r>
            <w:instrText xml:space="preserve"> DOCPROPERTY  ProductFullName </w:instrText>
          </w:r>
          <w:r>
            <w:fldChar w:fldCharType="separate"/>
          </w:r>
          <w:r>
            <w:rPr>
              <w:rFonts w:hint="default"/>
            </w:rPr>
            <w:t xml:space="preserve"> </w:t>
          </w:r>
          <w:r>
            <w:fldChar w:fldCharType="end"/>
          </w:r>
        </w:p>
        <w:p>
          <w:pPr>
            <w:pStyle w:val="HeadingLeft"/>
            <w:rPr>
              <w:rFonts w:cs="Times New Roman" w:hint="default"/>
            </w:rPr>
          </w:pPr>
          <w:r>
            <w:t>HWTACACS技术白皮书</w:t>
          </w:r>
        </w:p>
      </w:tc>
      <w:tc>
        <w:tcPr>
          <w:tcW w:w="4830" w:type="dxa"/>
          <w:noWrap w:val="0"/>
          <w:vAlign w:val="bottom"/>
        </w:tcPr>
        <w:p>
          <w:pPr>
            <w:pStyle w:val="HeadingRight"/>
            <w:rPr>
              <w:rFonts w:cs="Times New Roman" w:hint="default"/>
            </w:rPr>
          </w:pPr>
          <w:r>
            <w:fldChar w:fldCharType="begin"/>
          </w:r>
          <w:r>
            <w:instrText xml:space="preserve"> STYLEREF  "Contents" </w:instrText>
          </w:r>
          <w:r>
            <w:fldChar w:fldCharType="separate"/>
          </w:r>
          <w:r>
            <w:rPr>
              <w:rFonts w:ascii="Times New Roman" w:eastAsia="宋体" w:cs="Arial"/>
              <w:kern w:val="2"/>
              <w:sz w:val="20"/>
              <w:szCs w:val="20"/>
              <w:lang w:val="en-US" w:eastAsia="zh-CN" w:bidi="ar-SA"/>
            </w:rPr>
            <w:t>目  录</w:t>
          </w:r>
          <w:r>
            <w:fldChar w:fldCharType="end"/>
          </w:r>
        </w:p>
      </w:tc>
    </w:tr>
  </w:tbl>
  <w:p>
    <w:pPr>
      <w:pStyle w:val="HeadingRight"/>
      <w:rPr>
        <w:rFonts w:hint="default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460"/>
      <w:gridCol w:w="420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5460" w:type="dxa"/>
          <w:noWrap w:val="0"/>
          <w:vAlign w:val="bottom"/>
        </w:tcPr>
        <w:p>
          <w:pPr>
            <w:pStyle w:val="HeadingLeft"/>
            <w:rPr>
              <w:rFonts w:cs="Times New Roman" w:hint="default"/>
            </w:rPr>
          </w:pPr>
        </w:p>
      </w:tc>
      <w:tc>
        <w:tcPr>
          <w:tcW w:w="4200" w:type="dxa"/>
          <w:noWrap w:val="0"/>
          <w:vAlign w:val="bottom"/>
        </w:tcPr>
        <w:p>
          <w:pPr>
            <w:pStyle w:val="HeadingRight"/>
            <w:rPr>
              <w:rFonts w:cs="Times New Roman" w:hint="default"/>
            </w:rPr>
          </w:pPr>
        </w:p>
      </w:tc>
    </w:tr>
  </w:tbl>
  <w:p>
    <w:pPr>
      <w:pStyle w:val="HeadingRight"/>
      <w:rPr>
        <w:rFonts w:hint="default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460"/>
      <w:gridCol w:w="420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5460" w:type="dxa"/>
          <w:noWrap w:val="0"/>
          <w:vAlign w:val="bottom"/>
        </w:tcPr>
        <w:p>
          <w:pPr>
            <w:pStyle w:val="HeadingLeft"/>
            <w:rPr>
              <w:rFonts w:cs="Times New Roman" w:hint="default"/>
            </w:rPr>
          </w:pPr>
          <w:r>
            <w:fldChar w:fldCharType="begin"/>
          </w:r>
          <w:r>
            <w:instrText xml:space="preserve"> STYLEREF  "Contents" </w:instrText>
          </w:r>
          <w:r>
            <w:fldChar w:fldCharType="separate"/>
          </w:r>
          <w:r>
            <w:t>目  录</w:t>
          </w:r>
          <w:r>
            <w:fldChar w:fldCharType="end"/>
          </w:r>
        </w:p>
      </w:tc>
      <w:tc>
        <w:tcPr>
          <w:tcW w:w="4200" w:type="dxa"/>
          <w:noWrap w:val="0"/>
          <w:vAlign w:val="bottom"/>
        </w:tcPr>
        <w:p>
          <w:pPr>
            <w:pStyle w:val="HeadingRight"/>
            <w:rPr>
              <w:rFonts w:hint="default"/>
            </w:rPr>
          </w:pPr>
          <w:r>
            <w:fldChar w:fldCharType="begin"/>
          </w:r>
          <w:r>
            <w:instrText xml:space="preserve"> DOCPROPERTY  ProductFullName </w:instrText>
          </w:r>
          <w:r>
            <w:fldChar w:fldCharType="separate"/>
          </w:r>
          <w:r>
            <w:rPr>
              <w:rFonts w:hint="default"/>
            </w:rPr>
            <w:t xml:space="preserve"> </w:t>
          </w:r>
          <w:r>
            <w:fldChar w:fldCharType="end"/>
          </w:r>
        </w:p>
        <w:p>
          <w:pPr>
            <w:pStyle w:val="HeadingRight"/>
            <w:rPr>
              <w:rFonts w:cs="Times New Roman" w:hint="default"/>
            </w:rPr>
          </w:pPr>
          <w:r>
            <w:fldChar w:fldCharType="begin"/>
          </w:r>
          <w:r>
            <w:instrText xml:space="preserve"> DOCPROPERTY  ManualName </w:instrText>
          </w:r>
          <w:r>
            <w:fldChar w:fldCharType="separate"/>
          </w:r>
          <w:r>
            <w:t>CSS白皮书</w:t>
          </w:r>
          <w:r>
            <w:fldChar w:fldCharType="end"/>
          </w:r>
        </w:p>
      </w:tc>
    </w:tr>
  </w:tbl>
  <w:p>
    <w:pPr>
      <w:pStyle w:val="HeadingRight"/>
      <w:rPr>
        <w:rFonts w:hint="default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830"/>
      <w:gridCol w:w="483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4830" w:type="dxa"/>
          <w:noWrap w:val="0"/>
          <w:vAlign w:val="bottom"/>
        </w:tcPr>
        <w:p>
          <w:pPr>
            <w:pStyle w:val="HeadingLeft"/>
            <w:rPr>
              <w:rFonts w:hint="default"/>
            </w:rPr>
          </w:pPr>
          <w:r>
            <w:fldChar w:fldCharType="begin"/>
          </w:r>
          <w:r>
            <w:instrText xml:space="preserve"> DOCPROPERTY  ProductFullName </w:instrText>
          </w:r>
          <w:r>
            <w:fldChar w:fldCharType="separate"/>
          </w:r>
          <w:r>
            <w:rPr>
              <w:rFonts w:hint="default"/>
            </w:rPr>
            <w:t xml:space="preserve"> </w:t>
          </w:r>
          <w:r>
            <w:fldChar w:fldCharType="end"/>
          </w:r>
        </w:p>
        <w:p>
          <w:pPr>
            <w:pStyle w:val="HeadingLeft"/>
            <w:rPr>
              <w:rFonts w:cs="Times New Roman" w:hint="default"/>
            </w:rPr>
          </w:pPr>
          <w:r>
            <w:t>HWTACACS技术白皮书</w:t>
          </w:r>
        </w:p>
      </w:tc>
      <w:tc>
        <w:tcPr>
          <w:tcW w:w="4830" w:type="dxa"/>
          <w:noWrap w:val="0"/>
          <w:vAlign w:val="bottom"/>
        </w:tcPr>
        <w:p>
          <w:pPr>
            <w:pStyle w:val="HeadingRight"/>
            <w:rPr>
              <w:rFonts w:cs="Times New Roman" w:hint="default"/>
            </w:rPr>
          </w:pPr>
          <w:r>
            <w:fldChar w:fldCharType="begin"/>
          </w:r>
          <w:r>
            <w:instrText xml:space="preserve"> STYLEREF  "Contents" </w:instrText>
          </w:r>
          <w:r>
            <w:fldChar w:fldCharType="separate"/>
          </w:r>
          <w:r>
            <w:rPr>
              <w:rFonts w:ascii="Times New Roman" w:eastAsia="宋体" w:cs="Arial"/>
              <w:kern w:val="2"/>
              <w:sz w:val="20"/>
              <w:szCs w:val="20"/>
              <w:lang w:val="en-US" w:eastAsia="zh-CN" w:bidi="ar-SA"/>
            </w:rPr>
            <w:t>目  录</w:t>
          </w:r>
          <w:r>
            <w:fldChar w:fldCharType="end"/>
          </w:r>
        </w:p>
      </w:tc>
    </w:tr>
  </w:tbl>
  <w:p>
    <w:pPr>
      <w:pStyle w:val="HeadingRight"/>
      <w:rPr>
        <w:rFonts w:hint="default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460"/>
      <w:gridCol w:w="420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5460" w:type="dxa"/>
          <w:noWrap w:val="0"/>
          <w:vAlign w:val="bottom"/>
        </w:tcPr>
        <w:p>
          <w:pPr>
            <w:pStyle w:val="HeadingLeft"/>
            <w:rPr>
              <w:rFonts w:cs="Times New Roman" w:hint="default"/>
            </w:rPr>
          </w:pPr>
        </w:p>
      </w:tc>
      <w:tc>
        <w:tcPr>
          <w:tcW w:w="4200" w:type="dxa"/>
          <w:noWrap w:val="0"/>
          <w:vAlign w:val="bottom"/>
        </w:tcPr>
        <w:p>
          <w:pPr>
            <w:pStyle w:val="HeadingRight"/>
            <w:rPr>
              <w:rFonts w:cs="Times New Roman" w:hint="default"/>
            </w:rPr>
          </w:pPr>
        </w:p>
      </w:tc>
    </w:tr>
  </w:tbl>
  <w:p>
    <w:pPr>
      <w:pStyle w:val="HeadingRight"/>
      <w:rPr>
        <w:rFonts w:hint="default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830"/>
      <w:gridCol w:w="483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4830" w:type="dxa"/>
          <w:noWrap w:val="0"/>
          <w:vAlign w:val="bottom"/>
        </w:tcPr>
        <w:p>
          <w:pPr>
            <w:pStyle w:val="HeadingLeft"/>
            <w:rPr>
              <w:rFonts w:hint="default"/>
            </w:rPr>
          </w:pPr>
          <w:r>
            <w:t>HWTACACS技术白皮书</w:t>
          </w:r>
        </w:p>
      </w:tc>
      <w:tc>
        <w:tcPr>
          <w:tcW w:w="4830" w:type="dxa"/>
          <w:noWrap w:val="0"/>
          <w:vAlign w:val="bottom"/>
        </w:tcPr>
        <w:p>
          <w:pPr>
            <w:pStyle w:val="HeadingRight"/>
            <w:rPr>
              <w:rFonts w:hint="default"/>
            </w:rPr>
          </w:pPr>
          <w:r>
            <w:fldChar w:fldCharType="begin"/>
          </w:r>
          <w:r>
            <w:instrText xml:space="preserve"> DOCPROPERTY  ProductFullName </w:instrText>
          </w:r>
          <w:r>
            <w:fldChar w:fldCharType="separate"/>
          </w:r>
          <w:r>
            <w:rPr>
              <w:rFonts w:hint="default"/>
            </w:rPr>
            <w:t xml:space="preserve"> </w:t>
          </w:r>
          <w:r>
            <w:fldChar w:fldCharType="end"/>
          </w:r>
        </w:p>
        <w:p>
          <w:pPr>
            <w:pStyle w:val="HeadingRight"/>
            <w:rPr>
              <w:rFonts w:cs="Times New Roman" w:hint="default"/>
            </w:rPr>
          </w:pPr>
        </w:p>
      </w:tc>
    </w:tr>
  </w:tbl>
  <w:p>
    <w:pPr>
      <w:pStyle w:val="HeadingRight"/>
      <w:rPr>
        <w:rFonts w:hint="default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830"/>
      <w:gridCol w:w="483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4830" w:type="dxa"/>
          <w:noWrap w:val="0"/>
          <w:vAlign w:val="bottom"/>
        </w:tcPr>
        <w:p>
          <w:pPr>
            <w:pStyle w:val="HeadingLeft"/>
            <w:rPr>
              <w:rFonts w:hint="default"/>
            </w:rPr>
          </w:pPr>
          <w:r>
            <w:fldChar w:fldCharType="begin"/>
          </w:r>
          <w:r>
            <w:instrText xml:space="preserve"> DOCPROPERTY  ProductFullName </w:instrText>
          </w:r>
          <w:r>
            <w:fldChar w:fldCharType="separate"/>
          </w:r>
          <w:r>
            <w:rPr>
              <w:rFonts w:hint="default"/>
            </w:rPr>
            <w:t xml:space="preserve"> </w:t>
          </w:r>
          <w:r>
            <w:fldChar w:fldCharType="end"/>
          </w:r>
        </w:p>
        <w:p>
          <w:pPr>
            <w:pStyle w:val="HeadingLeft"/>
            <w:rPr>
              <w:rFonts w:cs="Times New Roman" w:hint="default"/>
            </w:rPr>
          </w:pPr>
          <w:r>
            <w:t>HWTACACS技术白皮书</w:t>
          </w:r>
        </w:p>
      </w:tc>
      <w:tc>
        <w:tcPr>
          <w:tcW w:w="4830" w:type="dxa"/>
          <w:noWrap w:val="0"/>
          <w:vAlign w:val="bottom"/>
        </w:tcPr>
        <w:p>
          <w:pPr>
            <w:pStyle w:val="HeadingRight"/>
            <w:rPr>
              <w:rFonts w:hint="default"/>
            </w:rPr>
          </w:pPr>
        </w:p>
      </w:tc>
    </w:tr>
  </w:tbl>
  <w:p>
    <w:pPr>
      <w:pStyle w:val="HeadingRight"/>
      <w:rPr>
        <w:rFonts w:hint="default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W w:w="0" w:type="auto"/>
      <w:tblInd w:w="108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460"/>
      <w:gridCol w:w="4200"/>
    </w:tblGrid>
    <w:tr>
      <w:tblPrEx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/>
      </w:trPr>
      <w:tc>
        <w:tcPr>
          <w:tcW w:w="5460" w:type="dxa"/>
          <w:noWrap w:val="0"/>
          <w:vAlign w:val="bottom"/>
        </w:tcPr>
        <w:p>
          <w:pPr>
            <w:pStyle w:val="HeadingLeft"/>
            <w:rPr>
              <w:rFonts w:cs="Times New Roman" w:hint="default"/>
            </w:rPr>
          </w:pPr>
        </w:p>
      </w:tc>
      <w:tc>
        <w:tcPr>
          <w:tcW w:w="4200" w:type="dxa"/>
          <w:noWrap w:val="0"/>
          <w:vAlign w:val="bottom"/>
        </w:tcPr>
        <w:p>
          <w:pPr>
            <w:pStyle w:val="HeadingRight"/>
            <w:rPr>
              <w:rFonts w:cs="Times New Roman" w:hint="default"/>
            </w:rPr>
          </w:pPr>
        </w:p>
      </w:tc>
    </w:tr>
  </w:tbl>
  <w:p>
    <w:pPr>
      <w:pStyle w:val="HeadingRight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ListBullet5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ListBullet4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ListBullet3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ListBullet2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0D1C255D"/>
    <w:multiLevelType w:val="multilevel"/>
    <w:tmpl w:val="0D1C255D"/>
    <w:lvl w:ilvl="0">
      <w:start w:val="1"/>
      <w:numFmt w:val="decimal"/>
      <w:suff w:val="nothing"/>
      <w:lvlText w:val="%1 "/>
      <w:lvlJc w:val="left"/>
      <w:pPr>
        <w:ind w:left="0" w:firstLine="0"/>
      </w:pPr>
      <w:rPr>
        <w:rFonts w:ascii="Book Antiqua" w:eastAsia="黑体" w:hAnsi="Book Antiqua" w:cs="Book Antiqua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96"/>
        <w:szCs w:val="96"/>
        <w:vertAlign w:val="baseline"/>
      </w:rPr>
    </w:lvl>
    <w:lvl w:ilvl="1">
      <w:start w:val="1"/>
      <w:numFmt w:val="decimal"/>
      <w:suff w:val="nothing"/>
      <w:lvlText w:val="%1.%2 "/>
      <w:lvlJc w:val="left"/>
      <w:pPr>
        <w:ind w:left="993" w:firstLine="0"/>
      </w:pPr>
      <w:rPr>
        <w:rFonts w:ascii="Times New Roman" w:hAnsi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Book Antiqua" w:eastAsia="黑体" w:hAnsi="Book Antiqua" w:cs="Book Antiqua" w:hint="default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32"/>
        <w:szCs w:val="32"/>
        <w:vertAlign w:val="baseline"/>
      </w:rPr>
    </w:lvl>
    <w:lvl w:ilvl="3">
      <w:start w:val="1"/>
      <w:numFmt w:val="decimal"/>
      <w:lvlRestart w:val="1"/>
      <w:suff w:val="nothing"/>
      <w:lvlText w:val="%1.%2.%3.%4 "/>
      <w:lvlJc w:val="left"/>
      <w:pPr>
        <w:ind w:left="0" w:firstLine="0"/>
      </w:pPr>
      <w:rPr>
        <w:rFonts w:ascii="Book Antiqua" w:eastAsia="黑体" w:hAnsi="Book Antiqua" w:cs="Book Antiqua" w:hint="default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4">
      <w:start w:val="1"/>
      <w:numFmt w:val="none"/>
      <w:suff w:val="nothing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5">
      <w:start w:val="1"/>
      <w:numFmt w:val="decimal"/>
      <w:lvlText w:val="步骤 %6"/>
      <w:lvlJc w:val="right"/>
      <w:pPr>
        <w:tabs>
          <w:tab w:val="left" w:pos="1701"/>
        </w:tabs>
        <w:ind w:left="1701" w:hanging="159"/>
      </w:pPr>
      <w:rPr>
        <w:rFonts w:ascii="Book Antiqua" w:eastAsia="黑体" w:hAnsi="Book Antiqua" w:cs="Times New Roman" w:hint="default"/>
        <w:b w:val="0"/>
        <w:bCs/>
        <w:i w:val="0"/>
        <w:iCs w:val="0"/>
        <w:color w:val="auto"/>
        <w:sz w:val="21"/>
        <w:szCs w:val="21"/>
      </w:rPr>
    </w:lvl>
    <w:lvl w:ilvl="6">
      <w:start w:val="1"/>
      <w:numFmt w:val="decimal"/>
      <w:lvlText w:val="表%7"/>
      <w:lvlJc w:val="left"/>
      <w:pPr>
        <w:tabs>
          <w:tab w:val="left" w:pos="2126"/>
        </w:tabs>
        <w:ind w:left="1701" w:firstLine="0"/>
      </w:pPr>
      <w:rPr>
        <w:rFonts w:hint="eastAsia"/>
        <w:b w:val="0"/>
        <w:bCs/>
        <w:i w:val="0"/>
        <w:iCs w:val="0"/>
        <w:sz w:val="18"/>
        <w:szCs w:val="18"/>
        <w:u w:val="none"/>
        <w:lang w:val="en-US"/>
      </w:rPr>
    </w:lvl>
    <w:lvl w:ilvl="7">
      <w:start w:val="1"/>
      <w:numFmt w:val="decimal"/>
      <w:lvlRestart w:val="1"/>
      <w:suff w:val="space"/>
      <w:lvlText w:val="图%1-%8"/>
      <w:lvlJc w:val="left"/>
      <w:pPr>
        <w:ind w:left="1701" w:firstLine="0"/>
      </w:pPr>
      <w:rPr>
        <w:rFonts w:ascii="Times New Roman" w:eastAsia="黑体" w:hAnsi="Times New Roman" w:cs="Book Antiqua" w:hint="default"/>
        <w:b w:val="0"/>
        <w:bCs/>
        <w:i w:val="0"/>
        <w:iCs w:val="0"/>
        <w:strike w:val="0"/>
        <w:dstrike w:val="0"/>
        <w:outline w:val="0"/>
        <w:shadow w:val="0"/>
        <w:emboss w:val="0"/>
        <w:imprint w:val="0"/>
        <w:color w:val="auto"/>
        <w:sz w:val="21"/>
        <w:szCs w:val="21"/>
        <w:vertAlign w:val="baseline"/>
      </w:rPr>
    </w:lvl>
    <w:lvl w:ilvl="8">
      <w:start w:val="1"/>
      <w:numFmt w:val="decimal"/>
      <w:lvlRestart w:val="1"/>
      <w:suff w:val="space"/>
      <w:lvlText w:val="表%1-%9"/>
      <w:lvlJc w:val="left"/>
      <w:pPr>
        <w:ind w:left="1701" w:firstLine="0"/>
      </w:pPr>
      <w:rPr>
        <w:rFonts w:ascii="宋体" w:eastAsia="宋体" w:hAnsi="宋体" w:hint="default"/>
        <w:b w:val="0"/>
        <w:bCs/>
        <w:i w:val="0"/>
        <w:iCs w:val="0"/>
        <w:color w:val="auto"/>
        <w:sz w:val="21"/>
        <w:szCs w:val="21"/>
        <w:lang w:val="en-US"/>
      </w:rPr>
    </w:lvl>
  </w:abstractNum>
  <w:abstractNum w:abstractNumId="11">
    <w:nsid w:val="0E337E32"/>
    <w:multiLevelType w:val="multilevel"/>
    <w:tmpl w:val="0E337E32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>
    <w:nsid w:val="0E8701E2"/>
    <w:multiLevelType w:val="multilevel"/>
    <w:tmpl w:val="0E8701E2"/>
    <w:lvl w:ilvl="0">
      <w:start w:val="1"/>
      <w:numFmt w:val="bullet"/>
      <w:pStyle w:val="CAUTIONTextList"/>
      <w:lvlText w:val=""/>
      <w:lvlJc w:val="left"/>
      <w:pPr>
        <w:tabs>
          <w:tab w:val="left" w:pos="1985"/>
        </w:tabs>
        <w:ind w:left="1985" w:hanging="284"/>
      </w:pPr>
      <w:rPr>
        <w:rFonts w:ascii="Wingdings" w:hAnsi="Wingdings" w:hint="default"/>
        <w:color w:val="auto"/>
        <w:spacing w:val="0"/>
        <w:w w:val="100"/>
        <w:position w:val="1"/>
        <w:sz w:val="16"/>
        <w:szCs w:val="16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3">
    <w:nsid w:val="0EDB2900"/>
    <w:multiLevelType w:val="multilevel"/>
    <w:tmpl w:val="0EDB2900"/>
    <w:lvl w:ilvl="0">
      <w:start w:val="1"/>
      <w:numFmt w:val="bullet"/>
      <w:pStyle w:val="SubItemList"/>
      <w:lvlText w:val="−"/>
      <w:lvlJc w:val="left"/>
      <w:pPr>
        <w:tabs>
          <w:tab w:val="left" w:pos="2409"/>
        </w:tabs>
        <w:ind w:left="2410" w:hanging="284"/>
      </w:pPr>
      <w:rPr>
        <w:rFonts w:ascii="Times New Roman" w:hAnsi="Times New Roman" w:cs="Times New Roman" w:hint="default"/>
        <w:sz w:val="16"/>
        <w:szCs w:val="16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14">
    <w:nsid w:val="1D5755D3"/>
    <w:multiLevelType w:val="multilevel"/>
    <w:tmpl w:val="1D5755D3"/>
    <w:lvl w:ilvl="0">
      <w:start w:val="1"/>
      <w:numFmt w:val="bullet"/>
      <w:pStyle w:val="ItemList"/>
      <w:lvlText w:val=""/>
      <w:lvlJc w:val="left"/>
      <w:pPr>
        <w:tabs>
          <w:tab w:val="left" w:pos="3226"/>
        </w:tabs>
        <w:ind w:left="3226" w:hanging="425"/>
      </w:pPr>
      <w:rPr>
        <w:rFonts w:ascii="Wingdings" w:hAnsi="Wingdings" w:cs="Wingding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2"/>
        <w:sz w:val="16"/>
        <w:szCs w:val="16"/>
        <w:vertAlign w:val="baseline"/>
      </w:rPr>
    </w:lvl>
    <w:lvl w:ilvl="1">
      <w:start w:val="1"/>
      <w:numFmt w:val="bullet"/>
      <w:lvlText w:val=""/>
      <w:lvlJc w:val="left"/>
      <w:pPr>
        <w:tabs>
          <w:tab w:val="left" w:pos="1940"/>
        </w:tabs>
        <w:ind w:left="19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2360"/>
        </w:tabs>
        <w:ind w:left="23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780"/>
        </w:tabs>
        <w:ind w:left="27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200"/>
        </w:tabs>
        <w:ind w:left="32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620"/>
        </w:tabs>
        <w:ind w:left="36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4040"/>
        </w:tabs>
        <w:ind w:left="40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4460"/>
        </w:tabs>
        <w:ind w:left="44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880"/>
        </w:tabs>
        <w:ind w:left="4880" w:hanging="420"/>
      </w:pPr>
      <w:rPr>
        <w:rFonts w:ascii="Wingdings" w:hAnsi="Wingdings" w:hint="default"/>
      </w:rPr>
    </w:lvl>
  </w:abstractNum>
  <w:abstractNum w:abstractNumId="15">
    <w:nsid w:val="27727B63"/>
    <w:multiLevelType w:val="multilevel"/>
    <w:tmpl w:val="27727B63"/>
    <w:lvl w:ilvl="0">
      <w:start w:val="1"/>
      <w:numFmt w:val="bullet"/>
      <w:pStyle w:val="NotesTextListinTable"/>
      <w:lvlText w:val=""/>
      <w:lvlJc w:val="left"/>
      <w:pPr>
        <w:tabs>
          <w:tab w:val="left" w:pos="340"/>
        </w:tabs>
        <w:ind w:left="340" w:hanging="170"/>
      </w:pPr>
      <w:rPr>
        <w:rFonts w:ascii="Wingdings" w:hAnsi="Wingdings" w:hint="default"/>
        <w:color w:val="auto"/>
        <w:spacing w:val="0"/>
        <w:w w:val="100"/>
        <w:position w:val="1"/>
        <w:sz w:val="13"/>
        <w:szCs w:val="13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6">
    <w:nsid w:val="2AEF5DD2"/>
    <w:multiLevelType w:val="multilevel"/>
    <w:tmpl w:val="2AEF5DD2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B684CFB"/>
    <w:multiLevelType w:val="multilevel"/>
    <w:tmpl w:val="3B684CF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FE570A"/>
    <w:multiLevelType w:val="multilevel"/>
    <w:tmpl w:val="42FE570A"/>
    <w:lvl w:ilvl="0">
      <w:start w:val="1"/>
      <w:numFmt w:val="decimal"/>
      <w:suff w:val="nothing"/>
      <w:lvlText w:val="%1 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6"/>
        <w:szCs w:val="36"/>
      </w:rPr>
    </w:lvl>
    <w:lvl w:ilvl="1">
      <w:start w:val="1"/>
      <w:numFmt w:val="decimal"/>
      <w:suff w:val="nothing"/>
      <w:lvlText w:val="%1.%2  "/>
      <w:lvlJc w:val="left"/>
      <w:pPr>
        <w:ind w:left="0" w:firstLine="0"/>
      </w:pPr>
      <w:rPr>
        <w:rFonts w:ascii="Arial" w:hAnsi="Arial" w:hint="default"/>
        <w:b w:val="0"/>
        <w:i w:val="0"/>
        <w:sz w:val="30"/>
        <w:szCs w:val="30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Arial" w:hAnsi="Arial" w:hint="default"/>
        <w:b w:val="0"/>
        <w:i w:val="0"/>
        <w:sz w:val="21"/>
        <w:szCs w:val="21"/>
      </w:rPr>
    </w:lvl>
    <w:lvl w:ilvl="4">
      <w:start w:val="1"/>
      <w:numFmt w:val="decimal"/>
      <w:lvlText w:val="%5."/>
      <w:lvlJc w:val="left"/>
      <w:pPr>
        <w:tabs>
          <w:tab w:val="left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5">
      <w:start w:val="1"/>
      <w:numFmt w:val="decimal"/>
      <w:lvlText w:val="%6)"/>
      <w:lvlJc w:val="left"/>
      <w:pPr>
        <w:tabs>
          <w:tab w:val="left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6">
      <w:start w:val="1"/>
      <w:numFmt w:val="lowerLetter"/>
      <w:lvlText w:val="%7."/>
      <w:lvlJc w:val="left"/>
      <w:pPr>
        <w:tabs>
          <w:tab w:val="left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7">
      <w:start w:val="1"/>
      <w:numFmt w:val="decimal"/>
      <w:lvlRestart w:val="0"/>
      <w:pStyle w:val="a0"/>
      <w:suff w:val="space"/>
      <w:lvlText w:val="图%8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  <w:lvl w:ilvl="8">
      <w:start w:val="1"/>
      <w:numFmt w:val="decimal"/>
      <w:lvlRestart w:val="0"/>
      <w:pStyle w:val="a"/>
      <w:suff w:val="space"/>
      <w:lvlText w:val="表%9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</w:abstractNum>
  <w:abstractNum w:abstractNumId="19">
    <w:nsid w:val="463C3DB5"/>
    <w:multiLevelType w:val="multilevel"/>
    <w:tmpl w:val="463C3DB5"/>
    <w:lvl w:ilvl="0">
      <w:start w:val="1"/>
      <w:numFmt w:val="decimal"/>
      <w:pStyle w:val="ItemStepinTable"/>
      <w:lvlText w:val="%1."/>
      <w:lvlJc w:val="left"/>
      <w:pPr>
        <w:tabs>
          <w:tab w:val="left" w:pos="284"/>
        </w:tabs>
        <w:ind w:left="284" w:hanging="284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>
    <w:nsid w:val="4DDA66D1"/>
    <w:multiLevelType w:val="multilevel"/>
    <w:tmpl w:val="4DDA66D1"/>
    <w:lvl w:ilvl="0">
      <w:start w:val="1"/>
      <w:numFmt w:val="upperLetter"/>
      <w:pStyle w:val="Heading7"/>
      <w:suff w:val="nothing"/>
      <w:lvlText w:val="%1 "/>
      <w:lvlJc w:val="left"/>
      <w:pPr>
        <w:ind w:left="0" w:firstLine="0"/>
      </w:pPr>
      <w:rPr>
        <w:rFonts w:ascii="Book Antiqua" w:eastAsia="黑体" w:hAnsi="Book Antiqua" w:cs="Book Antiqua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144"/>
        <w:szCs w:val="144"/>
        <w:vertAlign w:val="baseline"/>
      </w:rPr>
    </w:lvl>
    <w:lvl w:ilvl="1">
      <w:start w:val="1"/>
      <w:numFmt w:val="decimal"/>
      <w:pStyle w:val="Heading8"/>
      <w:suff w:val="nothing"/>
      <w:lvlText w:val="%1.%2 "/>
      <w:lvlJc w:val="left"/>
      <w:pPr>
        <w:ind w:left="0" w:firstLine="0"/>
      </w:pPr>
      <w:rPr>
        <w:rFonts w:ascii="Book Antiqua" w:eastAsia="黑体" w:hAnsi="Book Antiqua" w:cs="Book Antiqua" w:hint="default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kern w:val="0"/>
        <w:sz w:val="36"/>
        <w:szCs w:val="36"/>
        <w:vertAlign w:val="baseline"/>
      </w:rPr>
    </w:lvl>
    <w:lvl w:ilvl="2">
      <w:start w:val="1"/>
      <w:numFmt w:val="decimal"/>
      <w:pStyle w:val="Heading9"/>
      <w:suff w:val="nothing"/>
      <w:lvlText w:val="%1.%2.%3 "/>
      <w:lvlJc w:val="left"/>
      <w:pPr>
        <w:ind w:left="0" w:firstLine="0"/>
      </w:pPr>
      <w:rPr>
        <w:rFonts w:ascii="Book Antiqua" w:eastAsia="黑体" w:hAnsi="Book Antiqua" w:cs="Book Antiqua" w:hint="default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32"/>
        <w:szCs w:val="32"/>
        <w:vertAlign w:val="baseline"/>
      </w:rPr>
    </w:lvl>
    <w:lvl w:ilvl="3">
      <w:start w:val="1"/>
      <w:numFmt w:val="none"/>
      <w:suff w:val="nothing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4">
      <w:start w:val="1"/>
      <w:numFmt w:val="decimal"/>
      <w:pStyle w:val="StepinAppendix"/>
      <w:lvlText w:val="步骤 %5"/>
      <w:lvlJc w:val="right"/>
      <w:pPr>
        <w:tabs>
          <w:tab w:val="left" w:pos="1701"/>
        </w:tabs>
        <w:ind w:left="1701" w:hanging="159"/>
      </w:pPr>
      <w:rPr>
        <w:rFonts w:ascii="Book Antiqua" w:eastAsia="黑体" w:hAnsi="Book Antiqua" w:cs="Times New Roman" w:hint="default"/>
        <w:b w:val="0"/>
        <w:bCs/>
        <w:i w:val="0"/>
        <w:iCs w:val="0"/>
        <w:sz w:val="21"/>
        <w:szCs w:val="21"/>
        <w:u w:val="none"/>
      </w:rPr>
    </w:lvl>
    <w:lvl w:ilvl="5">
      <w:start w:val="1"/>
      <w:numFmt w:val="decimal"/>
      <w:pStyle w:val="ItemStepinAppendix"/>
      <w:lvlText w:val="%6."/>
      <w:lvlJc w:val="left"/>
      <w:pPr>
        <w:tabs>
          <w:tab w:val="left" w:pos="2126"/>
        </w:tabs>
        <w:ind w:left="2126" w:hanging="425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 w:val="21"/>
        <w:szCs w:val="21"/>
      </w:rPr>
    </w:lvl>
    <w:lvl w:ilvl="6">
      <w:start w:val="1"/>
      <w:numFmt w:val="decimal"/>
      <w:lvlRestart w:val="1"/>
      <w:pStyle w:val="FigureDescriptioninAppendix"/>
      <w:suff w:val="space"/>
      <w:lvlText w:val="图%1-%7"/>
      <w:lvlJc w:val="left"/>
      <w:pPr>
        <w:ind w:left="1701" w:firstLine="0"/>
      </w:pPr>
      <w:rPr>
        <w:rFonts w:ascii="Times New Roman" w:eastAsia="黑体" w:hAnsi="Times New Roman" w:cs="Book Antiqua" w:hint="default"/>
        <w:b w:val="0"/>
        <w:bCs/>
        <w:i w:val="0"/>
        <w:iCs w:val="0"/>
        <w:sz w:val="21"/>
        <w:szCs w:val="21"/>
        <w:u w:val="none"/>
      </w:rPr>
    </w:lvl>
    <w:lvl w:ilvl="7">
      <w:start w:val="1"/>
      <w:numFmt w:val="decimal"/>
      <w:lvlRestart w:val="1"/>
      <w:pStyle w:val="TableDescriptioninAppendix"/>
      <w:suff w:val="space"/>
      <w:lvlText w:val="表%1-%8"/>
      <w:lvlJc w:val="left"/>
      <w:pPr>
        <w:ind w:left="1701" w:firstLine="0"/>
      </w:pPr>
      <w:rPr>
        <w:rFonts w:ascii="Times New Roman" w:eastAsia="黑体" w:hAnsi="Times New Roman" w:cs="Book Antiqua" w:hint="default"/>
        <w:b w:val="0"/>
        <w:bCs/>
        <w:i w:val="0"/>
        <w:iCs w:val="0"/>
        <w:strike w:val="0"/>
        <w:dstrike w:val="0"/>
        <w:outline w:val="0"/>
        <w:shadow w:val="0"/>
        <w:emboss w:val="0"/>
        <w:imprint w:val="0"/>
        <w:color w:val="auto"/>
        <w:sz w:val="21"/>
        <w:szCs w:val="21"/>
        <w:vertAlign w:val="baseline"/>
      </w:rPr>
    </w:lvl>
    <w:lvl w:ilvl="8">
      <w:start w:val="1"/>
      <w:numFmt w:val="lowerRoman"/>
      <w:lvlRestart w:val="1"/>
      <w:pStyle w:val="Heading6"/>
      <w:suff w:val="nothing"/>
      <w:lvlText w:val="%9"/>
      <w:lvlJc w:val="left"/>
      <w:pPr>
        <w:ind w:left="0" w:firstLine="0"/>
      </w:pPr>
      <w:rPr>
        <w:rFonts w:ascii="Book Antiqua" w:eastAsia="宋体" w:hAnsi="Book Antiqua" w:hint="default"/>
        <w:b/>
        <w:bCs/>
        <w:i w:val="0"/>
        <w:iCs w:val="0"/>
        <w:color w:val="FFFFFF"/>
        <w:sz w:val="28"/>
        <w:szCs w:val="28"/>
      </w:rPr>
    </w:lvl>
  </w:abstractNum>
  <w:abstractNum w:abstractNumId="21">
    <w:nsid w:val="51A27967"/>
    <w:multiLevelType w:val="multilevel"/>
    <w:tmpl w:val="51A27967"/>
    <w:lvl w:ilvl="0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3541573"/>
    <w:multiLevelType w:val="multilevel"/>
    <w:tmpl w:val="5354157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0F4164"/>
    <w:multiLevelType w:val="multilevel"/>
    <w:tmpl w:val="610F4164"/>
    <w:lvl w:ilvl="0">
      <w:start w:val="1"/>
      <w:numFmt w:val="bullet"/>
      <w:lvlText w:val=""/>
      <w:lvlJc w:val="center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667437AC"/>
    <w:multiLevelType w:val="multilevel"/>
    <w:tmpl w:val="667437AC"/>
    <w:lvl w:ilvl="0">
      <w:start w:val="1"/>
      <w:numFmt w:val="bullet"/>
      <w:pStyle w:val="NotesTextList"/>
      <w:lvlText w:val=""/>
      <w:lvlJc w:val="left"/>
      <w:pPr>
        <w:tabs>
          <w:tab w:val="left" w:pos="2359"/>
        </w:tabs>
        <w:ind w:left="2359" w:hanging="284"/>
      </w:pPr>
      <w:rPr>
        <w:rFonts w:ascii="Wingdings" w:hAnsi="Wingdings" w:cs="Wingdings" w:hint="default"/>
        <w:position w:val="1"/>
        <w:sz w:val="13"/>
        <w:szCs w:val="13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5">
    <w:nsid w:val="6C221C25"/>
    <w:multiLevelType w:val="multilevel"/>
    <w:tmpl w:val="6C221C25"/>
    <w:lvl w:ilvl="0">
      <w:start w:val="1"/>
      <w:numFmt w:val="bullet"/>
      <w:lvlText w:val=""/>
      <w:lvlJc w:val="center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7AB12A0F"/>
    <w:multiLevelType w:val="multilevel"/>
    <w:tmpl w:val="7AB12A0F"/>
    <w:lvl w:ilvl="0">
      <w:start w:val="1"/>
      <w:numFmt w:val="decimal"/>
      <w:pStyle w:val="Heading1"/>
      <w:suff w:val="nothing"/>
      <w:lvlText w:val="%1 "/>
      <w:lvlJc w:val="left"/>
      <w:pPr>
        <w:ind w:left="0" w:firstLine="0"/>
      </w:pPr>
      <w:rPr>
        <w:rFonts w:ascii="Book Antiqua" w:eastAsia="黑体" w:hAnsi="Book Antiqua" w:cs="Book Antiqua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96"/>
        <w:szCs w:val="96"/>
        <w:vertAlign w:val="baseline"/>
      </w:rPr>
    </w:lvl>
    <w:lvl w:ilvl="1">
      <w:start w:val="1"/>
      <w:numFmt w:val="decimal"/>
      <w:pStyle w:val="Heading2"/>
      <w:suff w:val="nothing"/>
      <w:lvlText w:val="%1.%2 "/>
      <w:lvlJc w:val="left"/>
      <w:pPr>
        <w:ind w:left="993" w:firstLine="0"/>
      </w:pPr>
      <w:rPr>
        <w:rFonts w:ascii="Times New Roman" w:hAnsi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pStyle w:val="Heading3"/>
      <w:suff w:val="nothing"/>
      <w:lvlText w:val="%1.%2.%3 "/>
      <w:lvlJc w:val="left"/>
      <w:pPr>
        <w:ind w:left="0" w:firstLine="0"/>
      </w:pPr>
      <w:rPr>
        <w:rFonts w:ascii="Book Antiqua" w:eastAsia="黑体" w:hAnsi="Book Antiqua" w:cs="Book Antiqua" w:hint="default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32"/>
        <w:szCs w:val="32"/>
        <w:vertAlign w:val="baseline"/>
      </w:rPr>
    </w:lvl>
    <w:lvl w:ilvl="3">
      <w:start w:val="1"/>
      <w:numFmt w:val="decimal"/>
      <w:lvlRestart w:val="1"/>
      <w:pStyle w:val="Heading4"/>
      <w:suff w:val="nothing"/>
      <w:lvlText w:val="%1.%2.%3.%4 "/>
      <w:lvlJc w:val="left"/>
      <w:pPr>
        <w:ind w:left="0" w:firstLine="0"/>
      </w:pPr>
      <w:rPr>
        <w:rFonts w:ascii="Book Antiqua" w:eastAsia="黑体" w:hAnsi="Book Antiqua" w:cs="Book Antiqua" w:hint="default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4">
      <w:start w:val="1"/>
      <w:numFmt w:val="none"/>
      <w:pStyle w:val="BlockLabel"/>
      <w:suff w:val="nothing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5">
      <w:start w:val="1"/>
      <w:numFmt w:val="decimal"/>
      <w:pStyle w:val="Step"/>
      <w:lvlText w:val="步骤 %6"/>
      <w:lvlJc w:val="right"/>
      <w:pPr>
        <w:tabs>
          <w:tab w:val="left" w:pos="1701"/>
        </w:tabs>
        <w:ind w:left="1701" w:hanging="159"/>
      </w:pPr>
      <w:rPr>
        <w:rFonts w:ascii="Book Antiqua" w:eastAsia="黑体" w:hAnsi="Book Antiqua" w:cs="Times New Roman" w:hint="default"/>
        <w:b w:val="0"/>
        <w:bCs/>
        <w:i w:val="0"/>
        <w:iCs w:val="0"/>
        <w:color w:val="auto"/>
        <w:sz w:val="21"/>
        <w:szCs w:val="21"/>
      </w:rPr>
    </w:lvl>
    <w:lvl w:ilvl="6">
      <w:start w:val="1"/>
      <w:numFmt w:val="decimal"/>
      <w:lvlText w:val="表%7"/>
      <w:lvlJc w:val="left"/>
      <w:pPr>
        <w:tabs>
          <w:tab w:val="left" w:pos="2126"/>
        </w:tabs>
        <w:ind w:left="1701" w:firstLine="0"/>
      </w:pPr>
      <w:rPr>
        <w:rFonts w:hint="eastAsia"/>
        <w:b w:val="0"/>
        <w:bCs/>
        <w:i w:val="0"/>
        <w:iCs w:val="0"/>
        <w:sz w:val="18"/>
        <w:szCs w:val="18"/>
        <w:u w:val="none"/>
      </w:rPr>
    </w:lvl>
    <w:lvl w:ilvl="7">
      <w:start w:val="1"/>
      <w:numFmt w:val="decimal"/>
      <w:lvlRestart w:val="1"/>
      <w:pStyle w:val="FigureDescription"/>
      <w:suff w:val="space"/>
      <w:lvlText w:val="图%1-%8"/>
      <w:lvlJc w:val="left"/>
      <w:pPr>
        <w:ind w:left="1701" w:firstLine="0"/>
      </w:pPr>
      <w:rPr>
        <w:rFonts w:ascii="Times New Roman" w:eastAsia="黑体" w:hAnsi="Times New Roman" w:cs="Book Antiqua" w:hint="default"/>
        <w:b w:val="0"/>
        <w:bCs/>
        <w:i w:val="0"/>
        <w:iCs w:val="0"/>
        <w:strike w:val="0"/>
        <w:dstrike w:val="0"/>
        <w:outline w:val="0"/>
        <w:shadow w:val="0"/>
        <w:emboss w:val="0"/>
        <w:imprint w:val="0"/>
        <w:color w:val="auto"/>
        <w:sz w:val="21"/>
        <w:szCs w:val="21"/>
        <w:vertAlign w:val="baseline"/>
      </w:rPr>
    </w:lvl>
    <w:lvl w:ilvl="8">
      <w:start w:val="1"/>
      <w:numFmt w:val="decimal"/>
      <w:lvlRestart w:val="1"/>
      <w:pStyle w:val="TableDescription"/>
      <w:suff w:val="space"/>
      <w:lvlText w:val="表%1-%9"/>
      <w:lvlJc w:val="left"/>
      <w:pPr>
        <w:ind w:left="1701" w:firstLine="0"/>
      </w:pPr>
      <w:rPr>
        <w:rFonts w:ascii="宋体" w:eastAsia="宋体" w:hAnsi="宋体" w:hint="default"/>
        <w:b w:val="0"/>
        <w:bCs/>
        <w:i w:val="0"/>
        <w:iCs w:val="0"/>
        <w:color w:val="auto"/>
        <w:sz w:val="21"/>
        <w:szCs w:val="21"/>
      </w:rPr>
    </w:lvl>
  </w:abstractNum>
  <w:abstractNum w:abstractNumId="27">
    <w:nsid w:val="7AB24C8F"/>
    <w:multiLevelType w:val="multilevel"/>
    <w:tmpl w:val="7AB24C8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F773C35"/>
    <w:multiLevelType w:val="multilevel"/>
    <w:tmpl w:val="7F773C35"/>
    <w:lvl w:ilvl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left" w:pos="1702"/>
        </w:tabs>
        <w:ind w:left="1702" w:hanging="425"/>
      </w:pPr>
      <w:rPr>
        <w:rFonts w:ascii="Times New Roman" w:hAnsi="Times New Roman" w:cs="Book Antiqua" w:hint="default"/>
        <w:b w:val="0"/>
        <w:bCs/>
        <w:i w:val="0"/>
        <w:iCs w:val="0"/>
        <w:sz w:val="21"/>
        <w:szCs w:val="21"/>
        <w:u w:val="none"/>
      </w:rPr>
    </w:lvl>
    <w:lvl w:ilvl="7">
      <w:start w:val="1"/>
      <w:numFmt w:val="decimal"/>
      <w:lvlText w:val="%8."/>
      <w:lvlJc w:val="left"/>
      <w:pPr>
        <w:tabs>
          <w:tab w:val="left" w:pos="2126"/>
        </w:tabs>
        <w:ind w:left="2526" w:hanging="425"/>
      </w:pPr>
      <w:rPr>
        <w:rFonts w:ascii="Times New Roman" w:hAnsi="Times New Roman" w:cs="Book Antiqua" w:hint="default"/>
        <w:b w:val="0"/>
        <w:bCs/>
        <w:i w:val="0"/>
        <w:iCs w:val="0"/>
        <w:sz w:val="21"/>
        <w:szCs w:val="21"/>
        <w:u w:val="none"/>
      </w:rPr>
    </w:lvl>
    <w:lvl w:ilvl="8">
      <w:start w:val="1"/>
      <w:numFmt w:val="bullet"/>
      <w:pStyle w:val="ItemListinTable"/>
      <w:lvlText w:val=""/>
      <w:lvlJc w:val="left"/>
      <w:pPr>
        <w:tabs>
          <w:tab w:val="left" w:pos="170"/>
        </w:tabs>
        <w:ind w:left="170" w:hanging="170"/>
      </w:pPr>
      <w:rPr>
        <w:rFonts w:ascii="Wingdings" w:eastAsia="宋体" w:hAnsi="Wingdings" w:hint="default"/>
        <w:b w:val="0"/>
        <w:i w:val="0"/>
        <w:color w:val="auto"/>
        <w:position w:val="3"/>
        <w:sz w:val="13"/>
        <w:szCs w:val="13"/>
      </w:rPr>
    </w:lvl>
  </w:abstractNum>
  <w:num w:numId="1">
    <w:abstractNumId w:val="26"/>
  </w:num>
  <w:num w:numId="2">
    <w:abstractNumId w:val="20"/>
  </w:num>
  <w:num w:numId="3">
    <w:abstractNumId w:val="3"/>
  </w:num>
  <w:num w:numId="4">
    <w:abstractNumId w:val="5"/>
  </w:num>
  <w:num w:numId="5">
    <w:abstractNumId w:val="8"/>
  </w:num>
  <w:num w:numId="6">
    <w:abstractNumId w:val="9"/>
  </w:num>
  <w:num w:numId="7">
    <w:abstractNumId w:val="6"/>
  </w:num>
  <w:num w:numId="8">
    <w:abstractNumId w:val="2"/>
  </w:num>
  <w:num w:numId="9">
    <w:abstractNumId w:val="7"/>
  </w:num>
  <w:num w:numId="10">
    <w:abstractNumId w:val="4"/>
  </w:num>
  <w:num w:numId="11">
    <w:abstractNumId w:val="1"/>
  </w:num>
  <w:num w:numId="12">
    <w:abstractNumId w:val="0"/>
  </w:num>
  <w:num w:numId="13">
    <w:abstractNumId w:val="14"/>
  </w:num>
  <w:num w:numId="14">
    <w:abstractNumId w:val="28"/>
  </w:num>
  <w:num w:numId="15">
    <w:abstractNumId w:val="12"/>
  </w:num>
  <w:num w:numId="16">
    <w:abstractNumId w:val="13"/>
  </w:num>
  <w:num w:numId="17">
    <w:abstractNumId w:val="15"/>
  </w:num>
  <w:num w:numId="18">
    <w:abstractNumId w:val="19"/>
  </w:num>
  <w:num w:numId="19">
    <w:abstractNumId w:val="24"/>
  </w:num>
  <w:num w:numId="20">
    <w:abstractNumId w:val="18"/>
  </w:num>
  <w:num w:numId="21">
    <w:abstractNumId w:val="10"/>
  </w:num>
  <w:num w:numId="22">
    <w:abstractNumId w:val="11"/>
  </w:num>
  <w:num w:numId="23">
    <w:abstractNumId w:val="23"/>
  </w:num>
  <w:num w:numId="24">
    <w:abstractNumId w:val="16"/>
  </w:num>
  <w:num w:numId="25">
    <w:abstractNumId w:val="25"/>
  </w:num>
  <w:num w:numId="26">
    <w:abstractNumId w:val="21"/>
  </w:num>
  <w:num w:numId="27">
    <w:abstractNumId w:val="17"/>
  </w:num>
  <w:num w:numId="28">
    <w:abstractNumId w:val="2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9EC"/>
    <w:rsid w:val="0000075D"/>
    <w:rsid w:val="0000187F"/>
    <w:rsid w:val="00001B50"/>
    <w:rsid w:val="00001B61"/>
    <w:rsid w:val="00002064"/>
    <w:rsid w:val="000022C0"/>
    <w:rsid w:val="000030D7"/>
    <w:rsid w:val="00004070"/>
    <w:rsid w:val="0000418F"/>
    <w:rsid w:val="0000466E"/>
    <w:rsid w:val="00005D3E"/>
    <w:rsid w:val="00006787"/>
    <w:rsid w:val="00006C12"/>
    <w:rsid w:val="00006DAA"/>
    <w:rsid w:val="00006DF4"/>
    <w:rsid w:val="00007C89"/>
    <w:rsid w:val="00007E34"/>
    <w:rsid w:val="0001062A"/>
    <w:rsid w:val="00010D35"/>
    <w:rsid w:val="00011205"/>
    <w:rsid w:val="00011746"/>
    <w:rsid w:val="00011946"/>
    <w:rsid w:val="000124A3"/>
    <w:rsid w:val="00012AC2"/>
    <w:rsid w:val="00013172"/>
    <w:rsid w:val="00013699"/>
    <w:rsid w:val="0001391D"/>
    <w:rsid w:val="000142A1"/>
    <w:rsid w:val="00015ED4"/>
    <w:rsid w:val="000164DD"/>
    <w:rsid w:val="000168AA"/>
    <w:rsid w:val="00016BB4"/>
    <w:rsid w:val="00016EE4"/>
    <w:rsid w:val="00020491"/>
    <w:rsid w:val="00020563"/>
    <w:rsid w:val="0002099C"/>
    <w:rsid w:val="0002118D"/>
    <w:rsid w:val="00021343"/>
    <w:rsid w:val="00021E5C"/>
    <w:rsid w:val="00023696"/>
    <w:rsid w:val="00024BCE"/>
    <w:rsid w:val="00024FC8"/>
    <w:rsid w:val="00025589"/>
    <w:rsid w:val="0002560E"/>
    <w:rsid w:val="00026451"/>
    <w:rsid w:val="000264C7"/>
    <w:rsid w:val="0002694D"/>
    <w:rsid w:val="0002710F"/>
    <w:rsid w:val="000276F1"/>
    <w:rsid w:val="00027D30"/>
    <w:rsid w:val="000307C8"/>
    <w:rsid w:val="00030C8B"/>
    <w:rsid w:val="00030CAF"/>
    <w:rsid w:val="0003105F"/>
    <w:rsid w:val="0003155D"/>
    <w:rsid w:val="000317F5"/>
    <w:rsid w:val="00031EF0"/>
    <w:rsid w:val="000325FA"/>
    <w:rsid w:val="00033843"/>
    <w:rsid w:val="00035271"/>
    <w:rsid w:val="00035A2C"/>
    <w:rsid w:val="00036006"/>
    <w:rsid w:val="0003761B"/>
    <w:rsid w:val="00037E2C"/>
    <w:rsid w:val="000415F0"/>
    <w:rsid w:val="000434BD"/>
    <w:rsid w:val="000441F7"/>
    <w:rsid w:val="000448E9"/>
    <w:rsid w:val="00044D45"/>
    <w:rsid w:val="00044F63"/>
    <w:rsid w:val="000450D3"/>
    <w:rsid w:val="0004512A"/>
    <w:rsid w:val="000451A9"/>
    <w:rsid w:val="00045221"/>
    <w:rsid w:val="0004593D"/>
    <w:rsid w:val="00046021"/>
    <w:rsid w:val="000463B4"/>
    <w:rsid w:val="000466CA"/>
    <w:rsid w:val="000469A3"/>
    <w:rsid w:val="0005053D"/>
    <w:rsid w:val="00050B3B"/>
    <w:rsid w:val="00051E57"/>
    <w:rsid w:val="000526FD"/>
    <w:rsid w:val="00052862"/>
    <w:rsid w:val="00053D45"/>
    <w:rsid w:val="00054660"/>
    <w:rsid w:val="00054EE7"/>
    <w:rsid w:val="00055384"/>
    <w:rsid w:val="00055E4B"/>
    <w:rsid w:val="0005625B"/>
    <w:rsid w:val="0005657B"/>
    <w:rsid w:val="000566B2"/>
    <w:rsid w:val="000572C5"/>
    <w:rsid w:val="00057321"/>
    <w:rsid w:val="000607E0"/>
    <w:rsid w:val="00060808"/>
    <w:rsid w:val="0006293A"/>
    <w:rsid w:val="00062EC4"/>
    <w:rsid w:val="00062FEF"/>
    <w:rsid w:val="00063502"/>
    <w:rsid w:val="00063804"/>
    <w:rsid w:val="00063D99"/>
    <w:rsid w:val="00063DB6"/>
    <w:rsid w:val="000642AB"/>
    <w:rsid w:val="0006456E"/>
    <w:rsid w:val="00064580"/>
    <w:rsid w:val="00064603"/>
    <w:rsid w:val="00064692"/>
    <w:rsid w:val="0006635F"/>
    <w:rsid w:val="00066942"/>
    <w:rsid w:val="00066AF4"/>
    <w:rsid w:val="00066CD0"/>
    <w:rsid w:val="00067A57"/>
    <w:rsid w:val="00067EE8"/>
    <w:rsid w:val="00067F3B"/>
    <w:rsid w:val="0007032A"/>
    <w:rsid w:val="0007098E"/>
    <w:rsid w:val="00070A4F"/>
    <w:rsid w:val="00072E3D"/>
    <w:rsid w:val="0007348A"/>
    <w:rsid w:val="00073749"/>
    <w:rsid w:val="00073AAD"/>
    <w:rsid w:val="00074AF9"/>
    <w:rsid w:val="00075175"/>
    <w:rsid w:val="00075403"/>
    <w:rsid w:val="00075524"/>
    <w:rsid w:val="000761E4"/>
    <w:rsid w:val="00076F58"/>
    <w:rsid w:val="00076F79"/>
    <w:rsid w:val="00077798"/>
    <w:rsid w:val="00077E24"/>
    <w:rsid w:val="00080019"/>
    <w:rsid w:val="0008008C"/>
    <w:rsid w:val="000829E5"/>
    <w:rsid w:val="00083706"/>
    <w:rsid w:val="000841F1"/>
    <w:rsid w:val="00084391"/>
    <w:rsid w:val="00084C6E"/>
    <w:rsid w:val="00084F82"/>
    <w:rsid w:val="00086965"/>
    <w:rsid w:val="00087229"/>
    <w:rsid w:val="00087A4C"/>
    <w:rsid w:val="0009012C"/>
    <w:rsid w:val="00090885"/>
    <w:rsid w:val="00090B23"/>
    <w:rsid w:val="00091C50"/>
    <w:rsid w:val="000926C0"/>
    <w:rsid w:val="00093164"/>
    <w:rsid w:val="000938A9"/>
    <w:rsid w:val="000943F2"/>
    <w:rsid w:val="0009446E"/>
    <w:rsid w:val="00094981"/>
    <w:rsid w:val="000957D6"/>
    <w:rsid w:val="00097871"/>
    <w:rsid w:val="00097B9E"/>
    <w:rsid w:val="000A13D2"/>
    <w:rsid w:val="000A1F7B"/>
    <w:rsid w:val="000A246B"/>
    <w:rsid w:val="000A31A4"/>
    <w:rsid w:val="000A3451"/>
    <w:rsid w:val="000A37E7"/>
    <w:rsid w:val="000A3A6D"/>
    <w:rsid w:val="000A41B2"/>
    <w:rsid w:val="000A43E4"/>
    <w:rsid w:val="000A4CF1"/>
    <w:rsid w:val="000A4F17"/>
    <w:rsid w:val="000A5426"/>
    <w:rsid w:val="000A612A"/>
    <w:rsid w:val="000A6537"/>
    <w:rsid w:val="000A67E9"/>
    <w:rsid w:val="000A6B2B"/>
    <w:rsid w:val="000A73CF"/>
    <w:rsid w:val="000B11D9"/>
    <w:rsid w:val="000B22A1"/>
    <w:rsid w:val="000B2A08"/>
    <w:rsid w:val="000B2C60"/>
    <w:rsid w:val="000B31A2"/>
    <w:rsid w:val="000B3453"/>
    <w:rsid w:val="000B3AB4"/>
    <w:rsid w:val="000B420D"/>
    <w:rsid w:val="000B4598"/>
    <w:rsid w:val="000B4754"/>
    <w:rsid w:val="000B511F"/>
    <w:rsid w:val="000B568F"/>
    <w:rsid w:val="000B59F4"/>
    <w:rsid w:val="000B5D98"/>
    <w:rsid w:val="000B5DC4"/>
    <w:rsid w:val="000B6667"/>
    <w:rsid w:val="000B7083"/>
    <w:rsid w:val="000B7232"/>
    <w:rsid w:val="000B7CF2"/>
    <w:rsid w:val="000C0551"/>
    <w:rsid w:val="000C06FA"/>
    <w:rsid w:val="000C0816"/>
    <w:rsid w:val="000C10A3"/>
    <w:rsid w:val="000C14A0"/>
    <w:rsid w:val="000C19AC"/>
    <w:rsid w:val="000C1B6F"/>
    <w:rsid w:val="000C254D"/>
    <w:rsid w:val="000C2BB1"/>
    <w:rsid w:val="000C36D5"/>
    <w:rsid w:val="000C43A3"/>
    <w:rsid w:val="000C43B5"/>
    <w:rsid w:val="000C49E5"/>
    <w:rsid w:val="000C4BCD"/>
    <w:rsid w:val="000C5140"/>
    <w:rsid w:val="000C5FED"/>
    <w:rsid w:val="000C6218"/>
    <w:rsid w:val="000C6336"/>
    <w:rsid w:val="000C6B86"/>
    <w:rsid w:val="000C7385"/>
    <w:rsid w:val="000C74A3"/>
    <w:rsid w:val="000D09F9"/>
    <w:rsid w:val="000D15E5"/>
    <w:rsid w:val="000D1C85"/>
    <w:rsid w:val="000D1E09"/>
    <w:rsid w:val="000D217F"/>
    <w:rsid w:val="000D317F"/>
    <w:rsid w:val="000D4913"/>
    <w:rsid w:val="000D4D96"/>
    <w:rsid w:val="000D50DD"/>
    <w:rsid w:val="000D5136"/>
    <w:rsid w:val="000D5C5F"/>
    <w:rsid w:val="000D5C6C"/>
    <w:rsid w:val="000D616C"/>
    <w:rsid w:val="000D6332"/>
    <w:rsid w:val="000D755B"/>
    <w:rsid w:val="000E0219"/>
    <w:rsid w:val="000E0667"/>
    <w:rsid w:val="000E0A1E"/>
    <w:rsid w:val="000E0A73"/>
    <w:rsid w:val="000E0D28"/>
    <w:rsid w:val="000E190B"/>
    <w:rsid w:val="000E2142"/>
    <w:rsid w:val="000E2826"/>
    <w:rsid w:val="000E2A2E"/>
    <w:rsid w:val="000E2AFB"/>
    <w:rsid w:val="000E2EE1"/>
    <w:rsid w:val="000E2FBD"/>
    <w:rsid w:val="000E342F"/>
    <w:rsid w:val="000E3C68"/>
    <w:rsid w:val="000E4248"/>
    <w:rsid w:val="000E4AFB"/>
    <w:rsid w:val="000E7655"/>
    <w:rsid w:val="000E7978"/>
    <w:rsid w:val="000F0598"/>
    <w:rsid w:val="000F07CE"/>
    <w:rsid w:val="000F08FC"/>
    <w:rsid w:val="000F09C1"/>
    <w:rsid w:val="000F137F"/>
    <w:rsid w:val="000F1A75"/>
    <w:rsid w:val="000F1D39"/>
    <w:rsid w:val="000F1DD7"/>
    <w:rsid w:val="000F1FE0"/>
    <w:rsid w:val="000F2502"/>
    <w:rsid w:val="000F2F28"/>
    <w:rsid w:val="000F2F35"/>
    <w:rsid w:val="000F40AB"/>
    <w:rsid w:val="000F4932"/>
    <w:rsid w:val="000F4AF5"/>
    <w:rsid w:val="000F62D5"/>
    <w:rsid w:val="0010096C"/>
    <w:rsid w:val="00101413"/>
    <w:rsid w:val="001015C1"/>
    <w:rsid w:val="0010182F"/>
    <w:rsid w:val="00102C76"/>
    <w:rsid w:val="00102EC3"/>
    <w:rsid w:val="00102FEF"/>
    <w:rsid w:val="001032D7"/>
    <w:rsid w:val="0010482D"/>
    <w:rsid w:val="0010527D"/>
    <w:rsid w:val="001053ED"/>
    <w:rsid w:val="00105688"/>
    <w:rsid w:val="00106188"/>
    <w:rsid w:val="0010621A"/>
    <w:rsid w:val="00106DA5"/>
    <w:rsid w:val="00106E92"/>
    <w:rsid w:val="00107D36"/>
    <w:rsid w:val="001107DF"/>
    <w:rsid w:val="0011089A"/>
    <w:rsid w:val="0011089D"/>
    <w:rsid w:val="001108D0"/>
    <w:rsid w:val="00110E34"/>
    <w:rsid w:val="00110E81"/>
    <w:rsid w:val="00111168"/>
    <w:rsid w:val="001123EB"/>
    <w:rsid w:val="00112632"/>
    <w:rsid w:val="00112C3C"/>
    <w:rsid w:val="0011300F"/>
    <w:rsid w:val="001134E0"/>
    <w:rsid w:val="001139D9"/>
    <w:rsid w:val="001141B2"/>
    <w:rsid w:val="00114436"/>
    <w:rsid w:val="001144F0"/>
    <w:rsid w:val="00115B71"/>
    <w:rsid w:val="00115FED"/>
    <w:rsid w:val="00116044"/>
    <w:rsid w:val="0011657E"/>
    <w:rsid w:val="00117537"/>
    <w:rsid w:val="0011754C"/>
    <w:rsid w:val="00117B1C"/>
    <w:rsid w:val="001204CB"/>
    <w:rsid w:val="00120834"/>
    <w:rsid w:val="0012093C"/>
    <w:rsid w:val="00120984"/>
    <w:rsid w:val="00121028"/>
    <w:rsid w:val="0012120A"/>
    <w:rsid w:val="00121833"/>
    <w:rsid w:val="00122591"/>
    <w:rsid w:val="00123425"/>
    <w:rsid w:val="001235BB"/>
    <w:rsid w:val="00123FAB"/>
    <w:rsid w:val="0012446B"/>
    <w:rsid w:val="001263AC"/>
    <w:rsid w:val="00126733"/>
    <w:rsid w:val="00126CB0"/>
    <w:rsid w:val="00127393"/>
    <w:rsid w:val="001278F1"/>
    <w:rsid w:val="00127A58"/>
    <w:rsid w:val="00127D21"/>
    <w:rsid w:val="0013127C"/>
    <w:rsid w:val="0013154F"/>
    <w:rsid w:val="0013185C"/>
    <w:rsid w:val="00131ECF"/>
    <w:rsid w:val="00132BB2"/>
    <w:rsid w:val="001331A4"/>
    <w:rsid w:val="00133605"/>
    <w:rsid w:val="00133C75"/>
    <w:rsid w:val="001354D7"/>
    <w:rsid w:val="001369BA"/>
    <w:rsid w:val="0013756E"/>
    <w:rsid w:val="00137CC2"/>
    <w:rsid w:val="0014043E"/>
    <w:rsid w:val="001404B1"/>
    <w:rsid w:val="00140B52"/>
    <w:rsid w:val="00141472"/>
    <w:rsid w:val="001421A3"/>
    <w:rsid w:val="001429A4"/>
    <w:rsid w:val="00142DE0"/>
    <w:rsid w:val="00142FA2"/>
    <w:rsid w:val="00143F7B"/>
    <w:rsid w:val="00144222"/>
    <w:rsid w:val="0014428F"/>
    <w:rsid w:val="00144622"/>
    <w:rsid w:val="00145213"/>
    <w:rsid w:val="00145247"/>
    <w:rsid w:val="0014525C"/>
    <w:rsid w:val="001457B5"/>
    <w:rsid w:val="00145909"/>
    <w:rsid w:val="00146253"/>
    <w:rsid w:val="00146256"/>
    <w:rsid w:val="0014675C"/>
    <w:rsid w:val="001507FE"/>
    <w:rsid w:val="00150A36"/>
    <w:rsid w:val="00150E4E"/>
    <w:rsid w:val="0015286E"/>
    <w:rsid w:val="00152A82"/>
    <w:rsid w:val="0015309D"/>
    <w:rsid w:val="00153105"/>
    <w:rsid w:val="001551DB"/>
    <w:rsid w:val="001558B3"/>
    <w:rsid w:val="00155D6F"/>
    <w:rsid w:val="00155F06"/>
    <w:rsid w:val="001563AF"/>
    <w:rsid w:val="001567C6"/>
    <w:rsid w:val="00157878"/>
    <w:rsid w:val="001579AC"/>
    <w:rsid w:val="00157A5B"/>
    <w:rsid w:val="0016085C"/>
    <w:rsid w:val="001615F3"/>
    <w:rsid w:val="00161B27"/>
    <w:rsid w:val="001625FC"/>
    <w:rsid w:val="0016386F"/>
    <w:rsid w:val="0016391E"/>
    <w:rsid w:val="001646BA"/>
    <w:rsid w:val="00164748"/>
    <w:rsid w:val="00164F85"/>
    <w:rsid w:val="001652E1"/>
    <w:rsid w:val="00165D33"/>
    <w:rsid w:val="00165DAF"/>
    <w:rsid w:val="00165F2A"/>
    <w:rsid w:val="0016621C"/>
    <w:rsid w:val="00166511"/>
    <w:rsid w:val="00167012"/>
    <w:rsid w:val="001675E3"/>
    <w:rsid w:val="00167E96"/>
    <w:rsid w:val="00170204"/>
    <w:rsid w:val="0017047D"/>
    <w:rsid w:val="00170CE7"/>
    <w:rsid w:val="00172250"/>
    <w:rsid w:val="00172609"/>
    <w:rsid w:val="00172B81"/>
    <w:rsid w:val="00173756"/>
    <w:rsid w:val="00173901"/>
    <w:rsid w:val="00173BBE"/>
    <w:rsid w:val="001741A8"/>
    <w:rsid w:val="00174F60"/>
    <w:rsid w:val="00175ACC"/>
    <w:rsid w:val="00175CE7"/>
    <w:rsid w:val="00175D46"/>
    <w:rsid w:val="00176163"/>
    <w:rsid w:val="001761B1"/>
    <w:rsid w:val="001772FE"/>
    <w:rsid w:val="00177699"/>
    <w:rsid w:val="00177859"/>
    <w:rsid w:val="001817A1"/>
    <w:rsid w:val="001827D1"/>
    <w:rsid w:val="00182F08"/>
    <w:rsid w:val="00182FD7"/>
    <w:rsid w:val="00183D11"/>
    <w:rsid w:val="001850E6"/>
    <w:rsid w:val="001868C1"/>
    <w:rsid w:val="00186B2D"/>
    <w:rsid w:val="00186B4B"/>
    <w:rsid w:val="001874FE"/>
    <w:rsid w:val="0018758A"/>
    <w:rsid w:val="001877F1"/>
    <w:rsid w:val="0019004A"/>
    <w:rsid w:val="0019008C"/>
    <w:rsid w:val="00190254"/>
    <w:rsid w:val="0019069C"/>
    <w:rsid w:val="001920BA"/>
    <w:rsid w:val="0019250D"/>
    <w:rsid w:val="001925A0"/>
    <w:rsid w:val="00193B0A"/>
    <w:rsid w:val="00193CB2"/>
    <w:rsid w:val="00194025"/>
    <w:rsid w:val="001942AD"/>
    <w:rsid w:val="00194CAA"/>
    <w:rsid w:val="00194E0C"/>
    <w:rsid w:val="00194EF8"/>
    <w:rsid w:val="00195693"/>
    <w:rsid w:val="0019584D"/>
    <w:rsid w:val="00197639"/>
    <w:rsid w:val="00197866"/>
    <w:rsid w:val="001A0398"/>
    <w:rsid w:val="001A0C1D"/>
    <w:rsid w:val="001A1531"/>
    <w:rsid w:val="001A187E"/>
    <w:rsid w:val="001A1C54"/>
    <w:rsid w:val="001A297A"/>
    <w:rsid w:val="001A2A8D"/>
    <w:rsid w:val="001A382E"/>
    <w:rsid w:val="001A41AD"/>
    <w:rsid w:val="001A5BBC"/>
    <w:rsid w:val="001A73F2"/>
    <w:rsid w:val="001A7F00"/>
    <w:rsid w:val="001B05F8"/>
    <w:rsid w:val="001B0D68"/>
    <w:rsid w:val="001B1B4B"/>
    <w:rsid w:val="001B1F07"/>
    <w:rsid w:val="001B264C"/>
    <w:rsid w:val="001B4AE1"/>
    <w:rsid w:val="001B4ED2"/>
    <w:rsid w:val="001B6447"/>
    <w:rsid w:val="001B6A22"/>
    <w:rsid w:val="001B6C74"/>
    <w:rsid w:val="001B6DE2"/>
    <w:rsid w:val="001B7586"/>
    <w:rsid w:val="001B7B9D"/>
    <w:rsid w:val="001C023C"/>
    <w:rsid w:val="001C04A9"/>
    <w:rsid w:val="001C0C6D"/>
    <w:rsid w:val="001C1EB7"/>
    <w:rsid w:val="001C23F2"/>
    <w:rsid w:val="001C28CE"/>
    <w:rsid w:val="001C3B3D"/>
    <w:rsid w:val="001C4874"/>
    <w:rsid w:val="001C5134"/>
    <w:rsid w:val="001C580B"/>
    <w:rsid w:val="001C649C"/>
    <w:rsid w:val="001C6E20"/>
    <w:rsid w:val="001D00A6"/>
    <w:rsid w:val="001D04F7"/>
    <w:rsid w:val="001D20CF"/>
    <w:rsid w:val="001D21F3"/>
    <w:rsid w:val="001D2475"/>
    <w:rsid w:val="001D3567"/>
    <w:rsid w:val="001D40AD"/>
    <w:rsid w:val="001D4429"/>
    <w:rsid w:val="001D561D"/>
    <w:rsid w:val="001D5D4E"/>
    <w:rsid w:val="001D6089"/>
    <w:rsid w:val="001E0636"/>
    <w:rsid w:val="001E0845"/>
    <w:rsid w:val="001E234F"/>
    <w:rsid w:val="001E2EC8"/>
    <w:rsid w:val="001E2FC1"/>
    <w:rsid w:val="001E6942"/>
    <w:rsid w:val="001E6FE8"/>
    <w:rsid w:val="001E72C1"/>
    <w:rsid w:val="001E7A31"/>
    <w:rsid w:val="001E7A84"/>
    <w:rsid w:val="001F0224"/>
    <w:rsid w:val="001F059B"/>
    <w:rsid w:val="001F080B"/>
    <w:rsid w:val="001F1298"/>
    <w:rsid w:val="001F32FC"/>
    <w:rsid w:val="001F42B5"/>
    <w:rsid w:val="001F455A"/>
    <w:rsid w:val="001F4C9A"/>
    <w:rsid w:val="001F5647"/>
    <w:rsid w:val="001F622A"/>
    <w:rsid w:val="001F6237"/>
    <w:rsid w:val="001F65BA"/>
    <w:rsid w:val="001F71A3"/>
    <w:rsid w:val="00200A38"/>
    <w:rsid w:val="00201293"/>
    <w:rsid w:val="00201483"/>
    <w:rsid w:val="00201720"/>
    <w:rsid w:val="00201D12"/>
    <w:rsid w:val="0020291D"/>
    <w:rsid w:val="00202F1B"/>
    <w:rsid w:val="00204340"/>
    <w:rsid w:val="00204370"/>
    <w:rsid w:val="00204529"/>
    <w:rsid w:val="00204ED9"/>
    <w:rsid w:val="00207758"/>
    <w:rsid w:val="002079DA"/>
    <w:rsid w:val="002103CC"/>
    <w:rsid w:val="0021083E"/>
    <w:rsid w:val="00210B82"/>
    <w:rsid w:val="00210D6C"/>
    <w:rsid w:val="0021130A"/>
    <w:rsid w:val="00211544"/>
    <w:rsid w:val="00212107"/>
    <w:rsid w:val="00212223"/>
    <w:rsid w:val="00212642"/>
    <w:rsid w:val="00213B9C"/>
    <w:rsid w:val="00213E44"/>
    <w:rsid w:val="002147F4"/>
    <w:rsid w:val="00215FA6"/>
    <w:rsid w:val="00216DE5"/>
    <w:rsid w:val="00217A43"/>
    <w:rsid w:val="0022001C"/>
    <w:rsid w:val="0022017C"/>
    <w:rsid w:val="00221E10"/>
    <w:rsid w:val="00221F43"/>
    <w:rsid w:val="00222C05"/>
    <w:rsid w:val="0022363F"/>
    <w:rsid w:val="00224F76"/>
    <w:rsid w:val="00225491"/>
    <w:rsid w:val="00226FDF"/>
    <w:rsid w:val="002304DB"/>
    <w:rsid w:val="002304F9"/>
    <w:rsid w:val="00231A7E"/>
    <w:rsid w:val="00231B64"/>
    <w:rsid w:val="00232424"/>
    <w:rsid w:val="00232703"/>
    <w:rsid w:val="00232C04"/>
    <w:rsid w:val="00232E05"/>
    <w:rsid w:val="00233453"/>
    <w:rsid w:val="00233C0A"/>
    <w:rsid w:val="002347C6"/>
    <w:rsid w:val="0023486F"/>
    <w:rsid w:val="00234F8B"/>
    <w:rsid w:val="00234F8D"/>
    <w:rsid w:val="002353D5"/>
    <w:rsid w:val="00235748"/>
    <w:rsid w:val="002359BD"/>
    <w:rsid w:val="00235BF0"/>
    <w:rsid w:val="002361A9"/>
    <w:rsid w:val="00236645"/>
    <w:rsid w:val="0023708A"/>
    <w:rsid w:val="00237A1E"/>
    <w:rsid w:val="00237B23"/>
    <w:rsid w:val="00237CAA"/>
    <w:rsid w:val="00241BD7"/>
    <w:rsid w:val="00242ECF"/>
    <w:rsid w:val="00243BE9"/>
    <w:rsid w:val="00243D91"/>
    <w:rsid w:val="0024449B"/>
    <w:rsid w:val="002445D2"/>
    <w:rsid w:val="00245931"/>
    <w:rsid w:val="00246393"/>
    <w:rsid w:val="00246F73"/>
    <w:rsid w:val="00247071"/>
    <w:rsid w:val="002478ED"/>
    <w:rsid w:val="00251B9F"/>
    <w:rsid w:val="00251F0D"/>
    <w:rsid w:val="00253FD3"/>
    <w:rsid w:val="002542E2"/>
    <w:rsid w:val="00255C9A"/>
    <w:rsid w:val="00255F8F"/>
    <w:rsid w:val="0025658E"/>
    <w:rsid w:val="002570B1"/>
    <w:rsid w:val="00257488"/>
    <w:rsid w:val="0025787D"/>
    <w:rsid w:val="00260338"/>
    <w:rsid w:val="002605FC"/>
    <w:rsid w:val="00260872"/>
    <w:rsid w:val="00262DEF"/>
    <w:rsid w:val="002636B4"/>
    <w:rsid w:val="00265C2E"/>
    <w:rsid w:val="00266AA7"/>
    <w:rsid w:val="00270988"/>
    <w:rsid w:val="002715DB"/>
    <w:rsid w:val="00271791"/>
    <w:rsid w:val="0027395A"/>
    <w:rsid w:val="002743CD"/>
    <w:rsid w:val="002746B1"/>
    <w:rsid w:val="00274E88"/>
    <w:rsid w:val="00275063"/>
    <w:rsid w:val="00275860"/>
    <w:rsid w:val="002761F1"/>
    <w:rsid w:val="0027748E"/>
    <w:rsid w:val="00277ACD"/>
    <w:rsid w:val="002800B2"/>
    <w:rsid w:val="00280B58"/>
    <w:rsid w:val="00281A86"/>
    <w:rsid w:val="0028249A"/>
    <w:rsid w:val="00285013"/>
    <w:rsid w:val="00285843"/>
    <w:rsid w:val="00285894"/>
    <w:rsid w:val="00285D9E"/>
    <w:rsid w:val="002860E8"/>
    <w:rsid w:val="00286AFC"/>
    <w:rsid w:val="00286D1E"/>
    <w:rsid w:val="0028762B"/>
    <w:rsid w:val="002876A0"/>
    <w:rsid w:val="00287DE8"/>
    <w:rsid w:val="00287E92"/>
    <w:rsid w:val="00290E3D"/>
    <w:rsid w:val="00290EF0"/>
    <w:rsid w:val="00290F0D"/>
    <w:rsid w:val="00291739"/>
    <w:rsid w:val="00291CB0"/>
    <w:rsid w:val="00291DD3"/>
    <w:rsid w:val="0029272E"/>
    <w:rsid w:val="00292CB9"/>
    <w:rsid w:val="00293BB6"/>
    <w:rsid w:val="00294BAD"/>
    <w:rsid w:val="0029531F"/>
    <w:rsid w:val="0029547F"/>
    <w:rsid w:val="002955CF"/>
    <w:rsid w:val="002962D2"/>
    <w:rsid w:val="0029754F"/>
    <w:rsid w:val="00297B85"/>
    <w:rsid w:val="00297FA3"/>
    <w:rsid w:val="002A0D2D"/>
    <w:rsid w:val="002A1AC2"/>
    <w:rsid w:val="002A206F"/>
    <w:rsid w:val="002A2121"/>
    <w:rsid w:val="002A2617"/>
    <w:rsid w:val="002A2654"/>
    <w:rsid w:val="002A3218"/>
    <w:rsid w:val="002A47C5"/>
    <w:rsid w:val="002A4AA8"/>
    <w:rsid w:val="002A4D28"/>
    <w:rsid w:val="002A4E7B"/>
    <w:rsid w:val="002A5FEF"/>
    <w:rsid w:val="002A617F"/>
    <w:rsid w:val="002A6EFB"/>
    <w:rsid w:val="002A78E7"/>
    <w:rsid w:val="002A7941"/>
    <w:rsid w:val="002B1253"/>
    <w:rsid w:val="002B1433"/>
    <w:rsid w:val="002B2780"/>
    <w:rsid w:val="002B29C1"/>
    <w:rsid w:val="002B37D8"/>
    <w:rsid w:val="002B396E"/>
    <w:rsid w:val="002B466B"/>
    <w:rsid w:val="002B4899"/>
    <w:rsid w:val="002B4929"/>
    <w:rsid w:val="002B5D99"/>
    <w:rsid w:val="002B5F66"/>
    <w:rsid w:val="002B62D0"/>
    <w:rsid w:val="002B7672"/>
    <w:rsid w:val="002C00BF"/>
    <w:rsid w:val="002C0860"/>
    <w:rsid w:val="002C1FB8"/>
    <w:rsid w:val="002C2048"/>
    <w:rsid w:val="002C2328"/>
    <w:rsid w:val="002C2D43"/>
    <w:rsid w:val="002C3780"/>
    <w:rsid w:val="002C383A"/>
    <w:rsid w:val="002C423E"/>
    <w:rsid w:val="002C5E2D"/>
    <w:rsid w:val="002C665C"/>
    <w:rsid w:val="002C6F56"/>
    <w:rsid w:val="002C7361"/>
    <w:rsid w:val="002D0CD4"/>
    <w:rsid w:val="002D0ECA"/>
    <w:rsid w:val="002D233F"/>
    <w:rsid w:val="002D378D"/>
    <w:rsid w:val="002D4053"/>
    <w:rsid w:val="002D4B76"/>
    <w:rsid w:val="002D4EB9"/>
    <w:rsid w:val="002D4F62"/>
    <w:rsid w:val="002D5440"/>
    <w:rsid w:val="002D5A12"/>
    <w:rsid w:val="002D66F7"/>
    <w:rsid w:val="002D6D65"/>
    <w:rsid w:val="002D7087"/>
    <w:rsid w:val="002D786F"/>
    <w:rsid w:val="002D7DAE"/>
    <w:rsid w:val="002D7F68"/>
    <w:rsid w:val="002E0302"/>
    <w:rsid w:val="002E14B9"/>
    <w:rsid w:val="002E16D3"/>
    <w:rsid w:val="002E1F96"/>
    <w:rsid w:val="002E1FF8"/>
    <w:rsid w:val="002E280D"/>
    <w:rsid w:val="002E2AE4"/>
    <w:rsid w:val="002E2CAF"/>
    <w:rsid w:val="002E2DC1"/>
    <w:rsid w:val="002E316D"/>
    <w:rsid w:val="002E519F"/>
    <w:rsid w:val="002E5613"/>
    <w:rsid w:val="002E6127"/>
    <w:rsid w:val="002E6BF7"/>
    <w:rsid w:val="002E7542"/>
    <w:rsid w:val="002E7870"/>
    <w:rsid w:val="002E7B85"/>
    <w:rsid w:val="002F00F5"/>
    <w:rsid w:val="002F07AE"/>
    <w:rsid w:val="002F176E"/>
    <w:rsid w:val="002F2666"/>
    <w:rsid w:val="002F2D99"/>
    <w:rsid w:val="002F3419"/>
    <w:rsid w:val="002F4FE3"/>
    <w:rsid w:val="002F5D23"/>
    <w:rsid w:val="002F6613"/>
    <w:rsid w:val="002F66D5"/>
    <w:rsid w:val="002F7ADD"/>
    <w:rsid w:val="002F7BA5"/>
    <w:rsid w:val="002F7EE9"/>
    <w:rsid w:val="0030088D"/>
    <w:rsid w:val="00301990"/>
    <w:rsid w:val="00301A39"/>
    <w:rsid w:val="00302C01"/>
    <w:rsid w:val="00303505"/>
    <w:rsid w:val="00303FA0"/>
    <w:rsid w:val="003042C2"/>
    <w:rsid w:val="00304706"/>
    <w:rsid w:val="00305D57"/>
    <w:rsid w:val="00306592"/>
    <w:rsid w:val="00306BAE"/>
    <w:rsid w:val="00306E31"/>
    <w:rsid w:val="00307395"/>
    <w:rsid w:val="00307CD1"/>
    <w:rsid w:val="0031046B"/>
    <w:rsid w:val="00310943"/>
    <w:rsid w:val="00310A4D"/>
    <w:rsid w:val="00311A2D"/>
    <w:rsid w:val="00312A78"/>
    <w:rsid w:val="00313CBF"/>
    <w:rsid w:val="00314212"/>
    <w:rsid w:val="00314339"/>
    <w:rsid w:val="0031449F"/>
    <w:rsid w:val="003145CE"/>
    <w:rsid w:val="00314786"/>
    <w:rsid w:val="00314905"/>
    <w:rsid w:val="00314C88"/>
    <w:rsid w:val="00314F6A"/>
    <w:rsid w:val="003159E0"/>
    <w:rsid w:val="003164B3"/>
    <w:rsid w:val="00316537"/>
    <w:rsid w:val="00316E13"/>
    <w:rsid w:val="00316EC7"/>
    <w:rsid w:val="00317953"/>
    <w:rsid w:val="003208D8"/>
    <w:rsid w:val="003219A4"/>
    <w:rsid w:val="0032258F"/>
    <w:rsid w:val="003230B3"/>
    <w:rsid w:val="00323954"/>
    <w:rsid w:val="00323A1F"/>
    <w:rsid w:val="00324DBC"/>
    <w:rsid w:val="003253DC"/>
    <w:rsid w:val="00325822"/>
    <w:rsid w:val="00326A1E"/>
    <w:rsid w:val="00330269"/>
    <w:rsid w:val="00330679"/>
    <w:rsid w:val="00331F9E"/>
    <w:rsid w:val="00332288"/>
    <w:rsid w:val="003323EA"/>
    <w:rsid w:val="0033369C"/>
    <w:rsid w:val="00333F83"/>
    <w:rsid w:val="003345F4"/>
    <w:rsid w:val="00336D88"/>
    <w:rsid w:val="00337125"/>
    <w:rsid w:val="00337280"/>
    <w:rsid w:val="003402CD"/>
    <w:rsid w:val="00340457"/>
    <w:rsid w:val="0034050A"/>
    <w:rsid w:val="00340AD3"/>
    <w:rsid w:val="003410EF"/>
    <w:rsid w:val="00341438"/>
    <w:rsid w:val="00341C8D"/>
    <w:rsid w:val="00342CFD"/>
    <w:rsid w:val="00342DA0"/>
    <w:rsid w:val="003431D8"/>
    <w:rsid w:val="003436F6"/>
    <w:rsid w:val="00343DC7"/>
    <w:rsid w:val="003452CC"/>
    <w:rsid w:val="003453E7"/>
    <w:rsid w:val="00345B1B"/>
    <w:rsid w:val="0034656F"/>
    <w:rsid w:val="003467ED"/>
    <w:rsid w:val="00347E3F"/>
    <w:rsid w:val="00347F4A"/>
    <w:rsid w:val="003510A6"/>
    <w:rsid w:val="00352923"/>
    <w:rsid w:val="003530B0"/>
    <w:rsid w:val="00355496"/>
    <w:rsid w:val="003555E8"/>
    <w:rsid w:val="003557AC"/>
    <w:rsid w:val="00355EB9"/>
    <w:rsid w:val="003560A5"/>
    <w:rsid w:val="003565E6"/>
    <w:rsid w:val="00357674"/>
    <w:rsid w:val="003579A8"/>
    <w:rsid w:val="00360BC3"/>
    <w:rsid w:val="00360BD0"/>
    <w:rsid w:val="003616E2"/>
    <w:rsid w:val="00362216"/>
    <w:rsid w:val="003624A4"/>
    <w:rsid w:val="00362651"/>
    <w:rsid w:val="00362CAD"/>
    <w:rsid w:val="00363AE6"/>
    <w:rsid w:val="00364CB6"/>
    <w:rsid w:val="00365B98"/>
    <w:rsid w:val="0036604F"/>
    <w:rsid w:val="00366278"/>
    <w:rsid w:val="00366F26"/>
    <w:rsid w:val="00367C5C"/>
    <w:rsid w:val="003700A9"/>
    <w:rsid w:val="0037268B"/>
    <w:rsid w:val="0037305E"/>
    <w:rsid w:val="00375345"/>
    <w:rsid w:val="003766EA"/>
    <w:rsid w:val="00376779"/>
    <w:rsid w:val="003768D1"/>
    <w:rsid w:val="00376F48"/>
    <w:rsid w:val="0037730E"/>
    <w:rsid w:val="003779DA"/>
    <w:rsid w:val="00380EE3"/>
    <w:rsid w:val="003812F3"/>
    <w:rsid w:val="00381C78"/>
    <w:rsid w:val="00381C7E"/>
    <w:rsid w:val="00381C85"/>
    <w:rsid w:val="00382911"/>
    <w:rsid w:val="00382F30"/>
    <w:rsid w:val="00383BAB"/>
    <w:rsid w:val="00383EB3"/>
    <w:rsid w:val="003844E8"/>
    <w:rsid w:val="00384A57"/>
    <w:rsid w:val="00384B13"/>
    <w:rsid w:val="0038522D"/>
    <w:rsid w:val="00385C4D"/>
    <w:rsid w:val="00386213"/>
    <w:rsid w:val="0038641E"/>
    <w:rsid w:val="00386758"/>
    <w:rsid w:val="00386922"/>
    <w:rsid w:val="00387735"/>
    <w:rsid w:val="00387ADE"/>
    <w:rsid w:val="00390CF9"/>
    <w:rsid w:val="003916F9"/>
    <w:rsid w:val="00391864"/>
    <w:rsid w:val="00391CA5"/>
    <w:rsid w:val="00391CBF"/>
    <w:rsid w:val="00391F66"/>
    <w:rsid w:val="00391FA9"/>
    <w:rsid w:val="0039285B"/>
    <w:rsid w:val="0039396C"/>
    <w:rsid w:val="00394097"/>
    <w:rsid w:val="003942C3"/>
    <w:rsid w:val="00394801"/>
    <w:rsid w:val="00394EE8"/>
    <w:rsid w:val="00395D1A"/>
    <w:rsid w:val="00395E12"/>
    <w:rsid w:val="00395F9E"/>
    <w:rsid w:val="00396FE1"/>
    <w:rsid w:val="0039742E"/>
    <w:rsid w:val="003A02B0"/>
    <w:rsid w:val="003A0C0F"/>
    <w:rsid w:val="003A0E77"/>
    <w:rsid w:val="003A1D0C"/>
    <w:rsid w:val="003A1E11"/>
    <w:rsid w:val="003A3184"/>
    <w:rsid w:val="003A444E"/>
    <w:rsid w:val="003A470C"/>
    <w:rsid w:val="003A597B"/>
    <w:rsid w:val="003A59AC"/>
    <w:rsid w:val="003A5BC5"/>
    <w:rsid w:val="003A6121"/>
    <w:rsid w:val="003A61E3"/>
    <w:rsid w:val="003A663E"/>
    <w:rsid w:val="003A7923"/>
    <w:rsid w:val="003A7C34"/>
    <w:rsid w:val="003B0118"/>
    <w:rsid w:val="003B2133"/>
    <w:rsid w:val="003B2883"/>
    <w:rsid w:val="003B31E1"/>
    <w:rsid w:val="003B3451"/>
    <w:rsid w:val="003B5F8D"/>
    <w:rsid w:val="003B7668"/>
    <w:rsid w:val="003B7DE6"/>
    <w:rsid w:val="003C001F"/>
    <w:rsid w:val="003C0F46"/>
    <w:rsid w:val="003C130F"/>
    <w:rsid w:val="003C2149"/>
    <w:rsid w:val="003C2ECE"/>
    <w:rsid w:val="003C31EF"/>
    <w:rsid w:val="003C321F"/>
    <w:rsid w:val="003C337A"/>
    <w:rsid w:val="003C38FD"/>
    <w:rsid w:val="003C44FB"/>
    <w:rsid w:val="003C5951"/>
    <w:rsid w:val="003C6038"/>
    <w:rsid w:val="003C6055"/>
    <w:rsid w:val="003C78BE"/>
    <w:rsid w:val="003D26ED"/>
    <w:rsid w:val="003D2741"/>
    <w:rsid w:val="003D2821"/>
    <w:rsid w:val="003D2FBA"/>
    <w:rsid w:val="003D31A5"/>
    <w:rsid w:val="003D331B"/>
    <w:rsid w:val="003D35DC"/>
    <w:rsid w:val="003D3F2A"/>
    <w:rsid w:val="003D4359"/>
    <w:rsid w:val="003D4F7D"/>
    <w:rsid w:val="003D53BD"/>
    <w:rsid w:val="003D576E"/>
    <w:rsid w:val="003D57B7"/>
    <w:rsid w:val="003D595A"/>
    <w:rsid w:val="003D5D12"/>
    <w:rsid w:val="003D66AC"/>
    <w:rsid w:val="003D6844"/>
    <w:rsid w:val="003D6B66"/>
    <w:rsid w:val="003D6BAD"/>
    <w:rsid w:val="003D74C5"/>
    <w:rsid w:val="003D772C"/>
    <w:rsid w:val="003D7DC2"/>
    <w:rsid w:val="003D7E8F"/>
    <w:rsid w:val="003D7F87"/>
    <w:rsid w:val="003E083E"/>
    <w:rsid w:val="003E20A3"/>
    <w:rsid w:val="003E2672"/>
    <w:rsid w:val="003E2C65"/>
    <w:rsid w:val="003E464F"/>
    <w:rsid w:val="003E4DBC"/>
    <w:rsid w:val="003E5AED"/>
    <w:rsid w:val="003E5C40"/>
    <w:rsid w:val="003E675F"/>
    <w:rsid w:val="003E6C2E"/>
    <w:rsid w:val="003E7129"/>
    <w:rsid w:val="003E728A"/>
    <w:rsid w:val="003E72D8"/>
    <w:rsid w:val="003E7438"/>
    <w:rsid w:val="003E7796"/>
    <w:rsid w:val="003F0A33"/>
    <w:rsid w:val="003F0A61"/>
    <w:rsid w:val="003F183C"/>
    <w:rsid w:val="003F26AE"/>
    <w:rsid w:val="003F2865"/>
    <w:rsid w:val="003F2C97"/>
    <w:rsid w:val="003F3AD2"/>
    <w:rsid w:val="003F460B"/>
    <w:rsid w:val="003F49E2"/>
    <w:rsid w:val="003F4F0D"/>
    <w:rsid w:val="003F5696"/>
    <w:rsid w:val="003F59DF"/>
    <w:rsid w:val="003F5E17"/>
    <w:rsid w:val="003F6C40"/>
    <w:rsid w:val="003F7F54"/>
    <w:rsid w:val="004011FE"/>
    <w:rsid w:val="0040176C"/>
    <w:rsid w:val="004017E4"/>
    <w:rsid w:val="00401D23"/>
    <w:rsid w:val="004022BE"/>
    <w:rsid w:val="0040248A"/>
    <w:rsid w:val="00402BEE"/>
    <w:rsid w:val="00403216"/>
    <w:rsid w:val="00403CA6"/>
    <w:rsid w:val="0040455B"/>
    <w:rsid w:val="00404800"/>
    <w:rsid w:val="004048FA"/>
    <w:rsid w:val="004049DC"/>
    <w:rsid w:val="00405365"/>
    <w:rsid w:val="004072D1"/>
    <w:rsid w:val="00407A8E"/>
    <w:rsid w:val="00410606"/>
    <w:rsid w:val="00410FD9"/>
    <w:rsid w:val="00411170"/>
    <w:rsid w:val="00411E54"/>
    <w:rsid w:val="00412203"/>
    <w:rsid w:val="00412F72"/>
    <w:rsid w:val="00413298"/>
    <w:rsid w:val="00413470"/>
    <w:rsid w:val="004141C8"/>
    <w:rsid w:val="0041490D"/>
    <w:rsid w:val="00414DE5"/>
    <w:rsid w:val="00415AC2"/>
    <w:rsid w:val="004162F4"/>
    <w:rsid w:val="0041749C"/>
    <w:rsid w:val="00417F18"/>
    <w:rsid w:val="004203FA"/>
    <w:rsid w:val="00420AF2"/>
    <w:rsid w:val="004222D6"/>
    <w:rsid w:val="004229C3"/>
    <w:rsid w:val="00422A4B"/>
    <w:rsid w:val="004231F4"/>
    <w:rsid w:val="004238BC"/>
    <w:rsid w:val="00423B51"/>
    <w:rsid w:val="004244AF"/>
    <w:rsid w:val="00425842"/>
    <w:rsid w:val="004301FF"/>
    <w:rsid w:val="0043039E"/>
    <w:rsid w:val="00431210"/>
    <w:rsid w:val="00431390"/>
    <w:rsid w:val="00431C1A"/>
    <w:rsid w:val="00432084"/>
    <w:rsid w:val="00434510"/>
    <w:rsid w:val="00434681"/>
    <w:rsid w:val="00434B8F"/>
    <w:rsid w:val="00435AC4"/>
    <w:rsid w:val="00436CCA"/>
    <w:rsid w:val="0043798C"/>
    <w:rsid w:val="00437A7B"/>
    <w:rsid w:val="00440548"/>
    <w:rsid w:val="00441532"/>
    <w:rsid w:val="004416F2"/>
    <w:rsid w:val="00442FDB"/>
    <w:rsid w:val="004431AC"/>
    <w:rsid w:val="00443324"/>
    <w:rsid w:val="00443D2B"/>
    <w:rsid w:val="00444C5A"/>
    <w:rsid w:val="00445426"/>
    <w:rsid w:val="004454C8"/>
    <w:rsid w:val="004456B7"/>
    <w:rsid w:val="00445F5C"/>
    <w:rsid w:val="00446183"/>
    <w:rsid w:val="004462E0"/>
    <w:rsid w:val="004465F5"/>
    <w:rsid w:val="004468A9"/>
    <w:rsid w:val="004471BA"/>
    <w:rsid w:val="0044779D"/>
    <w:rsid w:val="00447E7B"/>
    <w:rsid w:val="00447EFC"/>
    <w:rsid w:val="00450303"/>
    <w:rsid w:val="004503A9"/>
    <w:rsid w:val="004508D6"/>
    <w:rsid w:val="004509CD"/>
    <w:rsid w:val="00450F9D"/>
    <w:rsid w:val="004513C4"/>
    <w:rsid w:val="00451EDD"/>
    <w:rsid w:val="00451F27"/>
    <w:rsid w:val="0045253A"/>
    <w:rsid w:val="0045397B"/>
    <w:rsid w:val="0045437E"/>
    <w:rsid w:val="0045453C"/>
    <w:rsid w:val="00455066"/>
    <w:rsid w:val="00455504"/>
    <w:rsid w:val="00455538"/>
    <w:rsid w:val="0045594B"/>
    <w:rsid w:val="004560BC"/>
    <w:rsid w:val="00456EAD"/>
    <w:rsid w:val="00456F98"/>
    <w:rsid w:val="004570D9"/>
    <w:rsid w:val="00457299"/>
    <w:rsid w:val="004605AD"/>
    <w:rsid w:val="004607BB"/>
    <w:rsid w:val="0046148B"/>
    <w:rsid w:val="00462418"/>
    <w:rsid w:val="00462CA9"/>
    <w:rsid w:val="00462FCE"/>
    <w:rsid w:val="004631DE"/>
    <w:rsid w:val="00463B24"/>
    <w:rsid w:val="004640AF"/>
    <w:rsid w:val="00465134"/>
    <w:rsid w:val="004654E1"/>
    <w:rsid w:val="00465845"/>
    <w:rsid w:val="004658B9"/>
    <w:rsid w:val="00465F88"/>
    <w:rsid w:val="00466AB8"/>
    <w:rsid w:val="00466B6B"/>
    <w:rsid w:val="00467718"/>
    <w:rsid w:val="00467B21"/>
    <w:rsid w:val="00467E5C"/>
    <w:rsid w:val="0047089B"/>
    <w:rsid w:val="00471BC8"/>
    <w:rsid w:val="00471F84"/>
    <w:rsid w:val="00473578"/>
    <w:rsid w:val="00474235"/>
    <w:rsid w:val="00474F5C"/>
    <w:rsid w:val="0047543E"/>
    <w:rsid w:val="00475632"/>
    <w:rsid w:val="00475DD1"/>
    <w:rsid w:val="0047644B"/>
    <w:rsid w:val="00477166"/>
    <w:rsid w:val="004773BA"/>
    <w:rsid w:val="004802E5"/>
    <w:rsid w:val="00480887"/>
    <w:rsid w:val="00481B44"/>
    <w:rsid w:val="00482330"/>
    <w:rsid w:val="004823EB"/>
    <w:rsid w:val="004824DF"/>
    <w:rsid w:val="00482CCD"/>
    <w:rsid w:val="00483275"/>
    <w:rsid w:val="004844DC"/>
    <w:rsid w:val="004853C4"/>
    <w:rsid w:val="00485E7E"/>
    <w:rsid w:val="00486026"/>
    <w:rsid w:val="0048607A"/>
    <w:rsid w:val="00486242"/>
    <w:rsid w:val="00487892"/>
    <w:rsid w:val="00490544"/>
    <w:rsid w:val="004925FE"/>
    <w:rsid w:val="004928EC"/>
    <w:rsid w:val="00492DB5"/>
    <w:rsid w:val="004945D2"/>
    <w:rsid w:val="00495016"/>
    <w:rsid w:val="00495221"/>
    <w:rsid w:val="00495277"/>
    <w:rsid w:val="00495352"/>
    <w:rsid w:val="00495629"/>
    <w:rsid w:val="00496F2C"/>
    <w:rsid w:val="00497E50"/>
    <w:rsid w:val="00497EC5"/>
    <w:rsid w:val="004A1DB9"/>
    <w:rsid w:val="004A2124"/>
    <w:rsid w:val="004A22E5"/>
    <w:rsid w:val="004A252D"/>
    <w:rsid w:val="004A2549"/>
    <w:rsid w:val="004A288D"/>
    <w:rsid w:val="004A2AB0"/>
    <w:rsid w:val="004A39EE"/>
    <w:rsid w:val="004A4BE7"/>
    <w:rsid w:val="004A54B8"/>
    <w:rsid w:val="004A56B1"/>
    <w:rsid w:val="004A6799"/>
    <w:rsid w:val="004B0249"/>
    <w:rsid w:val="004B0C73"/>
    <w:rsid w:val="004B0E74"/>
    <w:rsid w:val="004B0ECC"/>
    <w:rsid w:val="004B1050"/>
    <w:rsid w:val="004B123C"/>
    <w:rsid w:val="004B1940"/>
    <w:rsid w:val="004B1EA0"/>
    <w:rsid w:val="004B201D"/>
    <w:rsid w:val="004B212B"/>
    <w:rsid w:val="004B2208"/>
    <w:rsid w:val="004B3541"/>
    <w:rsid w:val="004B357E"/>
    <w:rsid w:val="004B37EB"/>
    <w:rsid w:val="004B4418"/>
    <w:rsid w:val="004B44FF"/>
    <w:rsid w:val="004B4B9B"/>
    <w:rsid w:val="004B4BC0"/>
    <w:rsid w:val="004B54A8"/>
    <w:rsid w:val="004B5DB4"/>
    <w:rsid w:val="004B5F67"/>
    <w:rsid w:val="004B6118"/>
    <w:rsid w:val="004B63B9"/>
    <w:rsid w:val="004B6C5B"/>
    <w:rsid w:val="004C00F7"/>
    <w:rsid w:val="004C017F"/>
    <w:rsid w:val="004C01B3"/>
    <w:rsid w:val="004C1D66"/>
    <w:rsid w:val="004C2279"/>
    <w:rsid w:val="004C22E2"/>
    <w:rsid w:val="004C23CC"/>
    <w:rsid w:val="004C2AAF"/>
    <w:rsid w:val="004C3149"/>
    <w:rsid w:val="004C3386"/>
    <w:rsid w:val="004C4222"/>
    <w:rsid w:val="004C4C0E"/>
    <w:rsid w:val="004C4E68"/>
    <w:rsid w:val="004C52F4"/>
    <w:rsid w:val="004C6E72"/>
    <w:rsid w:val="004D0025"/>
    <w:rsid w:val="004D0047"/>
    <w:rsid w:val="004D0322"/>
    <w:rsid w:val="004D09DD"/>
    <w:rsid w:val="004D0D8A"/>
    <w:rsid w:val="004D0E7D"/>
    <w:rsid w:val="004D2C3B"/>
    <w:rsid w:val="004D4095"/>
    <w:rsid w:val="004D4CDB"/>
    <w:rsid w:val="004D634C"/>
    <w:rsid w:val="004D6849"/>
    <w:rsid w:val="004E0379"/>
    <w:rsid w:val="004E0A6F"/>
    <w:rsid w:val="004E0CA5"/>
    <w:rsid w:val="004E0FC4"/>
    <w:rsid w:val="004E11EA"/>
    <w:rsid w:val="004E1834"/>
    <w:rsid w:val="004E19DE"/>
    <w:rsid w:val="004E2CEE"/>
    <w:rsid w:val="004E31AC"/>
    <w:rsid w:val="004E3260"/>
    <w:rsid w:val="004E3F55"/>
    <w:rsid w:val="004E4ED9"/>
    <w:rsid w:val="004E5742"/>
    <w:rsid w:val="004E6E67"/>
    <w:rsid w:val="004E7637"/>
    <w:rsid w:val="004F00EC"/>
    <w:rsid w:val="004F0D80"/>
    <w:rsid w:val="004F0DB2"/>
    <w:rsid w:val="004F14CF"/>
    <w:rsid w:val="004F1F64"/>
    <w:rsid w:val="004F2030"/>
    <w:rsid w:val="004F21F6"/>
    <w:rsid w:val="004F28A9"/>
    <w:rsid w:val="004F2A56"/>
    <w:rsid w:val="004F2F98"/>
    <w:rsid w:val="004F448F"/>
    <w:rsid w:val="004F48D1"/>
    <w:rsid w:val="004F4C80"/>
    <w:rsid w:val="004F521A"/>
    <w:rsid w:val="004F5EC5"/>
    <w:rsid w:val="004F683F"/>
    <w:rsid w:val="004F7A11"/>
    <w:rsid w:val="00500F34"/>
    <w:rsid w:val="00500F69"/>
    <w:rsid w:val="005011A2"/>
    <w:rsid w:val="00501207"/>
    <w:rsid w:val="00501876"/>
    <w:rsid w:val="00502C34"/>
    <w:rsid w:val="0050336C"/>
    <w:rsid w:val="00503675"/>
    <w:rsid w:val="005044E9"/>
    <w:rsid w:val="005050C5"/>
    <w:rsid w:val="00505CE9"/>
    <w:rsid w:val="00506A29"/>
    <w:rsid w:val="005073E4"/>
    <w:rsid w:val="0051110A"/>
    <w:rsid w:val="00513E32"/>
    <w:rsid w:val="00514648"/>
    <w:rsid w:val="00514C2F"/>
    <w:rsid w:val="00515F88"/>
    <w:rsid w:val="0051682B"/>
    <w:rsid w:val="00516DE7"/>
    <w:rsid w:val="005174D6"/>
    <w:rsid w:val="00517E81"/>
    <w:rsid w:val="00517F57"/>
    <w:rsid w:val="00520EE7"/>
    <w:rsid w:val="00521009"/>
    <w:rsid w:val="005214A4"/>
    <w:rsid w:val="00522057"/>
    <w:rsid w:val="005227EE"/>
    <w:rsid w:val="00522B69"/>
    <w:rsid w:val="005231AB"/>
    <w:rsid w:val="00524037"/>
    <w:rsid w:val="00524D68"/>
    <w:rsid w:val="00525EB4"/>
    <w:rsid w:val="00525ED7"/>
    <w:rsid w:val="0052643A"/>
    <w:rsid w:val="00526463"/>
    <w:rsid w:val="00526827"/>
    <w:rsid w:val="0052770F"/>
    <w:rsid w:val="00527C58"/>
    <w:rsid w:val="00527EFE"/>
    <w:rsid w:val="0053082E"/>
    <w:rsid w:val="00531643"/>
    <w:rsid w:val="00531E85"/>
    <w:rsid w:val="005333A7"/>
    <w:rsid w:val="00533C9D"/>
    <w:rsid w:val="0053451F"/>
    <w:rsid w:val="0053689C"/>
    <w:rsid w:val="0053699C"/>
    <w:rsid w:val="00536B19"/>
    <w:rsid w:val="00536EE7"/>
    <w:rsid w:val="00536FD7"/>
    <w:rsid w:val="00537465"/>
    <w:rsid w:val="005379BA"/>
    <w:rsid w:val="00537F0D"/>
    <w:rsid w:val="005400C0"/>
    <w:rsid w:val="00540255"/>
    <w:rsid w:val="005414CF"/>
    <w:rsid w:val="00542717"/>
    <w:rsid w:val="005427E9"/>
    <w:rsid w:val="005434E3"/>
    <w:rsid w:val="00544199"/>
    <w:rsid w:val="0054533B"/>
    <w:rsid w:val="005453EB"/>
    <w:rsid w:val="00545491"/>
    <w:rsid w:val="00545826"/>
    <w:rsid w:val="00545C74"/>
    <w:rsid w:val="00546493"/>
    <w:rsid w:val="005464CE"/>
    <w:rsid w:val="005467AA"/>
    <w:rsid w:val="00546F06"/>
    <w:rsid w:val="00547A89"/>
    <w:rsid w:val="00547BFF"/>
    <w:rsid w:val="005502F8"/>
    <w:rsid w:val="005504E8"/>
    <w:rsid w:val="005526D0"/>
    <w:rsid w:val="00552BF7"/>
    <w:rsid w:val="0055550D"/>
    <w:rsid w:val="00555984"/>
    <w:rsid w:val="00556E1D"/>
    <w:rsid w:val="00556FD7"/>
    <w:rsid w:val="00557F8B"/>
    <w:rsid w:val="005603B7"/>
    <w:rsid w:val="00560472"/>
    <w:rsid w:val="005605A4"/>
    <w:rsid w:val="005622A0"/>
    <w:rsid w:val="0056263D"/>
    <w:rsid w:val="005648A4"/>
    <w:rsid w:val="00564BEB"/>
    <w:rsid w:val="0056542E"/>
    <w:rsid w:val="0056618E"/>
    <w:rsid w:val="005662FD"/>
    <w:rsid w:val="00566395"/>
    <w:rsid w:val="005664C9"/>
    <w:rsid w:val="005669F2"/>
    <w:rsid w:val="00566C2A"/>
    <w:rsid w:val="00567434"/>
    <w:rsid w:val="00567674"/>
    <w:rsid w:val="00570D62"/>
    <w:rsid w:val="00571598"/>
    <w:rsid w:val="00572DA6"/>
    <w:rsid w:val="005740DA"/>
    <w:rsid w:val="0057480A"/>
    <w:rsid w:val="00574DC8"/>
    <w:rsid w:val="0057503C"/>
    <w:rsid w:val="0057535A"/>
    <w:rsid w:val="00575907"/>
    <w:rsid w:val="00576217"/>
    <w:rsid w:val="005764D1"/>
    <w:rsid w:val="00576886"/>
    <w:rsid w:val="00577263"/>
    <w:rsid w:val="00577FEA"/>
    <w:rsid w:val="00580169"/>
    <w:rsid w:val="00580BDA"/>
    <w:rsid w:val="00581194"/>
    <w:rsid w:val="00582E97"/>
    <w:rsid w:val="00582FA9"/>
    <w:rsid w:val="00584425"/>
    <w:rsid w:val="00584678"/>
    <w:rsid w:val="00584726"/>
    <w:rsid w:val="00585F63"/>
    <w:rsid w:val="00586550"/>
    <w:rsid w:val="00587043"/>
    <w:rsid w:val="00587E81"/>
    <w:rsid w:val="0059092C"/>
    <w:rsid w:val="00590CAC"/>
    <w:rsid w:val="00590EE0"/>
    <w:rsid w:val="00590F78"/>
    <w:rsid w:val="005913F8"/>
    <w:rsid w:val="00591AFC"/>
    <w:rsid w:val="00591DAE"/>
    <w:rsid w:val="005924E5"/>
    <w:rsid w:val="00592C9B"/>
    <w:rsid w:val="005934C3"/>
    <w:rsid w:val="005937D5"/>
    <w:rsid w:val="00594BBB"/>
    <w:rsid w:val="005958D4"/>
    <w:rsid w:val="00595A90"/>
    <w:rsid w:val="005966AF"/>
    <w:rsid w:val="00596FA0"/>
    <w:rsid w:val="005979DA"/>
    <w:rsid w:val="00597A36"/>
    <w:rsid w:val="00597F95"/>
    <w:rsid w:val="005A05C0"/>
    <w:rsid w:val="005A130D"/>
    <w:rsid w:val="005A1753"/>
    <w:rsid w:val="005A18EF"/>
    <w:rsid w:val="005A2B48"/>
    <w:rsid w:val="005A31F5"/>
    <w:rsid w:val="005A3AA6"/>
    <w:rsid w:val="005A4705"/>
    <w:rsid w:val="005A5DDA"/>
    <w:rsid w:val="005A634B"/>
    <w:rsid w:val="005A6E7C"/>
    <w:rsid w:val="005A7699"/>
    <w:rsid w:val="005A7A90"/>
    <w:rsid w:val="005B056B"/>
    <w:rsid w:val="005B0602"/>
    <w:rsid w:val="005B0E71"/>
    <w:rsid w:val="005B0F3A"/>
    <w:rsid w:val="005B51BF"/>
    <w:rsid w:val="005B7E14"/>
    <w:rsid w:val="005C1E29"/>
    <w:rsid w:val="005C2A23"/>
    <w:rsid w:val="005C2BD9"/>
    <w:rsid w:val="005C3E97"/>
    <w:rsid w:val="005C4A31"/>
    <w:rsid w:val="005C4ABD"/>
    <w:rsid w:val="005C4C48"/>
    <w:rsid w:val="005C503B"/>
    <w:rsid w:val="005C53D2"/>
    <w:rsid w:val="005C5538"/>
    <w:rsid w:val="005C5774"/>
    <w:rsid w:val="005C6174"/>
    <w:rsid w:val="005C61CB"/>
    <w:rsid w:val="005C7FFA"/>
    <w:rsid w:val="005D010D"/>
    <w:rsid w:val="005D0207"/>
    <w:rsid w:val="005D0CD6"/>
    <w:rsid w:val="005D27B4"/>
    <w:rsid w:val="005D374C"/>
    <w:rsid w:val="005D3970"/>
    <w:rsid w:val="005D3A62"/>
    <w:rsid w:val="005D4046"/>
    <w:rsid w:val="005D4222"/>
    <w:rsid w:val="005D499C"/>
    <w:rsid w:val="005D5BFF"/>
    <w:rsid w:val="005D5FC5"/>
    <w:rsid w:val="005D7E49"/>
    <w:rsid w:val="005E0042"/>
    <w:rsid w:val="005E010F"/>
    <w:rsid w:val="005E0297"/>
    <w:rsid w:val="005E0496"/>
    <w:rsid w:val="005E0CC6"/>
    <w:rsid w:val="005E0E43"/>
    <w:rsid w:val="005E10DB"/>
    <w:rsid w:val="005E1D7C"/>
    <w:rsid w:val="005E2637"/>
    <w:rsid w:val="005E2BB0"/>
    <w:rsid w:val="005E3193"/>
    <w:rsid w:val="005E32DE"/>
    <w:rsid w:val="005E40F0"/>
    <w:rsid w:val="005E4640"/>
    <w:rsid w:val="005E4CBC"/>
    <w:rsid w:val="005E51D9"/>
    <w:rsid w:val="005E5306"/>
    <w:rsid w:val="005E6515"/>
    <w:rsid w:val="005E6585"/>
    <w:rsid w:val="005E6BB3"/>
    <w:rsid w:val="005E6E8D"/>
    <w:rsid w:val="005E7384"/>
    <w:rsid w:val="005E7632"/>
    <w:rsid w:val="005E7FD0"/>
    <w:rsid w:val="005F1B1A"/>
    <w:rsid w:val="005F27A7"/>
    <w:rsid w:val="005F2BDF"/>
    <w:rsid w:val="005F3139"/>
    <w:rsid w:val="005F397E"/>
    <w:rsid w:val="005F47BD"/>
    <w:rsid w:val="005F4D86"/>
    <w:rsid w:val="005F5C62"/>
    <w:rsid w:val="005F70C2"/>
    <w:rsid w:val="005F7B2C"/>
    <w:rsid w:val="006000B0"/>
    <w:rsid w:val="006028D5"/>
    <w:rsid w:val="0060485C"/>
    <w:rsid w:val="0060561F"/>
    <w:rsid w:val="006063A7"/>
    <w:rsid w:val="00606B5A"/>
    <w:rsid w:val="00607B10"/>
    <w:rsid w:val="00607F49"/>
    <w:rsid w:val="00610417"/>
    <w:rsid w:val="006118B8"/>
    <w:rsid w:val="00611A72"/>
    <w:rsid w:val="00611C10"/>
    <w:rsid w:val="00613DF0"/>
    <w:rsid w:val="00613E77"/>
    <w:rsid w:val="00614B9A"/>
    <w:rsid w:val="006151EF"/>
    <w:rsid w:val="00615EE2"/>
    <w:rsid w:val="006163C4"/>
    <w:rsid w:val="0061640F"/>
    <w:rsid w:val="006165D1"/>
    <w:rsid w:val="00616738"/>
    <w:rsid w:val="00616B0D"/>
    <w:rsid w:val="006170FE"/>
    <w:rsid w:val="006178DE"/>
    <w:rsid w:val="00617E1B"/>
    <w:rsid w:val="006223EE"/>
    <w:rsid w:val="0062282B"/>
    <w:rsid w:val="00622C1D"/>
    <w:rsid w:val="006232FF"/>
    <w:rsid w:val="00623AD2"/>
    <w:rsid w:val="00623CC7"/>
    <w:rsid w:val="006249A7"/>
    <w:rsid w:val="0062522C"/>
    <w:rsid w:val="0062528F"/>
    <w:rsid w:val="00625864"/>
    <w:rsid w:val="00625BDC"/>
    <w:rsid w:val="00625E5F"/>
    <w:rsid w:val="0062616C"/>
    <w:rsid w:val="00626801"/>
    <w:rsid w:val="00627344"/>
    <w:rsid w:val="00627D84"/>
    <w:rsid w:val="006301F1"/>
    <w:rsid w:val="00630E34"/>
    <w:rsid w:val="00631AED"/>
    <w:rsid w:val="00631D85"/>
    <w:rsid w:val="00631E8F"/>
    <w:rsid w:val="00632019"/>
    <w:rsid w:val="006329DA"/>
    <w:rsid w:val="00632EA3"/>
    <w:rsid w:val="006338B5"/>
    <w:rsid w:val="00633F90"/>
    <w:rsid w:val="0063494B"/>
    <w:rsid w:val="00634B02"/>
    <w:rsid w:val="00634B56"/>
    <w:rsid w:val="006351BF"/>
    <w:rsid w:val="006355F6"/>
    <w:rsid w:val="00636E54"/>
    <w:rsid w:val="00637F7E"/>
    <w:rsid w:val="00637FC7"/>
    <w:rsid w:val="00640313"/>
    <w:rsid w:val="00640A22"/>
    <w:rsid w:val="00641C15"/>
    <w:rsid w:val="00641C8B"/>
    <w:rsid w:val="00642840"/>
    <w:rsid w:val="00642A92"/>
    <w:rsid w:val="006437C3"/>
    <w:rsid w:val="00643DB2"/>
    <w:rsid w:val="00644108"/>
    <w:rsid w:val="006444D4"/>
    <w:rsid w:val="00644948"/>
    <w:rsid w:val="00644B47"/>
    <w:rsid w:val="00644FF1"/>
    <w:rsid w:val="00645410"/>
    <w:rsid w:val="006463AB"/>
    <w:rsid w:val="006463B0"/>
    <w:rsid w:val="006463FD"/>
    <w:rsid w:val="0064733C"/>
    <w:rsid w:val="0064767A"/>
    <w:rsid w:val="0064779D"/>
    <w:rsid w:val="00650203"/>
    <w:rsid w:val="0065090A"/>
    <w:rsid w:val="00651844"/>
    <w:rsid w:val="0065191F"/>
    <w:rsid w:val="006553E8"/>
    <w:rsid w:val="00656328"/>
    <w:rsid w:val="0065652B"/>
    <w:rsid w:val="006609F2"/>
    <w:rsid w:val="00660B6C"/>
    <w:rsid w:val="00660EE5"/>
    <w:rsid w:val="00661AEA"/>
    <w:rsid w:val="00662087"/>
    <w:rsid w:val="006624AC"/>
    <w:rsid w:val="006628B2"/>
    <w:rsid w:val="00665157"/>
    <w:rsid w:val="00665484"/>
    <w:rsid w:val="00665496"/>
    <w:rsid w:val="00665764"/>
    <w:rsid w:val="006657A3"/>
    <w:rsid w:val="00665DA2"/>
    <w:rsid w:val="00666DDE"/>
    <w:rsid w:val="0066726C"/>
    <w:rsid w:val="006673F2"/>
    <w:rsid w:val="006676E6"/>
    <w:rsid w:val="006701C8"/>
    <w:rsid w:val="00670A24"/>
    <w:rsid w:val="0067119A"/>
    <w:rsid w:val="00671CCC"/>
    <w:rsid w:val="00671E69"/>
    <w:rsid w:val="006724A9"/>
    <w:rsid w:val="00672BA5"/>
    <w:rsid w:val="00672BA9"/>
    <w:rsid w:val="00672CF0"/>
    <w:rsid w:val="00672D1C"/>
    <w:rsid w:val="00673D79"/>
    <w:rsid w:val="00673F17"/>
    <w:rsid w:val="00675E13"/>
    <w:rsid w:val="006762F0"/>
    <w:rsid w:val="0067637A"/>
    <w:rsid w:val="00676D72"/>
    <w:rsid w:val="006770F1"/>
    <w:rsid w:val="00681859"/>
    <w:rsid w:val="0068362A"/>
    <w:rsid w:val="00683895"/>
    <w:rsid w:val="00684030"/>
    <w:rsid w:val="006845F9"/>
    <w:rsid w:val="00685328"/>
    <w:rsid w:val="00685546"/>
    <w:rsid w:val="00685771"/>
    <w:rsid w:val="00686400"/>
    <w:rsid w:val="00686A14"/>
    <w:rsid w:val="006870D4"/>
    <w:rsid w:val="00687934"/>
    <w:rsid w:val="00687DC7"/>
    <w:rsid w:val="00687FD5"/>
    <w:rsid w:val="006905AB"/>
    <w:rsid w:val="00690A5C"/>
    <w:rsid w:val="00691289"/>
    <w:rsid w:val="006912BC"/>
    <w:rsid w:val="00691FB0"/>
    <w:rsid w:val="00692203"/>
    <w:rsid w:val="006928DB"/>
    <w:rsid w:val="00692BF9"/>
    <w:rsid w:val="00694C52"/>
    <w:rsid w:val="0069521A"/>
    <w:rsid w:val="00695575"/>
    <w:rsid w:val="00695736"/>
    <w:rsid w:val="0069661F"/>
    <w:rsid w:val="0069673A"/>
    <w:rsid w:val="006970F2"/>
    <w:rsid w:val="006978AE"/>
    <w:rsid w:val="006979E4"/>
    <w:rsid w:val="006A0662"/>
    <w:rsid w:val="006A0663"/>
    <w:rsid w:val="006A0E45"/>
    <w:rsid w:val="006A2148"/>
    <w:rsid w:val="006A321E"/>
    <w:rsid w:val="006A3C79"/>
    <w:rsid w:val="006A55AD"/>
    <w:rsid w:val="006A56B2"/>
    <w:rsid w:val="006A5BDC"/>
    <w:rsid w:val="006A5D8F"/>
    <w:rsid w:val="006B0CC1"/>
    <w:rsid w:val="006B12E6"/>
    <w:rsid w:val="006B1DE1"/>
    <w:rsid w:val="006B2003"/>
    <w:rsid w:val="006B29AA"/>
    <w:rsid w:val="006B2F98"/>
    <w:rsid w:val="006B3E5C"/>
    <w:rsid w:val="006B3F05"/>
    <w:rsid w:val="006B4494"/>
    <w:rsid w:val="006B658B"/>
    <w:rsid w:val="006B77ED"/>
    <w:rsid w:val="006C104B"/>
    <w:rsid w:val="006C15B1"/>
    <w:rsid w:val="006C1C85"/>
    <w:rsid w:val="006C25DD"/>
    <w:rsid w:val="006C26E6"/>
    <w:rsid w:val="006C277E"/>
    <w:rsid w:val="006C2D58"/>
    <w:rsid w:val="006C3082"/>
    <w:rsid w:val="006C3A0D"/>
    <w:rsid w:val="006C4270"/>
    <w:rsid w:val="006C6041"/>
    <w:rsid w:val="006C66E9"/>
    <w:rsid w:val="006C7623"/>
    <w:rsid w:val="006D1F74"/>
    <w:rsid w:val="006D2793"/>
    <w:rsid w:val="006D40FA"/>
    <w:rsid w:val="006D4402"/>
    <w:rsid w:val="006D469E"/>
    <w:rsid w:val="006D50D1"/>
    <w:rsid w:val="006D5102"/>
    <w:rsid w:val="006D5534"/>
    <w:rsid w:val="006D5A8F"/>
    <w:rsid w:val="006D64B7"/>
    <w:rsid w:val="006D7C8F"/>
    <w:rsid w:val="006D7E61"/>
    <w:rsid w:val="006E012F"/>
    <w:rsid w:val="006E0E27"/>
    <w:rsid w:val="006E1206"/>
    <w:rsid w:val="006E19A9"/>
    <w:rsid w:val="006E2BD0"/>
    <w:rsid w:val="006E33ED"/>
    <w:rsid w:val="006E34F6"/>
    <w:rsid w:val="006E546B"/>
    <w:rsid w:val="006E6F5B"/>
    <w:rsid w:val="006E772C"/>
    <w:rsid w:val="006E7F3F"/>
    <w:rsid w:val="006F0B3B"/>
    <w:rsid w:val="006F10B6"/>
    <w:rsid w:val="006F15DE"/>
    <w:rsid w:val="006F1C31"/>
    <w:rsid w:val="006F1E09"/>
    <w:rsid w:val="006F2168"/>
    <w:rsid w:val="006F253A"/>
    <w:rsid w:val="006F3062"/>
    <w:rsid w:val="006F31DA"/>
    <w:rsid w:val="006F3343"/>
    <w:rsid w:val="006F348B"/>
    <w:rsid w:val="006F3B03"/>
    <w:rsid w:val="006F3B40"/>
    <w:rsid w:val="006F48AF"/>
    <w:rsid w:val="006F59C6"/>
    <w:rsid w:val="006F5AE2"/>
    <w:rsid w:val="006F5FED"/>
    <w:rsid w:val="006F6399"/>
    <w:rsid w:val="006F6964"/>
    <w:rsid w:val="006F6D73"/>
    <w:rsid w:val="0070078E"/>
    <w:rsid w:val="00700B0E"/>
    <w:rsid w:val="0070244D"/>
    <w:rsid w:val="00703918"/>
    <w:rsid w:val="0070411F"/>
    <w:rsid w:val="00704293"/>
    <w:rsid w:val="00704AC7"/>
    <w:rsid w:val="00704B1D"/>
    <w:rsid w:val="00705372"/>
    <w:rsid w:val="007055CF"/>
    <w:rsid w:val="007058EF"/>
    <w:rsid w:val="00705ECE"/>
    <w:rsid w:val="0070603A"/>
    <w:rsid w:val="007067B8"/>
    <w:rsid w:val="00706FA0"/>
    <w:rsid w:val="00707841"/>
    <w:rsid w:val="00707D78"/>
    <w:rsid w:val="007111C3"/>
    <w:rsid w:val="00711584"/>
    <w:rsid w:val="007118B4"/>
    <w:rsid w:val="007119AC"/>
    <w:rsid w:val="00712259"/>
    <w:rsid w:val="0071435D"/>
    <w:rsid w:val="0071450A"/>
    <w:rsid w:val="00714E62"/>
    <w:rsid w:val="0071566A"/>
    <w:rsid w:val="0071575B"/>
    <w:rsid w:val="007174C8"/>
    <w:rsid w:val="00717970"/>
    <w:rsid w:val="00720760"/>
    <w:rsid w:val="00720B11"/>
    <w:rsid w:val="007214F4"/>
    <w:rsid w:val="0072174D"/>
    <w:rsid w:val="00721C3D"/>
    <w:rsid w:val="00721DFC"/>
    <w:rsid w:val="007225F9"/>
    <w:rsid w:val="007235BC"/>
    <w:rsid w:val="00724123"/>
    <w:rsid w:val="00724307"/>
    <w:rsid w:val="007245D9"/>
    <w:rsid w:val="007251CB"/>
    <w:rsid w:val="00725AFC"/>
    <w:rsid w:val="00726C04"/>
    <w:rsid w:val="007270A1"/>
    <w:rsid w:val="007271B7"/>
    <w:rsid w:val="007301D0"/>
    <w:rsid w:val="007302DA"/>
    <w:rsid w:val="00732885"/>
    <w:rsid w:val="00733137"/>
    <w:rsid w:val="007332F6"/>
    <w:rsid w:val="00733634"/>
    <w:rsid w:val="0073389A"/>
    <w:rsid w:val="0073614A"/>
    <w:rsid w:val="007367CD"/>
    <w:rsid w:val="00737EA1"/>
    <w:rsid w:val="00740830"/>
    <w:rsid w:val="0074095C"/>
    <w:rsid w:val="00740B89"/>
    <w:rsid w:val="00740D49"/>
    <w:rsid w:val="00740D51"/>
    <w:rsid w:val="00743115"/>
    <w:rsid w:val="00743B6C"/>
    <w:rsid w:val="00744236"/>
    <w:rsid w:val="00746005"/>
    <w:rsid w:val="00746F2D"/>
    <w:rsid w:val="0074766D"/>
    <w:rsid w:val="00747B90"/>
    <w:rsid w:val="00747C8B"/>
    <w:rsid w:val="00747F39"/>
    <w:rsid w:val="007504D8"/>
    <w:rsid w:val="00750952"/>
    <w:rsid w:val="00750B9E"/>
    <w:rsid w:val="00751218"/>
    <w:rsid w:val="00751A72"/>
    <w:rsid w:val="00751A77"/>
    <w:rsid w:val="00751E05"/>
    <w:rsid w:val="00752039"/>
    <w:rsid w:val="007529B0"/>
    <w:rsid w:val="00754C1B"/>
    <w:rsid w:val="00754F95"/>
    <w:rsid w:val="0075679A"/>
    <w:rsid w:val="00757760"/>
    <w:rsid w:val="00760678"/>
    <w:rsid w:val="00760DA8"/>
    <w:rsid w:val="00760DD6"/>
    <w:rsid w:val="00760DF1"/>
    <w:rsid w:val="007614AB"/>
    <w:rsid w:val="007615E5"/>
    <w:rsid w:val="007616E1"/>
    <w:rsid w:val="007622FD"/>
    <w:rsid w:val="00763112"/>
    <w:rsid w:val="00763166"/>
    <w:rsid w:val="0076366E"/>
    <w:rsid w:val="00763A27"/>
    <w:rsid w:val="00763AF3"/>
    <w:rsid w:val="00764565"/>
    <w:rsid w:val="00764F49"/>
    <w:rsid w:val="007652AD"/>
    <w:rsid w:val="0076598A"/>
    <w:rsid w:val="00766F0E"/>
    <w:rsid w:val="00767104"/>
    <w:rsid w:val="00770661"/>
    <w:rsid w:val="007706C2"/>
    <w:rsid w:val="0077072F"/>
    <w:rsid w:val="00770FCA"/>
    <w:rsid w:val="007720E7"/>
    <w:rsid w:val="00772A07"/>
    <w:rsid w:val="0077325E"/>
    <w:rsid w:val="00774037"/>
    <w:rsid w:val="00774B77"/>
    <w:rsid w:val="00774C7D"/>
    <w:rsid w:val="00775289"/>
    <w:rsid w:val="00775751"/>
    <w:rsid w:val="00775882"/>
    <w:rsid w:val="007759A6"/>
    <w:rsid w:val="00776D07"/>
    <w:rsid w:val="0077725B"/>
    <w:rsid w:val="00780075"/>
    <w:rsid w:val="007809C0"/>
    <w:rsid w:val="00780ABC"/>
    <w:rsid w:val="00781690"/>
    <w:rsid w:val="00782A5A"/>
    <w:rsid w:val="0078324E"/>
    <w:rsid w:val="007833FA"/>
    <w:rsid w:val="00783D4A"/>
    <w:rsid w:val="007842C3"/>
    <w:rsid w:val="0078477F"/>
    <w:rsid w:val="00784843"/>
    <w:rsid w:val="00784E70"/>
    <w:rsid w:val="0078529D"/>
    <w:rsid w:val="00786C12"/>
    <w:rsid w:val="007872EE"/>
    <w:rsid w:val="00787877"/>
    <w:rsid w:val="00787B39"/>
    <w:rsid w:val="00787EF7"/>
    <w:rsid w:val="00790044"/>
    <w:rsid w:val="007900E4"/>
    <w:rsid w:val="007901AB"/>
    <w:rsid w:val="007914B6"/>
    <w:rsid w:val="0079244F"/>
    <w:rsid w:val="0079274B"/>
    <w:rsid w:val="007928C8"/>
    <w:rsid w:val="00793210"/>
    <w:rsid w:val="00793844"/>
    <w:rsid w:val="0079394C"/>
    <w:rsid w:val="00793E4F"/>
    <w:rsid w:val="00794357"/>
    <w:rsid w:val="0079453F"/>
    <w:rsid w:val="00794907"/>
    <w:rsid w:val="00794F71"/>
    <w:rsid w:val="007952D1"/>
    <w:rsid w:val="007955F3"/>
    <w:rsid w:val="0079636E"/>
    <w:rsid w:val="00796480"/>
    <w:rsid w:val="00796648"/>
    <w:rsid w:val="00796D08"/>
    <w:rsid w:val="007A0446"/>
    <w:rsid w:val="007A0CB5"/>
    <w:rsid w:val="007A101C"/>
    <w:rsid w:val="007A1A62"/>
    <w:rsid w:val="007A3479"/>
    <w:rsid w:val="007A3861"/>
    <w:rsid w:val="007A49ED"/>
    <w:rsid w:val="007A6862"/>
    <w:rsid w:val="007A7498"/>
    <w:rsid w:val="007A7E97"/>
    <w:rsid w:val="007A7EA3"/>
    <w:rsid w:val="007B114E"/>
    <w:rsid w:val="007B1856"/>
    <w:rsid w:val="007B18CE"/>
    <w:rsid w:val="007B23B7"/>
    <w:rsid w:val="007B2636"/>
    <w:rsid w:val="007B2A9D"/>
    <w:rsid w:val="007B3E59"/>
    <w:rsid w:val="007B3FBC"/>
    <w:rsid w:val="007B5CCC"/>
    <w:rsid w:val="007B6268"/>
    <w:rsid w:val="007B63D0"/>
    <w:rsid w:val="007B674C"/>
    <w:rsid w:val="007B6FC0"/>
    <w:rsid w:val="007B70C2"/>
    <w:rsid w:val="007B79DA"/>
    <w:rsid w:val="007C042C"/>
    <w:rsid w:val="007C0855"/>
    <w:rsid w:val="007C1054"/>
    <w:rsid w:val="007C1382"/>
    <w:rsid w:val="007C13CF"/>
    <w:rsid w:val="007C3A9E"/>
    <w:rsid w:val="007C3E09"/>
    <w:rsid w:val="007C402B"/>
    <w:rsid w:val="007C5147"/>
    <w:rsid w:val="007C5B4E"/>
    <w:rsid w:val="007C5D49"/>
    <w:rsid w:val="007C62B3"/>
    <w:rsid w:val="007C6AB0"/>
    <w:rsid w:val="007C7056"/>
    <w:rsid w:val="007C7D6C"/>
    <w:rsid w:val="007D1612"/>
    <w:rsid w:val="007D1A72"/>
    <w:rsid w:val="007D1EF9"/>
    <w:rsid w:val="007D2779"/>
    <w:rsid w:val="007D27DA"/>
    <w:rsid w:val="007D2862"/>
    <w:rsid w:val="007D3A13"/>
    <w:rsid w:val="007D4271"/>
    <w:rsid w:val="007D60F5"/>
    <w:rsid w:val="007D6734"/>
    <w:rsid w:val="007D76D2"/>
    <w:rsid w:val="007E26F4"/>
    <w:rsid w:val="007E289B"/>
    <w:rsid w:val="007E2C92"/>
    <w:rsid w:val="007E3560"/>
    <w:rsid w:val="007E3E73"/>
    <w:rsid w:val="007E63A8"/>
    <w:rsid w:val="007F01DB"/>
    <w:rsid w:val="007F0FF2"/>
    <w:rsid w:val="007F35A7"/>
    <w:rsid w:val="007F3919"/>
    <w:rsid w:val="007F39F1"/>
    <w:rsid w:val="007F4083"/>
    <w:rsid w:val="007F57DA"/>
    <w:rsid w:val="007F5FBF"/>
    <w:rsid w:val="007F69D6"/>
    <w:rsid w:val="007F6CB3"/>
    <w:rsid w:val="007F6DF6"/>
    <w:rsid w:val="007F761F"/>
    <w:rsid w:val="007F7629"/>
    <w:rsid w:val="008005EE"/>
    <w:rsid w:val="00800E8F"/>
    <w:rsid w:val="00801529"/>
    <w:rsid w:val="0080153A"/>
    <w:rsid w:val="008027D0"/>
    <w:rsid w:val="00803006"/>
    <w:rsid w:val="00803756"/>
    <w:rsid w:val="00804784"/>
    <w:rsid w:val="008047A1"/>
    <w:rsid w:val="00805169"/>
    <w:rsid w:val="00805A8A"/>
    <w:rsid w:val="00806217"/>
    <w:rsid w:val="008068A6"/>
    <w:rsid w:val="00806919"/>
    <w:rsid w:val="00806B19"/>
    <w:rsid w:val="008104C6"/>
    <w:rsid w:val="00811147"/>
    <w:rsid w:val="00811652"/>
    <w:rsid w:val="00812075"/>
    <w:rsid w:val="008121F5"/>
    <w:rsid w:val="00812DE3"/>
    <w:rsid w:val="00813597"/>
    <w:rsid w:val="00813712"/>
    <w:rsid w:val="0081636B"/>
    <w:rsid w:val="00816735"/>
    <w:rsid w:val="00816C4F"/>
    <w:rsid w:val="008171FA"/>
    <w:rsid w:val="00817763"/>
    <w:rsid w:val="00817A22"/>
    <w:rsid w:val="008208F9"/>
    <w:rsid w:val="00820CAA"/>
    <w:rsid w:val="00820F41"/>
    <w:rsid w:val="008210BD"/>
    <w:rsid w:val="0082122B"/>
    <w:rsid w:val="00822D8C"/>
    <w:rsid w:val="00823A34"/>
    <w:rsid w:val="008240E8"/>
    <w:rsid w:val="008245A0"/>
    <w:rsid w:val="00824CA4"/>
    <w:rsid w:val="00826B9A"/>
    <w:rsid w:val="00826D0A"/>
    <w:rsid w:val="008272A9"/>
    <w:rsid w:val="008306F9"/>
    <w:rsid w:val="00831F14"/>
    <w:rsid w:val="00831F24"/>
    <w:rsid w:val="00832435"/>
    <w:rsid w:val="00832CE8"/>
    <w:rsid w:val="00832E5A"/>
    <w:rsid w:val="00832FDC"/>
    <w:rsid w:val="00833020"/>
    <w:rsid w:val="008334D8"/>
    <w:rsid w:val="00833D22"/>
    <w:rsid w:val="008341DE"/>
    <w:rsid w:val="00834AF0"/>
    <w:rsid w:val="00835504"/>
    <w:rsid w:val="00835E8E"/>
    <w:rsid w:val="00836C1C"/>
    <w:rsid w:val="008370BF"/>
    <w:rsid w:val="008371F8"/>
    <w:rsid w:val="008404A5"/>
    <w:rsid w:val="0084185E"/>
    <w:rsid w:val="00842F31"/>
    <w:rsid w:val="00843E8D"/>
    <w:rsid w:val="008440DC"/>
    <w:rsid w:val="00844767"/>
    <w:rsid w:val="008447B8"/>
    <w:rsid w:val="00844CE9"/>
    <w:rsid w:val="00844F92"/>
    <w:rsid w:val="0084547D"/>
    <w:rsid w:val="0084570B"/>
    <w:rsid w:val="008461A3"/>
    <w:rsid w:val="0084621C"/>
    <w:rsid w:val="008465C9"/>
    <w:rsid w:val="00846E04"/>
    <w:rsid w:val="00847453"/>
    <w:rsid w:val="00847853"/>
    <w:rsid w:val="00847BEF"/>
    <w:rsid w:val="00847D8A"/>
    <w:rsid w:val="0085113C"/>
    <w:rsid w:val="008515C9"/>
    <w:rsid w:val="00851D25"/>
    <w:rsid w:val="00851F5B"/>
    <w:rsid w:val="008528DC"/>
    <w:rsid w:val="00852CF9"/>
    <w:rsid w:val="00853088"/>
    <w:rsid w:val="008533DE"/>
    <w:rsid w:val="008539AA"/>
    <w:rsid w:val="00854219"/>
    <w:rsid w:val="00854C01"/>
    <w:rsid w:val="00855296"/>
    <w:rsid w:val="00856222"/>
    <w:rsid w:val="008572C6"/>
    <w:rsid w:val="00857716"/>
    <w:rsid w:val="00857774"/>
    <w:rsid w:val="00857C59"/>
    <w:rsid w:val="008602F5"/>
    <w:rsid w:val="008604CB"/>
    <w:rsid w:val="00860A6B"/>
    <w:rsid w:val="00861334"/>
    <w:rsid w:val="008623CC"/>
    <w:rsid w:val="00862584"/>
    <w:rsid w:val="00862887"/>
    <w:rsid w:val="00862C0D"/>
    <w:rsid w:val="00863705"/>
    <w:rsid w:val="00863EC2"/>
    <w:rsid w:val="00864AA8"/>
    <w:rsid w:val="00866CE7"/>
    <w:rsid w:val="00867A53"/>
    <w:rsid w:val="00870EF8"/>
    <w:rsid w:val="008716DF"/>
    <w:rsid w:val="00871C7A"/>
    <w:rsid w:val="008721B6"/>
    <w:rsid w:val="00873A2C"/>
    <w:rsid w:val="00873A8F"/>
    <w:rsid w:val="008749C6"/>
    <w:rsid w:val="00874DA3"/>
    <w:rsid w:val="00876225"/>
    <w:rsid w:val="00876966"/>
    <w:rsid w:val="00877355"/>
    <w:rsid w:val="008800F2"/>
    <w:rsid w:val="00880EB1"/>
    <w:rsid w:val="00880F9E"/>
    <w:rsid w:val="00881EA7"/>
    <w:rsid w:val="00882790"/>
    <w:rsid w:val="008834BE"/>
    <w:rsid w:val="008848A6"/>
    <w:rsid w:val="00884A66"/>
    <w:rsid w:val="00884DA9"/>
    <w:rsid w:val="00887A97"/>
    <w:rsid w:val="00887D66"/>
    <w:rsid w:val="0089081E"/>
    <w:rsid w:val="00890FDA"/>
    <w:rsid w:val="00891DC9"/>
    <w:rsid w:val="00891F71"/>
    <w:rsid w:val="008923E4"/>
    <w:rsid w:val="008929C3"/>
    <w:rsid w:val="00892EAC"/>
    <w:rsid w:val="00892F5C"/>
    <w:rsid w:val="008933CC"/>
    <w:rsid w:val="008935A9"/>
    <w:rsid w:val="00893634"/>
    <w:rsid w:val="00893A83"/>
    <w:rsid w:val="0089406C"/>
    <w:rsid w:val="00894D21"/>
    <w:rsid w:val="00894E18"/>
    <w:rsid w:val="00895E73"/>
    <w:rsid w:val="008A0279"/>
    <w:rsid w:val="008A1EC5"/>
    <w:rsid w:val="008A2596"/>
    <w:rsid w:val="008A2797"/>
    <w:rsid w:val="008A38D6"/>
    <w:rsid w:val="008A3B80"/>
    <w:rsid w:val="008A442A"/>
    <w:rsid w:val="008A4976"/>
    <w:rsid w:val="008A4D3F"/>
    <w:rsid w:val="008A4EEC"/>
    <w:rsid w:val="008A503F"/>
    <w:rsid w:val="008A55DC"/>
    <w:rsid w:val="008A5F62"/>
    <w:rsid w:val="008A63C7"/>
    <w:rsid w:val="008A6830"/>
    <w:rsid w:val="008A6C22"/>
    <w:rsid w:val="008A6FF6"/>
    <w:rsid w:val="008A70F5"/>
    <w:rsid w:val="008A7544"/>
    <w:rsid w:val="008B1AC1"/>
    <w:rsid w:val="008B1E00"/>
    <w:rsid w:val="008B22DF"/>
    <w:rsid w:val="008B296D"/>
    <w:rsid w:val="008B2DD2"/>
    <w:rsid w:val="008B3181"/>
    <w:rsid w:val="008B3549"/>
    <w:rsid w:val="008B357A"/>
    <w:rsid w:val="008B3C0B"/>
    <w:rsid w:val="008B3C94"/>
    <w:rsid w:val="008B3F8A"/>
    <w:rsid w:val="008B49AE"/>
    <w:rsid w:val="008B5ED8"/>
    <w:rsid w:val="008B69D5"/>
    <w:rsid w:val="008B6E2F"/>
    <w:rsid w:val="008B6F56"/>
    <w:rsid w:val="008B7613"/>
    <w:rsid w:val="008C0C40"/>
    <w:rsid w:val="008C1396"/>
    <w:rsid w:val="008C25B9"/>
    <w:rsid w:val="008C2E72"/>
    <w:rsid w:val="008C30EB"/>
    <w:rsid w:val="008C351A"/>
    <w:rsid w:val="008C419A"/>
    <w:rsid w:val="008C4E1F"/>
    <w:rsid w:val="008C53A1"/>
    <w:rsid w:val="008C58E8"/>
    <w:rsid w:val="008C5BEF"/>
    <w:rsid w:val="008C676B"/>
    <w:rsid w:val="008C6CA3"/>
    <w:rsid w:val="008C782D"/>
    <w:rsid w:val="008C78E2"/>
    <w:rsid w:val="008D0725"/>
    <w:rsid w:val="008D0C27"/>
    <w:rsid w:val="008D0ED8"/>
    <w:rsid w:val="008D203C"/>
    <w:rsid w:val="008D36DD"/>
    <w:rsid w:val="008D3A0E"/>
    <w:rsid w:val="008D4244"/>
    <w:rsid w:val="008D5328"/>
    <w:rsid w:val="008D59A9"/>
    <w:rsid w:val="008D5E0E"/>
    <w:rsid w:val="008D5F3D"/>
    <w:rsid w:val="008D6CC4"/>
    <w:rsid w:val="008D7463"/>
    <w:rsid w:val="008E09F6"/>
    <w:rsid w:val="008E0C9F"/>
    <w:rsid w:val="008E1033"/>
    <w:rsid w:val="008E134B"/>
    <w:rsid w:val="008E1A96"/>
    <w:rsid w:val="008E25A5"/>
    <w:rsid w:val="008E2BFA"/>
    <w:rsid w:val="008E3143"/>
    <w:rsid w:val="008E343F"/>
    <w:rsid w:val="008E34BF"/>
    <w:rsid w:val="008E35A5"/>
    <w:rsid w:val="008E3DA8"/>
    <w:rsid w:val="008E3E4D"/>
    <w:rsid w:val="008E47D7"/>
    <w:rsid w:val="008E523F"/>
    <w:rsid w:val="008E52F4"/>
    <w:rsid w:val="008E5FE5"/>
    <w:rsid w:val="008E6A71"/>
    <w:rsid w:val="008E6FDC"/>
    <w:rsid w:val="008E7773"/>
    <w:rsid w:val="008E7E0E"/>
    <w:rsid w:val="008F0842"/>
    <w:rsid w:val="008F087C"/>
    <w:rsid w:val="008F09E4"/>
    <w:rsid w:val="008F09F3"/>
    <w:rsid w:val="008F1A91"/>
    <w:rsid w:val="008F1F9D"/>
    <w:rsid w:val="008F2481"/>
    <w:rsid w:val="008F26CD"/>
    <w:rsid w:val="008F2A93"/>
    <w:rsid w:val="008F2E38"/>
    <w:rsid w:val="008F3331"/>
    <w:rsid w:val="008F3590"/>
    <w:rsid w:val="008F4060"/>
    <w:rsid w:val="008F4723"/>
    <w:rsid w:val="008F4C14"/>
    <w:rsid w:val="008F5BFB"/>
    <w:rsid w:val="008F6B01"/>
    <w:rsid w:val="008F70E4"/>
    <w:rsid w:val="008F76E9"/>
    <w:rsid w:val="009001C3"/>
    <w:rsid w:val="009012C8"/>
    <w:rsid w:val="009018CB"/>
    <w:rsid w:val="00901C04"/>
    <w:rsid w:val="0090256B"/>
    <w:rsid w:val="00902599"/>
    <w:rsid w:val="00902963"/>
    <w:rsid w:val="00902A52"/>
    <w:rsid w:val="0090345C"/>
    <w:rsid w:val="00903496"/>
    <w:rsid w:val="009037C3"/>
    <w:rsid w:val="009043D8"/>
    <w:rsid w:val="009047C2"/>
    <w:rsid w:val="00904ABF"/>
    <w:rsid w:val="00904AEA"/>
    <w:rsid w:val="009055E5"/>
    <w:rsid w:val="00905635"/>
    <w:rsid w:val="00905BB8"/>
    <w:rsid w:val="00905F0B"/>
    <w:rsid w:val="0090673E"/>
    <w:rsid w:val="00906AFD"/>
    <w:rsid w:val="009113CD"/>
    <w:rsid w:val="00911CE0"/>
    <w:rsid w:val="00912188"/>
    <w:rsid w:val="00912B49"/>
    <w:rsid w:val="00912DA3"/>
    <w:rsid w:val="00912EB2"/>
    <w:rsid w:val="00913D87"/>
    <w:rsid w:val="00914096"/>
    <w:rsid w:val="0091490D"/>
    <w:rsid w:val="009149F7"/>
    <w:rsid w:val="00914A7D"/>
    <w:rsid w:val="009172CB"/>
    <w:rsid w:val="009175AB"/>
    <w:rsid w:val="00917710"/>
    <w:rsid w:val="00917A34"/>
    <w:rsid w:val="00920834"/>
    <w:rsid w:val="00921518"/>
    <w:rsid w:val="00921773"/>
    <w:rsid w:val="009217AC"/>
    <w:rsid w:val="0092242B"/>
    <w:rsid w:val="009224C0"/>
    <w:rsid w:val="00922545"/>
    <w:rsid w:val="00922E24"/>
    <w:rsid w:val="009256ED"/>
    <w:rsid w:val="00925C0B"/>
    <w:rsid w:val="00925C22"/>
    <w:rsid w:val="0092602B"/>
    <w:rsid w:val="00926673"/>
    <w:rsid w:val="00926DB3"/>
    <w:rsid w:val="00927BC2"/>
    <w:rsid w:val="00931540"/>
    <w:rsid w:val="009315DC"/>
    <w:rsid w:val="00931AA1"/>
    <w:rsid w:val="009335FC"/>
    <w:rsid w:val="009343B3"/>
    <w:rsid w:val="009349B6"/>
    <w:rsid w:val="00935AB6"/>
    <w:rsid w:val="0094040C"/>
    <w:rsid w:val="00941DCA"/>
    <w:rsid w:val="00943733"/>
    <w:rsid w:val="009438E5"/>
    <w:rsid w:val="00944AC3"/>
    <w:rsid w:val="00944F24"/>
    <w:rsid w:val="009464FC"/>
    <w:rsid w:val="00947818"/>
    <w:rsid w:val="00947B5B"/>
    <w:rsid w:val="00950DF8"/>
    <w:rsid w:val="00950ED7"/>
    <w:rsid w:val="0095177F"/>
    <w:rsid w:val="00951D24"/>
    <w:rsid w:val="0095238F"/>
    <w:rsid w:val="00952F8E"/>
    <w:rsid w:val="0095378F"/>
    <w:rsid w:val="00953D54"/>
    <w:rsid w:val="00953E62"/>
    <w:rsid w:val="00954BC9"/>
    <w:rsid w:val="009550D5"/>
    <w:rsid w:val="00955674"/>
    <w:rsid w:val="00955837"/>
    <w:rsid w:val="00955843"/>
    <w:rsid w:val="00957970"/>
    <w:rsid w:val="009600F1"/>
    <w:rsid w:val="009604B8"/>
    <w:rsid w:val="00960890"/>
    <w:rsid w:val="00961E57"/>
    <w:rsid w:val="00961FE0"/>
    <w:rsid w:val="009627CB"/>
    <w:rsid w:val="00962D08"/>
    <w:rsid w:val="00963F43"/>
    <w:rsid w:val="009641C8"/>
    <w:rsid w:val="00964315"/>
    <w:rsid w:val="00964608"/>
    <w:rsid w:val="009647E3"/>
    <w:rsid w:val="00965101"/>
    <w:rsid w:val="00965451"/>
    <w:rsid w:val="00965B27"/>
    <w:rsid w:val="009668AC"/>
    <w:rsid w:val="00966ABE"/>
    <w:rsid w:val="00967072"/>
    <w:rsid w:val="0097009A"/>
    <w:rsid w:val="009702E5"/>
    <w:rsid w:val="0097106A"/>
    <w:rsid w:val="009715CF"/>
    <w:rsid w:val="00971666"/>
    <w:rsid w:val="00971F1F"/>
    <w:rsid w:val="00972D08"/>
    <w:rsid w:val="009731F4"/>
    <w:rsid w:val="00973C7A"/>
    <w:rsid w:val="00974558"/>
    <w:rsid w:val="009752FD"/>
    <w:rsid w:val="009773AF"/>
    <w:rsid w:val="009805F5"/>
    <w:rsid w:val="00980637"/>
    <w:rsid w:val="0098105F"/>
    <w:rsid w:val="009812C3"/>
    <w:rsid w:val="0098195F"/>
    <w:rsid w:val="00982415"/>
    <w:rsid w:val="00982747"/>
    <w:rsid w:val="009829CF"/>
    <w:rsid w:val="0098318E"/>
    <w:rsid w:val="00983211"/>
    <w:rsid w:val="00983C6C"/>
    <w:rsid w:val="009847E1"/>
    <w:rsid w:val="009851E7"/>
    <w:rsid w:val="00985462"/>
    <w:rsid w:val="00985876"/>
    <w:rsid w:val="009868D6"/>
    <w:rsid w:val="00986B6F"/>
    <w:rsid w:val="00986F1A"/>
    <w:rsid w:val="009876AA"/>
    <w:rsid w:val="009879F7"/>
    <w:rsid w:val="009902E7"/>
    <w:rsid w:val="00991700"/>
    <w:rsid w:val="00994181"/>
    <w:rsid w:val="00994668"/>
    <w:rsid w:val="00994AF3"/>
    <w:rsid w:val="0099504A"/>
    <w:rsid w:val="009951A9"/>
    <w:rsid w:val="00995551"/>
    <w:rsid w:val="00995B64"/>
    <w:rsid w:val="0099673E"/>
    <w:rsid w:val="0099685E"/>
    <w:rsid w:val="00997487"/>
    <w:rsid w:val="00997666"/>
    <w:rsid w:val="009A0FA6"/>
    <w:rsid w:val="009A1F31"/>
    <w:rsid w:val="009A21FB"/>
    <w:rsid w:val="009A2751"/>
    <w:rsid w:val="009A289B"/>
    <w:rsid w:val="009A28E8"/>
    <w:rsid w:val="009A384A"/>
    <w:rsid w:val="009A3D72"/>
    <w:rsid w:val="009A4644"/>
    <w:rsid w:val="009A5CCB"/>
    <w:rsid w:val="009A62A9"/>
    <w:rsid w:val="009A640F"/>
    <w:rsid w:val="009A6F90"/>
    <w:rsid w:val="009A7006"/>
    <w:rsid w:val="009A7A6E"/>
    <w:rsid w:val="009B08D5"/>
    <w:rsid w:val="009B09A4"/>
    <w:rsid w:val="009B11BE"/>
    <w:rsid w:val="009B1E52"/>
    <w:rsid w:val="009B33BA"/>
    <w:rsid w:val="009B4266"/>
    <w:rsid w:val="009B4DF9"/>
    <w:rsid w:val="009B57D3"/>
    <w:rsid w:val="009B6524"/>
    <w:rsid w:val="009B66F6"/>
    <w:rsid w:val="009B7BAD"/>
    <w:rsid w:val="009B7BFB"/>
    <w:rsid w:val="009B7F12"/>
    <w:rsid w:val="009B7FB3"/>
    <w:rsid w:val="009C0F3B"/>
    <w:rsid w:val="009C1C7C"/>
    <w:rsid w:val="009C1E6B"/>
    <w:rsid w:val="009C2540"/>
    <w:rsid w:val="009C2B24"/>
    <w:rsid w:val="009C3B35"/>
    <w:rsid w:val="009C3CE1"/>
    <w:rsid w:val="009C4508"/>
    <w:rsid w:val="009C5AD5"/>
    <w:rsid w:val="009C5EA1"/>
    <w:rsid w:val="009C6450"/>
    <w:rsid w:val="009C6E3F"/>
    <w:rsid w:val="009C70B0"/>
    <w:rsid w:val="009D0227"/>
    <w:rsid w:val="009D032B"/>
    <w:rsid w:val="009D141D"/>
    <w:rsid w:val="009D1DCF"/>
    <w:rsid w:val="009D230B"/>
    <w:rsid w:val="009D24AC"/>
    <w:rsid w:val="009D3FDC"/>
    <w:rsid w:val="009D499F"/>
    <w:rsid w:val="009D4A66"/>
    <w:rsid w:val="009D50B6"/>
    <w:rsid w:val="009D54BB"/>
    <w:rsid w:val="009D5511"/>
    <w:rsid w:val="009D57C1"/>
    <w:rsid w:val="009D5BBE"/>
    <w:rsid w:val="009D5BEA"/>
    <w:rsid w:val="009D65CB"/>
    <w:rsid w:val="009D662B"/>
    <w:rsid w:val="009D6E4E"/>
    <w:rsid w:val="009D7B4E"/>
    <w:rsid w:val="009E07DC"/>
    <w:rsid w:val="009E094A"/>
    <w:rsid w:val="009E1828"/>
    <w:rsid w:val="009E2331"/>
    <w:rsid w:val="009E2A0B"/>
    <w:rsid w:val="009E2A9A"/>
    <w:rsid w:val="009E37B8"/>
    <w:rsid w:val="009E4640"/>
    <w:rsid w:val="009E54C4"/>
    <w:rsid w:val="009E6A7D"/>
    <w:rsid w:val="009E7320"/>
    <w:rsid w:val="009E77FD"/>
    <w:rsid w:val="009E7975"/>
    <w:rsid w:val="009E7E6F"/>
    <w:rsid w:val="009E7FC7"/>
    <w:rsid w:val="009F08EC"/>
    <w:rsid w:val="009F0ACD"/>
    <w:rsid w:val="009F0E8B"/>
    <w:rsid w:val="009F0F0A"/>
    <w:rsid w:val="009F1A90"/>
    <w:rsid w:val="009F20A6"/>
    <w:rsid w:val="009F3649"/>
    <w:rsid w:val="009F3716"/>
    <w:rsid w:val="009F4050"/>
    <w:rsid w:val="009F4C59"/>
    <w:rsid w:val="009F5A82"/>
    <w:rsid w:val="009F5ADE"/>
    <w:rsid w:val="009F5E88"/>
    <w:rsid w:val="009F6674"/>
    <w:rsid w:val="009F68DE"/>
    <w:rsid w:val="009F7066"/>
    <w:rsid w:val="009F7975"/>
    <w:rsid w:val="009F7AAC"/>
    <w:rsid w:val="00A0130E"/>
    <w:rsid w:val="00A0437F"/>
    <w:rsid w:val="00A04389"/>
    <w:rsid w:val="00A0581F"/>
    <w:rsid w:val="00A0626C"/>
    <w:rsid w:val="00A069CF"/>
    <w:rsid w:val="00A0750B"/>
    <w:rsid w:val="00A07CDF"/>
    <w:rsid w:val="00A10B2C"/>
    <w:rsid w:val="00A11003"/>
    <w:rsid w:val="00A11FD7"/>
    <w:rsid w:val="00A1225F"/>
    <w:rsid w:val="00A123AF"/>
    <w:rsid w:val="00A130BC"/>
    <w:rsid w:val="00A135E1"/>
    <w:rsid w:val="00A13B4D"/>
    <w:rsid w:val="00A13D59"/>
    <w:rsid w:val="00A14372"/>
    <w:rsid w:val="00A14489"/>
    <w:rsid w:val="00A1491F"/>
    <w:rsid w:val="00A14A79"/>
    <w:rsid w:val="00A15021"/>
    <w:rsid w:val="00A1524B"/>
    <w:rsid w:val="00A1525F"/>
    <w:rsid w:val="00A1583B"/>
    <w:rsid w:val="00A15C0F"/>
    <w:rsid w:val="00A15C24"/>
    <w:rsid w:val="00A162BF"/>
    <w:rsid w:val="00A16909"/>
    <w:rsid w:val="00A16B3B"/>
    <w:rsid w:val="00A16EB3"/>
    <w:rsid w:val="00A20F04"/>
    <w:rsid w:val="00A2117F"/>
    <w:rsid w:val="00A21C48"/>
    <w:rsid w:val="00A2259C"/>
    <w:rsid w:val="00A225DC"/>
    <w:rsid w:val="00A22AEE"/>
    <w:rsid w:val="00A2384C"/>
    <w:rsid w:val="00A23B77"/>
    <w:rsid w:val="00A23D4C"/>
    <w:rsid w:val="00A240AA"/>
    <w:rsid w:val="00A24774"/>
    <w:rsid w:val="00A24C43"/>
    <w:rsid w:val="00A24FCB"/>
    <w:rsid w:val="00A25142"/>
    <w:rsid w:val="00A252EE"/>
    <w:rsid w:val="00A25E64"/>
    <w:rsid w:val="00A25FB4"/>
    <w:rsid w:val="00A260F9"/>
    <w:rsid w:val="00A26A8D"/>
    <w:rsid w:val="00A27DAE"/>
    <w:rsid w:val="00A30E8B"/>
    <w:rsid w:val="00A316A4"/>
    <w:rsid w:val="00A336EF"/>
    <w:rsid w:val="00A34136"/>
    <w:rsid w:val="00A34620"/>
    <w:rsid w:val="00A353C0"/>
    <w:rsid w:val="00A35B08"/>
    <w:rsid w:val="00A35E2B"/>
    <w:rsid w:val="00A370E8"/>
    <w:rsid w:val="00A37348"/>
    <w:rsid w:val="00A37583"/>
    <w:rsid w:val="00A404BD"/>
    <w:rsid w:val="00A4063B"/>
    <w:rsid w:val="00A41299"/>
    <w:rsid w:val="00A41319"/>
    <w:rsid w:val="00A41516"/>
    <w:rsid w:val="00A4169C"/>
    <w:rsid w:val="00A41E45"/>
    <w:rsid w:val="00A42249"/>
    <w:rsid w:val="00A42600"/>
    <w:rsid w:val="00A4334D"/>
    <w:rsid w:val="00A4352F"/>
    <w:rsid w:val="00A436ED"/>
    <w:rsid w:val="00A43F4E"/>
    <w:rsid w:val="00A4406C"/>
    <w:rsid w:val="00A44399"/>
    <w:rsid w:val="00A446FB"/>
    <w:rsid w:val="00A44D8C"/>
    <w:rsid w:val="00A465BF"/>
    <w:rsid w:val="00A46A26"/>
    <w:rsid w:val="00A471B0"/>
    <w:rsid w:val="00A50953"/>
    <w:rsid w:val="00A51134"/>
    <w:rsid w:val="00A511C7"/>
    <w:rsid w:val="00A5125A"/>
    <w:rsid w:val="00A514D9"/>
    <w:rsid w:val="00A51E60"/>
    <w:rsid w:val="00A51F5E"/>
    <w:rsid w:val="00A525D5"/>
    <w:rsid w:val="00A52639"/>
    <w:rsid w:val="00A52BB3"/>
    <w:rsid w:val="00A53DC6"/>
    <w:rsid w:val="00A5416C"/>
    <w:rsid w:val="00A57917"/>
    <w:rsid w:val="00A579D7"/>
    <w:rsid w:val="00A61723"/>
    <w:rsid w:val="00A61D5C"/>
    <w:rsid w:val="00A625C6"/>
    <w:rsid w:val="00A64A58"/>
    <w:rsid w:val="00A64ECB"/>
    <w:rsid w:val="00A64EE1"/>
    <w:rsid w:val="00A65A9B"/>
    <w:rsid w:val="00A65B91"/>
    <w:rsid w:val="00A662CB"/>
    <w:rsid w:val="00A664BB"/>
    <w:rsid w:val="00A66DD5"/>
    <w:rsid w:val="00A71C2A"/>
    <w:rsid w:val="00A745CF"/>
    <w:rsid w:val="00A74732"/>
    <w:rsid w:val="00A7480F"/>
    <w:rsid w:val="00A74AFE"/>
    <w:rsid w:val="00A74DCD"/>
    <w:rsid w:val="00A74EF5"/>
    <w:rsid w:val="00A7509B"/>
    <w:rsid w:val="00A75293"/>
    <w:rsid w:val="00A754EE"/>
    <w:rsid w:val="00A75B9A"/>
    <w:rsid w:val="00A7643C"/>
    <w:rsid w:val="00A76914"/>
    <w:rsid w:val="00A76A7B"/>
    <w:rsid w:val="00A7708B"/>
    <w:rsid w:val="00A77327"/>
    <w:rsid w:val="00A77AF9"/>
    <w:rsid w:val="00A8016D"/>
    <w:rsid w:val="00A80A13"/>
    <w:rsid w:val="00A81529"/>
    <w:rsid w:val="00A81D44"/>
    <w:rsid w:val="00A81F26"/>
    <w:rsid w:val="00A8206D"/>
    <w:rsid w:val="00A820FB"/>
    <w:rsid w:val="00A8218B"/>
    <w:rsid w:val="00A84C3A"/>
    <w:rsid w:val="00A84DE0"/>
    <w:rsid w:val="00A85057"/>
    <w:rsid w:val="00A861E4"/>
    <w:rsid w:val="00A86AB4"/>
    <w:rsid w:val="00A87742"/>
    <w:rsid w:val="00A90C39"/>
    <w:rsid w:val="00A91323"/>
    <w:rsid w:val="00A91CCE"/>
    <w:rsid w:val="00A92F4C"/>
    <w:rsid w:val="00A93061"/>
    <w:rsid w:val="00A93534"/>
    <w:rsid w:val="00A94AF0"/>
    <w:rsid w:val="00A94B1D"/>
    <w:rsid w:val="00A95466"/>
    <w:rsid w:val="00A96F68"/>
    <w:rsid w:val="00A9798F"/>
    <w:rsid w:val="00AA0504"/>
    <w:rsid w:val="00AA0714"/>
    <w:rsid w:val="00AA093D"/>
    <w:rsid w:val="00AA0A33"/>
    <w:rsid w:val="00AA2542"/>
    <w:rsid w:val="00AA30DC"/>
    <w:rsid w:val="00AA3597"/>
    <w:rsid w:val="00AA3B16"/>
    <w:rsid w:val="00AA3E5D"/>
    <w:rsid w:val="00AA3F26"/>
    <w:rsid w:val="00AA4D7D"/>
    <w:rsid w:val="00AA4FE5"/>
    <w:rsid w:val="00AA54D7"/>
    <w:rsid w:val="00AA5E7C"/>
    <w:rsid w:val="00AA66A1"/>
    <w:rsid w:val="00AA68F4"/>
    <w:rsid w:val="00AA6DED"/>
    <w:rsid w:val="00AA72EE"/>
    <w:rsid w:val="00AA789B"/>
    <w:rsid w:val="00AA78D4"/>
    <w:rsid w:val="00AA7A2A"/>
    <w:rsid w:val="00AA7BBE"/>
    <w:rsid w:val="00AA7C39"/>
    <w:rsid w:val="00AB0180"/>
    <w:rsid w:val="00AB061F"/>
    <w:rsid w:val="00AB06F5"/>
    <w:rsid w:val="00AB17F7"/>
    <w:rsid w:val="00AB23C5"/>
    <w:rsid w:val="00AB2946"/>
    <w:rsid w:val="00AB2EBF"/>
    <w:rsid w:val="00AB3C23"/>
    <w:rsid w:val="00AB3DAC"/>
    <w:rsid w:val="00AB40CD"/>
    <w:rsid w:val="00AB4643"/>
    <w:rsid w:val="00AB6032"/>
    <w:rsid w:val="00AB6388"/>
    <w:rsid w:val="00AB6884"/>
    <w:rsid w:val="00AB730E"/>
    <w:rsid w:val="00AB7744"/>
    <w:rsid w:val="00AB7748"/>
    <w:rsid w:val="00AB7A1A"/>
    <w:rsid w:val="00AC017B"/>
    <w:rsid w:val="00AC0E60"/>
    <w:rsid w:val="00AC0E8F"/>
    <w:rsid w:val="00AC131E"/>
    <w:rsid w:val="00AC1E69"/>
    <w:rsid w:val="00AC1E74"/>
    <w:rsid w:val="00AC2036"/>
    <w:rsid w:val="00AC2827"/>
    <w:rsid w:val="00AC2911"/>
    <w:rsid w:val="00AC314F"/>
    <w:rsid w:val="00AC35D2"/>
    <w:rsid w:val="00AC3DBF"/>
    <w:rsid w:val="00AC5A1E"/>
    <w:rsid w:val="00AC5FE5"/>
    <w:rsid w:val="00AC6C50"/>
    <w:rsid w:val="00AC7670"/>
    <w:rsid w:val="00AC77D5"/>
    <w:rsid w:val="00AD0121"/>
    <w:rsid w:val="00AD0DE0"/>
    <w:rsid w:val="00AD15C9"/>
    <w:rsid w:val="00AD1686"/>
    <w:rsid w:val="00AD232B"/>
    <w:rsid w:val="00AD330D"/>
    <w:rsid w:val="00AD41F6"/>
    <w:rsid w:val="00AD4C49"/>
    <w:rsid w:val="00AD52BC"/>
    <w:rsid w:val="00AD58E7"/>
    <w:rsid w:val="00AD67F0"/>
    <w:rsid w:val="00AD7141"/>
    <w:rsid w:val="00AD7E34"/>
    <w:rsid w:val="00AE045E"/>
    <w:rsid w:val="00AE0BD4"/>
    <w:rsid w:val="00AE2748"/>
    <w:rsid w:val="00AE2EE6"/>
    <w:rsid w:val="00AE2F34"/>
    <w:rsid w:val="00AE3659"/>
    <w:rsid w:val="00AE3ABF"/>
    <w:rsid w:val="00AE3B33"/>
    <w:rsid w:val="00AE3C88"/>
    <w:rsid w:val="00AE3CD3"/>
    <w:rsid w:val="00AE4FE1"/>
    <w:rsid w:val="00AE5683"/>
    <w:rsid w:val="00AE641E"/>
    <w:rsid w:val="00AE6E06"/>
    <w:rsid w:val="00AE729B"/>
    <w:rsid w:val="00AE7A54"/>
    <w:rsid w:val="00AF08B8"/>
    <w:rsid w:val="00AF114E"/>
    <w:rsid w:val="00AF12D7"/>
    <w:rsid w:val="00AF137F"/>
    <w:rsid w:val="00AF17E8"/>
    <w:rsid w:val="00AF1913"/>
    <w:rsid w:val="00AF1A15"/>
    <w:rsid w:val="00AF1AC0"/>
    <w:rsid w:val="00AF262E"/>
    <w:rsid w:val="00AF3106"/>
    <w:rsid w:val="00AF33F5"/>
    <w:rsid w:val="00AF356E"/>
    <w:rsid w:val="00AF3B4B"/>
    <w:rsid w:val="00AF57F9"/>
    <w:rsid w:val="00AF5960"/>
    <w:rsid w:val="00AF5D0F"/>
    <w:rsid w:val="00AF5ECB"/>
    <w:rsid w:val="00AF647C"/>
    <w:rsid w:val="00AF66BF"/>
    <w:rsid w:val="00AF68DE"/>
    <w:rsid w:val="00AF7690"/>
    <w:rsid w:val="00B004E0"/>
    <w:rsid w:val="00B00A8E"/>
    <w:rsid w:val="00B017EA"/>
    <w:rsid w:val="00B01A32"/>
    <w:rsid w:val="00B0332C"/>
    <w:rsid w:val="00B03BC4"/>
    <w:rsid w:val="00B03DF5"/>
    <w:rsid w:val="00B03F6A"/>
    <w:rsid w:val="00B046FD"/>
    <w:rsid w:val="00B04A21"/>
    <w:rsid w:val="00B0512E"/>
    <w:rsid w:val="00B05290"/>
    <w:rsid w:val="00B0563F"/>
    <w:rsid w:val="00B05A29"/>
    <w:rsid w:val="00B06243"/>
    <w:rsid w:val="00B105C8"/>
    <w:rsid w:val="00B1195D"/>
    <w:rsid w:val="00B11F7D"/>
    <w:rsid w:val="00B158D5"/>
    <w:rsid w:val="00B16103"/>
    <w:rsid w:val="00B1630D"/>
    <w:rsid w:val="00B167E4"/>
    <w:rsid w:val="00B16C66"/>
    <w:rsid w:val="00B16DA9"/>
    <w:rsid w:val="00B17B68"/>
    <w:rsid w:val="00B2258C"/>
    <w:rsid w:val="00B2381F"/>
    <w:rsid w:val="00B23ACF"/>
    <w:rsid w:val="00B23CBC"/>
    <w:rsid w:val="00B24006"/>
    <w:rsid w:val="00B243AA"/>
    <w:rsid w:val="00B24ABA"/>
    <w:rsid w:val="00B26131"/>
    <w:rsid w:val="00B26888"/>
    <w:rsid w:val="00B26CBD"/>
    <w:rsid w:val="00B2751D"/>
    <w:rsid w:val="00B276C5"/>
    <w:rsid w:val="00B30553"/>
    <w:rsid w:val="00B30E3C"/>
    <w:rsid w:val="00B31028"/>
    <w:rsid w:val="00B3112A"/>
    <w:rsid w:val="00B31298"/>
    <w:rsid w:val="00B319B8"/>
    <w:rsid w:val="00B31A60"/>
    <w:rsid w:val="00B3365D"/>
    <w:rsid w:val="00B33728"/>
    <w:rsid w:val="00B33C09"/>
    <w:rsid w:val="00B34637"/>
    <w:rsid w:val="00B347AA"/>
    <w:rsid w:val="00B35707"/>
    <w:rsid w:val="00B3596E"/>
    <w:rsid w:val="00B35E05"/>
    <w:rsid w:val="00B3623F"/>
    <w:rsid w:val="00B36899"/>
    <w:rsid w:val="00B37381"/>
    <w:rsid w:val="00B37DD0"/>
    <w:rsid w:val="00B37DF2"/>
    <w:rsid w:val="00B402AA"/>
    <w:rsid w:val="00B40932"/>
    <w:rsid w:val="00B40E20"/>
    <w:rsid w:val="00B4115A"/>
    <w:rsid w:val="00B41796"/>
    <w:rsid w:val="00B41E68"/>
    <w:rsid w:val="00B42DB7"/>
    <w:rsid w:val="00B43467"/>
    <w:rsid w:val="00B43D8F"/>
    <w:rsid w:val="00B442D4"/>
    <w:rsid w:val="00B444D7"/>
    <w:rsid w:val="00B45980"/>
    <w:rsid w:val="00B45CDE"/>
    <w:rsid w:val="00B46005"/>
    <w:rsid w:val="00B460F5"/>
    <w:rsid w:val="00B46C1B"/>
    <w:rsid w:val="00B47433"/>
    <w:rsid w:val="00B47533"/>
    <w:rsid w:val="00B51064"/>
    <w:rsid w:val="00B5110E"/>
    <w:rsid w:val="00B524E6"/>
    <w:rsid w:val="00B531F6"/>
    <w:rsid w:val="00B53358"/>
    <w:rsid w:val="00B537FF"/>
    <w:rsid w:val="00B5399B"/>
    <w:rsid w:val="00B5492F"/>
    <w:rsid w:val="00B55689"/>
    <w:rsid w:val="00B5568E"/>
    <w:rsid w:val="00B558D9"/>
    <w:rsid w:val="00B55EA3"/>
    <w:rsid w:val="00B56BF7"/>
    <w:rsid w:val="00B57094"/>
    <w:rsid w:val="00B57457"/>
    <w:rsid w:val="00B5765E"/>
    <w:rsid w:val="00B57980"/>
    <w:rsid w:val="00B57F16"/>
    <w:rsid w:val="00B60B9E"/>
    <w:rsid w:val="00B6101E"/>
    <w:rsid w:val="00B61198"/>
    <w:rsid w:val="00B6124D"/>
    <w:rsid w:val="00B61814"/>
    <w:rsid w:val="00B61D19"/>
    <w:rsid w:val="00B6231E"/>
    <w:rsid w:val="00B6237B"/>
    <w:rsid w:val="00B633DB"/>
    <w:rsid w:val="00B63501"/>
    <w:rsid w:val="00B645AF"/>
    <w:rsid w:val="00B6494C"/>
    <w:rsid w:val="00B64B4B"/>
    <w:rsid w:val="00B64BBA"/>
    <w:rsid w:val="00B64DCC"/>
    <w:rsid w:val="00B65044"/>
    <w:rsid w:val="00B654F0"/>
    <w:rsid w:val="00B665CE"/>
    <w:rsid w:val="00B6663E"/>
    <w:rsid w:val="00B66D01"/>
    <w:rsid w:val="00B675D1"/>
    <w:rsid w:val="00B67959"/>
    <w:rsid w:val="00B7035F"/>
    <w:rsid w:val="00B71405"/>
    <w:rsid w:val="00B71648"/>
    <w:rsid w:val="00B71C76"/>
    <w:rsid w:val="00B72218"/>
    <w:rsid w:val="00B73BE8"/>
    <w:rsid w:val="00B74FB7"/>
    <w:rsid w:val="00B75D27"/>
    <w:rsid w:val="00B75D56"/>
    <w:rsid w:val="00B76CD5"/>
    <w:rsid w:val="00B7708C"/>
    <w:rsid w:val="00B772A3"/>
    <w:rsid w:val="00B77556"/>
    <w:rsid w:val="00B7786A"/>
    <w:rsid w:val="00B77BE1"/>
    <w:rsid w:val="00B80E17"/>
    <w:rsid w:val="00B820D0"/>
    <w:rsid w:val="00B82A36"/>
    <w:rsid w:val="00B83C9C"/>
    <w:rsid w:val="00B843D4"/>
    <w:rsid w:val="00B848BB"/>
    <w:rsid w:val="00B851AA"/>
    <w:rsid w:val="00B85462"/>
    <w:rsid w:val="00B85D55"/>
    <w:rsid w:val="00B860E0"/>
    <w:rsid w:val="00B86DE1"/>
    <w:rsid w:val="00B87A71"/>
    <w:rsid w:val="00B87ADC"/>
    <w:rsid w:val="00B87E32"/>
    <w:rsid w:val="00B93B87"/>
    <w:rsid w:val="00B9450C"/>
    <w:rsid w:val="00B94766"/>
    <w:rsid w:val="00B94EBC"/>
    <w:rsid w:val="00B9634C"/>
    <w:rsid w:val="00B964D2"/>
    <w:rsid w:val="00B96562"/>
    <w:rsid w:val="00B96742"/>
    <w:rsid w:val="00B9688C"/>
    <w:rsid w:val="00B978B9"/>
    <w:rsid w:val="00BA0293"/>
    <w:rsid w:val="00BA036E"/>
    <w:rsid w:val="00BA0AA4"/>
    <w:rsid w:val="00BA0FD9"/>
    <w:rsid w:val="00BA1235"/>
    <w:rsid w:val="00BA1F43"/>
    <w:rsid w:val="00BA2D7B"/>
    <w:rsid w:val="00BA3B93"/>
    <w:rsid w:val="00BA3C03"/>
    <w:rsid w:val="00BA6B67"/>
    <w:rsid w:val="00BA6D86"/>
    <w:rsid w:val="00BA7145"/>
    <w:rsid w:val="00BA7334"/>
    <w:rsid w:val="00BB01D1"/>
    <w:rsid w:val="00BB054A"/>
    <w:rsid w:val="00BB07CD"/>
    <w:rsid w:val="00BB0FCB"/>
    <w:rsid w:val="00BB2243"/>
    <w:rsid w:val="00BB28A0"/>
    <w:rsid w:val="00BB2ED9"/>
    <w:rsid w:val="00BB4CF0"/>
    <w:rsid w:val="00BB5279"/>
    <w:rsid w:val="00BB541F"/>
    <w:rsid w:val="00BB56A1"/>
    <w:rsid w:val="00BB5732"/>
    <w:rsid w:val="00BB59A5"/>
    <w:rsid w:val="00BB6548"/>
    <w:rsid w:val="00BB7D2C"/>
    <w:rsid w:val="00BC0DF3"/>
    <w:rsid w:val="00BC1715"/>
    <w:rsid w:val="00BC1B6F"/>
    <w:rsid w:val="00BC1C35"/>
    <w:rsid w:val="00BC1D16"/>
    <w:rsid w:val="00BC1DF2"/>
    <w:rsid w:val="00BC2093"/>
    <w:rsid w:val="00BC2B90"/>
    <w:rsid w:val="00BC2C92"/>
    <w:rsid w:val="00BC2E83"/>
    <w:rsid w:val="00BC47A2"/>
    <w:rsid w:val="00BC5000"/>
    <w:rsid w:val="00BC5BC7"/>
    <w:rsid w:val="00BC5C68"/>
    <w:rsid w:val="00BC5E42"/>
    <w:rsid w:val="00BC705D"/>
    <w:rsid w:val="00BC784C"/>
    <w:rsid w:val="00BC7FD4"/>
    <w:rsid w:val="00BD0FE6"/>
    <w:rsid w:val="00BD125E"/>
    <w:rsid w:val="00BD201E"/>
    <w:rsid w:val="00BD3C64"/>
    <w:rsid w:val="00BD4930"/>
    <w:rsid w:val="00BD5475"/>
    <w:rsid w:val="00BD54FC"/>
    <w:rsid w:val="00BD55B7"/>
    <w:rsid w:val="00BD5BB7"/>
    <w:rsid w:val="00BD75A3"/>
    <w:rsid w:val="00BD7E62"/>
    <w:rsid w:val="00BE003E"/>
    <w:rsid w:val="00BE0BF0"/>
    <w:rsid w:val="00BE10DC"/>
    <w:rsid w:val="00BE1460"/>
    <w:rsid w:val="00BE1CF3"/>
    <w:rsid w:val="00BE1D25"/>
    <w:rsid w:val="00BE27FA"/>
    <w:rsid w:val="00BE284F"/>
    <w:rsid w:val="00BE2955"/>
    <w:rsid w:val="00BE2B0C"/>
    <w:rsid w:val="00BE3051"/>
    <w:rsid w:val="00BE3114"/>
    <w:rsid w:val="00BE37CB"/>
    <w:rsid w:val="00BE393B"/>
    <w:rsid w:val="00BE3BF5"/>
    <w:rsid w:val="00BE3D73"/>
    <w:rsid w:val="00BE4401"/>
    <w:rsid w:val="00BE4638"/>
    <w:rsid w:val="00BE4896"/>
    <w:rsid w:val="00BE4DF6"/>
    <w:rsid w:val="00BE5009"/>
    <w:rsid w:val="00BE581D"/>
    <w:rsid w:val="00BE5E9E"/>
    <w:rsid w:val="00BE5F4F"/>
    <w:rsid w:val="00BE6F2A"/>
    <w:rsid w:val="00BF00F0"/>
    <w:rsid w:val="00BF0664"/>
    <w:rsid w:val="00BF197B"/>
    <w:rsid w:val="00BF22F0"/>
    <w:rsid w:val="00BF2DB6"/>
    <w:rsid w:val="00BF5764"/>
    <w:rsid w:val="00BF5ECE"/>
    <w:rsid w:val="00BF669E"/>
    <w:rsid w:val="00BF6758"/>
    <w:rsid w:val="00BF6F57"/>
    <w:rsid w:val="00C00331"/>
    <w:rsid w:val="00C0069F"/>
    <w:rsid w:val="00C00C9C"/>
    <w:rsid w:val="00C020A8"/>
    <w:rsid w:val="00C02B5F"/>
    <w:rsid w:val="00C04F62"/>
    <w:rsid w:val="00C05404"/>
    <w:rsid w:val="00C055B1"/>
    <w:rsid w:val="00C0564C"/>
    <w:rsid w:val="00C062CF"/>
    <w:rsid w:val="00C073E9"/>
    <w:rsid w:val="00C10F10"/>
    <w:rsid w:val="00C11CBD"/>
    <w:rsid w:val="00C11EB1"/>
    <w:rsid w:val="00C123A4"/>
    <w:rsid w:val="00C12AC0"/>
    <w:rsid w:val="00C13DFF"/>
    <w:rsid w:val="00C14643"/>
    <w:rsid w:val="00C14B18"/>
    <w:rsid w:val="00C1572D"/>
    <w:rsid w:val="00C174D8"/>
    <w:rsid w:val="00C21E15"/>
    <w:rsid w:val="00C22180"/>
    <w:rsid w:val="00C23524"/>
    <w:rsid w:val="00C2412A"/>
    <w:rsid w:val="00C2455E"/>
    <w:rsid w:val="00C24E93"/>
    <w:rsid w:val="00C25887"/>
    <w:rsid w:val="00C262E2"/>
    <w:rsid w:val="00C270F8"/>
    <w:rsid w:val="00C27279"/>
    <w:rsid w:val="00C273F8"/>
    <w:rsid w:val="00C30BA1"/>
    <w:rsid w:val="00C319C0"/>
    <w:rsid w:val="00C31D7D"/>
    <w:rsid w:val="00C31DDF"/>
    <w:rsid w:val="00C325C5"/>
    <w:rsid w:val="00C332EB"/>
    <w:rsid w:val="00C3396C"/>
    <w:rsid w:val="00C34260"/>
    <w:rsid w:val="00C35D21"/>
    <w:rsid w:val="00C36D8E"/>
    <w:rsid w:val="00C37087"/>
    <w:rsid w:val="00C401D4"/>
    <w:rsid w:val="00C40FF0"/>
    <w:rsid w:val="00C41C75"/>
    <w:rsid w:val="00C42579"/>
    <w:rsid w:val="00C42F9F"/>
    <w:rsid w:val="00C431E0"/>
    <w:rsid w:val="00C44918"/>
    <w:rsid w:val="00C44B63"/>
    <w:rsid w:val="00C455B0"/>
    <w:rsid w:val="00C46E70"/>
    <w:rsid w:val="00C471AA"/>
    <w:rsid w:val="00C475FC"/>
    <w:rsid w:val="00C47735"/>
    <w:rsid w:val="00C47A42"/>
    <w:rsid w:val="00C47CC0"/>
    <w:rsid w:val="00C50B8D"/>
    <w:rsid w:val="00C51477"/>
    <w:rsid w:val="00C5302C"/>
    <w:rsid w:val="00C54438"/>
    <w:rsid w:val="00C54C96"/>
    <w:rsid w:val="00C56E59"/>
    <w:rsid w:val="00C574D0"/>
    <w:rsid w:val="00C57846"/>
    <w:rsid w:val="00C578EA"/>
    <w:rsid w:val="00C57D13"/>
    <w:rsid w:val="00C57E7C"/>
    <w:rsid w:val="00C61E72"/>
    <w:rsid w:val="00C6227A"/>
    <w:rsid w:val="00C623CE"/>
    <w:rsid w:val="00C62E64"/>
    <w:rsid w:val="00C63414"/>
    <w:rsid w:val="00C644E2"/>
    <w:rsid w:val="00C65923"/>
    <w:rsid w:val="00C66402"/>
    <w:rsid w:val="00C667B2"/>
    <w:rsid w:val="00C66F83"/>
    <w:rsid w:val="00C70489"/>
    <w:rsid w:val="00C7059C"/>
    <w:rsid w:val="00C7074F"/>
    <w:rsid w:val="00C70BDB"/>
    <w:rsid w:val="00C70D07"/>
    <w:rsid w:val="00C70EC3"/>
    <w:rsid w:val="00C719BB"/>
    <w:rsid w:val="00C71CC9"/>
    <w:rsid w:val="00C72309"/>
    <w:rsid w:val="00C7285A"/>
    <w:rsid w:val="00C73C4B"/>
    <w:rsid w:val="00C74165"/>
    <w:rsid w:val="00C74B0B"/>
    <w:rsid w:val="00C75A81"/>
    <w:rsid w:val="00C76B67"/>
    <w:rsid w:val="00C76BC1"/>
    <w:rsid w:val="00C77720"/>
    <w:rsid w:val="00C77938"/>
    <w:rsid w:val="00C801B3"/>
    <w:rsid w:val="00C80B00"/>
    <w:rsid w:val="00C80C2C"/>
    <w:rsid w:val="00C818CC"/>
    <w:rsid w:val="00C81D9D"/>
    <w:rsid w:val="00C821A4"/>
    <w:rsid w:val="00C82868"/>
    <w:rsid w:val="00C833CC"/>
    <w:rsid w:val="00C83BCB"/>
    <w:rsid w:val="00C84838"/>
    <w:rsid w:val="00C8490C"/>
    <w:rsid w:val="00C84A51"/>
    <w:rsid w:val="00C84D9E"/>
    <w:rsid w:val="00C850F8"/>
    <w:rsid w:val="00C8638C"/>
    <w:rsid w:val="00C875E6"/>
    <w:rsid w:val="00C87F96"/>
    <w:rsid w:val="00C90B3F"/>
    <w:rsid w:val="00C9177E"/>
    <w:rsid w:val="00C93599"/>
    <w:rsid w:val="00C93FE4"/>
    <w:rsid w:val="00C94C61"/>
    <w:rsid w:val="00C9531D"/>
    <w:rsid w:val="00C95426"/>
    <w:rsid w:val="00C960D7"/>
    <w:rsid w:val="00C963B6"/>
    <w:rsid w:val="00C972A2"/>
    <w:rsid w:val="00C9795D"/>
    <w:rsid w:val="00C97E8C"/>
    <w:rsid w:val="00CA00A8"/>
    <w:rsid w:val="00CA06D3"/>
    <w:rsid w:val="00CA1520"/>
    <w:rsid w:val="00CA22E7"/>
    <w:rsid w:val="00CA2773"/>
    <w:rsid w:val="00CA29E4"/>
    <w:rsid w:val="00CA2A74"/>
    <w:rsid w:val="00CA2B0B"/>
    <w:rsid w:val="00CA2F50"/>
    <w:rsid w:val="00CA31DE"/>
    <w:rsid w:val="00CA39EC"/>
    <w:rsid w:val="00CA3BA6"/>
    <w:rsid w:val="00CA3DC1"/>
    <w:rsid w:val="00CA4178"/>
    <w:rsid w:val="00CA4DCD"/>
    <w:rsid w:val="00CA4F9A"/>
    <w:rsid w:val="00CA51E6"/>
    <w:rsid w:val="00CA5AD7"/>
    <w:rsid w:val="00CA5EB9"/>
    <w:rsid w:val="00CA6091"/>
    <w:rsid w:val="00CA6725"/>
    <w:rsid w:val="00CA6A76"/>
    <w:rsid w:val="00CA6BBC"/>
    <w:rsid w:val="00CA7C46"/>
    <w:rsid w:val="00CA7E21"/>
    <w:rsid w:val="00CB066E"/>
    <w:rsid w:val="00CB0A3F"/>
    <w:rsid w:val="00CB0B57"/>
    <w:rsid w:val="00CB1CAC"/>
    <w:rsid w:val="00CB3AA1"/>
    <w:rsid w:val="00CB47EB"/>
    <w:rsid w:val="00CB4A75"/>
    <w:rsid w:val="00CB6D28"/>
    <w:rsid w:val="00CB7219"/>
    <w:rsid w:val="00CB735B"/>
    <w:rsid w:val="00CC0CBA"/>
    <w:rsid w:val="00CC0DD8"/>
    <w:rsid w:val="00CC1AE6"/>
    <w:rsid w:val="00CC1EE8"/>
    <w:rsid w:val="00CC248A"/>
    <w:rsid w:val="00CC2E96"/>
    <w:rsid w:val="00CC3044"/>
    <w:rsid w:val="00CC391B"/>
    <w:rsid w:val="00CC4118"/>
    <w:rsid w:val="00CC4A98"/>
    <w:rsid w:val="00CC4B8A"/>
    <w:rsid w:val="00CC4F78"/>
    <w:rsid w:val="00CC5113"/>
    <w:rsid w:val="00CC51AB"/>
    <w:rsid w:val="00CC53EB"/>
    <w:rsid w:val="00CC548F"/>
    <w:rsid w:val="00CC5F17"/>
    <w:rsid w:val="00CD0C04"/>
    <w:rsid w:val="00CD0C4F"/>
    <w:rsid w:val="00CD0E4F"/>
    <w:rsid w:val="00CD1537"/>
    <w:rsid w:val="00CD1D69"/>
    <w:rsid w:val="00CD2001"/>
    <w:rsid w:val="00CD2170"/>
    <w:rsid w:val="00CD28DB"/>
    <w:rsid w:val="00CD2DCB"/>
    <w:rsid w:val="00CD3AC2"/>
    <w:rsid w:val="00CD409B"/>
    <w:rsid w:val="00CD501F"/>
    <w:rsid w:val="00CD57AD"/>
    <w:rsid w:val="00CD66A2"/>
    <w:rsid w:val="00CD7223"/>
    <w:rsid w:val="00CD7679"/>
    <w:rsid w:val="00CD7BEF"/>
    <w:rsid w:val="00CD7ED6"/>
    <w:rsid w:val="00CE1479"/>
    <w:rsid w:val="00CE240A"/>
    <w:rsid w:val="00CE2477"/>
    <w:rsid w:val="00CE3026"/>
    <w:rsid w:val="00CE3A4E"/>
    <w:rsid w:val="00CE428B"/>
    <w:rsid w:val="00CE44CE"/>
    <w:rsid w:val="00CE5094"/>
    <w:rsid w:val="00CE56AC"/>
    <w:rsid w:val="00CE574B"/>
    <w:rsid w:val="00CE5A4F"/>
    <w:rsid w:val="00CE5CC5"/>
    <w:rsid w:val="00CE66C3"/>
    <w:rsid w:val="00CF0102"/>
    <w:rsid w:val="00CF0BB0"/>
    <w:rsid w:val="00CF185D"/>
    <w:rsid w:val="00CF242C"/>
    <w:rsid w:val="00CF2A06"/>
    <w:rsid w:val="00CF367B"/>
    <w:rsid w:val="00CF480E"/>
    <w:rsid w:val="00CF495C"/>
    <w:rsid w:val="00CF49D6"/>
    <w:rsid w:val="00CF5857"/>
    <w:rsid w:val="00CF63FC"/>
    <w:rsid w:val="00CF7791"/>
    <w:rsid w:val="00D0057A"/>
    <w:rsid w:val="00D0098D"/>
    <w:rsid w:val="00D027C2"/>
    <w:rsid w:val="00D029BB"/>
    <w:rsid w:val="00D031C1"/>
    <w:rsid w:val="00D032A3"/>
    <w:rsid w:val="00D03822"/>
    <w:rsid w:val="00D03929"/>
    <w:rsid w:val="00D04775"/>
    <w:rsid w:val="00D0483B"/>
    <w:rsid w:val="00D04CE1"/>
    <w:rsid w:val="00D05116"/>
    <w:rsid w:val="00D0518A"/>
    <w:rsid w:val="00D063E8"/>
    <w:rsid w:val="00D0693F"/>
    <w:rsid w:val="00D103B7"/>
    <w:rsid w:val="00D10772"/>
    <w:rsid w:val="00D12285"/>
    <w:rsid w:val="00D126D2"/>
    <w:rsid w:val="00D12732"/>
    <w:rsid w:val="00D1347A"/>
    <w:rsid w:val="00D14141"/>
    <w:rsid w:val="00D1446D"/>
    <w:rsid w:val="00D14DCF"/>
    <w:rsid w:val="00D14E43"/>
    <w:rsid w:val="00D14FF7"/>
    <w:rsid w:val="00D15BED"/>
    <w:rsid w:val="00D15CDA"/>
    <w:rsid w:val="00D163F0"/>
    <w:rsid w:val="00D16499"/>
    <w:rsid w:val="00D16C0C"/>
    <w:rsid w:val="00D1741E"/>
    <w:rsid w:val="00D17C7A"/>
    <w:rsid w:val="00D207CD"/>
    <w:rsid w:val="00D21602"/>
    <w:rsid w:val="00D22FAE"/>
    <w:rsid w:val="00D23BFD"/>
    <w:rsid w:val="00D24AFF"/>
    <w:rsid w:val="00D254A0"/>
    <w:rsid w:val="00D26470"/>
    <w:rsid w:val="00D2703F"/>
    <w:rsid w:val="00D32A2E"/>
    <w:rsid w:val="00D33E0B"/>
    <w:rsid w:val="00D34B14"/>
    <w:rsid w:val="00D35C21"/>
    <w:rsid w:val="00D360E5"/>
    <w:rsid w:val="00D377B0"/>
    <w:rsid w:val="00D37B78"/>
    <w:rsid w:val="00D37BB3"/>
    <w:rsid w:val="00D37F8E"/>
    <w:rsid w:val="00D37F9D"/>
    <w:rsid w:val="00D40516"/>
    <w:rsid w:val="00D418AD"/>
    <w:rsid w:val="00D42C49"/>
    <w:rsid w:val="00D42C92"/>
    <w:rsid w:val="00D42E90"/>
    <w:rsid w:val="00D439C9"/>
    <w:rsid w:val="00D43FD9"/>
    <w:rsid w:val="00D44AB9"/>
    <w:rsid w:val="00D44AF2"/>
    <w:rsid w:val="00D45B22"/>
    <w:rsid w:val="00D45DE7"/>
    <w:rsid w:val="00D46567"/>
    <w:rsid w:val="00D46960"/>
    <w:rsid w:val="00D46EBF"/>
    <w:rsid w:val="00D473BC"/>
    <w:rsid w:val="00D47502"/>
    <w:rsid w:val="00D50602"/>
    <w:rsid w:val="00D50F0D"/>
    <w:rsid w:val="00D512FD"/>
    <w:rsid w:val="00D53C33"/>
    <w:rsid w:val="00D54390"/>
    <w:rsid w:val="00D54C43"/>
    <w:rsid w:val="00D55076"/>
    <w:rsid w:val="00D57D09"/>
    <w:rsid w:val="00D603D3"/>
    <w:rsid w:val="00D60ED7"/>
    <w:rsid w:val="00D60F5E"/>
    <w:rsid w:val="00D61E73"/>
    <w:rsid w:val="00D62082"/>
    <w:rsid w:val="00D62544"/>
    <w:rsid w:val="00D6270C"/>
    <w:rsid w:val="00D628F1"/>
    <w:rsid w:val="00D62C05"/>
    <w:rsid w:val="00D64176"/>
    <w:rsid w:val="00D65551"/>
    <w:rsid w:val="00D65A0B"/>
    <w:rsid w:val="00D65B9A"/>
    <w:rsid w:val="00D65C81"/>
    <w:rsid w:val="00D65E56"/>
    <w:rsid w:val="00D66116"/>
    <w:rsid w:val="00D67E62"/>
    <w:rsid w:val="00D67F18"/>
    <w:rsid w:val="00D70059"/>
    <w:rsid w:val="00D704AB"/>
    <w:rsid w:val="00D712AF"/>
    <w:rsid w:val="00D733D0"/>
    <w:rsid w:val="00D73CBB"/>
    <w:rsid w:val="00D73E14"/>
    <w:rsid w:val="00D7464A"/>
    <w:rsid w:val="00D74872"/>
    <w:rsid w:val="00D74AF6"/>
    <w:rsid w:val="00D7531F"/>
    <w:rsid w:val="00D75679"/>
    <w:rsid w:val="00D76641"/>
    <w:rsid w:val="00D76FF2"/>
    <w:rsid w:val="00D772A7"/>
    <w:rsid w:val="00D8108B"/>
    <w:rsid w:val="00D81754"/>
    <w:rsid w:val="00D8272E"/>
    <w:rsid w:val="00D83043"/>
    <w:rsid w:val="00D839CC"/>
    <w:rsid w:val="00D84381"/>
    <w:rsid w:val="00D84DA5"/>
    <w:rsid w:val="00D8507A"/>
    <w:rsid w:val="00D8516D"/>
    <w:rsid w:val="00D852FB"/>
    <w:rsid w:val="00D85915"/>
    <w:rsid w:val="00D85A40"/>
    <w:rsid w:val="00D85AC4"/>
    <w:rsid w:val="00D86361"/>
    <w:rsid w:val="00D90309"/>
    <w:rsid w:val="00D9076F"/>
    <w:rsid w:val="00D90D23"/>
    <w:rsid w:val="00D91227"/>
    <w:rsid w:val="00D9135A"/>
    <w:rsid w:val="00D9150E"/>
    <w:rsid w:val="00D91D0C"/>
    <w:rsid w:val="00D91ED1"/>
    <w:rsid w:val="00D92918"/>
    <w:rsid w:val="00D92B50"/>
    <w:rsid w:val="00D92BFA"/>
    <w:rsid w:val="00D9327E"/>
    <w:rsid w:val="00D9332D"/>
    <w:rsid w:val="00D93A61"/>
    <w:rsid w:val="00D93A7C"/>
    <w:rsid w:val="00D93C0A"/>
    <w:rsid w:val="00D93D51"/>
    <w:rsid w:val="00D95DF3"/>
    <w:rsid w:val="00D95FC0"/>
    <w:rsid w:val="00D972FF"/>
    <w:rsid w:val="00D9752F"/>
    <w:rsid w:val="00D9754C"/>
    <w:rsid w:val="00D97CB7"/>
    <w:rsid w:val="00DA0114"/>
    <w:rsid w:val="00DA05C1"/>
    <w:rsid w:val="00DA06FD"/>
    <w:rsid w:val="00DA0702"/>
    <w:rsid w:val="00DA0A67"/>
    <w:rsid w:val="00DA16BE"/>
    <w:rsid w:val="00DA16DE"/>
    <w:rsid w:val="00DA19F6"/>
    <w:rsid w:val="00DA3DEC"/>
    <w:rsid w:val="00DA41FC"/>
    <w:rsid w:val="00DA46C6"/>
    <w:rsid w:val="00DA490B"/>
    <w:rsid w:val="00DA499B"/>
    <w:rsid w:val="00DA4E11"/>
    <w:rsid w:val="00DA53DE"/>
    <w:rsid w:val="00DA61C2"/>
    <w:rsid w:val="00DA6F62"/>
    <w:rsid w:val="00DA728E"/>
    <w:rsid w:val="00DA7A3C"/>
    <w:rsid w:val="00DA7C83"/>
    <w:rsid w:val="00DB0645"/>
    <w:rsid w:val="00DB0C33"/>
    <w:rsid w:val="00DB117E"/>
    <w:rsid w:val="00DB11F7"/>
    <w:rsid w:val="00DB1C01"/>
    <w:rsid w:val="00DB1D67"/>
    <w:rsid w:val="00DB21CB"/>
    <w:rsid w:val="00DB3F83"/>
    <w:rsid w:val="00DB4265"/>
    <w:rsid w:val="00DB4CEF"/>
    <w:rsid w:val="00DB5D9E"/>
    <w:rsid w:val="00DB646B"/>
    <w:rsid w:val="00DB664C"/>
    <w:rsid w:val="00DB6B20"/>
    <w:rsid w:val="00DB79E6"/>
    <w:rsid w:val="00DB7BC6"/>
    <w:rsid w:val="00DC01E1"/>
    <w:rsid w:val="00DC136F"/>
    <w:rsid w:val="00DC14B5"/>
    <w:rsid w:val="00DC1AB1"/>
    <w:rsid w:val="00DC1E4B"/>
    <w:rsid w:val="00DC2361"/>
    <w:rsid w:val="00DC2685"/>
    <w:rsid w:val="00DC2E8D"/>
    <w:rsid w:val="00DC42E9"/>
    <w:rsid w:val="00DC4B03"/>
    <w:rsid w:val="00DC6718"/>
    <w:rsid w:val="00DC68CA"/>
    <w:rsid w:val="00DC6962"/>
    <w:rsid w:val="00DC7D1F"/>
    <w:rsid w:val="00DD060A"/>
    <w:rsid w:val="00DD17AB"/>
    <w:rsid w:val="00DD21AF"/>
    <w:rsid w:val="00DD2384"/>
    <w:rsid w:val="00DD32F8"/>
    <w:rsid w:val="00DD3781"/>
    <w:rsid w:val="00DD4867"/>
    <w:rsid w:val="00DD4CF8"/>
    <w:rsid w:val="00DD549D"/>
    <w:rsid w:val="00DE079C"/>
    <w:rsid w:val="00DE26E6"/>
    <w:rsid w:val="00DE28BA"/>
    <w:rsid w:val="00DE2A0A"/>
    <w:rsid w:val="00DE2F1A"/>
    <w:rsid w:val="00DE3F9E"/>
    <w:rsid w:val="00DE4776"/>
    <w:rsid w:val="00DE5539"/>
    <w:rsid w:val="00DE5559"/>
    <w:rsid w:val="00DE665B"/>
    <w:rsid w:val="00DE77B0"/>
    <w:rsid w:val="00DF094D"/>
    <w:rsid w:val="00DF0B56"/>
    <w:rsid w:val="00DF1759"/>
    <w:rsid w:val="00DF1B64"/>
    <w:rsid w:val="00DF2B93"/>
    <w:rsid w:val="00DF341C"/>
    <w:rsid w:val="00DF4C75"/>
    <w:rsid w:val="00DF5403"/>
    <w:rsid w:val="00DF5F17"/>
    <w:rsid w:val="00DF615A"/>
    <w:rsid w:val="00DF6C39"/>
    <w:rsid w:val="00E0036D"/>
    <w:rsid w:val="00E00E12"/>
    <w:rsid w:val="00E02438"/>
    <w:rsid w:val="00E02615"/>
    <w:rsid w:val="00E02884"/>
    <w:rsid w:val="00E02E2C"/>
    <w:rsid w:val="00E03AE2"/>
    <w:rsid w:val="00E03C56"/>
    <w:rsid w:val="00E04C5A"/>
    <w:rsid w:val="00E04E90"/>
    <w:rsid w:val="00E05B6F"/>
    <w:rsid w:val="00E05E51"/>
    <w:rsid w:val="00E05EAF"/>
    <w:rsid w:val="00E06510"/>
    <w:rsid w:val="00E0690C"/>
    <w:rsid w:val="00E06D1D"/>
    <w:rsid w:val="00E06EC2"/>
    <w:rsid w:val="00E07083"/>
    <w:rsid w:val="00E07D3C"/>
    <w:rsid w:val="00E102A8"/>
    <w:rsid w:val="00E105C5"/>
    <w:rsid w:val="00E10925"/>
    <w:rsid w:val="00E10EB9"/>
    <w:rsid w:val="00E11153"/>
    <w:rsid w:val="00E12A6A"/>
    <w:rsid w:val="00E12A82"/>
    <w:rsid w:val="00E135FE"/>
    <w:rsid w:val="00E13A8E"/>
    <w:rsid w:val="00E13DE3"/>
    <w:rsid w:val="00E13EE9"/>
    <w:rsid w:val="00E15637"/>
    <w:rsid w:val="00E165BF"/>
    <w:rsid w:val="00E16C15"/>
    <w:rsid w:val="00E202C4"/>
    <w:rsid w:val="00E20A16"/>
    <w:rsid w:val="00E21DAA"/>
    <w:rsid w:val="00E22199"/>
    <w:rsid w:val="00E227C5"/>
    <w:rsid w:val="00E22DBE"/>
    <w:rsid w:val="00E239FF"/>
    <w:rsid w:val="00E23D82"/>
    <w:rsid w:val="00E248D6"/>
    <w:rsid w:val="00E25388"/>
    <w:rsid w:val="00E2726D"/>
    <w:rsid w:val="00E275C4"/>
    <w:rsid w:val="00E303C1"/>
    <w:rsid w:val="00E311C5"/>
    <w:rsid w:val="00E31CE6"/>
    <w:rsid w:val="00E325CF"/>
    <w:rsid w:val="00E32728"/>
    <w:rsid w:val="00E32849"/>
    <w:rsid w:val="00E32E09"/>
    <w:rsid w:val="00E34689"/>
    <w:rsid w:val="00E35301"/>
    <w:rsid w:val="00E36900"/>
    <w:rsid w:val="00E36AD9"/>
    <w:rsid w:val="00E40B1C"/>
    <w:rsid w:val="00E411D5"/>
    <w:rsid w:val="00E4187F"/>
    <w:rsid w:val="00E41930"/>
    <w:rsid w:val="00E42FFD"/>
    <w:rsid w:val="00E4345B"/>
    <w:rsid w:val="00E439C7"/>
    <w:rsid w:val="00E43FAF"/>
    <w:rsid w:val="00E44F62"/>
    <w:rsid w:val="00E457BB"/>
    <w:rsid w:val="00E45A0B"/>
    <w:rsid w:val="00E45DE2"/>
    <w:rsid w:val="00E462F3"/>
    <w:rsid w:val="00E46FE9"/>
    <w:rsid w:val="00E477BA"/>
    <w:rsid w:val="00E53586"/>
    <w:rsid w:val="00E53671"/>
    <w:rsid w:val="00E5396E"/>
    <w:rsid w:val="00E544D6"/>
    <w:rsid w:val="00E54918"/>
    <w:rsid w:val="00E55F4B"/>
    <w:rsid w:val="00E57BA4"/>
    <w:rsid w:val="00E60C0D"/>
    <w:rsid w:val="00E6186B"/>
    <w:rsid w:val="00E6239D"/>
    <w:rsid w:val="00E62B5A"/>
    <w:rsid w:val="00E62DE8"/>
    <w:rsid w:val="00E64690"/>
    <w:rsid w:val="00E646DC"/>
    <w:rsid w:val="00E64A19"/>
    <w:rsid w:val="00E64A4A"/>
    <w:rsid w:val="00E65405"/>
    <w:rsid w:val="00E65550"/>
    <w:rsid w:val="00E655DB"/>
    <w:rsid w:val="00E667E0"/>
    <w:rsid w:val="00E66ED1"/>
    <w:rsid w:val="00E672C5"/>
    <w:rsid w:val="00E673BD"/>
    <w:rsid w:val="00E67CAA"/>
    <w:rsid w:val="00E7040F"/>
    <w:rsid w:val="00E7047D"/>
    <w:rsid w:val="00E71591"/>
    <w:rsid w:val="00E72008"/>
    <w:rsid w:val="00E723F1"/>
    <w:rsid w:val="00E72C5C"/>
    <w:rsid w:val="00E737D7"/>
    <w:rsid w:val="00E74608"/>
    <w:rsid w:val="00E74725"/>
    <w:rsid w:val="00E74DF8"/>
    <w:rsid w:val="00E751B3"/>
    <w:rsid w:val="00E753EE"/>
    <w:rsid w:val="00E77DD4"/>
    <w:rsid w:val="00E77EC3"/>
    <w:rsid w:val="00E82CF7"/>
    <w:rsid w:val="00E82EC2"/>
    <w:rsid w:val="00E83903"/>
    <w:rsid w:val="00E8450E"/>
    <w:rsid w:val="00E85210"/>
    <w:rsid w:val="00E85285"/>
    <w:rsid w:val="00E8538D"/>
    <w:rsid w:val="00E85592"/>
    <w:rsid w:val="00E85A9E"/>
    <w:rsid w:val="00E862E1"/>
    <w:rsid w:val="00E867CB"/>
    <w:rsid w:val="00E8681C"/>
    <w:rsid w:val="00E86872"/>
    <w:rsid w:val="00E86D51"/>
    <w:rsid w:val="00E86D6F"/>
    <w:rsid w:val="00E876FF"/>
    <w:rsid w:val="00E905BA"/>
    <w:rsid w:val="00E90A24"/>
    <w:rsid w:val="00E90B06"/>
    <w:rsid w:val="00E90C58"/>
    <w:rsid w:val="00E90F06"/>
    <w:rsid w:val="00E910B0"/>
    <w:rsid w:val="00E915C1"/>
    <w:rsid w:val="00E920F1"/>
    <w:rsid w:val="00E92DE9"/>
    <w:rsid w:val="00E9328F"/>
    <w:rsid w:val="00E93362"/>
    <w:rsid w:val="00E9372F"/>
    <w:rsid w:val="00E939A5"/>
    <w:rsid w:val="00E93A5B"/>
    <w:rsid w:val="00E93B62"/>
    <w:rsid w:val="00E93E60"/>
    <w:rsid w:val="00E93E86"/>
    <w:rsid w:val="00E93F7E"/>
    <w:rsid w:val="00E947B2"/>
    <w:rsid w:val="00E952D5"/>
    <w:rsid w:val="00E95352"/>
    <w:rsid w:val="00E9673B"/>
    <w:rsid w:val="00E968EF"/>
    <w:rsid w:val="00E97167"/>
    <w:rsid w:val="00EA2EDC"/>
    <w:rsid w:val="00EA44B7"/>
    <w:rsid w:val="00EA4B6A"/>
    <w:rsid w:val="00EA4DB7"/>
    <w:rsid w:val="00EA5351"/>
    <w:rsid w:val="00EA600B"/>
    <w:rsid w:val="00EA68A0"/>
    <w:rsid w:val="00EA73A3"/>
    <w:rsid w:val="00EA795A"/>
    <w:rsid w:val="00EA7C88"/>
    <w:rsid w:val="00EB0361"/>
    <w:rsid w:val="00EB144A"/>
    <w:rsid w:val="00EB1A04"/>
    <w:rsid w:val="00EB1ADB"/>
    <w:rsid w:val="00EB1F2D"/>
    <w:rsid w:val="00EB1FF8"/>
    <w:rsid w:val="00EB206E"/>
    <w:rsid w:val="00EB265F"/>
    <w:rsid w:val="00EB27DE"/>
    <w:rsid w:val="00EB2FDF"/>
    <w:rsid w:val="00EB2FE2"/>
    <w:rsid w:val="00EB32F1"/>
    <w:rsid w:val="00EB3548"/>
    <w:rsid w:val="00EB40CA"/>
    <w:rsid w:val="00EB446F"/>
    <w:rsid w:val="00EB4786"/>
    <w:rsid w:val="00EB4891"/>
    <w:rsid w:val="00EB4D9E"/>
    <w:rsid w:val="00EB565C"/>
    <w:rsid w:val="00EB56A1"/>
    <w:rsid w:val="00EB5F92"/>
    <w:rsid w:val="00EB619D"/>
    <w:rsid w:val="00EB62E6"/>
    <w:rsid w:val="00EB6E96"/>
    <w:rsid w:val="00EC06AF"/>
    <w:rsid w:val="00EC11C7"/>
    <w:rsid w:val="00EC2167"/>
    <w:rsid w:val="00EC31D8"/>
    <w:rsid w:val="00EC3351"/>
    <w:rsid w:val="00EC3406"/>
    <w:rsid w:val="00EC371E"/>
    <w:rsid w:val="00EC3B2A"/>
    <w:rsid w:val="00EC56A0"/>
    <w:rsid w:val="00EC5782"/>
    <w:rsid w:val="00EC6678"/>
    <w:rsid w:val="00EC69A9"/>
    <w:rsid w:val="00EC730E"/>
    <w:rsid w:val="00ED0467"/>
    <w:rsid w:val="00ED0CE4"/>
    <w:rsid w:val="00ED0CEF"/>
    <w:rsid w:val="00ED212A"/>
    <w:rsid w:val="00ED2351"/>
    <w:rsid w:val="00ED25AC"/>
    <w:rsid w:val="00ED304B"/>
    <w:rsid w:val="00ED3997"/>
    <w:rsid w:val="00ED49D5"/>
    <w:rsid w:val="00ED4BD3"/>
    <w:rsid w:val="00ED596A"/>
    <w:rsid w:val="00ED6333"/>
    <w:rsid w:val="00ED6603"/>
    <w:rsid w:val="00ED6F8B"/>
    <w:rsid w:val="00EE0DCB"/>
    <w:rsid w:val="00EE12E5"/>
    <w:rsid w:val="00EE1485"/>
    <w:rsid w:val="00EE2588"/>
    <w:rsid w:val="00EE2795"/>
    <w:rsid w:val="00EE3349"/>
    <w:rsid w:val="00EE340C"/>
    <w:rsid w:val="00EE38E5"/>
    <w:rsid w:val="00EE39E3"/>
    <w:rsid w:val="00EE39F2"/>
    <w:rsid w:val="00EE3D79"/>
    <w:rsid w:val="00EE4EB6"/>
    <w:rsid w:val="00EE4F41"/>
    <w:rsid w:val="00EE6261"/>
    <w:rsid w:val="00EE68C6"/>
    <w:rsid w:val="00EE7013"/>
    <w:rsid w:val="00EF0841"/>
    <w:rsid w:val="00EF0DBF"/>
    <w:rsid w:val="00EF25DD"/>
    <w:rsid w:val="00EF2903"/>
    <w:rsid w:val="00EF2992"/>
    <w:rsid w:val="00EF2A41"/>
    <w:rsid w:val="00EF2E4C"/>
    <w:rsid w:val="00EF351E"/>
    <w:rsid w:val="00EF3DBE"/>
    <w:rsid w:val="00EF5EAF"/>
    <w:rsid w:val="00EF62B2"/>
    <w:rsid w:val="00EF72D4"/>
    <w:rsid w:val="00F0028D"/>
    <w:rsid w:val="00F01A0E"/>
    <w:rsid w:val="00F01D3A"/>
    <w:rsid w:val="00F01DC8"/>
    <w:rsid w:val="00F01EAD"/>
    <w:rsid w:val="00F02055"/>
    <w:rsid w:val="00F03E0A"/>
    <w:rsid w:val="00F042BB"/>
    <w:rsid w:val="00F046C1"/>
    <w:rsid w:val="00F05938"/>
    <w:rsid w:val="00F06152"/>
    <w:rsid w:val="00F07819"/>
    <w:rsid w:val="00F117B8"/>
    <w:rsid w:val="00F11E19"/>
    <w:rsid w:val="00F11EE2"/>
    <w:rsid w:val="00F11FD8"/>
    <w:rsid w:val="00F12699"/>
    <w:rsid w:val="00F12879"/>
    <w:rsid w:val="00F12CE6"/>
    <w:rsid w:val="00F146F0"/>
    <w:rsid w:val="00F14898"/>
    <w:rsid w:val="00F161C4"/>
    <w:rsid w:val="00F16414"/>
    <w:rsid w:val="00F168B2"/>
    <w:rsid w:val="00F16E24"/>
    <w:rsid w:val="00F176F3"/>
    <w:rsid w:val="00F178C6"/>
    <w:rsid w:val="00F17F60"/>
    <w:rsid w:val="00F17F8D"/>
    <w:rsid w:val="00F205B5"/>
    <w:rsid w:val="00F20F89"/>
    <w:rsid w:val="00F21AF8"/>
    <w:rsid w:val="00F21C15"/>
    <w:rsid w:val="00F2249B"/>
    <w:rsid w:val="00F227F4"/>
    <w:rsid w:val="00F228B5"/>
    <w:rsid w:val="00F229C5"/>
    <w:rsid w:val="00F23232"/>
    <w:rsid w:val="00F236CA"/>
    <w:rsid w:val="00F24540"/>
    <w:rsid w:val="00F25534"/>
    <w:rsid w:val="00F26383"/>
    <w:rsid w:val="00F265F8"/>
    <w:rsid w:val="00F30300"/>
    <w:rsid w:val="00F3104A"/>
    <w:rsid w:val="00F31216"/>
    <w:rsid w:val="00F31359"/>
    <w:rsid w:val="00F31E0D"/>
    <w:rsid w:val="00F322E7"/>
    <w:rsid w:val="00F329EA"/>
    <w:rsid w:val="00F32F50"/>
    <w:rsid w:val="00F3337A"/>
    <w:rsid w:val="00F338FB"/>
    <w:rsid w:val="00F340AA"/>
    <w:rsid w:val="00F343FA"/>
    <w:rsid w:val="00F3486B"/>
    <w:rsid w:val="00F34BDD"/>
    <w:rsid w:val="00F35281"/>
    <w:rsid w:val="00F35AF2"/>
    <w:rsid w:val="00F36D18"/>
    <w:rsid w:val="00F37CCA"/>
    <w:rsid w:val="00F40886"/>
    <w:rsid w:val="00F429C8"/>
    <w:rsid w:val="00F4368C"/>
    <w:rsid w:val="00F437B4"/>
    <w:rsid w:val="00F44348"/>
    <w:rsid w:val="00F44C41"/>
    <w:rsid w:val="00F4518E"/>
    <w:rsid w:val="00F451A3"/>
    <w:rsid w:val="00F46552"/>
    <w:rsid w:val="00F46908"/>
    <w:rsid w:val="00F47308"/>
    <w:rsid w:val="00F47B90"/>
    <w:rsid w:val="00F47C7C"/>
    <w:rsid w:val="00F50AA0"/>
    <w:rsid w:val="00F50CAB"/>
    <w:rsid w:val="00F510CA"/>
    <w:rsid w:val="00F5211B"/>
    <w:rsid w:val="00F52C6E"/>
    <w:rsid w:val="00F52CBD"/>
    <w:rsid w:val="00F52FA3"/>
    <w:rsid w:val="00F53016"/>
    <w:rsid w:val="00F53295"/>
    <w:rsid w:val="00F53DF8"/>
    <w:rsid w:val="00F54836"/>
    <w:rsid w:val="00F5491A"/>
    <w:rsid w:val="00F54C94"/>
    <w:rsid w:val="00F55568"/>
    <w:rsid w:val="00F565D7"/>
    <w:rsid w:val="00F56683"/>
    <w:rsid w:val="00F5698B"/>
    <w:rsid w:val="00F56A51"/>
    <w:rsid w:val="00F56D58"/>
    <w:rsid w:val="00F60090"/>
    <w:rsid w:val="00F61DB2"/>
    <w:rsid w:val="00F6227D"/>
    <w:rsid w:val="00F626BB"/>
    <w:rsid w:val="00F6289A"/>
    <w:rsid w:val="00F62D08"/>
    <w:rsid w:val="00F636C5"/>
    <w:rsid w:val="00F63D0F"/>
    <w:rsid w:val="00F64178"/>
    <w:rsid w:val="00F643DF"/>
    <w:rsid w:val="00F648EA"/>
    <w:rsid w:val="00F64DAA"/>
    <w:rsid w:val="00F65844"/>
    <w:rsid w:val="00F65C9E"/>
    <w:rsid w:val="00F65E4D"/>
    <w:rsid w:val="00F66755"/>
    <w:rsid w:val="00F6681F"/>
    <w:rsid w:val="00F66D2F"/>
    <w:rsid w:val="00F6773E"/>
    <w:rsid w:val="00F679E0"/>
    <w:rsid w:val="00F67B3B"/>
    <w:rsid w:val="00F7102F"/>
    <w:rsid w:val="00F7147F"/>
    <w:rsid w:val="00F71C63"/>
    <w:rsid w:val="00F72959"/>
    <w:rsid w:val="00F74026"/>
    <w:rsid w:val="00F74345"/>
    <w:rsid w:val="00F76327"/>
    <w:rsid w:val="00F76A37"/>
    <w:rsid w:val="00F77D8C"/>
    <w:rsid w:val="00F81057"/>
    <w:rsid w:val="00F8139A"/>
    <w:rsid w:val="00F82434"/>
    <w:rsid w:val="00F82711"/>
    <w:rsid w:val="00F82D87"/>
    <w:rsid w:val="00F83B27"/>
    <w:rsid w:val="00F84241"/>
    <w:rsid w:val="00F855C8"/>
    <w:rsid w:val="00F859B9"/>
    <w:rsid w:val="00F85AE7"/>
    <w:rsid w:val="00F86C64"/>
    <w:rsid w:val="00F87199"/>
    <w:rsid w:val="00F87647"/>
    <w:rsid w:val="00F87D8B"/>
    <w:rsid w:val="00F90039"/>
    <w:rsid w:val="00F901ED"/>
    <w:rsid w:val="00F916E0"/>
    <w:rsid w:val="00F91C86"/>
    <w:rsid w:val="00F9455E"/>
    <w:rsid w:val="00F94B37"/>
    <w:rsid w:val="00F94C92"/>
    <w:rsid w:val="00F9520B"/>
    <w:rsid w:val="00F95794"/>
    <w:rsid w:val="00F960EF"/>
    <w:rsid w:val="00F96807"/>
    <w:rsid w:val="00F96C5D"/>
    <w:rsid w:val="00F97213"/>
    <w:rsid w:val="00F976BA"/>
    <w:rsid w:val="00F976E8"/>
    <w:rsid w:val="00F97B95"/>
    <w:rsid w:val="00FA0116"/>
    <w:rsid w:val="00FA023E"/>
    <w:rsid w:val="00FA0BAD"/>
    <w:rsid w:val="00FA1F6B"/>
    <w:rsid w:val="00FA29FE"/>
    <w:rsid w:val="00FA3440"/>
    <w:rsid w:val="00FA35B0"/>
    <w:rsid w:val="00FA47F8"/>
    <w:rsid w:val="00FA4911"/>
    <w:rsid w:val="00FA4B62"/>
    <w:rsid w:val="00FA4D0E"/>
    <w:rsid w:val="00FA654B"/>
    <w:rsid w:val="00FA690D"/>
    <w:rsid w:val="00FA6C35"/>
    <w:rsid w:val="00FA6E97"/>
    <w:rsid w:val="00FB1ABB"/>
    <w:rsid w:val="00FB1D77"/>
    <w:rsid w:val="00FB3AA8"/>
    <w:rsid w:val="00FB3C64"/>
    <w:rsid w:val="00FB3CA2"/>
    <w:rsid w:val="00FB3EC8"/>
    <w:rsid w:val="00FB4315"/>
    <w:rsid w:val="00FB59EF"/>
    <w:rsid w:val="00FB5EE7"/>
    <w:rsid w:val="00FB77B1"/>
    <w:rsid w:val="00FB784E"/>
    <w:rsid w:val="00FB7F1E"/>
    <w:rsid w:val="00FC0394"/>
    <w:rsid w:val="00FC077A"/>
    <w:rsid w:val="00FC0E9B"/>
    <w:rsid w:val="00FC1CA8"/>
    <w:rsid w:val="00FC2094"/>
    <w:rsid w:val="00FC2E91"/>
    <w:rsid w:val="00FC3E0E"/>
    <w:rsid w:val="00FC40AE"/>
    <w:rsid w:val="00FC4179"/>
    <w:rsid w:val="00FC418A"/>
    <w:rsid w:val="00FC4883"/>
    <w:rsid w:val="00FC535B"/>
    <w:rsid w:val="00FC5589"/>
    <w:rsid w:val="00FC7BB3"/>
    <w:rsid w:val="00FD045C"/>
    <w:rsid w:val="00FD136E"/>
    <w:rsid w:val="00FD2165"/>
    <w:rsid w:val="00FD27F8"/>
    <w:rsid w:val="00FD2FD9"/>
    <w:rsid w:val="00FD4A13"/>
    <w:rsid w:val="00FD4E66"/>
    <w:rsid w:val="00FD58B0"/>
    <w:rsid w:val="00FD5AF2"/>
    <w:rsid w:val="00FD6701"/>
    <w:rsid w:val="00FD7E74"/>
    <w:rsid w:val="00FE0135"/>
    <w:rsid w:val="00FE06F8"/>
    <w:rsid w:val="00FE07D7"/>
    <w:rsid w:val="00FE0B75"/>
    <w:rsid w:val="00FE0BB0"/>
    <w:rsid w:val="00FE1238"/>
    <w:rsid w:val="00FE1295"/>
    <w:rsid w:val="00FE137F"/>
    <w:rsid w:val="00FE17CA"/>
    <w:rsid w:val="00FE1B91"/>
    <w:rsid w:val="00FE2730"/>
    <w:rsid w:val="00FE2E62"/>
    <w:rsid w:val="00FE33F2"/>
    <w:rsid w:val="00FE76B2"/>
    <w:rsid w:val="00FE7A87"/>
    <w:rsid w:val="00FF0103"/>
    <w:rsid w:val="00FF0CBD"/>
    <w:rsid w:val="00FF1538"/>
    <w:rsid w:val="00FF1708"/>
    <w:rsid w:val="00FF174A"/>
    <w:rsid w:val="00FF17EB"/>
    <w:rsid w:val="00FF2E5C"/>
    <w:rsid w:val="00FF377B"/>
    <w:rsid w:val="00FF4C43"/>
    <w:rsid w:val="00FF531A"/>
    <w:rsid w:val="00FF582D"/>
    <w:rsid w:val="00FF5965"/>
    <w:rsid w:val="00FF654A"/>
    <w:rsid w:val="00FF671E"/>
    <w:rsid w:val="00FF6A1D"/>
    <w:rsid w:val="00FF711A"/>
    <w:rsid w:val="00FF75E5"/>
    <w:rsid w:val="326B51D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uiPriority="0" w:unhideWhenUsed="0"/>
    <w:lsdException w:name="index 5" w:uiPriority="0" w:unhideWhenUsed="0"/>
    <w:lsdException w:name="index 6" w:uiPriority="0" w:unhideWhenUsed="0"/>
    <w:lsdException w:name="index 7" w:uiPriority="0" w:unhideWhenUsed="0"/>
    <w:lsdException w:name="index 8" w:uiPriority="0" w:unhideWhenUsed="0"/>
    <w:lsdException w:name="index 9" w:uiPriority="0" w:unhideWhenUsed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0" w:unhideWhenUsed="0"/>
    <w:lsdException w:name="toc 6" w:uiPriority="0" w:unhideWhenUsed="0"/>
    <w:lsdException w:name="toc 7" w:uiPriority="0" w:unhideWhenUsed="0"/>
    <w:lsdException w:name="toc 8" w:uiPriority="0" w:unhideWhenUsed="0"/>
    <w:lsdException w:name="toc 9" w:uiPriority="0" w:unhideWhenUsed="0"/>
    <w:lsdException w:name="Normal Indent" w:uiPriority="0" w:unhideWhenUsed="0"/>
    <w:lsdException w:name="footnote text" w:uiPriority="0" w:unhideWhenUsed="0"/>
    <w:lsdException w:name="annotation text" w:uiPriority="0" w:unhideWhenUsed="0"/>
    <w:lsdException w:name="header" w:semiHidden="0" w:uiPriority="0" w:unhideWhenUsed="0"/>
    <w:lsdException w:name="footer" w:uiPriority="0" w:unhideWhenUsed="0"/>
    <w:lsdException w:name="index heading" w:uiPriority="0" w:unhideWhenUsed="0"/>
    <w:lsdException w:name="caption" w:semiHidden="0" w:uiPriority="0" w:unhideWhenUsed="0" w:qFormat="1"/>
    <w:lsdException w:name="table of figures" w:semiHidden="0" w:unhideWhenUsed="0"/>
    <w:lsdException w:name="envelope address" w:uiPriority="0" w:unhideWhenUsed="0"/>
    <w:lsdException w:name="envelope return" w:uiPriority="0" w:unhideWhenUsed="0"/>
    <w:lsdException w:name="footnote reference" w:uiPriority="0" w:unhideWhenUsed="0"/>
    <w:lsdException w:name="annotation reference" w:uiPriority="0" w:unhideWhenUsed="0"/>
    <w:lsdException w:name="line number" w:uiPriority="0" w:unhideWhenUsed="0"/>
    <w:lsdException w:name="page number" w:uiPriority="0" w:unhideWhenUsed="0"/>
    <w:lsdException w:name="endnote reference" w:uiPriority="0" w:unhideWhenUsed="0"/>
    <w:lsdException w:name="endnote text" w:uiPriority="0" w:unhideWhenUsed="0"/>
    <w:lsdException w:name="table of authorities" w:uiPriority="0" w:unhideWhenUsed="0"/>
    <w:lsdException w:name="macro" w:uiPriority="0" w:unhideWhenUsed="0"/>
    <w:lsdException w:name="toa heading" w:uiPriority="0" w:unhideWhenUsed="0"/>
    <w:lsdException w:name="List" w:uiPriority="0" w:unhideWhenUsed="0"/>
    <w:lsdException w:name="List Bullet" w:uiPriority="0" w:unhideWhenUsed="0"/>
    <w:lsdException w:name="List Number" w:uiPriority="0" w:unhideWhenUsed="0"/>
    <w:lsdException w:name="List 2" w:uiPriority="0" w:unhideWhenUsed="0"/>
    <w:lsdException w:name="List 3" w:uiPriority="0" w:unhideWhenUsed="0"/>
    <w:lsdException w:name="List 4" w:uiPriority="0" w:unhideWhenUsed="0"/>
    <w:lsdException w:name="List 5" w:uiPriority="0" w:unhideWhenUsed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 w:unhideWhenUsed="0"/>
    <w:lsdException w:name="List Number 2" w:uiPriority="0" w:unhideWhenUsed="0"/>
    <w:lsdException w:name="List Number 3" w:uiPriority="0" w:unhideWhenUsed="0"/>
    <w:lsdException w:name="List Number 4" w:uiPriority="0" w:unhideWhenUsed="0"/>
    <w:lsdException w:name="List Number 5" w:uiPriority="0" w:unhideWhenUsed="0"/>
    <w:lsdException w:name="Title" w:semiHidden="0" w:uiPriority="0" w:unhideWhenUsed="0" w:qFormat="1"/>
    <w:lsdException w:name="Closing" w:uiPriority="0" w:unhideWhenUsed="0"/>
    <w:lsdException w:name="Signature" w:uiPriority="0" w:unhideWhenUsed="0"/>
    <w:lsdException w:name="Default Paragraph Font" w:semiHidden="0" w:uiPriority="1"/>
    <w:lsdException w:name="Body Text" w:uiPriority="0" w:unhideWhenUsed="0"/>
    <w:lsdException w:name="Body Text Indent" w:uiPriority="0" w:unhideWhenUsed="0"/>
    <w:lsdException w:name="List Continue" w:uiPriority="0" w:unhideWhenUsed="0"/>
    <w:lsdException w:name="List Continue 2" w:uiPriority="0" w:unhideWhenUsed="0"/>
    <w:lsdException w:name="List Continue 3" w:uiPriority="0" w:unhideWhenUsed="0"/>
    <w:lsdException w:name="List Continue 4" w:uiPriority="0" w:unhideWhenUsed="0"/>
    <w:lsdException w:name="List Continue 5" w:uiPriority="0" w:unhideWhenUsed="0"/>
    <w:lsdException w:name="Message Header" w:uiPriority="0" w:unhideWhenUsed="0"/>
    <w:lsdException w:name="Subtitle" w:semiHidden="0" w:uiPriority="0" w:unhideWhenUsed="0" w:qFormat="1"/>
    <w:lsdException w:name="Salutation" w:uiPriority="0" w:unhideWhenUsed="0"/>
    <w:lsdException w:name="Date" w:uiPriority="0" w:unhideWhenUsed="0"/>
    <w:lsdException w:name="Body Text First Indent" w:uiPriority="0" w:unhideWhenUsed="0"/>
    <w:lsdException w:name="Body Text First Indent 2" w:uiPriority="0" w:unhideWhenUsed="0"/>
    <w:lsdException w:name="Note Heading" w:uiPriority="0" w:unhideWhenUsed="0"/>
    <w:lsdException w:name="Body Text 2" w:uiPriority="0" w:unhideWhenUsed="0"/>
    <w:lsdException w:name="Body Text 3" w:uiPriority="0" w:unhideWhenUsed="0"/>
    <w:lsdException w:name="Body Text Indent 2" w:uiPriority="0" w:unhideWhenUsed="0"/>
    <w:lsdException w:name="Body Text Indent 3" w:uiPriority="0" w:unhideWhenUsed="0"/>
    <w:lsdException w:name="Block Text" w:uiPriority="0" w:unhideWhenUsed="0"/>
    <w:lsdException w:name="Hyperlink" w:semiHidden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 w:unhideWhenUsed="0"/>
    <w:lsdException w:name="Plain Text" w:uiPriority="0" w:unhideWhenUsed="0"/>
    <w:lsdException w:name="E-mail Signature" w:uiPriority="0" w:unhideWhenUsed="0"/>
    <w:lsdException w:name="Normal (Web)" w:semiHidden="0" w:unhideWhenUsed="0"/>
    <w:lsdException w:name="HTML Acronym" w:uiPriority="0" w:unhideWhenUsed="0"/>
    <w:lsdException w:name="HTML Address" w:uiPriority="0" w:unhideWhenUsed="0"/>
    <w:lsdException w:name="HTML Cite" w:uiPriority="0" w:unhideWhenUsed="0"/>
    <w:lsdException w:name="HTML Code" w:uiPriority="0" w:unhideWhenUsed="0"/>
    <w:lsdException w:name="HTML Definition" w:uiPriority="0" w:unhideWhenUsed="0"/>
    <w:lsdException w:name="HTML Keyboard" w:uiPriority="0" w:unhideWhenUsed="0"/>
    <w:lsdException w:name="HTML Preformatted" w:uiPriority="0" w:unhideWhenUsed="0"/>
    <w:lsdException w:name="HTML Sample" w:uiPriority="0" w:unhideWhenUsed="0"/>
    <w:lsdException w:name="HTML Typewriter" w:uiPriority="0" w:unhideWhenUsed="0"/>
    <w:lsdException w:name="HTML Variable" w:uiPriority="0" w:unhideWhenUsed="0"/>
    <w:lsdException w:name="Normal Table" w:qFormat="1"/>
    <w:lsdException w:name="annotation subject" w:uiPriority="0" w:unhideWhenUsed="0"/>
    <w:lsdException w:name="Table Simple 1" w:uiPriority="0" w:unhideWhenUsed="0"/>
    <w:lsdException w:name="Table Simple 2" w:uiPriority="0" w:unhideWhenUsed="0"/>
    <w:lsdException w:name="Table Simple 3" w:uiPriority="0" w:unhideWhenUsed="0"/>
    <w:lsdException w:name="Table Classic 1" w:uiPriority="0" w:unhideWhenUsed="0"/>
    <w:lsdException w:name="Table Classic 2" w:uiPriority="0" w:unhideWhenUsed="0"/>
    <w:lsdException w:name="Table Classic 3" w:uiPriority="0" w:unhideWhenUsed="0"/>
    <w:lsdException w:name="Table Classic 4" w:uiPriority="0" w:unhideWhenUsed="0"/>
    <w:lsdException w:name="Table Colorful 1" w:uiPriority="0" w:unhideWhenUsed="0"/>
    <w:lsdException w:name="Table Colorful 2" w:uiPriority="0" w:unhideWhenUsed="0"/>
    <w:lsdException w:name="Table Colorful 3" w:uiPriority="0" w:unhideWhenUsed="0"/>
    <w:lsdException w:name="Table Columns 1" w:uiPriority="0" w:unhideWhenUsed="0"/>
    <w:lsdException w:name="Table Columns 2" w:uiPriority="0" w:unhideWhenUsed="0"/>
    <w:lsdException w:name="Table Columns 3" w:uiPriority="0" w:unhideWhenUsed="0"/>
    <w:lsdException w:name="Table Columns 4" w:uiPriority="0" w:unhideWhenUsed="0"/>
    <w:lsdException w:name="Table Columns 5" w:uiPriority="0" w:unhideWhenUsed="0"/>
    <w:lsdException w:name="Table Grid 1" w:uiPriority="0" w:unhideWhenUsed="0"/>
    <w:lsdException w:name="Table Grid 2" w:uiPriority="0" w:unhideWhenUsed="0"/>
    <w:lsdException w:name="Table Grid 3" w:uiPriority="0" w:unhideWhenUsed="0"/>
    <w:lsdException w:name="Table Grid 4" w:uiPriority="0" w:unhideWhenUsed="0"/>
    <w:lsdException w:name="Table Grid 5" w:uiPriority="0" w:unhideWhenUsed="0"/>
    <w:lsdException w:name="Table Grid 6" w:uiPriority="0" w:unhideWhenUsed="0"/>
    <w:lsdException w:name="Table Grid 7" w:uiPriority="0" w:unhideWhenUsed="0"/>
    <w:lsdException w:name="Table Grid 8" w:uiPriority="0" w:unhideWhenUsed="0"/>
    <w:lsdException w:name="Table List 1" w:uiPriority="0" w:unhideWhenUsed="0"/>
    <w:lsdException w:name="Table List 2" w:uiPriority="0" w:unhideWhenUsed="0"/>
    <w:lsdException w:name="Table List 3" w:uiPriority="0" w:unhideWhenUsed="0"/>
    <w:lsdException w:name="Table List 4" w:uiPriority="0" w:unhideWhenUsed="0"/>
    <w:lsdException w:name="Table List 5" w:uiPriority="0" w:unhideWhenUsed="0"/>
    <w:lsdException w:name="Table List 6" w:uiPriority="0" w:unhideWhenUsed="0"/>
    <w:lsdException w:name="Table List 7" w:uiPriority="0" w:unhideWhenUsed="0"/>
    <w:lsdException w:name="Table List 8" w:uiPriority="0" w:unhideWhenUsed="0"/>
    <w:lsdException w:name="Table 3D effects 1" w:uiPriority="0" w:unhideWhenUsed="0"/>
    <w:lsdException w:name="Table 3D effects 2" w:uiPriority="0" w:unhideWhenUsed="0"/>
    <w:lsdException w:name="Table 3D effects 3" w:uiPriority="0" w:unhideWhenUsed="0"/>
    <w:lsdException w:name="Table Contemporary" w:uiPriority="0" w:unhideWhenUsed="0"/>
    <w:lsdException w:name="Table Elegant" w:uiPriority="0" w:unhideWhenUsed="0"/>
    <w:lsdException w:name="Table Professional" w:uiPriority="0" w:unhideWhenUsed="0"/>
    <w:lsdException w:name="Table Subtle 1" w:uiPriority="0" w:unhideWhenUsed="0"/>
    <w:lsdException w:name="Table Subtle 2" w:uiPriority="0" w:unhideWhenUsed="0"/>
    <w:lsdException w:name="Table Web 1" w:uiPriority="0" w:unhideWhenUsed="0"/>
    <w:lsdException w:name="Table Web 2" w:uiPriority="0" w:unhideWhenUsed="0"/>
    <w:lsdException w:name="Table Web 3" w:uiPriority="0" w:unhideWhenUsed="0"/>
    <w:lsdException w:name="Balloon Text" w:uiPriority="0" w:unhideWhenUsed="0"/>
    <w:lsdException w:name="Table Grid" w:semiHidden="0" w:uiPriority="59" w:unhideWhenUsed="0"/>
    <w:lsdException w:name="Table Theme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topLinePunct/>
      <w:adjustRightInd w:val="0"/>
      <w:snapToGrid w:val="0"/>
      <w:spacing w:before="160" w:after="160" w:line="240" w:lineRule="atLeast"/>
      <w:ind w:left="1701"/>
    </w:pPr>
    <w:rPr>
      <w:rFonts w:cs="Arial" w:hint="eastAsia"/>
      <w:kern w:val="2"/>
      <w:sz w:val="21"/>
      <w:szCs w:val="21"/>
      <w:lang w:val="en-US" w:eastAsia="zh-CN" w:bidi="ar-SA"/>
    </w:rPr>
  </w:style>
  <w:style w:type="paragraph" w:styleId="Heading1">
    <w:name w:val="heading 1"/>
    <w:basedOn w:val="Normal"/>
    <w:next w:val="Heading2"/>
    <w:qFormat/>
    <w:pPr>
      <w:keepNext/>
      <w:numPr>
        <w:ilvl w:val="0"/>
        <w:numId w:val="1"/>
      </w:numPr>
      <w:pBdr>
        <w:bottom w:val="single" w:sz="12" w:space="1" w:color="auto"/>
      </w:pBdr>
      <w:spacing w:before="1600" w:after="800"/>
      <w:jc w:val="right"/>
      <w:outlineLvl w:val="0"/>
    </w:pPr>
    <w:rPr>
      <w:rFonts w:ascii="Book Antiqua" w:eastAsia="黑体" w:hAnsi="Book Antiqua" w:cs="Book Antiqua"/>
      <w:b/>
      <w:bCs/>
      <w:sz w:val="44"/>
      <w:szCs w:val="44"/>
    </w:rPr>
  </w:style>
  <w:style w:type="paragraph" w:styleId="Heading2">
    <w:name w:val="heading 2"/>
    <w:basedOn w:val="Normal"/>
    <w:next w:val="Heading3"/>
    <w:qFormat/>
    <w:pPr>
      <w:keepNext/>
      <w:keepLines/>
      <w:numPr>
        <w:ilvl w:val="1"/>
        <w:numId w:val="1"/>
      </w:numPr>
      <w:spacing w:before="600"/>
      <w:outlineLvl w:val="1"/>
    </w:pPr>
    <w:rPr>
      <w:rFonts w:ascii="Book Antiqua" w:eastAsia="黑体" w:hAnsi="Book Antiqua" w:cs="Book Antiqua"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qFormat/>
    <w:pPr>
      <w:keepNext/>
      <w:keepLines/>
      <w:numPr>
        <w:ilvl w:val="2"/>
        <w:numId w:val="1"/>
      </w:numPr>
      <w:spacing w:before="200"/>
      <w:outlineLvl w:val="2"/>
    </w:pPr>
    <w:rPr>
      <w:rFonts w:ascii="Book Antiqua" w:eastAsia="黑体" w:hAnsi="Book Antiqua" w:cs="宋体"/>
      <w:kern w:val="0"/>
      <w:sz w:val="32"/>
      <w:szCs w:val="32"/>
      <w:lang w:val="x-none"/>
    </w:rPr>
  </w:style>
  <w:style w:type="paragraph" w:styleId="Heading4">
    <w:name w:val="heading 4"/>
    <w:basedOn w:val="Normal"/>
    <w:next w:val="Normal"/>
    <w:qFormat/>
    <w:pPr>
      <w:keepNext/>
      <w:keepLines/>
      <w:numPr>
        <w:ilvl w:val="3"/>
        <w:numId w:val="1"/>
      </w:numPr>
      <w:outlineLvl w:val="3"/>
    </w:pPr>
    <w:rPr>
      <w:rFonts w:ascii="Book Antiqua" w:eastAsia="黑体" w:hAnsi="Book Antiqua" w:cs="宋体"/>
      <w:kern w:val="0"/>
      <w:sz w:val="28"/>
      <w:szCs w:val="28"/>
      <w:lang w:val="x-none"/>
    </w:rPr>
  </w:style>
  <w:style w:type="paragraph" w:styleId="Heading5">
    <w:name w:val="heading 5"/>
    <w:basedOn w:val="Normal"/>
    <w:next w:val="Normal"/>
    <w:qFormat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keepLines/>
      <w:numPr>
        <w:ilvl w:val="8"/>
        <w:numId w:val="2"/>
      </w:numPr>
      <w:spacing w:before="240" w:after="64" w:line="320" w:lineRule="atLeast"/>
      <w:outlineLvl w:val="5"/>
    </w:pPr>
    <w:rPr>
      <w:rFonts w:ascii="Arial" w:eastAsia="黑体" w:hAnsi="Arial" w:cs="Times New Roman"/>
      <w:b/>
      <w:bCs/>
    </w:rPr>
  </w:style>
  <w:style w:type="paragraph" w:styleId="Heading7">
    <w:name w:val="heading 7"/>
    <w:basedOn w:val="Heading1"/>
    <w:next w:val="Heading8"/>
    <w:qFormat/>
    <w:pPr>
      <w:keepLines/>
      <w:numPr>
        <w:ilvl w:val="0"/>
        <w:numId w:val="2"/>
      </w:numPr>
      <w:pBdr>
        <w:bottom w:val="single" w:sz="4" w:space="1" w:color="auto"/>
      </w:pBdr>
      <w:topLinePunct w:val="0"/>
      <w:outlineLvl w:val="6"/>
    </w:pPr>
    <w:rPr>
      <w:bCs w:val="0"/>
    </w:rPr>
  </w:style>
  <w:style w:type="paragraph" w:styleId="Heading8">
    <w:name w:val="heading 8"/>
    <w:basedOn w:val="Heading2"/>
    <w:next w:val="Heading9"/>
    <w:qFormat/>
    <w:pPr>
      <w:numPr>
        <w:ilvl w:val="1"/>
        <w:numId w:val="2"/>
      </w:numPr>
      <w:topLinePunct w:val="0"/>
      <w:spacing w:before="200"/>
      <w:outlineLvl w:val="7"/>
    </w:pPr>
    <w:rPr>
      <w:rFonts w:cs="Times New Roman"/>
    </w:rPr>
  </w:style>
  <w:style w:type="paragraph" w:styleId="Heading9">
    <w:name w:val="heading 9"/>
    <w:basedOn w:val="Heading3"/>
    <w:next w:val="Normal"/>
    <w:qFormat/>
    <w:pPr>
      <w:numPr>
        <w:ilvl w:val="2"/>
        <w:numId w:val="2"/>
      </w:numPr>
      <w:topLinePunct w:val="0"/>
      <w:outlineLvl w:val="8"/>
    </w:pPr>
    <w:rPr>
      <w:rFonts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Style w:val="TableNormal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spacing w:before="160" w:after="160"/>
      <w:ind w:left="1701"/>
    </w:pPr>
    <w:rPr>
      <w:rFonts w:ascii="Courier New" w:hAnsi="Courier New" w:cs="Courier New"/>
      <w:kern w:val="2"/>
      <w:sz w:val="24"/>
      <w:szCs w:val="24"/>
      <w:lang w:val="en-US" w:eastAsia="zh-CN" w:bidi="ar-SA"/>
    </w:rPr>
  </w:style>
  <w:style w:type="paragraph" w:styleId="List3">
    <w:name w:val="List 3"/>
    <w:basedOn w:val="Normal"/>
    <w:semiHidden/>
    <w:pPr>
      <w:ind w:left="400" w:hanging="200" w:leftChars="400" w:hangingChars="200"/>
    </w:pPr>
  </w:style>
  <w:style w:type="paragraph" w:styleId="TOC7">
    <w:name w:val="toc 7"/>
    <w:basedOn w:val="Normal"/>
    <w:next w:val="Normal"/>
    <w:semiHidden/>
    <w:pPr>
      <w:ind w:left="2520"/>
    </w:pPr>
    <w:rPr>
      <w:sz w:val="24"/>
    </w:rPr>
  </w:style>
  <w:style w:type="paragraph" w:styleId="ListNumber2">
    <w:name w:val="List Number 2"/>
    <w:basedOn w:val="Normal"/>
    <w:semiHidden/>
    <w:pPr>
      <w:numPr>
        <w:ilvl w:val="0"/>
        <w:numId w:val="3"/>
      </w:numPr>
    </w:pPr>
  </w:style>
  <w:style w:type="paragraph" w:styleId="TableofAuthorities">
    <w:name w:val="table of authorities"/>
    <w:basedOn w:val="Normal"/>
    <w:next w:val="Normal"/>
    <w:semiHidden/>
    <w:pPr>
      <w:ind w:left="420"/>
    </w:pPr>
  </w:style>
  <w:style w:type="paragraph" w:styleId="NoteHeading">
    <w:name w:val="Note Heading"/>
    <w:basedOn w:val="Normal"/>
    <w:next w:val="Normal"/>
    <w:semiHidden/>
    <w:pPr>
      <w:jc w:val="center"/>
    </w:pPr>
  </w:style>
  <w:style w:type="paragraph" w:styleId="ListBullet4">
    <w:name w:val="List Bullet 4"/>
    <w:basedOn w:val="Normal"/>
    <w:semiHidden/>
    <w:pPr>
      <w:numPr>
        <w:ilvl w:val="0"/>
        <w:numId w:val="4"/>
      </w:numPr>
    </w:pPr>
  </w:style>
  <w:style w:type="paragraph" w:styleId="Index8">
    <w:name w:val="index 8"/>
    <w:basedOn w:val="Normal"/>
    <w:next w:val="Normal"/>
    <w:semiHidden/>
    <w:pPr>
      <w:ind w:left="1680" w:hanging="210"/>
    </w:pPr>
    <w:rPr>
      <w:sz w:val="20"/>
      <w:szCs w:val="20"/>
    </w:rPr>
  </w:style>
  <w:style w:type="paragraph" w:styleId="E-mailSignature">
    <w:name w:val="E-mail Signature"/>
    <w:basedOn w:val="Normal"/>
    <w:semiHidden/>
  </w:style>
  <w:style w:type="paragraph" w:styleId="ListNumber">
    <w:name w:val="List Number"/>
    <w:basedOn w:val="Normal"/>
    <w:semiHidden/>
    <w:pPr>
      <w:numPr>
        <w:ilvl w:val="0"/>
        <w:numId w:val="5"/>
      </w:numPr>
    </w:pPr>
  </w:style>
  <w:style w:type="paragraph" w:styleId="NormalIndent">
    <w:name w:val="Normal Indent"/>
    <w:basedOn w:val="Normal"/>
    <w:semiHidden/>
    <w:pPr>
      <w:ind w:firstLine="200" w:firstLineChars="200"/>
    </w:pPr>
  </w:style>
  <w:style w:type="paragraph" w:styleId="Caption">
    <w:name w:val="caption"/>
    <w:basedOn w:val="Normal"/>
    <w:next w:val="Normal"/>
    <w:qFormat/>
    <w:pPr>
      <w:spacing w:before="152"/>
    </w:pPr>
    <w:rPr>
      <w:rFonts w:ascii="Arial" w:eastAsia="黑体" w:hAnsi="Arial"/>
      <w:sz w:val="20"/>
      <w:szCs w:val="20"/>
    </w:rPr>
  </w:style>
  <w:style w:type="paragraph" w:styleId="Index5">
    <w:name w:val="index 5"/>
    <w:basedOn w:val="Normal"/>
    <w:next w:val="Normal"/>
    <w:semiHidden/>
    <w:pPr>
      <w:ind w:left="1050" w:hanging="210"/>
    </w:pPr>
    <w:rPr>
      <w:sz w:val="20"/>
      <w:szCs w:val="20"/>
    </w:rPr>
  </w:style>
  <w:style w:type="paragraph" w:styleId="ListBullet">
    <w:name w:val="List Bullet"/>
    <w:basedOn w:val="Normal"/>
    <w:semiHidden/>
    <w:pPr>
      <w:numPr>
        <w:ilvl w:val="0"/>
        <w:numId w:val="6"/>
      </w:numPr>
    </w:pPr>
  </w:style>
  <w:style w:type="paragraph" w:styleId="EnvelopeAddress">
    <w:name w:val="envelope address"/>
    <w:basedOn w:val="Normal"/>
    <w:semiHidden/>
    <w:pPr>
      <w:framePr w:w="7920" w:h="1980" w:hRule="exact" w:hSpace="180" w:wrap="auto" w:vAnchor="margin" w:hAnchor="page" w:xAlign="center" w:yAlign="bottom"/>
      <w:ind w:left="1400" w:leftChars="1400"/>
    </w:pPr>
    <w:rPr>
      <w:rFonts w:ascii="Arial" w:hAnsi="Arial"/>
    </w:rPr>
  </w:style>
  <w:style w:type="paragraph" w:styleId="DocumentMap">
    <w:name w:val="Document Map"/>
    <w:basedOn w:val="Normal"/>
    <w:semiHidden/>
    <w:pPr>
      <w:shd w:val="clear" w:color="auto" w:fill="0000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</w:rPr>
  </w:style>
  <w:style w:type="paragraph" w:styleId="CommentText">
    <w:name w:val="annotation text"/>
    <w:basedOn w:val="Normal"/>
    <w:semiHidden/>
  </w:style>
  <w:style w:type="paragraph" w:styleId="Index6">
    <w:name w:val="index 6"/>
    <w:basedOn w:val="Normal"/>
    <w:next w:val="Normal"/>
    <w:semiHidden/>
    <w:pPr>
      <w:ind w:left="1260" w:hanging="210"/>
    </w:pPr>
    <w:rPr>
      <w:sz w:val="20"/>
      <w:szCs w:val="20"/>
    </w:rPr>
  </w:style>
  <w:style w:type="paragraph" w:styleId="Salutation">
    <w:name w:val="Salutation"/>
    <w:basedOn w:val="Normal"/>
    <w:next w:val="Normal"/>
    <w:semiHidden/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Closing">
    <w:name w:val="Closing"/>
    <w:basedOn w:val="Normal"/>
    <w:semiHidden/>
    <w:pPr>
      <w:ind w:left="2100" w:leftChars="2100"/>
    </w:pPr>
  </w:style>
  <w:style w:type="paragraph" w:styleId="ListBullet3">
    <w:name w:val="List Bullet 3"/>
    <w:basedOn w:val="Normal"/>
    <w:semiHidden/>
    <w:pPr>
      <w:numPr>
        <w:ilvl w:val="0"/>
        <w:numId w:val="7"/>
      </w:numPr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00" w:leftChars="200"/>
    </w:pPr>
  </w:style>
  <w:style w:type="paragraph" w:styleId="ListNumber3">
    <w:name w:val="List Number 3"/>
    <w:basedOn w:val="Normal"/>
    <w:semiHidden/>
    <w:pPr>
      <w:numPr>
        <w:ilvl w:val="0"/>
        <w:numId w:val="8"/>
      </w:numPr>
    </w:pPr>
  </w:style>
  <w:style w:type="paragraph" w:styleId="List2">
    <w:name w:val="List 2"/>
    <w:basedOn w:val="Normal"/>
    <w:semiHidden/>
    <w:pPr>
      <w:ind w:left="200" w:hanging="200" w:leftChars="200" w:hangingChars="200"/>
    </w:pPr>
  </w:style>
  <w:style w:type="paragraph" w:styleId="ListContinue">
    <w:name w:val="List Continue"/>
    <w:basedOn w:val="Normal"/>
    <w:semiHidden/>
    <w:pPr>
      <w:spacing w:after="120"/>
      <w:ind w:left="200" w:leftChars="200"/>
    </w:pPr>
  </w:style>
  <w:style w:type="paragraph" w:styleId="BlockText">
    <w:name w:val="Block Text"/>
    <w:basedOn w:val="Normal"/>
    <w:semiHidden/>
    <w:pPr>
      <w:spacing w:after="120"/>
      <w:ind w:left="700" w:right="700" w:leftChars="700" w:rightChars="700"/>
    </w:pPr>
  </w:style>
  <w:style w:type="paragraph" w:styleId="ListBullet2">
    <w:name w:val="List Bullet 2"/>
    <w:basedOn w:val="Normal"/>
    <w:semiHidden/>
    <w:pPr>
      <w:numPr>
        <w:ilvl w:val="0"/>
        <w:numId w:val="9"/>
      </w:numPr>
    </w:pPr>
  </w:style>
  <w:style w:type="paragraph" w:styleId="HTMLAddress">
    <w:name w:val="HTML Address"/>
    <w:basedOn w:val="Normal"/>
    <w:semiHidden/>
    <w:rPr>
      <w:i/>
      <w:iCs/>
    </w:rPr>
  </w:style>
  <w:style w:type="paragraph" w:styleId="Index4">
    <w:name w:val="index 4"/>
    <w:basedOn w:val="Normal"/>
    <w:next w:val="Normal"/>
    <w:semiHidden/>
    <w:pPr>
      <w:ind w:left="1260"/>
    </w:pPr>
  </w:style>
  <w:style w:type="paragraph" w:styleId="TOC5">
    <w:name w:val="toc 5"/>
    <w:basedOn w:val="Normal"/>
    <w:next w:val="Normal"/>
    <w:semiHidden/>
    <w:pPr>
      <w:ind w:left="1680"/>
    </w:pPr>
    <w:rPr>
      <w:sz w:val="24"/>
    </w:rPr>
  </w:style>
  <w:style w:type="paragraph" w:styleId="TOC3">
    <w:name w:val="toc 3"/>
    <w:basedOn w:val="Normal"/>
    <w:next w:val="Normal"/>
    <w:uiPriority w:val="39"/>
    <w:pPr>
      <w:spacing w:before="80" w:after="80"/>
      <w:ind w:left="450" w:leftChars="450"/>
    </w:pPr>
    <w:rPr>
      <w:sz w:val="20"/>
      <w:szCs w:val="20"/>
      <w:lang w:val="x-none"/>
    </w:rPr>
  </w:style>
  <w:style w:type="paragraph" w:styleId="PlainText">
    <w:name w:val="Plain Text"/>
    <w:basedOn w:val="Normal"/>
    <w:semiHidden/>
    <w:rPr>
      <w:rFonts w:ascii="宋体" w:hAnsi="Courier New" w:cs="Courier New"/>
    </w:rPr>
  </w:style>
  <w:style w:type="paragraph" w:styleId="ListBullet5">
    <w:name w:val="List Bullet 5"/>
    <w:basedOn w:val="Normal"/>
    <w:semiHidden/>
    <w:pPr>
      <w:numPr>
        <w:ilvl w:val="0"/>
        <w:numId w:val="10"/>
      </w:numPr>
    </w:pPr>
  </w:style>
  <w:style w:type="paragraph" w:styleId="ListNumber4">
    <w:name w:val="List Number 4"/>
    <w:basedOn w:val="Normal"/>
    <w:semiHidden/>
    <w:pPr>
      <w:numPr>
        <w:ilvl w:val="0"/>
        <w:numId w:val="11"/>
      </w:numPr>
    </w:pPr>
  </w:style>
  <w:style w:type="paragraph" w:styleId="TOC8">
    <w:name w:val="toc 8"/>
    <w:basedOn w:val="Normal"/>
    <w:next w:val="Normal"/>
    <w:semiHidden/>
    <w:pPr>
      <w:ind w:left="2940"/>
    </w:pPr>
    <w:rPr>
      <w:sz w:val="24"/>
    </w:rPr>
  </w:style>
  <w:style w:type="paragraph" w:styleId="Index3">
    <w:name w:val="index 3"/>
    <w:next w:val="Normal"/>
    <w:pPr>
      <w:adjustRightInd w:val="0"/>
      <w:snapToGrid w:val="0"/>
      <w:ind w:left="567"/>
    </w:pPr>
    <w:rPr>
      <w:rFonts w:cs="Arial"/>
      <w:kern w:val="2"/>
      <w:sz w:val="21"/>
      <w:szCs w:val="21"/>
      <w:lang w:val="en-US" w:eastAsia="zh-CN" w:bidi="ar-SA"/>
    </w:rPr>
  </w:style>
  <w:style w:type="paragraph" w:styleId="Date">
    <w:name w:val="Date"/>
    <w:basedOn w:val="Normal"/>
    <w:next w:val="Normal"/>
    <w:semiHidden/>
    <w:pPr>
      <w:ind w:left="2500" w:leftChars="250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00" w:leftChars="200"/>
    </w:pPr>
  </w:style>
  <w:style w:type="paragraph" w:styleId="EndnoteText">
    <w:name w:val="endnote text"/>
    <w:basedOn w:val="Normal"/>
    <w:semiHidden/>
  </w:style>
  <w:style w:type="paragraph" w:styleId="ListContinue5">
    <w:name w:val="List Continue 5"/>
    <w:basedOn w:val="Normal"/>
    <w:semiHidden/>
    <w:pPr>
      <w:spacing w:after="120"/>
      <w:ind w:left="1000" w:leftChars="1000"/>
    </w:pPr>
  </w:style>
  <w:style w:type="paragraph" w:styleId="BalloonText">
    <w:name w:val="Balloon Text"/>
    <w:basedOn w:val="Normal"/>
    <w:semiHidden/>
    <w:rPr>
      <w:sz w:val="18"/>
      <w:szCs w:val="18"/>
    </w:rPr>
  </w:style>
  <w:style w:type="paragraph" w:styleId="Footer">
    <w:name w:val="footer"/>
    <w:basedOn w:val="HeadingLeft"/>
    <w:semiHidden/>
    <w:pPr>
      <w:spacing w:before="200" w:after="200"/>
      <w:jc w:val="center"/>
    </w:pPr>
    <w:rPr>
      <w:rFonts w:cs="Times New Roman"/>
      <w:b/>
      <w:bCs/>
      <w:sz w:val="22"/>
      <w:szCs w:val="22"/>
    </w:rPr>
  </w:style>
  <w:style w:type="paragraph" w:customStyle="1" w:styleId="HeadingLeft">
    <w:name w:val="Heading Left"/>
    <w:basedOn w:val="Normal"/>
    <w:pPr>
      <w:spacing w:before="0" w:after="0"/>
      <w:ind w:left="0"/>
    </w:pPr>
    <w:rPr>
      <w:rFonts w:ascii="Times New Roman"/>
      <w:sz w:val="20"/>
      <w:szCs w:val="20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pacing w:before="0" w:after="0"/>
      <w:ind w:left="0"/>
      <w:jc w:val="right"/>
    </w:pPr>
    <w:rPr>
      <w:sz w:val="18"/>
      <w:szCs w:val="18"/>
    </w:rPr>
  </w:style>
  <w:style w:type="paragraph" w:styleId="Signature">
    <w:name w:val="Signature"/>
    <w:basedOn w:val="Normal"/>
    <w:semiHidden/>
    <w:pPr>
      <w:ind w:left="2100" w:leftChars="2100"/>
    </w:pPr>
  </w:style>
  <w:style w:type="paragraph" w:styleId="TOC1">
    <w:name w:val="toc 1"/>
    <w:basedOn w:val="Normal"/>
    <w:next w:val="Normal"/>
    <w:uiPriority w:val="39"/>
    <w:pPr>
      <w:spacing w:after="80"/>
      <w:ind w:left="0"/>
    </w:pPr>
    <w:rPr>
      <w:rFonts w:ascii="Book Antiqua" w:hAnsi="Book Antiqua" w:cs="Book Antiqua"/>
      <w:b/>
      <w:bCs/>
      <w:sz w:val="24"/>
      <w:szCs w:val="24"/>
    </w:rPr>
  </w:style>
  <w:style w:type="paragraph" w:styleId="ListContinue4">
    <w:name w:val="List Continue 4"/>
    <w:basedOn w:val="Normal"/>
    <w:semiHidden/>
    <w:pPr>
      <w:spacing w:after="120"/>
      <w:ind w:left="800" w:leftChars="800"/>
    </w:pPr>
  </w:style>
  <w:style w:type="paragraph" w:styleId="TOC4">
    <w:name w:val="toc 4"/>
    <w:basedOn w:val="Normal"/>
    <w:next w:val="Normal"/>
    <w:uiPriority w:val="39"/>
    <w:pPr>
      <w:spacing w:before="80" w:after="80"/>
      <w:ind w:left="600" w:leftChars="600"/>
    </w:pPr>
    <w:rPr>
      <w:sz w:val="20"/>
      <w:szCs w:val="20"/>
    </w:rPr>
  </w:style>
  <w:style w:type="paragraph" w:styleId="IndexHeading">
    <w:name w:val="index heading"/>
    <w:basedOn w:val="Normal"/>
    <w:next w:val="Index1"/>
    <w:semiHidden/>
    <w:rPr>
      <w:rFonts w:ascii="Arial" w:hAnsi="Arial"/>
      <w:b/>
      <w:bCs/>
    </w:rPr>
  </w:style>
  <w:style w:type="paragraph" w:styleId="Index1">
    <w:name w:val="index 1"/>
    <w:next w:val="Normal"/>
    <w:pPr>
      <w:adjustRightInd w:val="0"/>
      <w:snapToGrid w:val="0"/>
    </w:pPr>
    <w:rPr>
      <w:rFonts w:cs="Arial"/>
      <w:kern w:val="2"/>
      <w:sz w:val="21"/>
      <w:szCs w:val="21"/>
      <w:lang w:val="en-US" w:eastAsia="zh-CN" w:bidi="ar-SA"/>
    </w:rPr>
  </w:style>
  <w:style w:type="paragraph" w:styleId="Subtitle">
    <w:name w:val="Subtitle"/>
    <w:basedOn w:val="Normal"/>
    <w:qFormat/>
    <w:pPr>
      <w:spacing w:before="240" w:after="60" w:line="312" w:lineRule="atLeast"/>
      <w:jc w:val="center"/>
      <w:outlineLvl w:val="1"/>
    </w:pPr>
    <w:rPr>
      <w:rFonts w:ascii="Arial" w:hAnsi="Arial"/>
      <w:b/>
      <w:bCs/>
      <w:kern w:val="28"/>
      <w:sz w:val="32"/>
      <w:szCs w:val="32"/>
    </w:rPr>
  </w:style>
  <w:style w:type="paragraph" w:styleId="ListNumber5">
    <w:name w:val="List Number 5"/>
    <w:basedOn w:val="Normal"/>
    <w:semiHidden/>
    <w:pPr>
      <w:numPr>
        <w:ilvl w:val="0"/>
        <w:numId w:val="12"/>
      </w:numPr>
    </w:pPr>
  </w:style>
  <w:style w:type="paragraph" w:styleId="List">
    <w:name w:val="List"/>
    <w:basedOn w:val="Normal"/>
    <w:semiHidden/>
    <w:pPr>
      <w:ind w:left="200" w:hanging="200" w:hangingChars="200"/>
    </w:pPr>
  </w:style>
  <w:style w:type="paragraph" w:styleId="FootnoteText">
    <w:name w:val="footnote text"/>
    <w:basedOn w:val="Normal"/>
    <w:semiHidden/>
    <w:rPr>
      <w:sz w:val="18"/>
      <w:szCs w:val="18"/>
    </w:rPr>
  </w:style>
  <w:style w:type="paragraph" w:styleId="TOC6">
    <w:name w:val="toc 6"/>
    <w:basedOn w:val="Normal"/>
    <w:next w:val="Normal"/>
    <w:semiHidden/>
    <w:pPr>
      <w:ind w:left="2100"/>
    </w:pPr>
    <w:rPr>
      <w:sz w:val="24"/>
    </w:rPr>
  </w:style>
  <w:style w:type="paragraph" w:styleId="List5">
    <w:name w:val="List 5"/>
    <w:basedOn w:val="Normal"/>
    <w:semiHidden/>
    <w:pPr>
      <w:ind w:left="800" w:hanging="200" w:leftChars="800" w:hangingChars="200"/>
    </w:pPr>
  </w:style>
  <w:style w:type="paragraph" w:styleId="BodyTextIndent3">
    <w:name w:val="Body Text Indent 3"/>
    <w:basedOn w:val="Normal"/>
    <w:semiHidden/>
    <w:pPr>
      <w:spacing w:after="120"/>
      <w:ind w:left="200" w:leftChars="200"/>
    </w:pPr>
    <w:rPr>
      <w:sz w:val="16"/>
      <w:szCs w:val="16"/>
    </w:rPr>
  </w:style>
  <w:style w:type="paragraph" w:styleId="Index7">
    <w:name w:val="index 7"/>
    <w:basedOn w:val="Normal"/>
    <w:next w:val="Normal"/>
    <w:semiHidden/>
    <w:pPr>
      <w:ind w:left="1470" w:hanging="210"/>
    </w:pPr>
    <w:rPr>
      <w:sz w:val="20"/>
      <w:szCs w:val="20"/>
    </w:rPr>
  </w:style>
  <w:style w:type="paragraph" w:styleId="Index9">
    <w:name w:val="index 9"/>
    <w:basedOn w:val="Normal"/>
    <w:next w:val="Normal"/>
    <w:semiHidden/>
    <w:pPr>
      <w:ind w:left="1890" w:hanging="210"/>
    </w:pPr>
    <w:rPr>
      <w:sz w:val="20"/>
      <w:szCs w:val="20"/>
    </w:rPr>
  </w:style>
  <w:style w:type="paragraph" w:styleId="TableofFigures">
    <w:name w:val="table of figures"/>
    <w:basedOn w:val="Normal"/>
    <w:next w:val="Normal"/>
    <w:uiPriority w:val="99"/>
    <w:pPr>
      <w:spacing w:afterLines="50"/>
      <w:ind w:left="300" w:leftChars="300"/>
    </w:pPr>
    <w:rPr>
      <w:sz w:val="20"/>
      <w:szCs w:val="20"/>
    </w:rPr>
  </w:style>
  <w:style w:type="paragraph" w:styleId="TOC2">
    <w:name w:val="toc 2"/>
    <w:basedOn w:val="Normal"/>
    <w:next w:val="Normal"/>
    <w:uiPriority w:val="39"/>
    <w:pPr>
      <w:spacing w:before="80" w:after="80"/>
      <w:ind w:left="300" w:leftChars="300"/>
    </w:pPr>
    <w:rPr>
      <w:sz w:val="20"/>
      <w:szCs w:val="20"/>
      <w:lang w:val="x-none"/>
    </w:rPr>
  </w:style>
  <w:style w:type="paragraph" w:styleId="TOC9">
    <w:name w:val="toc 9"/>
    <w:basedOn w:val="Normal"/>
    <w:next w:val="Normal"/>
    <w:semiHidden/>
    <w:pPr>
      <w:ind w:left="3360"/>
    </w:pPr>
    <w:rPr>
      <w:sz w:val="24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List4">
    <w:name w:val="List 4"/>
    <w:basedOn w:val="Normal"/>
    <w:semiHidden/>
    <w:pPr>
      <w:ind w:left="600" w:hanging="200" w:leftChars="600" w:hangingChars="200"/>
    </w:pPr>
  </w:style>
  <w:style w:type="paragraph" w:styleId="ListContinue2">
    <w:name w:val="List Continue 2"/>
    <w:basedOn w:val="Normal"/>
    <w:semiHidden/>
    <w:pPr>
      <w:spacing w:after="120"/>
      <w:ind w:left="400" w:leftChars="4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500" w:hanging="500" w:leftChars="500" w:hangingChars="500"/>
    </w:pPr>
    <w:rPr>
      <w:rFonts w:ascii="Arial" w:hAnsi="Arial"/>
    </w:rPr>
  </w:style>
  <w:style w:type="paragraph" w:styleId="HTMLPreformatted">
    <w:name w:val="HTML Preformatted"/>
    <w:basedOn w:val="Normal"/>
    <w:semiHidden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Pr>
      <w:rFonts w:cs="Times New Roman"/>
    </w:rPr>
  </w:style>
  <w:style w:type="paragraph" w:styleId="ListContinue3">
    <w:name w:val="List Continue 3"/>
    <w:basedOn w:val="Normal"/>
    <w:semiHidden/>
    <w:pPr>
      <w:spacing w:after="120"/>
      <w:ind w:left="600" w:leftChars="600"/>
    </w:pPr>
  </w:style>
  <w:style w:type="paragraph" w:styleId="Index2">
    <w:name w:val="index 2"/>
    <w:next w:val="Normal"/>
    <w:pPr>
      <w:adjustRightInd w:val="0"/>
      <w:snapToGrid w:val="0"/>
      <w:ind w:left="284"/>
    </w:pPr>
    <w:rPr>
      <w:rFonts w:cs="Arial"/>
      <w:kern w:val="2"/>
      <w:sz w:val="21"/>
      <w:szCs w:val="21"/>
      <w:lang w:val="en-US" w:eastAsia="zh-CN" w:bidi="ar-SA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odyTextFirstIndent">
    <w:name w:val="Body Text First Indent"/>
    <w:basedOn w:val="BodyText"/>
    <w:semiHidden/>
    <w:pPr>
      <w:ind w:firstLine="100" w:firstLineChars="100"/>
    </w:pPr>
  </w:style>
  <w:style w:type="paragraph" w:styleId="BodyTextFirstIndent2">
    <w:name w:val="Body Text First Indent 2"/>
    <w:basedOn w:val="BodyTextIndent"/>
    <w:semiHidden/>
    <w:pPr>
      <w:ind w:firstLine="200" w:firstLineChars="200"/>
    </w:pPr>
  </w:style>
  <w:style w:type="table" w:styleId="TableGrid">
    <w:name w:val="Table Grid"/>
    <w:basedOn w:val="TableNormal"/>
    <w:uiPriority w:val="59"/>
    <w:pPr>
      <w:widowControl w:val="0"/>
      <w:jc w:val="both"/>
    </w:pPr>
    <w:tblPr>
      <w:tblStyle w:val="TableNorma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orful1">
    <w:name w:val="Table Colorful 1"/>
    <w:basedOn w:val="TableNormal"/>
    <w:semiHidden/>
    <w:pPr>
      <w:adjustRightInd w:val="0"/>
      <w:snapToGrid w:val="0"/>
      <w:spacing w:before="160" w:after="160" w:line="240" w:lineRule="atLeast"/>
      <w:ind w:left="1701"/>
    </w:pPr>
    <w:rPr>
      <w:color w:val="FFFFFF"/>
    </w:rPr>
    <w:tblPr>
      <w:tblStyle w:val="TableNorma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>
        <w:tblStyle w:val="TableNormal"/>
      </w:tblPr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>
        <w:tblStyle w:val="TableNormal"/>
      </w:tblPr>
      <w:tcPr>
        <w:tcBorders>
          <w:tl2br w:val="nil"/>
          <w:tr2bl w:val="nil"/>
        </w:tcBorders>
        <w:shd w:val="solid" w:color="000080" w:fill="FFFFFF"/>
      </w:tcPr>
    </w:tblStylePr>
    <w:tblStylePr w:type="nwCell">
      <w:tblPr>
        <w:tblStyle w:val="TableNormal"/>
      </w:tblPr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Colorful2">
    <w:name w:val="Table Colorful 2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>
        <w:tblStyle w:val="TableNormal"/>
      </w:tblPr>
      <w:tcPr>
        <w:tcBorders>
          <w:left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tblPr>
        <w:tblStyle w:val="TableNormal"/>
      </w:tblPr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Colorful3">
    <w:name w:val="Table Colorful 3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>
        <w:tblStyle w:val="TableNormal"/>
      </w:tblPr>
      <w:tcPr>
        <w:tcBorders>
          <w:bottom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>
        <w:tblStyle w:val="TableNormal"/>
      </w:tblPr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Classic1">
    <w:name w:val="Table Classic 1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>
        <w:tblStyle w:val="TableNormal"/>
      </w:tblPr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>
        <w:tblStyle w:val="TableNormal"/>
      </w:tblPr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sw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Classic2">
    <w:name w:val="Table Classic 2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>
        <w:tblStyle w:val="TableNormal"/>
      </w:tblPr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>
        <w:tblStyle w:val="TableNormal"/>
      </w:tblPr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nwCell">
      <w:tblPr>
        <w:tblStyle w:val="TableNormal"/>
      </w:tblPr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Classic3">
    <w:name w:val="Table Classic 3"/>
    <w:basedOn w:val="TableNormal"/>
    <w:semiHidden/>
    <w:pPr>
      <w:adjustRightInd w:val="0"/>
      <w:snapToGrid w:val="0"/>
      <w:spacing w:before="160" w:after="160" w:line="240" w:lineRule="atLeast"/>
      <w:ind w:left="1701"/>
    </w:pPr>
    <w:rPr>
      <w:color w:val="000080"/>
    </w:rPr>
    <w:tblPr>
      <w:tblStyle w:val="TableNorma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>
        <w:tblStyle w:val="TableNormal"/>
      </w:tblPr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Classic4">
    <w:name w:val="Table Classic 4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nw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swCell">
      <w:rPr>
        <w:color w:val="000080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Simple1">
    <w:name w:val="Table Simple 1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>
        <w:tblStyle w:val="TableNormal"/>
      </w:tblPr>
      <w:tcPr>
        <w:tcBorders>
          <w:left w:val="single" w:sz="6" w:space="0" w:color="008000"/>
          <w:tl2br w:val="nil"/>
          <w:tr2bl w:val="nil"/>
        </w:tcBorders>
      </w:tcPr>
    </w:tblStylePr>
    <w:tblStylePr w:type="lastRow">
      <w:tblPr>
        <w:tblStyle w:val="TableNormal"/>
      </w:tblPr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TableSimple2">
    <w:name w:val="Table Simple 2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</w:tblPr>
    <w:tblStylePr w:type="firstRow">
      <w:rPr>
        <w:b/>
        <w:bCs/>
      </w:rPr>
      <w:tblPr>
        <w:tblStyle w:val="TableNormal"/>
      </w:tblPr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>
        <w:tblStyle w:val="TableNormal"/>
      </w:tblPr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>
        <w:tblStyle w:val="TableNormal"/>
      </w:tblPr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>
        <w:tblStyle w:val="TableNormal"/>
      </w:tblPr>
      <w:tcPr>
        <w:tcBorders>
          <w:bottom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>
        <w:tblStyle w:val="TableNormal"/>
      </w:tblPr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>
        <w:tblStyle w:val="TableNormal"/>
      </w:tblPr>
      <w:tcPr>
        <w:tcBorders>
          <w:top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>
        <w:tblStyle w:val="TableNormal"/>
      </w:tblPr>
      <w:tcPr>
        <w:tcBorders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RowBandSize w:val="1"/>
    </w:tblPr>
    <w:tblStylePr w:type="firstRow">
      <w:tblPr>
        <w:tblStyle w:val="TableNormal"/>
      </w:tblPr>
      <w:tcPr>
        <w:tcBorders>
          <w:top w:val="single" w:sz="6" w:space="0" w:color="000000"/>
          <w:left w:val="single" w:sz="12" w:space="0" w:color="000000"/>
          <w:tl2br w:val="nil"/>
          <w:tr2bl w:val="nil"/>
        </w:tcBorders>
      </w:tcPr>
    </w:tblStylePr>
    <w:tblStylePr w:type="lastRow">
      <w:tblPr>
        <w:tblStyle w:val="TableNormal"/>
      </w:tblPr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>
        <w:tblStyle w:val="TableNormal"/>
      </w:tblPr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>
        <w:tblStyle w:val="TableNormal"/>
      </w:tblPr>
      <w:tcPr>
        <w:tcBorders>
          <w:bottom w:val="single" w:sz="12" w:space="0" w:color="000000"/>
          <w:tl2br w:val="nil"/>
          <w:tr2bl w:val="nil"/>
        </w:tcBorders>
      </w:tcPr>
    </w:tblStylePr>
    <w:tblStylePr w:type="band1Horz"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sw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Subtle2">
    <w:name w:val="Table Subtle 2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left w:val="single" w:sz="6" w:space="0" w:color="000000"/>
        <w:right w:val="single" w:sz="6" w:space="0" w:color="000000"/>
      </w:tblBorders>
    </w:tblPr>
    <w:tblStylePr w:type="firstRow">
      <w:tblPr>
        <w:tblStyle w:val="TableNormal"/>
      </w:tblPr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>
        <w:tblStyle w:val="TableNormal"/>
      </w:tblPr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>
        <w:tblStyle w:val="TableNormal"/>
      </w:tblPr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>
        <w:tblStyle w:val="TableNormal"/>
      </w:tblPr>
      <w:tcPr>
        <w:tcBorders>
          <w:bottom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sw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3Deffects1">
    <w:name w:val="Table 3D effects 1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</w:tblPr>
    <w:tcPr>
      <w:shd w:val="solid" w:color="C0C0C0" w:fill="FFFFFF"/>
    </w:tcPr>
    <w:tblStylePr w:type="firstRow">
      <w:rPr>
        <w:b/>
        <w:bCs/>
        <w:color w:val="800080"/>
      </w:rPr>
      <w:tblPr>
        <w:tblStyle w:val="TableNormal"/>
      </w:tblPr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tblPr>
        <w:tblStyle w:val="TableNormal"/>
      </w:tblPr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>
        <w:tblStyle w:val="TableNormal"/>
      </w:tblPr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>
        <w:tblStyle w:val="TableNormal"/>
      </w:tblPr>
      <w:tcPr>
        <w:tcBorders>
          <w:bottom w:val="single" w:sz="6" w:space="0" w:color="FFFFFF"/>
          <w:tl2br w:val="nil"/>
          <w:tr2bl w:val="nil"/>
        </w:tcBorders>
      </w:tcPr>
    </w:tblStylePr>
    <w:tblStylePr w:type="neCell">
      <w:tblPr>
        <w:tblStyle w:val="TableNormal"/>
      </w:tblPr>
      <w:tcPr>
        <w:tcBorders>
          <w:left w:val="nil"/>
          <w:bottom w:val="nil"/>
          <w:tl2br w:val="nil"/>
          <w:tr2bl w:val="nil"/>
        </w:tcBorders>
      </w:tcPr>
    </w:tblStylePr>
    <w:tblStylePr w:type="nwCell">
      <w:tblPr>
        <w:tblStyle w:val="TableNormal"/>
      </w:tblPr>
      <w:tcPr>
        <w:tcBorders>
          <w:left w:val="nil"/>
          <w:right w:val="nil"/>
          <w:tl2br w:val="nil"/>
          <w:tr2bl w:val="nil"/>
        </w:tcBorders>
      </w:tcPr>
    </w:tblStylePr>
    <w:tblStylePr w:type="seCell">
      <w:tblPr>
        <w:tblStyle w:val="TableNormal"/>
      </w:tblPr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>
        <w:tblStyle w:val="TableNormal"/>
      </w:tblPr>
      <w:tcPr>
        <w:tcBorders>
          <w:top w:val="nil"/>
          <w:right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RowBandSize w:val="1"/>
    </w:tblPr>
    <w:tcPr>
      <w:shd w:val="solid" w:color="C0C0C0" w:fill="FFFFFF"/>
    </w:tcPr>
    <w:tblStylePr w:type="firstRow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firstCol">
      <w:tblPr>
        <w:tblStyle w:val="TableNormal"/>
      </w:tblPr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>
        <w:tblStyle w:val="TableNormal"/>
      </w:tblPr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>
        <w:tblStyle w:val="TableNormal"/>
      </w:tblPr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RowBandSize w:val="1"/>
      <w:tblStyleColBandSize w:val="1"/>
    </w:tblPr>
    <w:tblStylePr w:type="firstRow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firstCol">
      <w:tblPr>
        <w:tblStyle w:val="TableNormal"/>
      </w:tblPr>
      <w:tcPr>
        <w:tcBorders>
          <w:top w:val="nil"/>
          <w:left w:val="nil"/>
          <w:right w:val="single" w:sz="6" w:space="0" w:color="808080"/>
          <w:tl2br w:val="nil"/>
          <w:tr2bl w:val="nil"/>
        </w:tcBorders>
      </w:tcPr>
    </w:tblStylePr>
    <w:tblStylePr w:type="lastCol">
      <w:tblPr>
        <w:tblStyle w:val="TableNormal"/>
      </w:tblPr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>
        <w:tblStyle w:val="TableNormal"/>
      </w:tblPr>
      <w:tcPr>
        <w:shd w:val="solid" w:color="C0C0C0" w:fill="FFFFFF"/>
      </w:tcPr>
    </w:tblStylePr>
    <w:tblStylePr w:type="band2Vert">
      <w:rPr>
        <w:color w:val="auto"/>
      </w:rPr>
      <w:tblPr>
        <w:tblStyle w:val="TableNormal"/>
      </w:tblPr>
      <w:tcPr>
        <w:shd w:val="pct50" w:color="C0C0C0" w:fill="FFFFFF"/>
      </w:tcPr>
    </w:tblStylePr>
    <w:tblStylePr w:type="band1Horz">
      <w:tblPr>
        <w:tblStyle w:val="TableNormal"/>
      </w:tblPr>
      <w:tcPr>
        <w:tcBorders>
          <w:top w:val="single" w:sz="6" w:space="0" w:color="808080"/>
          <w:left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List1">
    <w:name w:val="Table List 1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>
        <w:tblStyle w:val="TableNormal"/>
      </w:tblPr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>
        <w:tblStyle w:val="TableNormal"/>
      </w:tblPr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sw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List2">
    <w:name w:val="Table List 2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>
        <w:tblStyle w:val="TableNormal"/>
      </w:tblPr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>
        <w:tblStyle w:val="TableNormal"/>
      </w:tblPr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sw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List3">
    <w:name w:val="Table List 3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>
        <w:tblStyle w:val="TableNormal"/>
      </w:tblPr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tblPr>
        <w:tblStyle w:val="TableNormal"/>
      </w:tblPr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List4">
    <w:name w:val="Table List 4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>
        <w:tblStyle w:val="TableNormal"/>
      </w:tblPr>
      <w:tcPr>
        <w:tcBorders>
          <w:left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>
        <w:tblStyle w:val="TableNormal"/>
      </w:tblPr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List6">
    <w:name w:val="Table List 6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>
        <w:tblStyle w:val="TableNormal"/>
      </w:tblPr>
      <w:tcPr>
        <w:tcBorders>
          <w:left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>
        <w:tblStyle w:val="TableNormal"/>
      </w:tblPr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>
        <w:tblStyle w:val="TableNormal"/>
      </w:tblPr>
      <w:tcPr>
        <w:tcBorders>
          <w:tl2br w:val="nil"/>
          <w:tr2bl w:val="nil"/>
        </w:tcBorders>
        <w:shd w:val="pct25" w:color="000000" w:fill="FFFFFF"/>
      </w:tcPr>
    </w:tblStylePr>
    <w:tblStylePr w:type="nwCell">
      <w:tblPr>
        <w:tblStyle w:val="TableNormal"/>
      </w:tblPr>
      <w:tcPr>
        <w:tcBorders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>
        <w:tblStyle w:val="TableNormal"/>
      </w:tblPr>
      <w:tcPr>
        <w:tcBorders>
          <w:left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>
        <w:tblStyle w:val="TableNormal"/>
      </w:tblPr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band1Horz">
      <w:rPr>
        <w:color w:val="auto"/>
      </w:rPr>
      <w:tblPr>
        <w:tblStyle w:val="TableNormal"/>
      </w:tblPr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>
        <w:tblStyle w:val="TableNormal"/>
      </w:tblPr>
      <w:tcPr>
        <w:tcBorders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>
        <w:tblStyle w:val="TableNormal"/>
      </w:tblPr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band1Horz">
      <w:rPr>
        <w:color w:val="auto"/>
      </w:rPr>
      <w:tblPr>
        <w:tblStyle w:val="TableNormal"/>
      </w:tblPr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>
        <w:tblStyle w:val="TableNormal"/>
      </w:tblPr>
      <w:tcPr>
        <w:tcBorders>
          <w:tl2br w:val="nil"/>
          <w:tr2bl w:val="nil"/>
        </w:tcBorders>
        <w:shd w:val="pct50" w:color="FF0000" w:fill="FFFFFF"/>
      </w:tcPr>
    </w:tblStylePr>
    <w:tblStylePr w:type="nwCell">
      <w:tblPr>
        <w:tblStyle w:val="TableNormal"/>
      </w:tblPr>
      <w:tcPr>
        <w:tcBorders>
          <w:tl2br w:val="single" w:sz="6" w:space="0" w:color="auto"/>
          <w:tr2bl w:val="nil"/>
        </w:tcBorders>
      </w:tcPr>
    </w:tblStylePr>
  </w:style>
  <w:style w:type="table" w:styleId="TableContemporary">
    <w:name w:val="Table Contemporary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>
        <w:tblStyle w:val="TableNormal"/>
      </w:tblPr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>
        <w:tblStyle w:val="TableNormal"/>
      </w:tblPr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>
        <w:tblStyle w:val="TableNormal"/>
      </w:tblPr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Columns1">
    <w:name w:val="Table Columns 1"/>
    <w:basedOn w:val="TableNormal"/>
    <w:semiHidden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Style w:val="TableNormal"/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>
        <w:tblStyle w:val="TableNormal"/>
      </w:tblPr>
      <w:tcPr>
        <w:tcBorders>
          <w:left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band1Vert">
      <w:rPr>
        <w:color w:val="auto"/>
      </w:rPr>
      <w:tblPr>
        <w:tblStyle w:val="TableNormal"/>
      </w:tblPr>
      <w:tcPr>
        <w:shd w:val="pct25" w:color="000000" w:fill="FFFFFF"/>
      </w:tcPr>
    </w:tblStylePr>
    <w:tblStylePr w:type="band2Vert">
      <w:rPr>
        <w:color w:val="auto"/>
      </w:rPr>
      <w:tblPr>
        <w:tblStyle w:val="TableNormal"/>
      </w:tblPr>
      <w:tcPr>
        <w:shd w:val="pct25" w:color="FFFF00" w:fill="FFFFFF"/>
      </w:tcPr>
    </w:tblStylePr>
    <w:tblStylePr w:type="ne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sw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Columns2">
    <w:name w:val="Table Columns 2"/>
    <w:basedOn w:val="TableNormal"/>
    <w:semiHidden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Style w:val="TableNormal"/>
      <w:tblStyleColBandSize w:val="1"/>
    </w:tblPr>
    <w:tblStylePr w:type="firstRow">
      <w:rPr>
        <w:color w:val="FFFFFF"/>
      </w:rPr>
      <w:tblPr>
        <w:tblStyle w:val="TableNormal"/>
      </w:tbl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band1Vert">
      <w:rPr>
        <w:color w:val="auto"/>
      </w:rPr>
      <w:tblPr>
        <w:tblStyle w:val="TableNormal"/>
      </w:tblPr>
      <w:tcPr>
        <w:shd w:val="pct30" w:color="000000" w:fill="FFFFFF"/>
      </w:tcPr>
    </w:tblStylePr>
    <w:tblStylePr w:type="band2Vert">
      <w:rPr>
        <w:color w:val="auto"/>
      </w:rPr>
      <w:tblPr>
        <w:tblStyle w:val="TableNormal"/>
      </w:tblPr>
      <w:tcPr>
        <w:shd w:val="pct25" w:color="00FF00" w:fill="FFFFFF"/>
      </w:tcPr>
    </w:tblStylePr>
    <w:tblStylePr w:type="ne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sw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Columns3">
    <w:name w:val="Table Columns 3"/>
    <w:basedOn w:val="TableNormal"/>
    <w:semiHidden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Style w:val="TableNormal"/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>
        <w:tblStyle w:val="TableNormal"/>
      </w:tbl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>
        <w:tblStyle w:val="TableNormal"/>
      </w:tblPr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band1Vert">
      <w:rPr>
        <w:color w:val="auto"/>
      </w:rPr>
      <w:tblPr>
        <w:tblStyle w:val="TableNormal"/>
      </w:tblPr>
      <w:tcPr>
        <w:shd w:val="solid" w:color="C0C0C0" w:fill="FFFFFF"/>
      </w:tcPr>
    </w:tblStylePr>
    <w:tblStylePr w:type="band2Vert">
      <w:rPr>
        <w:color w:val="auto"/>
      </w:rPr>
      <w:tblPr>
        <w:tblStyle w:val="TableNormal"/>
      </w:tblPr>
      <w:tcPr>
        <w:shd w:val="pct10" w:color="000000" w:fill="FFFFFF"/>
      </w:tcPr>
    </w:tblStylePr>
    <w:tblStylePr w:type="neCel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Columns4">
    <w:name w:val="Table Columns 4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ColBandSize w:val="1"/>
    </w:tblPr>
    <w:tblStylePr w:type="firstRow">
      <w:rPr>
        <w:color w:val="FFFFFF"/>
      </w:rPr>
      <w:tblPr>
        <w:tblStyle w:val="TableNormal"/>
      </w:tblPr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band1Vert">
      <w:rPr>
        <w:color w:val="auto"/>
      </w:rPr>
      <w:tblPr>
        <w:tblStyle w:val="TableNormal"/>
      </w:tblPr>
      <w:tcPr>
        <w:shd w:val="pct50" w:color="008080" w:fill="FFFFFF"/>
      </w:tcPr>
    </w:tblStylePr>
    <w:tblStylePr w:type="band2Vert">
      <w:rPr>
        <w:color w:val="auto"/>
      </w:rPr>
      <w:tblPr>
        <w:tblStyle w:val="TableNormal"/>
      </w:tblPr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>
        <w:tblStyle w:val="TableNormal"/>
      </w:tblPr>
      <w:tcPr>
        <w:tcBorders>
          <w:left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>
        <w:tblStyle w:val="TableNormal"/>
      </w:tblPr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band1Vert">
      <w:rPr>
        <w:color w:val="auto"/>
      </w:rPr>
      <w:tblPr>
        <w:tblStyle w:val="TableNormal"/>
      </w:tblPr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i/>
        <w:i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nwCell">
      <w:tblPr>
        <w:tblStyle w:val="TableNormal"/>
      </w:tblPr>
      <w:tcPr>
        <w:tcBorders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Row">
      <w:rPr>
        <w:b/>
        <w:bCs/>
      </w:rPr>
      <w:tblPr>
        <w:tblStyle w:val="TableNormal"/>
      </w:tblPr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Grid3">
    <w:name w:val="Table Grid 3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nwCell">
      <w:tblPr>
        <w:tblStyle w:val="TableNormal"/>
      </w:tblPr>
      <w:tcPr>
        <w:tcBorders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>
        <w:tblStyle w:val="TableNormal"/>
      </w:tblPr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Grid5">
    <w:name w:val="Table Grid 5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>
        <w:tblStyle w:val="TableNormal"/>
      </w:tblPr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nwCell">
      <w:tblPr>
        <w:tblStyle w:val="TableNormal"/>
      </w:tblPr>
      <w:tcPr>
        <w:tcBorders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>
        <w:tblStyle w:val="TableNormal"/>
      </w:tblPr>
      <w:tcPr>
        <w:tcBorders>
          <w:left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>
        <w:tblStyle w:val="TableNormal"/>
      </w:tblPr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nwCell">
      <w:tblPr>
        <w:tblStyle w:val="TableNormal"/>
      </w:tblPr>
      <w:tcPr>
        <w:tcBorders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semiHidden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Style w:val="TableNorma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>
        <w:tblStyle w:val="TableNormal"/>
      </w:tblPr>
      <w:tcPr>
        <w:tcBorders>
          <w:left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>
        <w:tblStyle w:val="TableNormal"/>
      </w:tblPr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nwCell">
      <w:tblPr>
        <w:tblStyle w:val="TableNormal"/>
      </w:tblPr>
      <w:tcPr>
        <w:tcBorders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>
        <w:tblStyle w:val="TableNormal"/>
      </w:tbl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>
        <w:tblStyle w:val="TableNormal"/>
      </w:tblPr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Web1">
    <w:name w:val="Table Web 1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Web2">
    <w:name w:val="Table Web 2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Web3">
    <w:name w:val="Table Web 3"/>
    <w:basedOn w:val="TableNormal"/>
    <w:semiHidden/>
    <w:pPr>
      <w:adjustRightInd w:val="0"/>
      <w:snapToGrid w:val="0"/>
      <w:spacing w:before="160" w:after="160" w:line="240" w:lineRule="atLeast"/>
      <w:ind w:left="1701"/>
    </w:pPr>
    <w:tblPr>
      <w:tblStyle w:val="TableNormal"/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>
        <w:tblStyle w:val="TableNormal"/>
      </w:tblPr>
      <w:tcPr>
        <w:tcBorders>
          <w:tl2br w:val="nil"/>
          <w:tr2bl w:val="nil"/>
        </w:tcBorders>
      </w:tcPr>
    </w:tblStylePr>
  </w:style>
  <w:style w:type="table" w:styleId="TableProfessional">
    <w:name w:val="Table Professional"/>
    <w:basedOn w:val="TableNormal"/>
    <w:semiHidden/>
    <w:pPr>
      <w:widowControl w:val="0"/>
      <w:jc w:val="both"/>
    </w:pPr>
    <w:tblPr>
      <w:tblStyle w:val="TableNorma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>
        <w:tblStyle w:val="TableNormal"/>
      </w:tblPr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Strong">
    <w:name w:val="Strong"/>
    <w:basedOn w:val="DefaultParagraphFont"/>
    <w:qFormat/>
    <w:rPr>
      <w:b/>
      <w:b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character" w:styleId="PageNumber">
    <w:name w:val="page number"/>
    <w:basedOn w:val="DefaultParagraphFont"/>
    <w:semiHidden/>
  </w:style>
  <w:style w:type="character" w:styleId="FollowedHyperlink">
    <w:name w:val="FollowedHyperlink"/>
    <w:rPr>
      <w:color w:val="800080"/>
      <w:u w:val="none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LineNumber">
    <w:name w:val="line number"/>
    <w:basedOn w:val="DefaultParagraphFont"/>
    <w:semiHidden/>
  </w:style>
  <w:style w:type="character" w:styleId="HTMLDefinition">
    <w:name w:val="HTML Definition"/>
    <w:basedOn w:val="DefaultParagraphFont"/>
    <w:semiHidden/>
    <w:rPr>
      <w:i/>
      <w:iCs/>
    </w:rPr>
  </w:style>
  <w:style w:type="character" w:styleId="HTMLTypewriter">
    <w:name w:val="HTML Typewriter"/>
    <w:basedOn w:val="DefaultParagraphFont"/>
    <w:semiHidden/>
    <w:rPr>
      <w:rFonts w:ascii="Courier New" w:hAnsi="Courier New" w:cs="Courier New"/>
      <w:sz w:val="20"/>
      <w:szCs w:val="20"/>
    </w:rPr>
  </w:style>
  <w:style w:type="character" w:styleId="HTMLAcronym">
    <w:name w:val="HTML Acronym"/>
    <w:basedOn w:val="DefaultParagraphFont"/>
    <w:semiHidden/>
  </w:style>
  <w:style w:type="character" w:styleId="HTMLVariable">
    <w:name w:val="HTML Variable"/>
    <w:basedOn w:val="DefaultParagraphFont"/>
    <w:semiHidden/>
    <w:rPr>
      <w:i/>
      <w:iCs/>
    </w:rPr>
  </w:style>
  <w:style w:type="character" w:styleId="Hyperlink">
    <w:name w:val="Hyperlink"/>
    <w:uiPriority w:val="99"/>
    <w:rPr>
      <w:color w:val="0000FF"/>
      <w:u w:val="none"/>
    </w:rPr>
  </w:style>
  <w:style w:type="character" w:styleId="HTMLCode">
    <w:name w:val="HTML Code"/>
    <w:basedOn w:val="DefaultParagraphFont"/>
    <w:semiHidden/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basedOn w:val="DefaultParagraphFont"/>
    <w:semiHidden/>
    <w:rPr>
      <w:sz w:val="21"/>
      <w:szCs w:val="21"/>
    </w:rPr>
  </w:style>
  <w:style w:type="character" w:styleId="HTMLCite">
    <w:name w:val="HTML Cite"/>
    <w:basedOn w:val="DefaultParagraphFont"/>
    <w:semiHidden/>
    <w:rPr>
      <w:i/>
      <w:iCs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styleId="HTMLKeyboard">
    <w:name w:val="HTML Keyboard"/>
    <w:basedOn w:val="DefaultParagraphFont"/>
    <w:semiHidden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Pr>
      <w:rFonts w:ascii="Courier New" w:hAnsi="Courier New" w:cs="Courier New"/>
    </w:rPr>
  </w:style>
  <w:style w:type="paragraph" w:customStyle="1" w:styleId="NormalInTitlePage">
    <w:name w:val="Normal In Title Page"/>
    <w:rPr>
      <w:rFonts w:ascii="Arial" w:hAnsi="Arial" w:cs="Arial"/>
      <w:kern w:val="2"/>
      <w:sz w:val="22"/>
      <w:szCs w:val="22"/>
      <w:lang w:val="en-US" w:eastAsia="zh-CN" w:bidi="ar-SA"/>
    </w:rPr>
  </w:style>
  <w:style w:type="paragraph" w:customStyle="1" w:styleId="TableTextInTitlePage">
    <w:name w:val="Table Text In Title Page"/>
    <w:pPr>
      <w:autoSpaceDE w:val="0"/>
      <w:autoSpaceDN w:val="0"/>
      <w:spacing w:before="80" w:after="80"/>
    </w:pPr>
    <w:rPr>
      <w:rFonts w:ascii="Arial" w:hAnsi="Arial" w:cs="Arial"/>
      <w:snapToGrid w:val="0"/>
      <w:lang w:val="zh-CN" w:eastAsia="en-US" w:bidi="ar-SA"/>
    </w:rPr>
  </w:style>
  <w:style w:type="paragraph" w:customStyle="1" w:styleId="BlockLabel">
    <w:name w:val="Block Label"/>
    <w:basedOn w:val="Normal"/>
    <w:next w:val="Normal"/>
    <w:pPr>
      <w:keepNext/>
      <w:keepLines/>
      <w:numPr>
        <w:ilvl w:val="4"/>
        <w:numId w:val="1"/>
      </w:numPr>
      <w:spacing w:before="300" w:after="80"/>
      <w:outlineLvl w:val="4"/>
    </w:pPr>
    <w:rPr>
      <w:rFonts w:ascii="Book Antiqua" w:eastAsia="黑体" w:hAnsi="Book Antiqua" w:cs="Book Antiqua"/>
      <w:bCs/>
      <w:kern w:val="0"/>
      <w:sz w:val="26"/>
      <w:szCs w:val="26"/>
    </w:rPr>
  </w:style>
  <w:style w:type="paragraph" w:customStyle="1" w:styleId="BlockLabelInTitlePage">
    <w:name w:val="Block Label In Title Page"/>
    <w:next w:val="Normal"/>
    <w:pPr>
      <w:keepNext/>
      <w:keepLines/>
      <w:spacing w:before="300" w:after="80"/>
      <w:outlineLvl w:val="3"/>
    </w:pPr>
    <w:rPr>
      <w:rFonts w:ascii="Book Antiqua" w:eastAsia="黑体" w:hAnsi="Book Antiqua" w:cs="Book Antiqua"/>
      <w:bCs/>
      <w:sz w:val="26"/>
      <w:szCs w:val="26"/>
      <w:lang w:val="en-US" w:eastAsia="zh-CN" w:bidi="ar-SA"/>
    </w:rPr>
  </w:style>
  <w:style w:type="paragraph" w:customStyle="1" w:styleId="CopyrightDeclaration1">
    <w:name w:val="Copyright Declaration1"/>
    <w:pPr>
      <w:spacing w:before="80" w:after="80"/>
    </w:pPr>
    <w:rPr>
      <w:rFonts w:ascii="Arial" w:eastAsia="黑体" w:hAnsi="Arial" w:cs="Arial"/>
      <w:b/>
      <w:bCs/>
      <w:sz w:val="48"/>
      <w:szCs w:val="48"/>
      <w:lang w:val="en-US" w:eastAsia="zh-CN" w:bidi="ar-SA"/>
    </w:rPr>
  </w:style>
  <w:style w:type="paragraph" w:customStyle="1" w:styleId="Cover1">
    <w:name w:val="Cover 1"/>
    <w:basedOn w:val="Normal"/>
    <w:pPr>
      <w:widowControl w:val="0"/>
      <w:kinsoku w:val="0"/>
      <w:overflowPunct w:val="0"/>
      <w:topLinePunct w:val="0"/>
      <w:autoSpaceDE w:val="0"/>
      <w:autoSpaceDN w:val="0"/>
      <w:spacing w:before="80" w:after="80"/>
      <w:ind w:left="0"/>
    </w:pPr>
    <w:rPr>
      <w:rFonts w:ascii="Arial" w:hAnsi="Arial"/>
      <w:b/>
      <w:bCs/>
      <w:kern w:val="0"/>
      <w:sz w:val="40"/>
      <w:szCs w:val="40"/>
      <w:lang w:val="x-none"/>
    </w:rPr>
  </w:style>
  <w:style w:type="paragraph" w:customStyle="1" w:styleId="Cover2">
    <w:name w:val="Cover 2"/>
    <w:pPr>
      <w:adjustRightInd w:val="0"/>
      <w:snapToGrid w:val="0"/>
    </w:pPr>
    <w:rPr>
      <w:rFonts w:ascii="Arial" w:eastAsia="黑体" w:hAnsi="Arial" w:cs="Arial"/>
      <w:sz w:val="32"/>
      <w:szCs w:val="32"/>
      <w:lang w:val="en-US" w:eastAsia="en-US" w:bidi="ar-SA"/>
    </w:rPr>
  </w:style>
  <w:style w:type="paragraph" w:customStyle="1" w:styleId="CoverText">
    <w:name w:val="Cover Text"/>
    <w:pPr>
      <w:adjustRightInd w:val="0"/>
      <w:snapToGrid w:val="0"/>
      <w:spacing w:before="80" w:after="80" w:line="240" w:lineRule="atLeast"/>
      <w:jc w:val="both"/>
    </w:pPr>
    <w:rPr>
      <w:rFonts w:ascii="Arial" w:hAnsi="Arial" w:cs="Arial"/>
      <w:snapToGrid w:val="0"/>
      <w:lang w:val="en-US" w:eastAsia="zh-CN" w:bidi="ar-SA"/>
    </w:rPr>
  </w:style>
  <w:style w:type="paragraph" w:customStyle="1" w:styleId="Cover5">
    <w:name w:val="Cover 5"/>
    <w:basedOn w:val="Normal"/>
    <w:pPr>
      <w:widowControl w:val="0"/>
      <w:spacing w:before="0" w:after="0" w:line="240" w:lineRule="auto"/>
      <w:ind w:left="0"/>
    </w:pPr>
    <w:rPr>
      <w:rFonts w:ascii="Arial"/>
      <w:sz w:val="18"/>
      <w:szCs w:val="18"/>
    </w:rPr>
  </w:style>
  <w:style w:type="paragraph" w:customStyle="1" w:styleId="Cover3">
    <w:name w:val="Cover 3"/>
    <w:pPr>
      <w:adjustRightInd w:val="0"/>
      <w:snapToGrid w:val="0"/>
      <w:spacing w:before="80" w:after="80" w:line="240" w:lineRule="atLeast"/>
    </w:pPr>
    <w:rPr>
      <w:rFonts w:ascii="Arial" w:eastAsia="黑体" w:hAnsi="Arial" w:cs="Arial"/>
      <w:sz w:val="32"/>
      <w:szCs w:val="32"/>
      <w:lang w:val="en-US" w:eastAsia="en-US" w:bidi="ar-SA"/>
    </w:rPr>
  </w:style>
  <w:style w:type="paragraph" w:customStyle="1" w:styleId="Cover4">
    <w:name w:val="Cover 4"/>
    <w:basedOn w:val="Normal"/>
    <w:pPr>
      <w:widowControl w:val="0"/>
      <w:topLinePunct w:val="0"/>
      <w:spacing w:before="80" w:after="80"/>
      <w:ind w:left="0"/>
    </w:pPr>
    <w:rPr>
      <w:rFonts w:ascii="Arial" w:eastAsia="黑体" w:hAnsi="Arial"/>
      <w:b/>
      <w:sz w:val="22"/>
      <w:szCs w:val="22"/>
    </w:rPr>
  </w:style>
  <w:style w:type="paragraph" w:customStyle="1" w:styleId="Figure">
    <w:name w:val="Figure"/>
    <w:basedOn w:val="Normal"/>
    <w:next w:val="Normal"/>
    <w:pPr>
      <w:keepNext/>
    </w:pPr>
  </w:style>
  <w:style w:type="paragraph" w:customStyle="1" w:styleId="FigureDescription">
    <w:name w:val="Figure Description"/>
    <w:next w:val="Figure"/>
    <w:pPr>
      <w:keepNext/>
      <w:numPr>
        <w:ilvl w:val="7"/>
        <w:numId w:val="1"/>
      </w:numPr>
      <w:adjustRightInd w:val="0"/>
      <w:snapToGrid w:val="0"/>
      <w:spacing w:before="320" w:after="80" w:line="240" w:lineRule="atLeast"/>
      <w:outlineLvl w:val="7"/>
    </w:pPr>
    <w:rPr>
      <w:rFonts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FigureText">
    <w:name w:val="Figure Text"/>
    <w:pPr>
      <w:widowControl w:val="0"/>
      <w:adjustRightInd w:val="0"/>
      <w:snapToGrid w:val="0"/>
      <w:spacing w:line="240" w:lineRule="atLeast"/>
    </w:pPr>
    <w:rPr>
      <w:rFonts w:cs="Arial"/>
      <w:sz w:val="18"/>
      <w:szCs w:val="18"/>
      <w:lang w:val="en-US" w:eastAsia="en-US" w:bidi="ar-SA"/>
    </w:rPr>
  </w:style>
  <w:style w:type="paragraph" w:customStyle="1" w:styleId="HeadingRight">
    <w:name w:val="Heading Right"/>
    <w:basedOn w:val="Normal"/>
    <w:pPr>
      <w:spacing w:before="0" w:after="0"/>
      <w:ind w:left="0"/>
      <w:jc w:val="right"/>
    </w:pPr>
    <w:rPr>
      <w:rFonts w:ascii="Times New Roman"/>
      <w:sz w:val="20"/>
      <w:szCs w:val="20"/>
    </w:rPr>
  </w:style>
  <w:style w:type="paragraph" w:customStyle="1" w:styleId="Heading1NoNumber">
    <w:name w:val="Heading1 No Number"/>
    <w:basedOn w:val="Heading1"/>
    <w:next w:val="Normal"/>
    <w:pPr>
      <w:pageBreakBefore/>
      <w:numPr>
        <w:numId w:val="0"/>
      </w:numPr>
    </w:pPr>
  </w:style>
  <w:style w:type="paragraph" w:customStyle="1" w:styleId="Heading2NoNumber">
    <w:name w:val="Heading2 No Number"/>
    <w:basedOn w:val="Heading2"/>
    <w:next w:val="Normal"/>
    <w:pPr>
      <w:numPr>
        <w:ilvl w:val="0"/>
        <w:numId w:val="0"/>
      </w:numPr>
    </w:pPr>
    <w:rPr>
      <w:rFonts w:eastAsia="黑体"/>
    </w:rPr>
  </w:style>
  <w:style w:type="paragraph" w:customStyle="1" w:styleId="Heading3NoNumber">
    <w:name w:val="Heading3 No Number"/>
    <w:basedOn w:val="Heading3"/>
    <w:next w:val="Normal"/>
    <w:pPr>
      <w:numPr>
        <w:ilvl w:val="0"/>
        <w:numId w:val="0"/>
      </w:numPr>
    </w:pPr>
    <w:rPr>
      <w:rFonts w:cs="Book Antiqua"/>
    </w:rPr>
  </w:style>
  <w:style w:type="paragraph" w:customStyle="1" w:styleId="Heading4NoNumber">
    <w:name w:val="Heading4 No Number"/>
    <w:basedOn w:val="Normal"/>
    <w:semiHidden/>
    <w:pPr>
      <w:keepNext/>
      <w:spacing w:before="200"/>
    </w:pPr>
    <w:rPr>
      <w:rFonts w:eastAsia="黑体"/>
      <w:bCs/>
      <w:spacing w:val="-4"/>
    </w:rPr>
  </w:style>
  <w:style w:type="paragraph" w:customStyle="1" w:styleId="AboutThisChapter">
    <w:name w:val="About This Chapter"/>
    <w:basedOn w:val="Heading2NoNumber"/>
    <w:next w:val="Normal"/>
    <w:pPr>
      <w:spacing w:after="560"/>
    </w:pPr>
    <w:rPr>
      <w:rFonts w:eastAsia="黑体"/>
    </w:rPr>
  </w:style>
  <w:style w:type="paragraph" w:customStyle="1" w:styleId="ItemList">
    <w:name w:val="Item List"/>
    <w:pPr>
      <w:numPr>
        <w:ilvl w:val="0"/>
        <w:numId w:val="13"/>
      </w:numPr>
      <w:adjustRightInd w:val="0"/>
      <w:snapToGrid w:val="0"/>
      <w:spacing w:before="80" w:after="80" w:line="240" w:lineRule="atLeast"/>
    </w:pPr>
    <w:rPr>
      <w:rFonts w:cs="Arial" w:hint="eastAsia"/>
      <w:kern w:val="2"/>
      <w:sz w:val="21"/>
      <w:szCs w:val="21"/>
      <w:lang w:val="en-US" w:eastAsia="zh-CN" w:bidi="ar-SA"/>
    </w:rPr>
  </w:style>
  <w:style w:type="paragraph" w:customStyle="1" w:styleId="ItemListinTable">
    <w:name w:val="Item List in Table"/>
    <w:basedOn w:val="Normal"/>
    <w:pPr>
      <w:numPr>
        <w:ilvl w:val="8"/>
        <w:numId w:val="14"/>
      </w:numPr>
      <w:spacing w:before="80" w:after="80"/>
    </w:pPr>
    <w:rPr>
      <w:kern w:val="0"/>
    </w:rPr>
  </w:style>
  <w:style w:type="paragraph" w:customStyle="1" w:styleId="ItemListText">
    <w:name w:val="Item List Text"/>
    <w:pPr>
      <w:adjustRightInd w:val="0"/>
      <w:snapToGrid w:val="0"/>
      <w:spacing w:before="80" w:after="80" w:line="240" w:lineRule="atLeast"/>
      <w:ind w:left="2126"/>
    </w:pPr>
    <w:rPr>
      <w:rFonts w:hint="eastAsia"/>
      <w:kern w:val="2"/>
      <w:sz w:val="21"/>
      <w:szCs w:val="21"/>
      <w:lang w:val="en-US" w:eastAsia="zh-CN" w:bidi="ar-SA"/>
    </w:rPr>
  </w:style>
  <w:style w:type="paragraph" w:customStyle="1" w:styleId="ItemStep">
    <w:name w:val="Item Step"/>
    <w:pPr>
      <w:adjustRightInd w:val="0"/>
      <w:snapToGrid w:val="0"/>
      <w:spacing w:before="80" w:after="80" w:line="240" w:lineRule="atLeast"/>
      <w:jc w:val="both"/>
      <w:outlineLvl w:val="6"/>
    </w:pPr>
    <w:rPr>
      <w:rFonts w:cs="Arial" w:hint="eastAsia"/>
      <w:sz w:val="21"/>
      <w:szCs w:val="21"/>
      <w:lang w:val="en-US" w:eastAsia="zh-CN" w:bidi="ar-SA"/>
    </w:rPr>
  </w:style>
  <w:style w:type="paragraph" w:customStyle="1" w:styleId="SubItemStep">
    <w:name w:val="Sub Item Step"/>
    <w:pPr>
      <w:tabs>
        <w:tab w:val="left" w:pos="2126"/>
      </w:tabs>
      <w:adjustRightInd w:val="0"/>
      <w:snapToGrid w:val="0"/>
      <w:spacing w:before="80" w:after="80" w:line="240" w:lineRule="atLeast"/>
      <w:ind w:left="2126" w:hanging="425"/>
      <w:jc w:val="both"/>
    </w:pPr>
    <w:rPr>
      <w:rFonts w:cs="Arial" w:hint="eastAsia"/>
      <w:sz w:val="21"/>
      <w:szCs w:val="21"/>
      <w:lang w:val="en-US" w:eastAsia="zh-CN" w:bidi="ar-SA"/>
    </w:rPr>
  </w:style>
  <w:style w:type="paragraph" w:customStyle="1" w:styleId="ManualTitle1">
    <w:name w:val="Manual Title1"/>
    <w:semiHidden/>
    <w:rPr>
      <w:rFonts w:ascii="Arial" w:eastAsia="黑体" w:hAnsi="Arial"/>
      <w:sz w:val="30"/>
      <w:lang w:val="en-US" w:eastAsia="en-US" w:bidi="ar-SA"/>
    </w:rPr>
  </w:style>
  <w:style w:type="paragraph" w:customStyle="1" w:styleId="CAUTIONHeading">
    <w:name w:val="CAUTION Heading"/>
    <w:basedOn w:val="Normal"/>
    <w:pPr>
      <w:keepNext/>
      <w:pBdr>
        <w:top w:val="single" w:sz="12" w:space="4" w:color="auto"/>
      </w:pBdr>
      <w:spacing w:before="80" w:after="80"/>
    </w:pPr>
    <w:rPr>
      <w:rFonts w:ascii="Book Antiqua" w:eastAsia="黑体" w:hAnsi="Book Antiqua"/>
      <w:bCs/>
      <w:lang w:val="x-none"/>
    </w:rPr>
  </w:style>
  <w:style w:type="paragraph" w:customStyle="1" w:styleId="NotesHeadinginTable">
    <w:name w:val="Notes Heading in Table"/>
    <w:next w:val="NotesTextinTable"/>
    <w:pPr>
      <w:keepNext/>
      <w:adjustRightInd w:val="0"/>
      <w:snapToGrid w:val="0"/>
      <w:spacing w:before="80" w:after="40" w:line="240" w:lineRule="atLeast"/>
    </w:pPr>
    <w:rPr>
      <w:rFonts w:eastAsia="黑体" w:cs="Arial"/>
      <w:bCs/>
      <w:kern w:val="2"/>
      <w:sz w:val="18"/>
      <w:szCs w:val="18"/>
      <w:lang w:val="en-US" w:eastAsia="zh-CN" w:bidi="ar-SA"/>
    </w:rPr>
  </w:style>
  <w:style w:type="paragraph" w:customStyle="1" w:styleId="NotesTextinTable">
    <w:name w:val="Notes Text in Table"/>
    <w:pPr>
      <w:widowControl w:val="0"/>
      <w:adjustRightInd w:val="0"/>
      <w:snapToGrid w:val="0"/>
      <w:spacing w:before="40" w:after="80" w:line="240" w:lineRule="atLeast"/>
      <w:ind w:left="170"/>
    </w:pPr>
    <w:rPr>
      <w:rFonts w:eastAsia="楷体_GB2312" w:cs="Arial"/>
      <w:iCs/>
      <w:kern w:val="2"/>
      <w:sz w:val="18"/>
      <w:szCs w:val="18"/>
      <w:lang w:val="en-US" w:eastAsia="zh-CN" w:bidi="ar-SA"/>
    </w:rPr>
  </w:style>
  <w:style w:type="paragraph" w:customStyle="1" w:styleId="CAUTIONText">
    <w:name w:val="CAUTION Text"/>
    <w:basedOn w:val="Normal"/>
    <w:pPr>
      <w:keepLines/>
      <w:pBdr>
        <w:bottom w:val="single" w:sz="12" w:space="4" w:color="auto"/>
      </w:pBdr>
      <w:spacing w:before="80" w:after="80"/>
    </w:pPr>
    <w:rPr>
      <w:rFonts w:eastAsia="楷体_GB2312" w:hint="eastAsia"/>
      <w:iCs/>
    </w:rPr>
  </w:style>
  <w:style w:type="paragraph" w:customStyle="1" w:styleId="CAUTIONTextList">
    <w:name w:val="CAUTION Text List"/>
    <w:basedOn w:val="CAUTIONText"/>
    <w:pPr>
      <w:keepNext/>
      <w:numPr>
        <w:ilvl w:val="0"/>
        <w:numId w:val="15"/>
      </w:numPr>
    </w:pPr>
  </w:style>
  <w:style w:type="table" w:customStyle="1" w:styleId="Table">
    <w:name w:val="Table"/>
    <w:basedOn w:val="TableProfessional"/>
    <w:pPr>
      <w:jc w:val="left"/>
    </w:pPr>
    <w:rPr>
      <w:rFonts w:cs="Arial"/>
    </w:rPr>
    <w:tblPr>
      <w:tblStyle w:val="TableNormal"/>
      <w:tblInd w:w="18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rPr>
        <w:b w:val="0"/>
        <w:bCs w:val="0"/>
        <w:i w:val="0"/>
        <w:iCs w:val="0"/>
        <w:color w:val="auto"/>
        <w:sz w:val="20"/>
        <w:szCs w:val="20"/>
      </w:rPr>
      <w:tblPr>
        <w:tblStyle w:val="TableNormal"/>
      </w:tblPr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RemarksTable">
    <w:name w:val="Remarks Table"/>
    <w:basedOn w:val="TableNormal"/>
    <w:tblPr>
      <w:tblStyle w:val="TableNormal"/>
      <w:tblInd w:w="1809" w:type="dxa"/>
    </w:tblPr>
  </w:style>
  <w:style w:type="paragraph" w:customStyle="1" w:styleId="Step">
    <w:name w:val="Step"/>
    <w:basedOn w:val="Normal"/>
    <w:pPr>
      <w:numPr>
        <w:ilvl w:val="5"/>
        <w:numId w:val="1"/>
      </w:numPr>
      <w:outlineLvl w:val="5"/>
    </w:pPr>
    <w:rPr>
      <w:snapToGrid w:val="0"/>
      <w:kern w:val="0"/>
    </w:rPr>
  </w:style>
  <w:style w:type="paragraph" w:customStyle="1" w:styleId="SubItemList">
    <w:name w:val="Sub Item List"/>
    <w:basedOn w:val="Normal"/>
    <w:pPr>
      <w:numPr>
        <w:ilvl w:val="0"/>
        <w:numId w:val="16"/>
      </w:numPr>
      <w:spacing w:before="80" w:after="80"/>
    </w:pPr>
  </w:style>
  <w:style w:type="paragraph" w:customStyle="1" w:styleId="SubItemListText">
    <w:name w:val="Sub Item List Text"/>
    <w:pPr>
      <w:adjustRightInd w:val="0"/>
      <w:snapToGrid w:val="0"/>
      <w:spacing w:before="80" w:after="80" w:line="240" w:lineRule="atLeast"/>
      <w:ind w:left="2410"/>
    </w:pPr>
    <w:rPr>
      <w:kern w:val="2"/>
      <w:sz w:val="21"/>
      <w:szCs w:val="21"/>
      <w:lang w:val="en-US" w:eastAsia="zh-CN" w:bidi="ar-SA"/>
    </w:rPr>
  </w:style>
  <w:style w:type="paragraph" w:customStyle="1" w:styleId="TableDescription">
    <w:name w:val="Table Description"/>
    <w:basedOn w:val="Normal"/>
    <w:next w:val="Normal"/>
    <w:link w:val="TableDescriptionChar"/>
    <w:pPr>
      <w:keepNext/>
      <w:numPr>
        <w:ilvl w:val="8"/>
        <w:numId w:val="1"/>
      </w:numPr>
      <w:spacing w:before="320" w:after="80"/>
      <w:outlineLvl w:val="7"/>
    </w:pPr>
    <w:rPr>
      <w:rFonts w:eastAsia="黑体"/>
      <w:spacing w:val="-4"/>
    </w:rPr>
  </w:style>
  <w:style w:type="paragraph" w:customStyle="1" w:styleId="NotesTextListinTable">
    <w:name w:val="Notes Text List in Table"/>
    <w:pPr>
      <w:numPr>
        <w:ilvl w:val="0"/>
        <w:numId w:val="17"/>
      </w:numPr>
      <w:spacing w:before="40" w:after="80" w:line="200" w:lineRule="atLeast"/>
      <w:jc w:val="both"/>
    </w:pPr>
    <w:rPr>
      <w:rFonts w:eastAsia="楷体_GB2312" w:cs="楷体_GB2312"/>
      <w:sz w:val="18"/>
      <w:szCs w:val="18"/>
      <w:lang w:val="en-US" w:eastAsia="zh-CN" w:bidi="ar-SA"/>
    </w:rPr>
  </w:style>
  <w:style w:type="paragraph" w:customStyle="1" w:styleId="TerminalDisplay">
    <w:name w:val="Terminal Display"/>
    <w:pPr>
      <w:snapToGrid w:val="0"/>
      <w:spacing w:line="240" w:lineRule="atLeast"/>
      <w:ind w:left="1701"/>
    </w:pPr>
    <w:rPr>
      <w:rFonts w:ascii="Courier New" w:hAnsi="Courier New" w:cs="Courier New"/>
      <w:snapToGrid w:val="0"/>
      <w:spacing w:val="-1"/>
      <w:sz w:val="16"/>
      <w:szCs w:val="16"/>
      <w:lang w:val="en-US" w:eastAsia="zh-CN" w:bidi="ar-SA"/>
    </w:rPr>
  </w:style>
  <w:style w:type="paragraph" w:customStyle="1" w:styleId="TerminalDisplayinTable">
    <w:name w:val="Terminal Display in Table"/>
    <w:pPr>
      <w:widowControl w:val="0"/>
      <w:adjustRightInd w:val="0"/>
      <w:snapToGrid w:val="0"/>
      <w:spacing w:before="80" w:after="80" w:line="240" w:lineRule="atLeast"/>
    </w:pPr>
    <w:rPr>
      <w:rFonts w:ascii="Courier New" w:hAnsi="Courier New" w:cs="Courier New"/>
      <w:snapToGrid w:val="0"/>
      <w:spacing w:val="-1"/>
      <w:sz w:val="16"/>
      <w:szCs w:val="16"/>
      <w:lang w:val="en-US" w:eastAsia="zh-CN" w:bidi="ar-SA"/>
    </w:rPr>
  </w:style>
  <w:style w:type="paragraph" w:customStyle="1" w:styleId="FigureDescriptioninAppendix">
    <w:name w:val="Figure Description in Appendix"/>
    <w:basedOn w:val="Figure"/>
    <w:next w:val="Figure"/>
    <w:pPr>
      <w:keepNext w:val="0"/>
      <w:numPr>
        <w:ilvl w:val="6"/>
        <w:numId w:val="2"/>
      </w:numPr>
      <w:outlineLvl w:val="6"/>
    </w:pPr>
  </w:style>
  <w:style w:type="paragraph" w:customStyle="1" w:styleId="TableHeading">
    <w:name w:val="Table Heading"/>
    <w:basedOn w:val="Normal"/>
    <w:pPr>
      <w:keepNext/>
      <w:widowControl w:val="0"/>
      <w:spacing w:before="80" w:after="80"/>
      <w:ind w:left="0"/>
    </w:pPr>
    <w:rPr>
      <w:rFonts w:ascii="Book Antiqua" w:eastAsia="黑体" w:hAnsi="Book Antiqua" w:cs="Book Antiqua"/>
      <w:bCs/>
      <w:snapToGrid w:val="0"/>
      <w:kern w:val="0"/>
    </w:rPr>
  </w:style>
  <w:style w:type="paragraph" w:customStyle="1" w:styleId="TableText">
    <w:name w:val="Table Text"/>
    <w:basedOn w:val="Normal"/>
    <w:link w:val="TableTextChar"/>
    <w:pPr>
      <w:widowControl w:val="0"/>
      <w:spacing w:before="80" w:after="80"/>
      <w:ind w:left="0"/>
    </w:pPr>
    <w:rPr>
      <w:snapToGrid w:val="0"/>
      <w:kern w:val="0"/>
    </w:rPr>
  </w:style>
  <w:style w:type="paragraph" w:customStyle="1" w:styleId="HeadingMiddle">
    <w:name w:val="Heading Middle"/>
    <w:pPr>
      <w:adjustRightInd w:val="0"/>
      <w:snapToGrid w:val="0"/>
      <w:spacing w:line="240" w:lineRule="atLeast"/>
      <w:jc w:val="center"/>
    </w:pPr>
    <w:rPr>
      <w:snapToGrid w:val="0"/>
      <w:lang w:val="en-US" w:eastAsia="zh-CN" w:bidi="ar-SA"/>
    </w:rPr>
  </w:style>
  <w:style w:type="paragraph" w:customStyle="1" w:styleId="Contents">
    <w:name w:val="Contents"/>
    <w:basedOn w:val="Heading1NoNumber"/>
  </w:style>
  <w:style w:type="paragraph" w:customStyle="1" w:styleId="ItemStepinTable">
    <w:name w:val="Item Step in Table"/>
    <w:semiHidden/>
    <w:pPr>
      <w:numPr>
        <w:ilvl w:val="0"/>
        <w:numId w:val="18"/>
      </w:numPr>
      <w:topLinePunct/>
      <w:spacing w:before="40" w:after="40"/>
    </w:pPr>
    <w:rPr>
      <w:rFonts w:cs="Arial"/>
      <w:sz w:val="22"/>
      <w:szCs w:val="22"/>
      <w:lang w:val="en-US" w:eastAsia="zh-CN" w:bidi="ar-SA"/>
    </w:rPr>
  </w:style>
  <w:style w:type="paragraph" w:customStyle="1" w:styleId="TableNote">
    <w:name w:val="Table Note"/>
    <w:basedOn w:val="Normal"/>
    <w:pPr>
      <w:spacing w:before="80" w:after="80"/>
    </w:pPr>
    <w:rPr>
      <w:sz w:val="18"/>
      <w:szCs w:val="18"/>
    </w:rPr>
  </w:style>
  <w:style w:type="paragraph" w:customStyle="1" w:styleId="End">
    <w:name w:val="End"/>
    <w:basedOn w:val="Normal"/>
    <w:pPr>
      <w:spacing w:after="400"/>
    </w:pPr>
    <w:rPr>
      <w:b/>
    </w:rPr>
  </w:style>
  <w:style w:type="paragraph" w:customStyle="1" w:styleId="NotesHeading">
    <w:name w:val="Notes Heading"/>
    <w:basedOn w:val="CAUTIONHeading"/>
    <w:pPr>
      <w:pBdr>
        <w:top w:val="none" w:sz="0" w:space="0" w:color="auto"/>
      </w:pBdr>
      <w:spacing w:after="40"/>
    </w:pPr>
    <w:rPr>
      <w:position w:val="-6"/>
      <w:sz w:val="18"/>
      <w:szCs w:val="18"/>
    </w:rPr>
  </w:style>
  <w:style w:type="paragraph" w:customStyle="1" w:styleId="NotesText">
    <w:name w:val="Notes Text"/>
    <w:basedOn w:val="CAUTIONText"/>
    <w:pPr>
      <w:pBdr>
        <w:bottom w:val="none" w:sz="0" w:space="0" w:color="auto"/>
      </w:pBdr>
      <w:spacing w:before="40" w:line="200" w:lineRule="atLeast"/>
      <w:ind w:left="2075"/>
    </w:pPr>
    <w:rPr>
      <w:sz w:val="18"/>
      <w:szCs w:val="18"/>
    </w:rPr>
  </w:style>
  <w:style w:type="paragraph" w:customStyle="1" w:styleId="NotesTextList">
    <w:name w:val="Notes Text List"/>
    <w:basedOn w:val="CAUTIONTextList"/>
    <w:pPr>
      <w:numPr>
        <w:ilvl w:val="0"/>
        <w:numId w:val="19"/>
      </w:numPr>
      <w:pBdr>
        <w:bottom w:val="none" w:sz="0" w:space="0" w:color="auto"/>
      </w:pBdr>
      <w:tabs>
        <w:tab w:val="clear" w:pos="1985"/>
      </w:tabs>
      <w:spacing w:before="40" w:line="200" w:lineRule="atLeast"/>
    </w:pPr>
    <w:rPr>
      <w:sz w:val="18"/>
      <w:szCs w:val="18"/>
    </w:rPr>
  </w:style>
  <w:style w:type="paragraph" w:customStyle="1" w:styleId="Code">
    <w:name w:val="Code"/>
    <w:basedOn w:val="Normal"/>
    <w:pPr>
      <w:widowControl w:val="0"/>
      <w:autoSpaceDE w:val="0"/>
      <w:autoSpaceDN w:val="0"/>
      <w:spacing w:before="0" w:after="0" w:line="360" w:lineRule="auto"/>
    </w:pPr>
    <w:rPr>
      <w:rFonts w:ascii="Courier New" w:hAnsi="Courier New"/>
      <w:sz w:val="18"/>
    </w:rPr>
  </w:style>
  <w:style w:type="paragraph" w:customStyle="1" w:styleId="Outline">
    <w:name w:val="Outline"/>
    <w:basedOn w:val="Normal"/>
    <w:semiHidden/>
    <w:rPr>
      <w:i/>
      <w:color w:val="0000FF"/>
    </w:rPr>
  </w:style>
  <w:style w:type="paragraph" w:customStyle="1" w:styleId="ItemlistTextTD">
    <w:name w:val="Item list Text TD"/>
    <w:basedOn w:val="TerminalDisplay"/>
    <w:pPr>
      <w:adjustRightInd w:val="0"/>
      <w:ind w:left="2126"/>
    </w:pPr>
  </w:style>
  <w:style w:type="paragraph" w:customStyle="1" w:styleId="SubItemListTextTD">
    <w:name w:val="Sub Item List Text TD"/>
    <w:basedOn w:val="TerminalDisplay"/>
    <w:pPr>
      <w:adjustRightInd w:val="0"/>
      <w:ind w:left="2410"/>
    </w:pPr>
  </w:style>
  <w:style w:type="paragraph" w:customStyle="1" w:styleId="ItemStepinAppendix">
    <w:name w:val="Item Step in Appendix"/>
    <w:basedOn w:val="ItemStep"/>
    <w:pPr>
      <w:numPr>
        <w:ilvl w:val="5"/>
        <w:numId w:val="2"/>
      </w:numPr>
      <w:outlineLvl w:val="5"/>
    </w:pPr>
  </w:style>
  <w:style w:type="paragraph" w:customStyle="1" w:styleId="StepinAppendix">
    <w:name w:val="Step in Appendix"/>
    <w:basedOn w:val="Step"/>
    <w:pPr>
      <w:numPr>
        <w:ilvl w:val="4"/>
        <w:numId w:val="2"/>
      </w:numPr>
      <w:topLinePunct w:val="0"/>
      <w:outlineLvl w:val="4"/>
    </w:pPr>
  </w:style>
  <w:style w:type="paragraph" w:customStyle="1" w:styleId="TableDescriptioninAppendix">
    <w:name w:val="Table Description in Appendix"/>
    <w:basedOn w:val="TableDescription"/>
    <w:next w:val="Normal"/>
    <w:pPr>
      <w:numPr>
        <w:ilvl w:val="7"/>
        <w:numId w:val="2"/>
      </w:numPr>
      <w:topLinePunct w:val="0"/>
      <w:outlineLvl w:val="6"/>
    </w:pPr>
    <w:rPr>
      <w:rFonts w:eastAsia="宋体"/>
    </w:rPr>
  </w:style>
  <w:style w:type="paragraph" w:styleId="ListParagraph">
    <w:name w:val="List Paragraph"/>
    <w:basedOn w:val="Normal"/>
    <w:uiPriority w:val="34"/>
    <w:qFormat/>
    <w:pPr>
      <w:widowControl w:val="0"/>
      <w:topLinePunct w:val="0"/>
      <w:autoSpaceDE w:val="0"/>
      <w:autoSpaceDN w:val="0"/>
      <w:snapToGrid/>
      <w:spacing w:before="0" w:after="0" w:line="360" w:lineRule="auto"/>
      <w:ind w:left="0" w:firstLine="420" w:firstLineChars="200"/>
    </w:pPr>
    <w:rPr>
      <w:rFonts w:cs="Times New Roman" w:hint="default"/>
      <w:snapToGrid w:val="0"/>
      <w:kern w:val="0"/>
    </w:rPr>
  </w:style>
  <w:style w:type="paragraph" w:customStyle="1" w:styleId="1">
    <w:name w:val="正文1"/>
    <w:basedOn w:val="Normal"/>
    <w:pPr>
      <w:widowControl w:val="0"/>
      <w:topLinePunct w:val="0"/>
      <w:autoSpaceDE w:val="0"/>
      <w:autoSpaceDN w:val="0"/>
      <w:snapToGrid/>
      <w:spacing w:before="0" w:after="0" w:line="240" w:lineRule="auto"/>
      <w:ind w:left="0" w:firstLine="440" w:firstLineChars="200"/>
    </w:pPr>
    <w:rPr>
      <w:rFonts w:cs="Times New Roman" w:hint="default"/>
      <w:kern w:val="0"/>
      <w:sz w:val="22"/>
      <w:szCs w:val="22"/>
    </w:rPr>
  </w:style>
  <w:style w:type="character" w:customStyle="1" w:styleId="keyword">
    <w:name w:val="keyword"/>
    <w:basedOn w:val="DefaultParagraphFont"/>
  </w:style>
  <w:style w:type="character" w:customStyle="1" w:styleId="TableTextChar">
    <w:name w:val="Table Text Char"/>
    <w:basedOn w:val="DefaultParagraphFont"/>
    <w:link w:val="TableText"/>
    <w:rPr>
      <w:rFonts w:cs="Arial"/>
      <w:snapToGrid w:val="0"/>
      <w:sz w:val="21"/>
      <w:szCs w:val="21"/>
    </w:rPr>
  </w:style>
  <w:style w:type="paragraph" w:customStyle="1" w:styleId="CharCharChar">
    <w:name w:val="Char Char Char"/>
    <w:basedOn w:val="Normal"/>
    <w:pPr>
      <w:widowControl w:val="0"/>
      <w:topLinePunct w:val="0"/>
      <w:adjustRightInd/>
      <w:snapToGrid/>
      <w:spacing w:before="0" w:after="0" w:line="240" w:lineRule="auto"/>
      <w:ind w:left="0"/>
      <w:jc w:val="both"/>
    </w:pPr>
    <w:rPr>
      <w:rFonts w:cs="Times New Roman" w:hint="default"/>
      <w:szCs w:val="24"/>
    </w:rPr>
  </w:style>
  <w:style w:type="character" w:customStyle="1" w:styleId="TableDescriptionChar">
    <w:name w:val="Table Description Char"/>
    <w:basedOn w:val="DefaultParagraphFont"/>
    <w:link w:val="TableDescription"/>
    <w:rPr>
      <w:rFonts w:eastAsia="黑体" w:cs="Arial"/>
      <w:spacing w:val="-4"/>
      <w:kern w:val="2"/>
      <w:sz w:val="21"/>
      <w:szCs w:val="21"/>
    </w:rPr>
  </w:style>
  <w:style w:type="paragraph" w:customStyle="1" w:styleId="a">
    <w:name w:val="表号"/>
    <w:basedOn w:val="Normal"/>
    <w:next w:val="BodyTextFirstIndent"/>
    <w:pPr>
      <w:keepLines/>
      <w:widowControl w:val="0"/>
      <w:numPr>
        <w:ilvl w:val="8"/>
        <w:numId w:val="20"/>
      </w:numPr>
      <w:topLinePunct w:val="0"/>
      <w:autoSpaceDE w:val="0"/>
      <w:autoSpaceDN w:val="0"/>
      <w:snapToGrid/>
      <w:spacing w:before="0" w:after="0" w:line="360" w:lineRule="auto"/>
      <w:jc w:val="center"/>
    </w:pPr>
    <w:rPr>
      <w:rFonts w:ascii="Arial" w:hAnsi="Arial" w:cs="Times New Roman" w:hint="default"/>
      <w:kern w:val="0"/>
      <w:sz w:val="18"/>
      <w:szCs w:val="18"/>
    </w:rPr>
  </w:style>
  <w:style w:type="paragraph" w:customStyle="1" w:styleId="a0">
    <w:name w:val="图号"/>
    <w:basedOn w:val="Normal"/>
    <w:pPr>
      <w:widowControl w:val="0"/>
      <w:numPr>
        <w:ilvl w:val="7"/>
        <w:numId w:val="20"/>
      </w:numPr>
      <w:topLinePunct w:val="0"/>
      <w:autoSpaceDE w:val="0"/>
      <w:autoSpaceDN w:val="0"/>
      <w:snapToGrid/>
      <w:spacing w:before="105" w:after="0" w:line="360" w:lineRule="auto"/>
      <w:jc w:val="center"/>
    </w:pPr>
    <w:rPr>
      <w:rFonts w:ascii="Arial" w:hAnsi="Arial" w:cs="Times New Roman" w:hint="default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header" Target="header5.xml" /><Relationship Id="rId15" Type="http://schemas.openxmlformats.org/officeDocument/2006/relationships/footer" Target="footer4.xml" /><Relationship Id="rId16" Type="http://schemas.openxmlformats.org/officeDocument/2006/relationships/header" Target="header6.xml" /><Relationship Id="rId17" Type="http://schemas.openxmlformats.org/officeDocument/2006/relationships/header" Target="header7.xml" /><Relationship Id="rId18" Type="http://schemas.openxmlformats.org/officeDocument/2006/relationships/footer" Target="footer5.xml" /><Relationship Id="rId19" Type="http://schemas.openxmlformats.org/officeDocument/2006/relationships/footer" Target="footer6.xml" /><Relationship Id="rId2" Type="http://schemas.openxmlformats.org/officeDocument/2006/relationships/endnotes" Target="endnotes.xml" /><Relationship Id="rId20" Type="http://schemas.openxmlformats.org/officeDocument/2006/relationships/header" Target="header8.xml" /><Relationship Id="rId21" Type="http://schemas.openxmlformats.org/officeDocument/2006/relationships/footer" Target="footer7.xml" /><Relationship Id="rId22" Type="http://schemas.openxmlformats.org/officeDocument/2006/relationships/hyperlink" Target="https://d.book118.com/876110110042010102" TargetMode="External" /><Relationship Id="rId23" Type="http://schemas.openxmlformats.org/officeDocument/2006/relationships/header" Target="header9.xml" /><Relationship Id="rId24" Type="http://schemas.openxmlformats.org/officeDocument/2006/relationships/header" Target="header10.xml" /><Relationship Id="rId25" Type="http://schemas.openxmlformats.org/officeDocument/2006/relationships/footer" Target="footer8.xml" /><Relationship Id="rId26" Type="http://schemas.openxmlformats.org/officeDocument/2006/relationships/footer" Target="footer9.xml" /><Relationship Id="rId27" Type="http://schemas.openxmlformats.org/officeDocument/2006/relationships/header" Target="header11.xml" /><Relationship Id="rId28" Type="http://schemas.openxmlformats.org/officeDocument/2006/relationships/footer" Target="footer10.xml" /><Relationship Id="rId29" Type="http://schemas.openxmlformats.org/officeDocument/2006/relationships/theme" Target="theme/theme1.xml" /><Relationship Id="rId3" Type="http://schemas.openxmlformats.org/officeDocument/2006/relationships/settings" Target="settings.xml" /><Relationship Id="rId30" Type="http://schemas.openxmlformats.org/officeDocument/2006/relationships/numbering" Target="numbering.xml" /><Relationship Id="rId31" Type="http://schemas.openxmlformats.org/officeDocument/2006/relationships/styles" Target="style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4003</Words>
  <Characters>22821</Characters>
  <Application>Microsoft Office Word</Application>
  <DocSecurity>0</DocSecurity>
  <Lines>190</Lines>
  <Paragraphs>53</Paragraphs>
  <ScaleCrop>false</ScaleCrop>
  <Company/>
  <LinksUpToDate>false</LinksUpToDate>
  <CharactersWithSpaces>26771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CSS白皮书</dc:title>
  <dc:subject>Technical Document</dc:subject>
  <dc:creator>Huawei Technologies Co.,Ltd.</dc:creator>
  <cp:lastModifiedBy>Administrator</cp:lastModifiedBy>
  <cp:revision>2926</cp:revision>
  <dcterms:created xsi:type="dcterms:W3CDTF">2013-11-18T01:59:00Z</dcterms:created>
  <dcterms:modified xsi:type="dcterms:W3CDTF">2024-03-16T05:04:24Z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244B66FB9D7D467E9CF469C84BEB59F3</vt:lpwstr>
  </property>
  <property fmtid="{D5CDD505-2E9C-101B-9397-08002B2CF9AE}" pid="3" name="KSOProductBuildVer">
    <vt:lpwstr>2052-11.8.2.11718</vt:lpwstr>
  </property>
  <property fmtid="{D5CDD505-2E9C-101B-9397-08002B2CF9AE}" pid="4" name="ManualName">
    <vt:lpwstr>CSS白皮书</vt:lpwstr>
  </property>
  <property fmtid="{D5CDD505-2E9C-101B-9397-08002B2CF9AE}" pid="5" name="ManualVersion">
    <vt:lpwstr>V1.0</vt:lpwstr>
  </property>
  <property fmtid="{D5CDD505-2E9C-101B-9397-08002B2CF9AE}" pid="6" name="PartNumber">
    <vt:lpwstr/>
  </property>
  <property fmtid="{D5CDD505-2E9C-101B-9397-08002B2CF9AE}" pid="7" name="ProductFullName">
    <vt:lpwstr> </vt:lpwstr>
  </property>
  <property fmtid="{D5CDD505-2E9C-101B-9397-08002B2CF9AE}" pid="8" name="ProductVersion">
    <vt:lpwstr/>
  </property>
  <property fmtid="{D5CDD505-2E9C-101B-9397-08002B2CF9AE}" pid="9" name="ProprietaryDeclaration">
    <vt:lpwstr>华为专有和保密信息                   版权所有 © 华为技术有限公司</vt:lpwstr>
  </property>
  <property fmtid="{D5CDD505-2E9C-101B-9397-08002B2CF9AE}" pid="10" name="ReleaseDate">
    <vt:lpwstr>2012-08-15</vt:lpwstr>
  </property>
  <property fmtid="{D5CDD505-2E9C-101B-9397-08002B2CF9AE}" pid="11" name="SecretLevel">
    <vt:lpwstr>秘密</vt:lpwstr>
  </property>
  <property fmtid="{D5CDD505-2E9C-101B-9397-08002B2CF9AE}" pid="12" name="sflag">
    <vt:lpwstr>1439455511</vt:lpwstr>
  </property>
  <property fmtid="{D5CDD505-2E9C-101B-9397-08002B2CF9AE}" pid="13" name="Trademark&amp;ProductType">
    <vt:lpwstr/>
  </property>
  <property fmtid="{D5CDD505-2E9C-101B-9397-08002B2CF9AE}" pid="14" name="_new_ms_pID_72543">
    <vt:lpwstr>(3)WdD3AHtlfDkK2XBLTqt3CxMHEgLOT1GPc2wNeArN02/6JuBZZqqoLSeBX5VAQXVqjhxzvdCF
tcjKXBPjqNurAcLymp9E2vvAbX+K+qJfszGQh7OvoRdpSeLL813F89RUcMSkwORh3M0mHL+s
LdjQ4zY5438256dQwh/Y9L+V5UN1n/6SV1D4Dna+02yYJMuXO/7hN8ewrC4ePwk8Bj0CHkyv
U52fNdVrpi4kz4Zksu</vt:lpwstr>
  </property>
  <property fmtid="{D5CDD505-2E9C-101B-9397-08002B2CF9AE}" pid="15" name="_new_ms_pID_725431">
    <vt:lpwstr>jnoZMduaEOQ8AmDT3fjFXhB6sUUHL9FN9kdoo38AVvPiQFGVD5qdFg
Et8zebEFATc8lNkvPuzKBELNHjCwlMIIt3LFBp5DpqsOLK7MhKlb/p+DB5uVH+BGqO2W4laq
HSmq1GsU52RP8rjuqr9vrsv7vs8hsHWZ26TIJqXLZNlYYyJKLScZzNChZlikffpe23jx3GjX
w9lmK5o8kOQpalg4j1eGd96e/eka/z/8DkXO</vt:lpwstr>
  </property>
  <property fmtid="{D5CDD505-2E9C-101B-9397-08002B2CF9AE}" pid="16" name="_new_ms_pID_725431_00">
    <vt:lpwstr>_new_ms_pID_725431</vt:lpwstr>
  </property>
  <property fmtid="{D5CDD505-2E9C-101B-9397-08002B2CF9AE}" pid="17" name="_new_ms_pID_725432">
    <vt:lpwstr>6NChDVThWP1iwVxlPczn4/1Twhh/+coAcADo
4YDKGzy6kumtZt39hLqiu+DOnBYIQZepdVqNH+Q2wKzmjYrTDPoME7OPFjUnwXXxnVjgvQRA
</vt:lpwstr>
  </property>
  <property fmtid="{D5CDD505-2E9C-101B-9397-08002B2CF9AE}" pid="18" name="_new_ms_pID_725432_00">
    <vt:lpwstr>_new_ms_pID_725432</vt:lpwstr>
  </property>
  <property fmtid="{D5CDD505-2E9C-101B-9397-08002B2CF9AE}" pid="19" name="_new_ms_pID_72543_00">
    <vt:lpwstr>_new_ms_pID_72543</vt:lpwstr>
  </property>
</Properties>
</file>