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586F" w14:paraId="3C37CA1E" w14:textId="77777777">
      <w:pPr>
        <w:rPr>
          <w:rFonts w:ascii="仿宋" w:eastAsia="仿宋" w:hAnsi="仿宋" w:cs="仿宋"/>
          <w:b/>
          <w:sz w:val="40"/>
        </w:rPr>
      </w:pPr>
    </w:p>
    <w:p w:rsidR="003B586F" w14:paraId="4351C5C1" w14:textId="77777777">
      <w:pPr>
        <w:rPr>
          <w:rFonts w:ascii="仿宋" w:eastAsia="仿宋" w:hAnsi="仿宋" w:cs="仿宋"/>
          <w:b/>
          <w:sz w:val="40"/>
        </w:rPr>
      </w:pPr>
    </w:p>
    <w:p w:rsidR="003B586F" w14:paraId="331C4352" w14:textId="77777777">
      <w:pPr>
        <w:rPr>
          <w:rFonts w:ascii="仿宋" w:eastAsia="仿宋" w:hAnsi="仿宋" w:cs="仿宋"/>
          <w:b/>
          <w:sz w:val="40"/>
        </w:rPr>
      </w:pPr>
    </w:p>
    <w:p w:rsidR="003B586F" w14:paraId="5E4F823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雪蛤相关行业投资方案</w:t>
      </w:r>
    </w:p>
    <w:p w:rsidR="003B586F" w14:paraId="2B42971A" w14:textId="77777777">
      <w:pPr>
        <w:jc w:val="center"/>
        <w:rPr>
          <w:rFonts w:ascii="仿宋" w:eastAsia="仿宋" w:hAnsi="仿宋" w:cs="仿宋"/>
          <w:b/>
          <w:sz w:val="40"/>
        </w:rPr>
      </w:pPr>
      <w:r>
        <w:rPr>
          <w:rFonts w:ascii="仿宋" w:eastAsia="仿宋" w:hAnsi="仿宋" w:cs="仿宋" w:hint="eastAsia"/>
          <w:b/>
          <w:sz w:val="40"/>
        </w:rPr>
        <w:t>目录</w:t>
      </w:r>
    </w:p>
    <w:p w:rsidR="003B586F" w14:paraId="34AB793E" w14:textId="77777777">
      <w:pPr>
        <w:pStyle w:val="TOC1"/>
        <w:tabs>
          <w:tab w:val="right" w:leader="dot" w:pos="8306"/>
        </w:tabs>
      </w:pPr>
      <w:r>
        <w:fldChar w:fldCharType="begin"/>
      </w:r>
      <w:r>
        <w:instrText>TOC \h \z</w:instrText>
      </w:r>
      <w:r>
        <w:fldChar w:fldCharType="separate"/>
      </w:r>
      <w:hyperlink w:anchor="_Toc5697" w:history="1">
        <w:r>
          <w:rPr>
            <w:rFonts w:ascii="仿宋" w:eastAsia="仿宋" w:hAnsi="仿宋" w:cs="仿宋" w:hint="eastAsia"/>
          </w:rPr>
          <w:t>概论</w:t>
        </w:r>
        <w:r>
          <w:tab/>
        </w:r>
        <w:r>
          <w:fldChar w:fldCharType="begin"/>
        </w:r>
        <w:r>
          <w:instrText xml:space="preserve"> PAGEREF _Toc5697 \h </w:instrText>
        </w:r>
        <w:r>
          <w:fldChar w:fldCharType="separate"/>
        </w:r>
        <w:r>
          <w:t>3</w:t>
        </w:r>
        <w:r>
          <w:fldChar w:fldCharType="end"/>
        </w:r>
      </w:hyperlink>
    </w:p>
    <w:p w:rsidR="003B586F" w14:paraId="31570D3A" w14:textId="77777777">
      <w:pPr>
        <w:pStyle w:val="TOC1"/>
        <w:tabs>
          <w:tab w:val="right" w:leader="dot" w:pos="8306"/>
        </w:tabs>
      </w:pPr>
      <w:hyperlink w:anchor="_Toc24954" w:history="1">
        <w:r>
          <w:rPr>
            <w:rFonts w:ascii="仿宋" w:eastAsia="仿宋" w:hAnsi="仿宋" w:cs="仿宋" w:hint="eastAsia"/>
          </w:rPr>
          <w:t>一、雪蛤项目概论</w:t>
        </w:r>
        <w:r>
          <w:tab/>
        </w:r>
        <w:r>
          <w:fldChar w:fldCharType="begin"/>
        </w:r>
        <w:r>
          <w:instrText xml:space="preserve"> PAGEREF _Toc24954 \h </w:instrText>
        </w:r>
        <w:r>
          <w:fldChar w:fldCharType="separate"/>
        </w:r>
        <w:r>
          <w:t>3</w:t>
        </w:r>
        <w:r>
          <w:fldChar w:fldCharType="end"/>
        </w:r>
      </w:hyperlink>
    </w:p>
    <w:p w:rsidR="003B586F" w14:paraId="73A32B68" w14:textId="77777777">
      <w:pPr>
        <w:pStyle w:val="TOC2"/>
        <w:tabs>
          <w:tab w:val="right" w:leader="dot" w:pos="8306"/>
        </w:tabs>
      </w:pPr>
      <w:hyperlink w:anchor="_Toc28119" w:history="1">
        <w:r>
          <w:rPr>
            <w:rFonts w:ascii="仿宋" w:eastAsia="仿宋" w:hAnsi="仿宋" w:cs="仿宋" w:hint="eastAsia"/>
          </w:rPr>
          <w:t>（一）雪蛤项目名称</w:t>
        </w:r>
        <w:r>
          <w:tab/>
        </w:r>
        <w:r>
          <w:fldChar w:fldCharType="begin"/>
        </w:r>
        <w:r>
          <w:instrText xml:space="preserve"> PAGEREF _Toc28119 \h </w:instrText>
        </w:r>
        <w:r>
          <w:fldChar w:fldCharType="separate"/>
        </w:r>
        <w:r>
          <w:t>3</w:t>
        </w:r>
        <w:r>
          <w:fldChar w:fldCharType="end"/>
        </w:r>
      </w:hyperlink>
    </w:p>
    <w:p w:rsidR="003B586F" w14:paraId="55C51D9B" w14:textId="77777777">
      <w:pPr>
        <w:pStyle w:val="TOC2"/>
        <w:tabs>
          <w:tab w:val="right" w:leader="dot" w:pos="8306"/>
        </w:tabs>
      </w:pPr>
      <w:hyperlink w:anchor="_Toc10519" w:history="1">
        <w:r>
          <w:rPr>
            <w:rFonts w:ascii="仿宋" w:eastAsia="仿宋" w:hAnsi="仿宋" w:cs="仿宋" w:hint="eastAsia"/>
          </w:rPr>
          <w:t>（二）雪蛤项目投资人</w:t>
        </w:r>
        <w:r>
          <w:tab/>
        </w:r>
        <w:r>
          <w:fldChar w:fldCharType="begin"/>
        </w:r>
        <w:r>
          <w:instrText xml:space="preserve"> PAGEREF _Toc10519 \h </w:instrText>
        </w:r>
        <w:r>
          <w:fldChar w:fldCharType="separate"/>
        </w:r>
        <w:r>
          <w:t>3</w:t>
        </w:r>
        <w:r>
          <w:fldChar w:fldCharType="end"/>
        </w:r>
      </w:hyperlink>
    </w:p>
    <w:p w:rsidR="003B586F" w14:paraId="060DA1A6" w14:textId="77777777">
      <w:pPr>
        <w:pStyle w:val="TOC2"/>
        <w:tabs>
          <w:tab w:val="right" w:leader="dot" w:pos="8306"/>
        </w:tabs>
      </w:pPr>
      <w:hyperlink w:anchor="_Toc5886" w:history="1">
        <w:r>
          <w:rPr>
            <w:rFonts w:ascii="仿宋" w:eastAsia="仿宋" w:hAnsi="仿宋" w:cs="仿宋" w:hint="eastAsia"/>
          </w:rPr>
          <w:t>（三）建设地点</w:t>
        </w:r>
        <w:r>
          <w:tab/>
        </w:r>
        <w:r>
          <w:fldChar w:fldCharType="begin"/>
        </w:r>
        <w:r>
          <w:instrText xml:space="preserve"> PAGEREF _Toc5886 \h </w:instrText>
        </w:r>
        <w:r>
          <w:fldChar w:fldCharType="separate"/>
        </w:r>
        <w:r>
          <w:t>3</w:t>
        </w:r>
        <w:r>
          <w:fldChar w:fldCharType="end"/>
        </w:r>
      </w:hyperlink>
    </w:p>
    <w:p w:rsidR="003B586F" w14:paraId="53FF04B7" w14:textId="77777777">
      <w:pPr>
        <w:pStyle w:val="TOC2"/>
        <w:tabs>
          <w:tab w:val="right" w:leader="dot" w:pos="8306"/>
        </w:tabs>
      </w:pPr>
      <w:hyperlink w:anchor="_Toc27717" w:history="1">
        <w:r>
          <w:rPr>
            <w:rFonts w:ascii="仿宋" w:eastAsia="仿宋" w:hAnsi="仿宋" w:cs="仿宋" w:hint="eastAsia"/>
          </w:rPr>
          <w:t>（四）编制原则</w:t>
        </w:r>
        <w:r>
          <w:tab/>
        </w:r>
        <w:r>
          <w:fldChar w:fldCharType="begin"/>
        </w:r>
        <w:r>
          <w:instrText xml:space="preserve"> PAGEREF _Toc27717 \h </w:instrText>
        </w:r>
        <w:r>
          <w:fldChar w:fldCharType="separate"/>
        </w:r>
        <w:r>
          <w:t>4</w:t>
        </w:r>
        <w:r>
          <w:fldChar w:fldCharType="end"/>
        </w:r>
      </w:hyperlink>
    </w:p>
    <w:p w:rsidR="003B586F" w14:paraId="7964CF25" w14:textId="77777777">
      <w:pPr>
        <w:pStyle w:val="TOC2"/>
        <w:tabs>
          <w:tab w:val="right" w:leader="dot" w:pos="8306"/>
        </w:tabs>
      </w:pPr>
      <w:hyperlink w:anchor="_Toc21934" w:history="1">
        <w:r>
          <w:rPr>
            <w:rFonts w:ascii="仿宋" w:eastAsia="仿宋" w:hAnsi="仿宋" w:cs="仿宋" w:hint="eastAsia"/>
          </w:rPr>
          <w:t>（五）编制依据</w:t>
        </w:r>
        <w:r>
          <w:tab/>
        </w:r>
        <w:r>
          <w:fldChar w:fldCharType="begin"/>
        </w:r>
        <w:r>
          <w:instrText xml:space="preserve"> PAGEREF _Toc21934 \h </w:instrText>
        </w:r>
        <w:r>
          <w:fldChar w:fldCharType="separate"/>
        </w:r>
        <w:r>
          <w:t>5</w:t>
        </w:r>
        <w:r>
          <w:fldChar w:fldCharType="end"/>
        </w:r>
      </w:hyperlink>
    </w:p>
    <w:p w:rsidR="003B586F" w14:paraId="2B6BC983" w14:textId="77777777">
      <w:pPr>
        <w:pStyle w:val="TOC2"/>
        <w:tabs>
          <w:tab w:val="right" w:leader="dot" w:pos="8306"/>
        </w:tabs>
      </w:pPr>
      <w:hyperlink w:anchor="_Toc19245" w:history="1">
        <w:r>
          <w:rPr>
            <w:rFonts w:ascii="仿宋" w:eastAsia="仿宋" w:hAnsi="仿宋" w:cs="仿宋" w:hint="eastAsia"/>
          </w:rPr>
          <w:t>（六）编制范围及内容</w:t>
        </w:r>
        <w:r>
          <w:tab/>
        </w:r>
        <w:r>
          <w:fldChar w:fldCharType="begin"/>
        </w:r>
        <w:r>
          <w:instrText xml:space="preserve"> PAGEREF _Toc19245 \h </w:instrText>
        </w:r>
        <w:r>
          <w:fldChar w:fldCharType="separate"/>
        </w:r>
        <w:r>
          <w:t>6</w:t>
        </w:r>
        <w:r>
          <w:fldChar w:fldCharType="end"/>
        </w:r>
      </w:hyperlink>
    </w:p>
    <w:p w:rsidR="003B586F" w14:paraId="611E5EDC" w14:textId="77777777">
      <w:pPr>
        <w:pStyle w:val="TOC2"/>
        <w:tabs>
          <w:tab w:val="right" w:leader="dot" w:pos="8306"/>
        </w:tabs>
      </w:pPr>
      <w:hyperlink w:anchor="_Toc19760" w:history="1">
        <w:r>
          <w:rPr>
            <w:rFonts w:ascii="仿宋" w:eastAsia="仿宋" w:hAnsi="仿宋" w:cs="仿宋" w:hint="eastAsia"/>
          </w:rPr>
          <w:t>（七）雪蛤项目建设背景</w:t>
        </w:r>
        <w:r>
          <w:tab/>
        </w:r>
        <w:r>
          <w:fldChar w:fldCharType="begin"/>
        </w:r>
        <w:r>
          <w:instrText xml:space="preserve"> PAGEREF _Toc19760 \h </w:instrText>
        </w:r>
        <w:r>
          <w:fldChar w:fldCharType="separate"/>
        </w:r>
        <w:r>
          <w:t>7</w:t>
        </w:r>
        <w:r>
          <w:fldChar w:fldCharType="end"/>
        </w:r>
      </w:hyperlink>
    </w:p>
    <w:p w:rsidR="003B586F" w14:paraId="652A0792" w14:textId="77777777">
      <w:pPr>
        <w:pStyle w:val="TOC2"/>
        <w:tabs>
          <w:tab w:val="right" w:leader="dot" w:pos="8306"/>
        </w:tabs>
      </w:pPr>
      <w:hyperlink w:anchor="_Toc30866" w:history="1">
        <w:r>
          <w:rPr>
            <w:rFonts w:ascii="仿宋" w:eastAsia="仿宋" w:hAnsi="仿宋" w:cs="仿宋" w:hint="eastAsia"/>
          </w:rPr>
          <w:t>（八）结论分析</w:t>
        </w:r>
        <w:r>
          <w:tab/>
        </w:r>
        <w:r>
          <w:fldChar w:fldCharType="begin"/>
        </w:r>
        <w:r>
          <w:instrText xml:space="preserve"> PAGEREF _Toc30866 \h </w:instrText>
        </w:r>
        <w:r>
          <w:fldChar w:fldCharType="separate"/>
        </w:r>
        <w:r>
          <w:t>8</w:t>
        </w:r>
        <w:r>
          <w:fldChar w:fldCharType="end"/>
        </w:r>
      </w:hyperlink>
    </w:p>
    <w:p w:rsidR="003B586F" w14:paraId="18714A3A" w14:textId="77777777">
      <w:pPr>
        <w:pStyle w:val="TOC1"/>
        <w:tabs>
          <w:tab w:val="right" w:leader="dot" w:pos="8306"/>
        </w:tabs>
      </w:pPr>
      <w:hyperlink w:anchor="_Toc5979" w:history="1">
        <w:r>
          <w:rPr>
            <w:rFonts w:ascii="仿宋" w:eastAsia="仿宋" w:hAnsi="仿宋" w:cs="仿宋" w:hint="eastAsia"/>
          </w:rPr>
          <w:t>二、产品方案与建设规划</w:t>
        </w:r>
        <w:r>
          <w:tab/>
        </w:r>
        <w:r>
          <w:fldChar w:fldCharType="begin"/>
        </w:r>
        <w:r>
          <w:instrText xml:space="preserve"> PAGEREF _Toc5979 \h </w:instrText>
        </w:r>
        <w:r>
          <w:fldChar w:fldCharType="separate"/>
        </w:r>
        <w:r>
          <w:t>9</w:t>
        </w:r>
        <w:r>
          <w:fldChar w:fldCharType="end"/>
        </w:r>
      </w:hyperlink>
    </w:p>
    <w:p w:rsidR="003B586F" w14:paraId="4D3952E9" w14:textId="77777777">
      <w:pPr>
        <w:pStyle w:val="TOC2"/>
        <w:tabs>
          <w:tab w:val="right" w:leader="dot" w:pos="8306"/>
        </w:tabs>
      </w:pPr>
      <w:hyperlink w:anchor="_Toc30886" w:history="1">
        <w:r>
          <w:rPr>
            <w:rFonts w:ascii="仿宋" w:eastAsia="仿宋" w:hAnsi="仿宋" w:cs="仿宋" w:hint="eastAsia"/>
          </w:rPr>
          <w:t>（一）雪蛤项目场地规模</w:t>
        </w:r>
        <w:r>
          <w:tab/>
        </w:r>
        <w:r>
          <w:fldChar w:fldCharType="begin"/>
        </w:r>
        <w:r>
          <w:instrText xml:space="preserve"> PAGEREF _Toc30886 \h </w:instrText>
        </w:r>
        <w:r>
          <w:fldChar w:fldCharType="separate"/>
        </w:r>
        <w:r>
          <w:t>9</w:t>
        </w:r>
        <w:r>
          <w:fldChar w:fldCharType="end"/>
        </w:r>
      </w:hyperlink>
    </w:p>
    <w:p w:rsidR="003B586F" w14:paraId="2B2E8532" w14:textId="77777777">
      <w:pPr>
        <w:pStyle w:val="TOC2"/>
        <w:tabs>
          <w:tab w:val="right" w:leader="dot" w:pos="8306"/>
        </w:tabs>
      </w:pPr>
      <w:hyperlink w:anchor="_Toc31357" w:history="1">
        <w:r>
          <w:rPr>
            <w:rFonts w:ascii="仿宋" w:eastAsia="仿宋" w:hAnsi="仿宋" w:cs="仿宋" w:hint="eastAsia"/>
          </w:rPr>
          <w:t>（二）产能规模</w:t>
        </w:r>
        <w:r>
          <w:tab/>
        </w:r>
        <w:r>
          <w:fldChar w:fldCharType="begin"/>
        </w:r>
        <w:r>
          <w:instrText xml:space="preserve"> PAGEREF _Toc31357 \h </w:instrText>
        </w:r>
        <w:r>
          <w:fldChar w:fldCharType="separate"/>
        </w:r>
        <w:r>
          <w:t>10</w:t>
        </w:r>
        <w:r>
          <w:fldChar w:fldCharType="end"/>
        </w:r>
      </w:hyperlink>
    </w:p>
    <w:p w:rsidR="003B586F" w14:paraId="32B88CC2" w14:textId="77777777">
      <w:pPr>
        <w:pStyle w:val="TOC2"/>
        <w:tabs>
          <w:tab w:val="right" w:leader="dot" w:pos="8306"/>
        </w:tabs>
      </w:pPr>
      <w:hyperlink w:anchor="_Toc10177" w:history="1">
        <w:r>
          <w:rPr>
            <w:rFonts w:ascii="仿宋" w:eastAsia="仿宋" w:hAnsi="仿宋" w:cs="仿宋" w:hint="eastAsia"/>
          </w:rPr>
          <w:t>（三）产品规划方案及生产纲领</w:t>
        </w:r>
        <w:r>
          <w:tab/>
        </w:r>
        <w:r>
          <w:fldChar w:fldCharType="begin"/>
        </w:r>
        <w:r>
          <w:instrText xml:space="preserve"> PAGEREF _Toc10177 \h </w:instrText>
        </w:r>
        <w:r>
          <w:fldChar w:fldCharType="separate"/>
        </w:r>
        <w:r>
          <w:t>10</w:t>
        </w:r>
        <w:r>
          <w:fldChar w:fldCharType="end"/>
        </w:r>
      </w:hyperlink>
    </w:p>
    <w:p w:rsidR="003B586F" w14:paraId="6CFCADCA" w14:textId="77777777">
      <w:pPr>
        <w:pStyle w:val="TOC1"/>
        <w:tabs>
          <w:tab w:val="right" w:leader="dot" w:pos="8306"/>
        </w:tabs>
      </w:pPr>
      <w:hyperlink w:anchor="_Toc23504" w:history="1">
        <w:r>
          <w:rPr>
            <w:rFonts w:ascii="仿宋" w:eastAsia="仿宋" w:hAnsi="仿宋" w:cs="仿宋" w:hint="eastAsia"/>
          </w:rPr>
          <w:t>三、建筑工程方案</w:t>
        </w:r>
        <w:r>
          <w:tab/>
        </w:r>
        <w:r>
          <w:fldChar w:fldCharType="begin"/>
        </w:r>
        <w:r>
          <w:instrText xml:space="preserve"> PAGEREF _Toc23504 \h </w:instrText>
        </w:r>
        <w:r>
          <w:fldChar w:fldCharType="separate"/>
        </w:r>
        <w:r>
          <w:t>11</w:t>
        </w:r>
        <w:r>
          <w:fldChar w:fldCharType="end"/>
        </w:r>
      </w:hyperlink>
    </w:p>
    <w:p w:rsidR="003B586F" w14:paraId="34A40AE1" w14:textId="77777777">
      <w:pPr>
        <w:pStyle w:val="TOC2"/>
        <w:tabs>
          <w:tab w:val="right" w:leader="dot" w:pos="8306"/>
        </w:tabs>
      </w:pPr>
      <w:hyperlink w:anchor="_Toc20356" w:history="1">
        <w:r>
          <w:rPr>
            <w:rFonts w:ascii="仿宋" w:eastAsia="仿宋" w:hAnsi="仿宋" w:cs="仿宋" w:hint="eastAsia"/>
          </w:rPr>
          <w:t>（一）雪蛤项目工程设计总体要求</w:t>
        </w:r>
        <w:r>
          <w:tab/>
        </w:r>
        <w:r>
          <w:fldChar w:fldCharType="begin"/>
        </w:r>
        <w:r>
          <w:instrText xml:space="preserve"> PAGEREF _Toc20356 \h </w:instrText>
        </w:r>
        <w:r>
          <w:fldChar w:fldCharType="separate"/>
        </w:r>
        <w:r>
          <w:t>11</w:t>
        </w:r>
        <w:r>
          <w:fldChar w:fldCharType="end"/>
        </w:r>
      </w:hyperlink>
    </w:p>
    <w:p w:rsidR="003B586F" w14:paraId="1442342E" w14:textId="77777777">
      <w:pPr>
        <w:pStyle w:val="TOC2"/>
        <w:tabs>
          <w:tab w:val="right" w:leader="dot" w:pos="8306"/>
        </w:tabs>
      </w:pPr>
      <w:hyperlink w:anchor="_Toc14963" w:history="1">
        <w:r>
          <w:rPr>
            <w:rFonts w:ascii="仿宋" w:eastAsia="仿宋" w:hAnsi="仿宋" w:cs="仿宋" w:hint="eastAsia"/>
          </w:rPr>
          <w:t>（二）建设方案</w:t>
        </w:r>
        <w:r>
          <w:tab/>
        </w:r>
        <w:r>
          <w:fldChar w:fldCharType="begin"/>
        </w:r>
        <w:r>
          <w:instrText xml:space="preserve"> PAGEREF _Toc14963 \h </w:instrText>
        </w:r>
        <w:r>
          <w:fldChar w:fldCharType="separate"/>
        </w:r>
        <w:r>
          <w:t>14</w:t>
        </w:r>
        <w:r>
          <w:fldChar w:fldCharType="end"/>
        </w:r>
      </w:hyperlink>
    </w:p>
    <w:p w:rsidR="003B586F" w14:paraId="4AD88567" w14:textId="77777777">
      <w:pPr>
        <w:pStyle w:val="TOC2"/>
        <w:tabs>
          <w:tab w:val="right" w:leader="dot" w:pos="8306"/>
        </w:tabs>
      </w:pPr>
      <w:hyperlink w:anchor="_Toc1651" w:history="1">
        <w:r>
          <w:rPr>
            <w:rFonts w:ascii="仿宋" w:eastAsia="仿宋" w:hAnsi="仿宋" w:cs="仿宋" w:hint="eastAsia"/>
          </w:rPr>
          <w:t>（三）建筑工程建设指标</w:t>
        </w:r>
        <w:r>
          <w:tab/>
        </w:r>
        <w:r>
          <w:fldChar w:fldCharType="begin"/>
        </w:r>
        <w:r>
          <w:instrText xml:space="preserve"> PAGEREF _Toc1651 \h </w:instrText>
        </w:r>
        <w:r>
          <w:fldChar w:fldCharType="separate"/>
        </w:r>
        <w:r>
          <w:t>17</w:t>
        </w:r>
        <w:r>
          <w:fldChar w:fldCharType="end"/>
        </w:r>
      </w:hyperlink>
    </w:p>
    <w:p w:rsidR="003B586F" w14:paraId="6F829F33" w14:textId="77777777">
      <w:pPr>
        <w:pStyle w:val="TOC1"/>
        <w:tabs>
          <w:tab w:val="right" w:leader="dot" w:pos="8306"/>
        </w:tabs>
      </w:pPr>
      <w:hyperlink w:anchor="_Toc7992" w:history="1">
        <w:r>
          <w:rPr>
            <w:rFonts w:ascii="仿宋" w:eastAsia="仿宋" w:hAnsi="仿宋" w:cs="仿宋" w:hint="eastAsia"/>
          </w:rPr>
          <w:t>四、行业前景及市场预测</w:t>
        </w:r>
        <w:r>
          <w:tab/>
        </w:r>
        <w:r>
          <w:fldChar w:fldCharType="begin"/>
        </w:r>
        <w:r>
          <w:instrText xml:space="preserve"> PAGEREF _Toc7992 \h </w:instrText>
        </w:r>
        <w:r>
          <w:fldChar w:fldCharType="separate"/>
        </w:r>
        <w:r>
          <w:t>17</w:t>
        </w:r>
        <w:r>
          <w:fldChar w:fldCharType="end"/>
        </w:r>
      </w:hyperlink>
    </w:p>
    <w:p w:rsidR="003B586F" w14:paraId="01225F1E" w14:textId="77777777">
      <w:pPr>
        <w:pStyle w:val="TOC2"/>
        <w:tabs>
          <w:tab w:val="right" w:leader="dot" w:pos="8306"/>
        </w:tabs>
      </w:pPr>
      <w:hyperlink w:anchor="_Toc13584" w:history="1">
        <w:r>
          <w:rPr>
            <w:rFonts w:ascii="仿宋" w:eastAsia="仿宋" w:hAnsi="仿宋" w:cs="仿宋" w:hint="eastAsia"/>
          </w:rPr>
          <w:t>（一）行业基本情况</w:t>
        </w:r>
        <w:r>
          <w:tab/>
        </w:r>
        <w:r>
          <w:fldChar w:fldCharType="begin"/>
        </w:r>
        <w:r>
          <w:instrText xml:space="preserve"> PAGEREF _Toc13584 \h </w:instrText>
        </w:r>
        <w:r>
          <w:fldChar w:fldCharType="separate"/>
        </w:r>
        <w:r>
          <w:t>17</w:t>
        </w:r>
        <w:r>
          <w:fldChar w:fldCharType="end"/>
        </w:r>
      </w:hyperlink>
    </w:p>
    <w:p w:rsidR="003B586F" w14:paraId="1EA7B17B" w14:textId="77777777">
      <w:pPr>
        <w:pStyle w:val="TOC2"/>
        <w:tabs>
          <w:tab w:val="right" w:leader="dot" w:pos="8306"/>
        </w:tabs>
      </w:pPr>
      <w:hyperlink w:anchor="_Toc4034" w:history="1">
        <w:r>
          <w:rPr>
            <w:rFonts w:ascii="仿宋" w:eastAsia="仿宋" w:hAnsi="仿宋" w:cs="仿宋" w:hint="eastAsia"/>
          </w:rPr>
          <w:t>（二）市场分析</w:t>
        </w:r>
        <w:r>
          <w:tab/>
        </w:r>
        <w:r>
          <w:fldChar w:fldCharType="begin"/>
        </w:r>
        <w:r>
          <w:instrText xml:space="preserve"> PAGEREF _Toc4034 \h </w:instrText>
        </w:r>
        <w:r>
          <w:fldChar w:fldCharType="separate"/>
        </w:r>
        <w:r>
          <w:t>18</w:t>
        </w:r>
        <w:r>
          <w:fldChar w:fldCharType="end"/>
        </w:r>
      </w:hyperlink>
    </w:p>
    <w:p w:rsidR="003B586F" w14:paraId="22507C46" w14:textId="77777777">
      <w:pPr>
        <w:pStyle w:val="TOC1"/>
        <w:tabs>
          <w:tab w:val="right" w:leader="dot" w:pos="8306"/>
        </w:tabs>
      </w:pPr>
      <w:hyperlink w:anchor="_Toc13551" w:history="1">
        <w:r>
          <w:rPr>
            <w:rFonts w:ascii="仿宋" w:eastAsia="仿宋" w:hAnsi="仿宋" w:cs="仿宋" w:hint="eastAsia"/>
          </w:rPr>
          <w:t>五、技术方案</w:t>
        </w:r>
        <w:r>
          <w:tab/>
        </w:r>
        <w:r>
          <w:fldChar w:fldCharType="begin"/>
        </w:r>
        <w:r>
          <w:instrText xml:space="preserve"> P</w:instrText>
        </w:r>
        <w:r>
          <w:instrText xml:space="preserve">AGEREF _Toc13551 \h </w:instrText>
        </w:r>
        <w:r>
          <w:fldChar w:fldCharType="separate"/>
        </w:r>
        <w:r>
          <w:t>20</w:t>
        </w:r>
        <w:r>
          <w:fldChar w:fldCharType="end"/>
        </w:r>
      </w:hyperlink>
    </w:p>
    <w:p w:rsidR="003B586F" w14:paraId="04BC5E71" w14:textId="77777777">
      <w:pPr>
        <w:pStyle w:val="TOC2"/>
        <w:tabs>
          <w:tab w:val="right" w:leader="dot" w:pos="8306"/>
        </w:tabs>
      </w:pPr>
      <w:hyperlink w:anchor="_Toc18384" w:history="1">
        <w:r>
          <w:rPr>
            <w:rFonts w:ascii="仿宋" w:eastAsia="仿宋" w:hAnsi="仿宋" w:cs="仿宋" w:hint="eastAsia"/>
          </w:rPr>
          <w:t>（一）企业技术研发分析</w:t>
        </w:r>
        <w:r>
          <w:tab/>
        </w:r>
        <w:r>
          <w:fldChar w:fldCharType="begin"/>
        </w:r>
        <w:r>
          <w:instrText xml:space="preserve"> PAGEREF _Toc18384 \h </w:instrText>
        </w:r>
        <w:r>
          <w:fldChar w:fldCharType="separate"/>
        </w:r>
        <w:r>
          <w:t>20</w:t>
        </w:r>
        <w:r>
          <w:fldChar w:fldCharType="end"/>
        </w:r>
      </w:hyperlink>
    </w:p>
    <w:p w:rsidR="003B586F" w14:paraId="497FB814" w14:textId="77777777">
      <w:pPr>
        <w:pStyle w:val="TOC2"/>
        <w:tabs>
          <w:tab w:val="right" w:leader="dot" w:pos="8306"/>
        </w:tabs>
      </w:pPr>
      <w:hyperlink w:anchor="_Toc24934" w:history="1">
        <w:r>
          <w:rPr>
            <w:rFonts w:ascii="仿宋" w:eastAsia="仿宋" w:hAnsi="仿宋" w:cs="仿宋" w:hint="eastAsia"/>
          </w:rPr>
          <w:t>（二）雪蛤项目技术工艺分析</w:t>
        </w:r>
        <w:r>
          <w:tab/>
        </w:r>
        <w:r>
          <w:fldChar w:fldCharType="begin"/>
        </w:r>
        <w:r>
          <w:instrText xml:space="preserve"> PAGEREF _Toc24934 \h </w:instrText>
        </w:r>
        <w:r>
          <w:fldChar w:fldCharType="separate"/>
        </w:r>
        <w:r>
          <w:t>21</w:t>
        </w:r>
        <w:r>
          <w:fldChar w:fldCharType="end"/>
        </w:r>
      </w:hyperlink>
    </w:p>
    <w:p w:rsidR="003B586F" w14:paraId="43C5C11A" w14:textId="77777777">
      <w:pPr>
        <w:pStyle w:val="TOC2"/>
        <w:tabs>
          <w:tab w:val="right" w:leader="dot" w:pos="8306"/>
        </w:tabs>
      </w:pPr>
      <w:hyperlink w:anchor="_Toc20904" w:history="1">
        <w:r>
          <w:rPr>
            <w:rFonts w:ascii="仿宋" w:eastAsia="仿宋" w:hAnsi="仿宋" w:cs="仿宋" w:hint="eastAsia"/>
          </w:rPr>
          <w:t>（三）雪蛤项目技术流程</w:t>
        </w:r>
        <w:r>
          <w:tab/>
        </w:r>
        <w:r>
          <w:fldChar w:fldCharType="begin"/>
        </w:r>
        <w:r>
          <w:instrText xml:space="preserve"> PAGEREF _Toc20904 \h </w:instrText>
        </w:r>
        <w:r>
          <w:fldChar w:fldCharType="separate"/>
        </w:r>
        <w:r>
          <w:t>23</w:t>
        </w:r>
        <w:r>
          <w:fldChar w:fldCharType="end"/>
        </w:r>
      </w:hyperlink>
    </w:p>
    <w:p w:rsidR="003B586F" w14:paraId="148DDEE9" w14:textId="77777777">
      <w:pPr>
        <w:pStyle w:val="TOC2"/>
        <w:tabs>
          <w:tab w:val="right" w:leader="dot" w:pos="8306"/>
        </w:tabs>
      </w:pPr>
      <w:hyperlink w:anchor="_Toc28356" w:history="1">
        <w:r>
          <w:rPr>
            <w:rFonts w:ascii="仿宋" w:eastAsia="仿宋" w:hAnsi="仿宋" w:cs="仿宋" w:hint="eastAsia"/>
          </w:rPr>
          <w:t>（四）设备选型方案</w:t>
        </w:r>
        <w:r>
          <w:tab/>
        </w:r>
        <w:r>
          <w:fldChar w:fldCharType="begin"/>
        </w:r>
        <w:r>
          <w:instrText xml:space="preserve"> PAGEREF _Toc28356 \h </w:instrText>
        </w:r>
        <w:r>
          <w:fldChar w:fldCharType="separate"/>
        </w:r>
        <w:r>
          <w:t>24</w:t>
        </w:r>
        <w:r>
          <w:fldChar w:fldCharType="end"/>
        </w:r>
      </w:hyperlink>
    </w:p>
    <w:p w:rsidR="003B586F" w14:paraId="21AD49AB" w14:textId="77777777">
      <w:pPr>
        <w:pStyle w:val="TOC1"/>
        <w:tabs>
          <w:tab w:val="right" w:leader="dot" w:pos="8306"/>
        </w:tabs>
      </w:pPr>
      <w:hyperlink w:anchor="_Toc7928" w:history="1">
        <w:r>
          <w:rPr>
            <w:rFonts w:ascii="仿宋" w:eastAsia="仿宋" w:hAnsi="仿宋" w:cs="仿宋" w:hint="eastAsia"/>
          </w:rPr>
          <w:t>六、雪蛤项目规划进度</w:t>
        </w:r>
        <w:r>
          <w:tab/>
        </w:r>
        <w:r>
          <w:fldChar w:fldCharType="begin"/>
        </w:r>
        <w:r>
          <w:instrText xml:space="preserve"> PAGEREF _Toc7928 \h </w:instrText>
        </w:r>
        <w:r>
          <w:fldChar w:fldCharType="separate"/>
        </w:r>
        <w:r>
          <w:t>25</w:t>
        </w:r>
        <w:r>
          <w:fldChar w:fldCharType="end"/>
        </w:r>
      </w:hyperlink>
    </w:p>
    <w:p w:rsidR="003B586F" w14:paraId="0FEFE15E" w14:textId="77777777">
      <w:pPr>
        <w:pStyle w:val="TOC2"/>
        <w:tabs>
          <w:tab w:val="right" w:leader="dot" w:pos="8306"/>
        </w:tabs>
      </w:pPr>
      <w:hyperlink w:anchor="_Toc17459" w:history="1">
        <w:r>
          <w:rPr>
            <w:rFonts w:ascii="仿宋" w:eastAsia="仿宋" w:hAnsi="仿宋" w:cs="仿宋" w:hint="eastAsia"/>
          </w:rPr>
          <w:t>（一）雪蛤项目进度安排</w:t>
        </w:r>
        <w:r>
          <w:tab/>
        </w:r>
        <w:r>
          <w:fldChar w:fldCharType="begin"/>
        </w:r>
        <w:r>
          <w:instrText xml:space="preserve"> PAGEREF _Toc17459 \h </w:instrText>
        </w:r>
        <w:r>
          <w:fldChar w:fldCharType="separate"/>
        </w:r>
        <w:r>
          <w:t>25</w:t>
        </w:r>
        <w:r>
          <w:fldChar w:fldCharType="end"/>
        </w:r>
      </w:hyperlink>
    </w:p>
    <w:p w:rsidR="003B586F" w14:paraId="00A58820" w14:textId="77777777">
      <w:pPr>
        <w:pStyle w:val="TOC2"/>
        <w:tabs>
          <w:tab w:val="right" w:leader="dot" w:pos="8306"/>
        </w:tabs>
      </w:pPr>
      <w:hyperlink w:anchor="_Toc3500" w:history="1">
        <w:r>
          <w:rPr>
            <w:rFonts w:ascii="仿宋" w:eastAsia="仿宋" w:hAnsi="仿宋" w:cs="仿宋" w:hint="eastAsia"/>
          </w:rPr>
          <w:t>（二）雪蛤项目实施保障措施</w:t>
        </w:r>
        <w:r>
          <w:tab/>
        </w:r>
        <w:r>
          <w:fldChar w:fldCharType="begin"/>
        </w:r>
        <w:r>
          <w:instrText xml:space="preserve"> PAGEREF _Toc3500 \h </w:instrText>
        </w:r>
        <w:r>
          <w:fldChar w:fldCharType="separate"/>
        </w:r>
        <w:r>
          <w:t>26</w:t>
        </w:r>
        <w:r>
          <w:fldChar w:fldCharType="end"/>
        </w:r>
      </w:hyperlink>
    </w:p>
    <w:p w:rsidR="003B586F" w14:paraId="6963F735" w14:textId="77777777">
      <w:pPr>
        <w:pStyle w:val="TOC1"/>
        <w:tabs>
          <w:tab w:val="right" w:leader="dot" w:pos="8306"/>
        </w:tabs>
      </w:pPr>
      <w:hyperlink w:anchor="_Toc13744" w:history="1">
        <w:r>
          <w:rPr>
            <w:rFonts w:ascii="仿宋" w:eastAsia="仿宋" w:hAnsi="仿宋" w:cs="仿宋" w:hint="eastAsia"/>
          </w:rPr>
          <w:t>七、劳动安全评价</w:t>
        </w:r>
        <w:r>
          <w:tab/>
        </w:r>
        <w:r>
          <w:fldChar w:fldCharType="begin"/>
        </w:r>
        <w:r>
          <w:instrText xml:space="preserve"> PAGEREF _Toc13744 \h </w:instrText>
        </w:r>
        <w:r>
          <w:fldChar w:fldCharType="separate"/>
        </w:r>
        <w:r>
          <w:t>26</w:t>
        </w:r>
        <w:r>
          <w:fldChar w:fldCharType="end"/>
        </w:r>
      </w:hyperlink>
    </w:p>
    <w:p w:rsidR="003B586F" w14:paraId="3B0FA650" w14:textId="77777777">
      <w:pPr>
        <w:pStyle w:val="TOC2"/>
        <w:tabs>
          <w:tab w:val="right" w:leader="dot" w:pos="8306"/>
        </w:tabs>
      </w:pPr>
      <w:hyperlink w:anchor="_Toc24714" w:history="1">
        <w:r>
          <w:rPr>
            <w:rFonts w:ascii="仿宋" w:eastAsia="仿宋" w:hAnsi="仿宋" w:cs="仿宋" w:hint="eastAsia"/>
          </w:rPr>
          <w:t>（一）设计依据</w:t>
        </w:r>
        <w:r>
          <w:tab/>
        </w:r>
        <w:r>
          <w:fldChar w:fldCharType="begin"/>
        </w:r>
        <w:r>
          <w:instrText xml:space="preserve"> PAGEREF _Toc24714 \h </w:instrText>
        </w:r>
        <w:r>
          <w:fldChar w:fldCharType="separate"/>
        </w:r>
        <w:r>
          <w:t>26</w:t>
        </w:r>
        <w:r>
          <w:fldChar w:fldCharType="end"/>
        </w:r>
      </w:hyperlink>
    </w:p>
    <w:p w:rsidR="003B586F" w14:paraId="626C2C3E" w14:textId="77777777">
      <w:pPr>
        <w:pStyle w:val="TOC2"/>
        <w:tabs>
          <w:tab w:val="right" w:leader="dot" w:pos="8306"/>
        </w:tabs>
      </w:pPr>
      <w:hyperlink w:anchor="_Toc9918" w:history="1">
        <w:r>
          <w:rPr>
            <w:rFonts w:ascii="仿宋" w:eastAsia="仿宋" w:hAnsi="仿宋" w:cs="仿宋" w:hint="eastAsia"/>
          </w:rPr>
          <w:t>（二）主要防范措施</w:t>
        </w:r>
        <w:r>
          <w:tab/>
        </w:r>
        <w:r>
          <w:fldChar w:fldCharType="begin"/>
        </w:r>
        <w:r>
          <w:instrText xml:space="preserve"> PAGEREF _Toc9918 \h </w:instrText>
        </w:r>
        <w:r>
          <w:fldChar w:fldCharType="separate"/>
        </w:r>
        <w:r>
          <w:t>28</w:t>
        </w:r>
        <w:r>
          <w:fldChar w:fldCharType="end"/>
        </w:r>
      </w:hyperlink>
    </w:p>
    <w:p w:rsidR="003B586F" w14:paraId="6AEA36EA" w14:textId="77777777">
      <w:pPr>
        <w:pStyle w:val="TOC2"/>
        <w:tabs>
          <w:tab w:val="right" w:leader="dot" w:pos="8306"/>
        </w:tabs>
      </w:pPr>
      <w:hyperlink w:anchor="_Toc12687" w:history="1">
        <w:r>
          <w:rPr>
            <w:rFonts w:ascii="仿宋" w:eastAsia="仿宋" w:hAnsi="仿宋" w:cs="仿宋" w:hint="eastAsia"/>
          </w:rPr>
          <w:t>（三）劳动安全预期效果评价</w:t>
        </w:r>
        <w:r>
          <w:tab/>
        </w:r>
        <w:r>
          <w:fldChar w:fldCharType="begin"/>
        </w:r>
        <w:r>
          <w:instrText xml:space="preserve"> PAGEREF _Toc12687 \h </w:instrText>
        </w:r>
        <w:r>
          <w:fldChar w:fldCharType="separate"/>
        </w:r>
        <w:r>
          <w:t>30</w:t>
        </w:r>
        <w:r>
          <w:fldChar w:fldCharType="end"/>
        </w:r>
      </w:hyperlink>
    </w:p>
    <w:p w:rsidR="003B586F" w14:paraId="36499A88" w14:textId="77777777">
      <w:pPr>
        <w:pStyle w:val="TOC1"/>
        <w:tabs>
          <w:tab w:val="right" w:leader="dot" w:pos="8306"/>
        </w:tabs>
      </w:pPr>
      <w:hyperlink w:anchor="_Toc9153" w:history="1">
        <w:r>
          <w:rPr>
            <w:rFonts w:ascii="仿宋" w:eastAsia="仿宋" w:hAnsi="仿宋" w:cs="仿宋" w:hint="eastAsia"/>
          </w:rPr>
          <w:t>八、节能方案</w:t>
        </w:r>
        <w:r>
          <w:tab/>
        </w:r>
        <w:r>
          <w:fldChar w:fldCharType="begin"/>
        </w:r>
        <w:r>
          <w:instrText xml:space="preserve"> PAGEREF _Toc9153 \h </w:instrText>
        </w:r>
        <w:r>
          <w:fldChar w:fldCharType="separate"/>
        </w:r>
        <w:r>
          <w:t>31</w:t>
        </w:r>
        <w:r>
          <w:fldChar w:fldCharType="end"/>
        </w:r>
      </w:hyperlink>
    </w:p>
    <w:p w:rsidR="003B586F" w14:paraId="40BA200F" w14:textId="77777777">
      <w:pPr>
        <w:pStyle w:val="TOC2"/>
        <w:tabs>
          <w:tab w:val="right" w:leader="dot" w:pos="8306"/>
        </w:tabs>
      </w:pPr>
      <w:hyperlink w:anchor="_Toc21610" w:history="1">
        <w:r>
          <w:rPr>
            <w:rFonts w:ascii="仿宋" w:eastAsia="仿宋" w:hAnsi="仿宋" w:cs="仿宋" w:hint="eastAsia"/>
          </w:rPr>
          <w:t>（一）雪蛤项目节能概述</w:t>
        </w:r>
        <w:r>
          <w:tab/>
        </w:r>
        <w:r>
          <w:fldChar w:fldCharType="begin"/>
        </w:r>
        <w:r>
          <w:instrText xml:space="preserve"> PAGEREF _Toc21610 \h </w:instrText>
        </w:r>
        <w:r>
          <w:fldChar w:fldCharType="separate"/>
        </w:r>
        <w:r>
          <w:t>31</w:t>
        </w:r>
        <w:r>
          <w:fldChar w:fldCharType="end"/>
        </w:r>
      </w:hyperlink>
    </w:p>
    <w:p w:rsidR="003B586F" w14:paraId="3F6CB252" w14:textId="77777777">
      <w:pPr>
        <w:pStyle w:val="TOC2"/>
        <w:tabs>
          <w:tab w:val="right" w:leader="dot" w:pos="8306"/>
        </w:tabs>
      </w:pPr>
      <w:hyperlink w:anchor="_Toc12069" w:history="1">
        <w:r>
          <w:rPr>
            <w:rFonts w:ascii="仿宋" w:eastAsia="仿宋" w:hAnsi="仿宋" w:cs="仿宋" w:hint="eastAsia"/>
          </w:rPr>
          <w:t>（二）能源消费种类和数量分析</w:t>
        </w:r>
        <w:r>
          <w:tab/>
        </w:r>
        <w:r>
          <w:fldChar w:fldCharType="begin"/>
        </w:r>
        <w:r>
          <w:instrText xml:space="preserve"> PAGEREF _Toc12069 \h </w:instrText>
        </w:r>
        <w:r>
          <w:fldChar w:fldCharType="separate"/>
        </w:r>
        <w:r>
          <w:t>32</w:t>
        </w:r>
        <w:r>
          <w:fldChar w:fldCharType="end"/>
        </w:r>
      </w:hyperlink>
    </w:p>
    <w:p w:rsidR="003B586F" w14:paraId="4801C995" w14:textId="77777777">
      <w:pPr>
        <w:pStyle w:val="TOC2"/>
        <w:tabs>
          <w:tab w:val="right" w:leader="dot" w:pos="8306"/>
        </w:tabs>
      </w:pPr>
      <w:hyperlink w:anchor="_Toc4480" w:history="1">
        <w:r>
          <w:rPr>
            <w:rFonts w:ascii="仿宋" w:eastAsia="仿宋" w:hAnsi="仿宋" w:cs="仿宋" w:hint="eastAsia"/>
          </w:rPr>
          <w:t>（三）雪蛤项目节能措施</w:t>
        </w:r>
        <w:r>
          <w:tab/>
        </w:r>
        <w:r>
          <w:fldChar w:fldCharType="begin"/>
        </w:r>
        <w:r>
          <w:instrText xml:space="preserve"> PAGEREF _Toc4480 \h </w:instrText>
        </w:r>
        <w:r>
          <w:fldChar w:fldCharType="separate"/>
        </w:r>
        <w:r>
          <w:t>33</w:t>
        </w:r>
        <w:r>
          <w:fldChar w:fldCharType="end"/>
        </w:r>
      </w:hyperlink>
    </w:p>
    <w:p w:rsidR="003B586F" w14:paraId="079F3226" w14:textId="77777777">
      <w:pPr>
        <w:pStyle w:val="TOC2"/>
        <w:tabs>
          <w:tab w:val="right" w:leader="dot" w:pos="8306"/>
        </w:tabs>
      </w:pPr>
      <w:hyperlink w:anchor="_Toc10426" w:history="1">
        <w:r>
          <w:rPr>
            <w:rFonts w:ascii="仿宋" w:eastAsia="仿宋" w:hAnsi="仿宋" w:cs="仿宋" w:hint="eastAsia"/>
          </w:rPr>
          <w:t>（四）节能综合评价</w:t>
        </w:r>
        <w:r>
          <w:tab/>
        </w:r>
        <w:r>
          <w:fldChar w:fldCharType="begin"/>
        </w:r>
        <w:r>
          <w:instrText xml:space="preserve"> PAGEREF _Toc10426 \h </w:instrText>
        </w:r>
        <w:r>
          <w:fldChar w:fldCharType="separate"/>
        </w:r>
        <w:r>
          <w:t>36</w:t>
        </w:r>
        <w:r>
          <w:fldChar w:fldCharType="end"/>
        </w:r>
      </w:hyperlink>
    </w:p>
    <w:p w:rsidR="003B586F" w14:paraId="01538731" w14:textId="77777777">
      <w:pPr>
        <w:pStyle w:val="TOC1"/>
        <w:tabs>
          <w:tab w:val="right" w:leader="dot" w:pos="8306"/>
        </w:tabs>
      </w:pPr>
      <w:hyperlink w:anchor="_Toc9822" w:history="1">
        <w:r>
          <w:rPr>
            <w:rFonts w:ascii="仿宋" w:eastAsia="仿宋" w:hAnsi="仿宋" w:cs="仿宋" w:hint="eastAsia"/>
          </w:rPr>
          <w:t>九、投资估算</w:t>
        </w:r>
        <w:r>
          <w:tab/>
        </w:r>
        <w:r>
          <w:fldChar w:fldCharType="begin"/>
        </w:r>
        <w:r>
          <w:instrText xml:space="preserve"> PAGEREF _Toc9822 \h </w:instrText>
        </w:r>
        <w:r>
          <w:fldChar w:fldCharType="separate"/>
        </w:r>
        <w:r>
          <w:t>36</w:t>
        </w:r>
        <w:r>
          <w:fldChar w:fldCharType="end"/>
        </w:r>
      </w:hyperlink>
    </w:p>
    <w:p w:rsidR="003B586F" w14:paraId="7C761CCB" w14:textId="77777777">
      <w:pPr>
        <w:pStyle w:val="TOC2"/>
        <w:tabs>
          <w:tab w:val="right" w:leader="dot" w:pos="8306"/>
        </w:tabs>
      </w:pPr>
      <w:hyperlink w:anchor="_Toc10473" w:history="1">
        <w:r>
          <w:rPr>
            <w:rFonts w:ascii="仿宋" w:eastAsia="仿宋" w:hAnsi="仿宋" w:cs="仿宋" w:hint="eastAsia"/>
          </w:rPr>
          <w:t>（一）</w:t>
        </w:r>
        <w:r>
          <w:rPr>
            <w:rFonts w:ascii="仿宋" w:eastAsia="仿宋" w:hAnsi="仿宋" w:cs="仿宋" w:hint="eastAsia"/>
          </w:rPr>
          <w:t>投资估算的编制说明</w:t>
        </w:r>
        <w:r>
          <w:tab/>
        </w:r>
        <w:r>
          <w:fldChar w:fldCharType="begin"/>
        </w:r>
        <w:r>
          <w:instrText xml:space="preserve"> PAGEREF _Toc10473 \h </w:instrText>
        </w:r>
        <w:r>
          <w:fldChar w:fldCharType="separate"/>
        </w:r>
        <w:r>
          <w:t>36</w:t>
        </w:r>
        <w:r>
          <w:fldChar w:fldCharType="end"/>
        </w:r>
      </w:hyperlink>
    </w:p>
    <w:p w:rsidR="003B586F" w14:paraId="5A3B8837" w14:textId="77777777">
      <w:pPr>
        <w:pStyle w:val="TOC2"/>
        <w:tabs>
          <w:tab w:val="right" w:leader="dot" w:pos="8306"/>
        </w:tabs>
      </w:pPr>
      <w:hyperlink w:anchor="_Toc7823" w:history="1">
        <w:r>
          <w:rPr>
            <w:rFonts w:ascii="仿宋" w:eastAsia="仿宋" w:hAnsi="仿宋" w:cs="仿宋" w:hint="eastAsia"/>
          </w:rPr>
          <w:t>（二）建设投资估算</w:t>
        </w:r>
        <w:r>
          <w:tab/>
        </w:r>
        <w:r>
          <w:fldChar w:fldCharType="begin"/>
        </w:r>
        <w:r>
          <w:instrText xml:space="preserve"> PAGEREF _Toc7823 \h </w:instrText>
        </w:r>
        <w:r>
          <w:fldChar w:fldCharType="separate"/>
        </w:r>
        <w:r>
          <w:t>37</w:t>
        </w:r>
        <w:r>
          <w:fldChar w:fldCharType="end"/>
        </w:r>
      </w:hyperlink>
    </w:p>
    <w:p w:rsidR="003B586F" w14:paraId="38E57DB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008" w:history="1">
        <w:r>
          <w:rPr>
            <w:rFonts w:ascii="仿宋" w:eastAsia="仿宋" w:hAnsi="仿宋" w:cs="仿宋" w:hint="eastAsia"/>
          </w:rPr>
          <w:t>（三）建设期利息</w:t>
        </w:r>
        <w:r>
          <w:tab/>
        </w:r>
        <w:r>
          <w:fldChar w:fldCharType="begin"/>
        </w:r>
        <w:r>
          <w:instrText xml:space="preserve"> PAGEREF _Toc14008 \h </w:instrText>
        </w:r>
        <w:r>
          <w:fldChar w:fldCharType="separate"/>
        </w:r>
        <w:r>
          <w:t>38</w:t>
        </w:r>
        <w:r>
          <w:fldChar w:fldCharType="end"/>
        </w:r>
      </w:hyperlink>
    </w:p>
    <w:p w:rsidR="003B586F" w14:paraId="5714F095" w14:textId="77777777">
      <w:pPr>
        <w:pStyle w:val="TOC2"/>
        <w:tabs>
          <w:tab w:val="right" w:leader="dot" w:pos="8306"/>
        </w:tabs>
      </w:pPr>
      <w:hyperlink w:anchor="_Toc28704" w:history="1">
        <w:r>
          <w:rPr>
            <w:rFonts w:ascii="仿宋" w:eastAsia="仿宋" w:hAnsi="仿宋" w:cs="仿宋" w:hint="eastAsia"/>
          </w:rPr>
          <w:t>（四）流动资金</w:t>
        </w:r>
        <w:r>
          <w:tab/>
        </w:r>
        <w:r>
          <w:fldChar w:fldCharType="begin"/>
        </w:r>
        <w:r>
          <w:instrText xml:space="preserve"> PAGEREF _Toc28704 \h </w:instrText>
        </w:r>
        <w:r>
          <w:fldChar w:fldCharType="separate"/>
        </w:r>
        <w:r>
          <w:t>39</w:t>
        </w:r>
        <w:r>
          <w:fldChar w:fldCharType="end"/>
        </w:r>
      </w:hyperlink>
    </w:p>
    <w:p w:rsidR="003B586F" w14:paraId="595E5DD1" w14:textId="77777777">
      <w:pPr>
        <w:pStyle w:val="TOC2"/>
        <w:tabs>
          <w:tab w:val="right" w:leader="dot" w:pos="8306"/>
        </w:tabs>
      </w:pPr>
      <w:hyperlink w:anchor="_Toc13997" w:history="1">
        <w:r>
          <w:rPr>
            <w:rFonts w:ascii="仿宋" w:eastAsia="仿宋" w:hAnsi="仿宋" w:cs="仿宋" w:hint="eastAsia"/>
          </w:rPr>
          <w:t>（五）雪蛤项目总投资</w:t>
        </w:r>
        <w:r>
          <w:tab/>
        </w:r>
        <w:r>
          <w:fldChar w:fldCharType="begin"/>
        </w:r>
        <w:r>
          <w:instrText xml:space="preserve"> PAGEREF _Toc13997 \h </w:instrText>
        </w:r>
        <w:r>
          <w:fldChar w:fldCharType="separate"/>
        </w:r>
        <w:r>
          <w:t>40</w:t>
        </w:r>
        <w:r>
          <w:fldChar w:fldCharType="end"/>
        </w:r>
      </w:hyperlink>
    </w:p>
    <w:p w:rsidR="003B586F" w14:paraId="14420507" w14:textId="77777777">
      <w:pPr>
        <w:pStyle w:val="TOC2"/>
        <w:tabs>
          <w:tab w:val="right" w:leader="dot" w:pos="8306"/>
        </w:tabs>
      </w:pPr>
      <w:hyperlink w:anchor="_Toc24932" w:history="1">
        <w:r>
          <w:rPr>
            <w:rFonts w:ascii="仿宋" w:eastAsia="仿宋" w:hAnsi="仿宋" w:cs="仿宋" w:hint="eastAsia"/>
          </w:rPr>
          <w:t>（六）资金筹措与投资计划</w:t>
        </w:r>
        <w:r>
          <w:tab/>
        </w:r>
        <w:r>
          <w:fldChar w:fldCharType="begin"/>
        </w:r>
        <w:r>
          <w:instrText xml:space="preserve"> PAGEREF _Toc24932 \h </w:instrText>
        </w:r>
        <w:r>
          <w:fldChar w:fldCharType="separate"/>
        </w:r>
        <w:r>
          <w:t>40</w:t>
        </w:r>
        <w:r>
          <w:fldChar w:fldCharType="end"/>
        </w:r>
      </w:hyperlink>
    </w:p>
    <w:p w:rsidR="003B586F" w14:paraId="43C798D0" w14:textId="77777777">
      <w:pPr>
        <w:pStyle w:val="TOC1"/>
        <w:tabs>
          <w:tab w:val="right" w:leader="dot" w:pos="8306"/>
        </w:tabs>
      </w:pPr>
      <w:hyperlink w:anchor="_Toc8725" w:history="1">
        <w:r>
          <w:rPr>
            <w:rFonts w:ascii="仿宋" w:eastAsia="仿宋" w:hAnsi="仿宋" w:cs="仿宋" w:hint="eastAsia"/>
          </w:rPr>
          <w:t>十、</w:t>
        </w:r>
        <w:r>
          <w:rPr>
            <w:rFonts w:ascii="仿宋" w:eastAsia="仿宋" w:hAnsi="仿宋" w:cs="仿宋" w:hint="eastAsia"/>
          </w:rPr>
          <w:t>招标方案</w:t>
        </w:r>
        <w:r>
          <w:tab/>
        </w:r>
        <w:r>
          <w:fldChar w:fldCharType="begin"/>
        </w:r>
        <w:r>
          <w:instrText xml:space="preserve"> PAGEREF _Toc8725 \h </w:instrText>
        </w:r>
        <w:r>
          <w:fldChar w:fldCharType="separate"/>
        </w:r>
        <w:r>
          <w:t>41</w:t>
        </w:r>
        <w:r>
          <w:fldChar w:fldCharType="end"/>
        </w:r>
      </w:hyperlink>
    </w:p>
    <w:p w:rsidR="003B586F" w14:paraId="5B3E3109" w14:textId="77777777">
      <w:pPr>
        <w:pStyle w:val="TOC2"/>
        <w:tabs>
          <w:tab w:val="right" w:leader="dot" w:pos="8306"/>
        </w:tabs>
      </w:pPr>
      <w:hyperlink w:anchor="_Toc10674" w:history="1">
        <w:r>
          <w:rPr>
            <w:rFonts w:ascii="仿宋" w:eastAsia="仿宋" w:hAnsi="仿宋" w:cs="仿宋" w:hint="eastAsia"/>
          </w:rPr>
          <w:t>（一）雪蛤项目招标依据</w:t>
        </w:r>
        <w:r>
          <w:tab/>
        </w:r>
        <w:r>
          <w:fldChar w:fldCharType="begin"/>
        </w:r>
        <w:r>
          <w:instrText xml:space="preserve"> PAGEREF _Toc10674 \h </w:instrText>
        </w:r>
        <w:r>
          <w:fldChar w:fldCharType="separate"/>
        </w:r>
        <w:r>
          <w:t>41</w:t>
        </w:r>
        <w:r>
          <w:fldChar w:fldCharType="end"/>
        </w:r>
      </w:hyperlink>
    </w:p>
    <w:p w:rsidR="003B586F" w14:paraId="7BEC1F6D" w14:textId="77777777">
      <w:pPr>
        <w:pStyle w:val="TOC2"/>
        <w:tabs>
          <w:tab w:val="right" w:leader="dot" w:pos="8306"/>
        </w:tabs>
      </w:pPr>
      <w:hyperlink w:anchor="_Toc20795" w:history="1">
        <w:r>
          <w:rPr>
            <w:rFonts w:ascii="仿宋" w:eastAsia="仿宋" w:hAnsi="仿宋" w:cs="仿宋" w:hint="eastAsia"/>
          </w:rPr>
          <w:t>（二）雪蛤项目招标范围</w:t>
        </w:r>
        <w:r>
          <w:tab/>
        </w:r>
        <w:r>
          <w:fldChar w:fldCharType="begin"/>
        </w:r>
        <w:r>
          <w:instrText xml:space="preserve"> PAGEREF _Toc20795 \h </w:instrText>
        </w:r>
        <w:r>
          <w:fldChar w:fldCharType="separate"/>
        </w:r>
        <w:r>
          <w:t>41</w:t>
        </w:r>
        <w:r>
          <w:fldChar w:fldCharType="end"/>
        </w:r>
      </w:hyperlink>
    </w:p>
    <w:p w:rsidR="003B586F" w14:paraId="2C7E8DC9" w14:textId="77777777">
      <w:pPr>
        <w:pStyle w:val="TOC2"/>
        <w:tabs>
          <w:tab w:val="right" w:leader="dot" w:pos="8306"/>
        </w:tabs>
      </w:pPr>
      <w:hyperlink w:anchor="_Toc3377" w:history="1">
        <w:r>
          <w:rPr>
            <w:rFonts w:ascii="仿宋" w:eastAsia="仿宋" w:hAnsi="仿宋" w:cs="仿宋" w:hint="eastAsia"/>
          </w:rPr>
          <w:t>（三）招标要求</w:t>
        </w:r>
        <w:r>
          <w:tab/>
        </w:r>
        <w:r>
          <w:fldChar w:fldCharType="begin"/>
        </w:r>
        <w:r>
          <w:instrText xml:space="preserve"> PAGEREF _Toc3377 \h </w:instrText>
        </w:r>
        <w:r>
          <w:fldChar w:fldCharType="separate"/>
        </w:r>
        <w:r>
          <w:t>42</w:t>
        </w:r>
        <w:r>
          <w:fldChar w:fldCharType="end"/>
        </w:r>
      </w:hyperlink>
    </w:p>
    <w:p w:rsidR="003B586F" w14:paraId="0E123529" w14:textId="77777777">
      <w:pPr>
        <w:pStyle w:val="TOC2"/>
        <w:tabs>
          <w:tab w:val="right" w:leader="dot" w:pos="8306"/>
        </w:tabs>
      </w:pPr>
      <w:hyperlink w:anchor="_Toc14477" w:history="1">
        <w:r>
          <w:rPr>
            <w:rFonts w:ascii="仿宋" w:eastAsia="仿宋" w:hAnsi="仿宋" w:cs="仿宋" w:hint="eastAsia"/>
          </w:rPr>
          <w:t>（四）招标组织方式</w:t>
        </w:r>
        <w:r>
          <w:tab/>
        </w:r>
        <w:r>
          <w:fldChar w:fldCharType="begin"/>
        </w:r>
        <w:r>
          <w:instrText xml:space="preserve"> PAGEREF _Toc14477 \h </w:instrText>
        </w:r>
        <w:r>
          <w:fldChar w:fldCharType="separate"/>
        </w:r>
        <w:r>
          <w:t>42</w:t>
        </w:r>
        <w:r>
          <w:fldChar w:fldCharType="end"/>
        </w:r>
      </w:hyperlink>
    </w:p>
    <w:p w:rsidR="003B586F" w14:paraId="6B8E10E7" w14:textId="77777777">
      <w:pPr>
        <w:pStyle w:val="TOC2"/>
        <w:tabs>
          <w:tab w:val="right" w:leader="dot" w:pos="8306"/>
        </w:tabs>
      </w:pPr>
      <w:hyperlink w:anchor="_Toc29682" w:history="1">
        <w:r>
          <w:rPr>
            <w:rFonts w:ascii="仿宋" w:eastAsia="仿宋" w:hAnsi="仿宋" w:cs="仿宋" w:hint="eastAsia"/>
          </w:rPr>
          <w:t>（五）招标信息发布</w:t>
        </w:r>
        <w:r>
          <w:tab/>
        </w:r>
        <w:r>
          <w:fldChar w:fldCharType="begin"/>
        </w:r>
        <w:r>
          <w:instrText xml:space="preserve"> PAGEREF _Toc29682 \h </w:instrText>
        </w:r>
        <w:r>
          <w:fldChar w:fldCharType="separate"/>
        </w:r>
        <w:r>
          <w:t>45</w:t>
        </w:r>
        <w:r>
          <w:fldChar w:fldCharType="end"/>
        </w:r>
      </w:hyperlink>
    </w:p>
    <w:p w:rsidR="003B586F" w14:paraId="442B51CC" w14:textId="77777777">
      <w:pPr>
        <w:pStyle w:val="TOC1"/>
        <w:tabs>
          <w:tab w:val="right" w:leader="dot" w:pos="8306"/>
        </w:tabs>
      </w:pPr>
      <w:hyperlink w:anchor="_Toc14280" w:history="1">
        <w:r>
          <w:rPr>
            <w:rFonts w:ascii="仿宋" w:eastAsia="仿宋" w:hAnsi="仿宋" w:cs="仿宋" w:hint="eastAsia"/>
          </w:rPr>
          <w:t>十一、雪蛤项目工艺及设备分析</w:t>
        </w:r>
        <w:r>
          <w:tab/>
        </w:r>
        <w:r>
          <w:fldChar w:fldCharType="begin"/>
        </w:r>
        <w:r>
          <w:instrText xml:space="preserve"> PAGEREF _Toc14280 \h </w:instrText>
        </w:r>
        <w:r>
          <w:fldChar w:fldCharType="separate"/>
        </w:r>
        <w:r>
          <w:t>46</w:t>
        </w:r>
        <w:r>
          <w:fldChar w:fldCharType="end"/>
        </w:r>
      </w:hyperlink>
    </w:p>
    <w:p w:rsidR="003B586F" w14:paraId="4CEDDDE5" w14:textId="77777777">
      <w:pPr>
        <w:pStyle w:val="TOC2"/>
        <w:tabs>
          <w:tab w:val="right" w:leader="dot" w:pos="8306"/>
        </w:tabs>
      </w:pPr>
      <w:hyperlink w:anchor="_Toc16101" w:history="1">
        <w:r>
          <w:rPr>
            <w:rFonts w:ascii="仿宋" w:eastAsia="仿宋" w:hAnsi="仿宋" w:cs="仿宋" w:hint="eastAsia"/>
          </w:rPr>
          <w:t>（一）技术管理特点</w:t>
        </w:r>
        <w:r>
          <w:tab/>
        </w:r>
        <w:r>
          <w:fldChar w:fldCharType="begin"/>
        </w:r>
        <w:r>
          <w:instrText xml:space="preserve"> PAGEREF _Toc16101 \h </w:instrText>
        </w:r>
        <w:r>
          <w:fldChar w:fldCharType="separate"/>
        </w:r>
        <w:r>
          <w:t>46</w:t>
        </w:r>
        <w:r>
          <w:fldChar w:fldCharType="end"/>
        </w:r>
      </w:hyperlink>
    </w:p>
    <w:p w:rsidR="003B586F" w14:paraId="5C666B6A" w14:textId="77777777">
      <w:pPr>
        <w:pStyle w:val="TOC2"/>
        <w:tabs>
          <w:tab w:val="right" w:leader="dot" w:pos="8306"/>
        </w:tabs>
      </w:pPr>
      <w:hyperlink w:anchor="_Toc21407" w:history="1">
        <w:r>
          <w:rPr>
            <w:rFonts w:ascii="仿宋" w:eastAsia="仿宋" w:hAnsi="仿宋" w:cs="仿宋" w:hint="eastAsia"/>
          </w:rPr>
          <w:t>（二）雪蛤项目工艺技术设计方案</w:t>
        </w:r>
        <w:r>
          <w:tab/>
        </w:r>
        <w:r>
          <w:fldChar w:fldCharType="begin"/>
        </w:r>
        <w:r>
          <w:instrText xml:space="preserve"> PAGEREF _Toc21407 \h </w:instrText>
        </w:r>
        <w:r>
          <w:fldChar w:fldCharType="separate"/>
        </w:r>
        <w:r>
          <w:t>46</w:t>
        </w:r>
        <w:r>
          <w:fldChar w:fldCharType="end"/>
        </w:r>
      </w:hyperlink>
    </w:p>
    <w:p w:rsidR="003B586F" w14:paraId="60339773" w14:textId="77777777">
      <w:pPr>
        <w:pStyle w:val="TOC2"/>
        <w:tabs>
          <w:tab w:val="right" w:leader="dot" w:pos="8306"/>
        </w:tabs>
      </w:pPr>
      <w:hyperlink w:anchor="_Toc29038" w:history="1">
        <w:r>
          <w:rPr>
            <w:rFonts w:ascii="仿宋" w:eastAsia="仿宋" w:hAnsi="仿宋" w:cs="仿宋" w:hint="eastAsia"/>
          </w:rPr>
          <w:t>（三）设备选型方案</w:t>
        </w:r>
        <w:r>
          <w:tab/>
        </w:r>
        <w:r>
          <w:fldChar w:fldCharType="begin"/>
        </w:r>
        <w:r>
          <w:instrText xml:space="preserve"> PAGEREF _Toc29038 \h </w:instrText>
        </w:r>
        <w:r>
          <w:fldChar w:fldCharType="separate"/>
        </w:r>
        <w:r>
          <w:t>47</w:t>
        </w:r>
        <w:r>
          <w:fldChar w:fldCharType="end"/>
        </w:r>
      </w:hyperlink>
    </w:p>
    <w:p w:rsidR="003B586F" w14:paraId="3645FDB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B586F" w14:paraId="136781CC" w14:textId="77777777">
      <w:pPr>
        <w:pStyle w:val="Heading1"/>
        <w:jc w:val="center"/>
        <w:rPr>
          <w:rFonts w:ascii="仿宋" w:eastAsia="仿宋" w:hAnsi="仿宋" w:cs="仿宋"/>
        </w:rPr>
      </w:pPr>
      <w:bookmarkStart w:id="0" w:name="_Toc5697"/>
      <w:r>
        <w:rPr>
          <w:rFonts w:ascii="仿宋" w:eastAsia="仿宋" w:hAnsi="仿宋" w:cs="仿宋" w:hint="eastAsia"/>
        </w:rPr>
        <w:t>概论</w:t>
      </w:r>
      <w:bookmarkEnd w:id="0"/>
    </w:p>
    <w:p w:rsidR="003B586F" w14:paraId="04EB322D"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w:t>
      </w:r>
      <w:r>
        <w:rPr>
          <w:rFonts w:ascii="仿宋" w:eastAsia="仿宋" w:hAnsi="仿宋" w:cs="仿宋" w:hint="eastAsia"/>
          <w:sz w:val="28"/>
        </w:rPr>
        <w:t>了解我们的决策过程和风险管理措施。</w:t>
      </w:r>
    </w:p>
    <w:p w:rsidR="003B586F" w14:paraId="4DF08B4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3B586F" w14:paraId="201B7BE8" w14:textId="77777777">
      <w:pPr>
        <w:pStyle w:val="Heading1"/>
        <w:ind w:firstLine="560" w:firstLineChars="200"/>
        <w:rPr>
          <w:rFonts w:ascii="仿宋" w:eastAsia="仿宋" w:hAnsi="仿宋" w:cs="仿宋"/>
          <w:sz w:val="28"/>
        </w:rPr>
      </w:pPr>
      <w:bookmarkStart w:id="1" w:name="_Toc24954"/>
      <w:r>
        <w:rPr>
          <w:rFonts w:ascii="仿宋" w:eastAsia="仿宋" w:hAnsi="仿宋" w:cs="仿宋" w:hint="eastAsia"/>
          <w:sz w:val="28"/>
        </w:rPr>
        <w:t>一、雪蛤项目概论</w:t>
      </w:r>
      <w:bookmarkEnd w:id="1"/>
    </w:p>
    <w:p w:rsidR="003B586F" w14:paraId="596D42B4" w14:textId="77777777">
      <w:pPr>
        <w:pStyle w:val="Heading2"/>
        <w:rPr>
          <w:rFonts w:ascii="仿宋" w:eastAsia="仿宋" w:hAnsi="仿宋" w:cs="仿宋"/>
        </w:rPr>
      </w:pPr>
      <w:bookmarkStart w:id="2" w:name="_Toc28119"/>
      <w:r>
        <w:rPr>
          <w:rFonts w:ascii="仿宋" w:eastAsia="仿宋" w:hAnsi="仿宋" w:cs="仿宋" w:hint="eastAsia"/>
        </w:rPr>
        <w:t>（一）雪蛤项目名称</w:t>
      </w:r>
      <w:bookmarkEnd w:id="2"/>
    </w:p>
    <w:p w:rsidR="003B586F" w14:paraId="4FA4E1E9"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雪蛤项目</w:t>
      </w:r>
    </w:p>
    <w:p w:rsidR="003B586F" w14:paraId="037B7E6A" w14:textId="77777777">
      <w:pPr>
        <w:pStyle w:val="Heading2"/>
        <w:ind w:firstLine="560" w:firstLineChars="200"/>
        <w:rPr>
          <w:rFonts w:ascii="仿宋" w:eastAsia="仿宋" w:hAnsi="仿宋" w:cs="仿宋"/>
          <w:sz w:val="28"/>
        </w:rPr>
      </w:pPr>
      <w:bookmarkStart w:id="3" w:name="_Toc10519"/>
      <w:r>
        <w:rPr>
          <w:rFonts w:ascii="仿宋" w:eastAsia="仿宋" w:hAnsi="仿宋" w:cs="仿宋" w:hint="eastAsia"/>
          <w:sz w:val="28"/>
        </w:rPr>
        <w:t>（二）雪蛤项目投资人</w:t>
      </w:r>
      <w:bookmarkEnd w:id="3"/>
    </w:p>
    <w:p w:rsidR="003B586F" w14:paraId="33AD6906" w14:textId="6010FD15">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3B586F" w14:paraId="1EA2CDB8" w14:textId="77777777">
      <w:pPr>
        <w:pStyle w:val="Heading2"/>
        <w:ind w:firstLine="560" w:firstLineChars="200"/>
        <w:rPr>
          <w:rFonts w:ascii="仿宋" w:eastAsia="仿宋" w:hAnsi="仿宋" w:cs="仿宋"/>
          <w:sz w:val="28"/>
        </w:rPr>
      </w:pPr>
      <w:bookmarkStart w:id="4" w:name="_Toc5886"/>
      <w:r>
        <w:rPr>
          <w:rFonts w:ascii="仿宋" w:eastAsia="仿宋" w:hAnsi="仿宋" w:cs="仿宋" w:hint="eastAsia"/>
          <w:sz w:val="28"/>
        </w:rPr>
        <w:t>（三）建设地点</w:t>
      </w:r>
      <w:bookmarkEnd w:id="4"/>
    </w:p>
    <w:p w:rsidR="003B586F" w14:paraId="66BACAB5" w14:textId="06C9F28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我们的雪蛤项目选址位于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，这个地点被精心挑选，有着多重战略优势，以确保雪蛤项目的成功和可持续发展。</w:t>
      </w:r>
    </w:p>
    <w:p w:rsidR="003B586F" w14:paraId="26FF6ACE" w14:textId="77777777">
      <w:pPr>
        <w:pStyle w:val="Heading2"/>
        <w:ind w:firstLine="560" w:firstLineChars="200"/>
        <w:rPr>
          <w:rFonts w:ascii="仿宋" w:eastAsia="仿宋" w:hAnsi="仿宋" w:cs="仿宋"/>
          <w:sz w:val="28"/>
        </w:rPr>
      </w:pPr>
      <w:bookmarkStart w:id="5" w:name="_Toc27717"/>
      <w:r>
        <w:rPr>
          <w:rFonts w:ascii="仿宋" w:eastAsia="仿宋" w:hAnsi="仿宋" w:cs="仿宋" w:hint="eastAsia"/>
          <w:sz w:val="28"/>
        </w:rPr>
        <w:t>（四）编制原则</w:t>
      </w:r>
      <w:bookmarkEnd w:id="5"/>
    </w:p>
    <w:p w:rsidR="003B586F" w14:paraId="2FB12DA4" w14:textId="3D60187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雪蛤项目在法律框架内运行，以维护企业的声誉和遵守社会责任。</w:t>
      </w:r>
    </w:p>
    <w:p w:rsidR="003B586F" w14:paraId="3B30A706" w14:textId="6AE41C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我们将采用成熟、可靠的技术路线，并关注前瞻性的技术趋势。通过不断改进和采用最新的工艺技术，我们将提高雪蛤项目的竞争力和市场适应性，以满足客户需求。</w:t>
      </w:r>
    </w:p>
    <w:p w:rsidR="003B586F" w14:paraId="54845EBB" w14:textId="35A0D0A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w:t>
      </w:r>
      <w:r>
        <w:rPr>
          <w:rFonts w:ascii="仿宋" w:eastAsia="仿宋" w:hAnsi="仿宋" w:cs="仿宋" w:hint="eastAsia"/>
          <w:sz w:val="28"/>
        </w:rPr>
        <w:t>降低雪蛤项目成本。</w:t>
      </w:r>
    </w:p>
    <w:p w:rsidR="003B586F" w14:paraId="753305B2" w14:textId="298380C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雪蛤项目的安全、文明和清洁生产。这包括环境保护、劳动安全卫生和消防设施的同步规划、同步实施和同步运行。我们将关注可持续发展的要求，具备适应市场变化的可操作弹性。</w:t>
      </w:r>
    </w:p>
    <w:p w:rsidR="003B586F" w14:paraId="416E6EBB" w14:textId="214102C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3B586F" w14:paraId="449AD985" w14:textId="3DCE59A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我们将充分满足雪蛤项目业主对雪蛤项目功能、盈利性等投资方面的要求。雪蛤项目的设计和实施将以业主的期望和目标为中心，确保雪蛤项目能够达到商业目标。</w:t>
      </w:r>
    </w:p>
    <w:p w:rsidR="003B586F" w14:paraId="03979824" w14:textId="4045172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3B586F" w14:textId="4045172A">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我们将对工程各类风险进行全面评估，并采取规避措施，以确保雪蛤项目的可靠性。这包括但不限于财务风险、技术风险和市场风险的识别和管理。</w:t>
      </w:r>
    </w:p>
    <w:p w:rsidR="003B586F" w14:paraId="69B441DE"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通过以上原则和操作措施，我们将确保雪蛤项目在合规、可持续和安全的基础上取得成功，以实现长期的业务增长和社会责任。</w:t>
      </w:r>
    </w:p>
    <w:p w:rsidR="003B586F" w14:paraId="434FC29B" w14:textId="77777777">
      <w:pPr>
        <w:pStyle w:val="Heading2"/>
        <w:ind w:firstLine="560" w:firstLineChars="200"/>
        <w:rPr>
          <w:rFonts w:ascii="仿宋" w:eastAsia="仿宋" w:hAnsi="仿宋" w:cs="仿宋"/>
          <w:sz w:val="28"/>
        </w:rPr>
      </w:pPr>
      <w:bookmarkStart w:id="6" w:name="_Toc21934"/>
      <w:r>
        <w:rPr>
          <w:rFonts w:ascii="仿宋" w:eastAsia="仿宋" w:hAnsi="仿宋" w:cs="仿宋" w:hint="eastAsia"/>
          <w:sz w:val="28"/>
        </w:rPr>
        <w:t>（五）编制依据</w:t>
      </w:r>
      <w:bookmarkEnd w:id="6"/>
    </w:p>
    <w:p w:rsidR="003B586F" w14:paraId="65E98FCB" w14:textId="77777777">
      <w:pPr>
        <w:ind w:firstLine="560" w:firstLineChars="200"/>
        <w:rPr>
          <w:rFonts w:ascii="仿宋" w:eastAsia="仿宋" w:hAnsi="仿宋" w:cs="仿宋"/>
          <w:sz w:val="28"/>
        </w:rPr>
      </w:pPr>
      <w:r>
        <w:rPr>
          <w:rFonts w:ascii="仿宋" w:eastAsia="仿宋" w:hAnsi="仿宋" w:cs="仿宋" w:hint="eastAsia"/>
          <w:sz w:val="28"/>
        </w:rPr>
        <w:t>在雪蛤项目可行性研究和评估的过程中，需要综合考虑以下政策和资料，以确保雪蛤项目的合规性</w:t>
      </w:r>
      <w:r>
        <w:rPr>
          <w:rFonts w:ascii="仿宋" w:eastAsia="仿宋" w:hAnsi="仿宋" w:cs="仿宋" w:hint="eastAsia"/>
          <w:sz w:val="28"/>
        </w:rPr>
        <w:t>和可行性：</w:t>
      </w:r>
    </w:p>
    <w:p w:rsidR="003B586F" w14:paraId="4C3E56A2" w14:textId="35966C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3B586F" w14:paraId="0E8E504F" w14:textId="66C632E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地方性规划和政策：研究雪蛤项目所在地的地方性规划和政策文件，确保雪蛤项目不仅符合国家政策，还符合当地政府的发展方向和规划。</w:t>
      </w:r>
    </w:p>
    <w:p w:rsidR="003B586F" w14:paraId="04AB96CF" w14:textId="5C9B625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相关财务制度、会计制度：深入了解并遵守最新的国家和地方财务和会计制度，以确保雪蛤项目的财务管理合规。</w:t>
      </w:r>
    </w:p>
    <w:p w:rsidR="003B586F" w14:paraId="45C527D7" w14:textId="50198E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专业指南和标准：参考行业相关的专业指南和标准，如环境保护、安全生产等，以确保雪蛤项目在关键领域的合规性。</w:t>
      </w:r>
    </w:p>
    <w:p w:rsidR="003B586F" w14:paraId="37963620" w14:textId="7F7ED8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可行性研究初期成果：对已经完成的可行性研究初期成果进行综合分析，以了解雪蛤</w:t>
      </w:r>
      <w:r>
        <w:rPr>
          <w:rFonts w:ascii="仿宋" w:eastAsia="仿宋" w:hAnsi="仿宋" w:cs="仿宋" w:hint="eastAsia"/>
          <w:sz w:val="28"/>
        </w:rPr>
        <w:t>项目的潜在问题和机会。</w:t>
      </w:r>
    </w:p>
    <w:p w:rsidR="003B586F" w14:paraId="18A74D5B" w14:textId="404BE8D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设计基础资料：根据雪蛤项目性质，及时调查和收集相关设计基础资料，以支持可行性研究的全面性和深入分析。</w:t>
      </w:r>
    </w:p>
    <w:p w:rsidR="003B586F" w14:paraId="654F6CD4" w14:textId="3B30B21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p>
    <w:p w:rsidR="003B586F" w14:textId="3B30B210">
      <w:pPr>
        <w:ind w:firstLine="560" w:firstLineChars="200"/>
        <w:rPr>
          <w:rFonts w:ascii="仿宋" w:eastAsia="仿宋" w:hAnsi="仿宋" w:cs="仿宋"/>
          <w:sz w:val="28"/>
        </w:rPr>
      </w:pPr>
      <w:r>
        <w:rPr>
          <w:rFonts w:ascii="仿宋" w:eastAsia="仿宋" w:hAnsi="仿宋" w:cs="仿宋" w:hint="eastAsia"/>
          <w:sz w:val="28"/>
        </w:rPr>
        <w:t>雪蛤项目评估方法和参数：参考最新的雪蛤项目评估方法和参数，确保雪蛤项目的经济效益评估和风险评估符合国家和行业标准。</w:t>
      </w:r>
    </w:p>
    <w:p w:rsidR="003B586F" w14:paraId="330EF9E0" w14:textId="562BD27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技术资料和雪蛤项目方案：雪蛤项目建设单位提供的技术资料、雪蛤项目方案和基础材料将为可行性研究提供重要信息，需要充分考虑。</w:t>
      </w:r>
    </w:p>
    <w:p w:rsidR="003B586F" w14:paraId="6094DFB0" w14:textId="77777777">
      <w:pPr>
        <w:ind w:firstLine="560" w:firstLineChars="200"/>
        <w:rPr>
          <w:rFonts w:ascii="仿宋" w:eastAsia="仿宋" w:hAnsi="仿宋" w:cs="仿宋"/>
          <w:sz w:val="28"/>
        </w:rPr>
      </w:pPr>
      <w:r>
        <w:rPr>
          <w:rFonts w:ascii="仿宋" w:eastAsia="仿宋" w:hAnsi="仿宋" w:cs="仿宋" w:hint="eastAsia"/>
          <w:sz w:val="28"/>
        </w:rPr>
        <w:t>以上政策和资料将在雪蛤项目的可行性研究和评估中被广泛引用和参考，以确保雪蛤项目的全面性、合规性和可行性。</w:t>
      </w:r>
    </w:p>
    <w:p w:rsidR="003B586F" w14:paraId="4A56508F" w14:textId="77777777">
      <w:pPr>
        <w:pStyle w:val="Heading2"/>
        <w:ind w:firstLine="560" w:firstLineChars="200"/>
        <w:rPr>
          <w:rFonts w:ascii="仿宋" w:eastAsia="仿宋" w:hAnsi="仿宋" w:cs="仿宋"/>
          <w:sz w:val="28"/>
        </w:rPr>
      </w:pPr>
      <w:bookmarkStart w:id="7" w:name="_Toc19245"/>
      <w:r>
        <w:rPr>
          <w:rFonts w:ascii="仿宋" w:eastAsia="仿宋" w:hAnsi="仿宋" w:cs="仿宋" w:hint="eastAsia"/>
          <w:sz w:val="28"/>
        </w:rPr>
        <w:t>（六）编制范围及内容</w:t>
      </w:r>
      <w:bookmarkEnd w:id="7"/>
    </w:p>
    <w:p w:rsidR="003B586F" w14:paraId="6C5D4DD2" w14:textId="6A3745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雪蛤项目单位和雪蛤项目背景：</w:t>
      </w:r>
    </w:p>
    <w:p w:rsidR="003B586F" w14:paraId="527F6341" w14:textId="556C4C04">
      <w:pPr>
        <w:ind w:firstLine="560" w:firstLineChars="200"/>
        <w:rPr>
          <w:rFonts w:ascii="仿宋" w:eastAsia="仿宋" w:hAnsi="仿宋" w:cs="仿宋"/>
          <w:sz w:val="28"/>
        </w:rPr>
      </w:pPr>
      <w:r>
        <w:rPr>
          <w:rFonts w:ascii="仿宋" w:eastAsia="仿宋" w:hAnsi="仿宋" w:cs="仿宋" w:hint="eastAsia"/>
          <w:sz w:val="28"/>
        </w:rPr>
        <w:t>介绍雪蛤项目的负责单位以及雪蛤项目的基本情况，包括雪蛤项目的名称、规模、定位等。</w:t>
      </w:r>
    </w:p>
    <w:p w:rsidR="003B586F" w14:paraId="7C0F9917" w14:textId="36AD268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3B586F" w14:paraId="7D70F772" w14:textId="38BB3EEC">
      <w:pPr>
        <w:ind w:firstLine="560" w:firstLineChars="200"/>
        <w:rPr>
          <w:rFonts w:ascii="仿宋" w:eastAsia="仿宋" w:hAnsi="仿宋" w:cs="仿宋"/>
          <w:sz w:val="28"/>
        </w:rPr>
      </w:pPr>
      <w:r>
        <w:rPr>
          <w:rFonts w:ascii="仿宋" w:eastAsia="仿宋" w:hAnsi="仿宋" w:cs="仿宋" w:hint="eastAsia"/>
          <w:sz w:val="28"/>
        </w:rPr>
        <w:t>分析雪蛤项目所属的产业规划，以确定雪蛤项目是否与国家或地区的产业规划一致。</w:t>
      </w:r>
    </w:p>
    <w:p w:rsidR="003B586F" w14:paraId="71D1C66C" w14:textId="3CCAFA3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探讨相关的产业政策，包括政府的支持政策和激励政策，以确定雪蛤项目在政策环境下的优势和契合度。</w:t>
      </w:r>
    </w:p>
    <w:p w:rsidR="003B586F" w14:paraId="17B620BC" w14:textId="51EEB1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3B586F" w14:paraId="41129DBF" w14:textId="23863810">
      <w:pPr>
        <w:ind w:firstLine="560" w:firstLineChars="200"/>
        <w:rPr>
          <w:rFonts w:ascii="仿宋" w:eastAsia="仿宋" w:hAnsi="仿宋" w:cs="仿宋"/>
          <w:sz w:val="28"/>
        </w:rPr>
      </w:pPr>
      <w:r>
        <w:rPr>
          <w:rFonts w:ascii="仿宋" w:eastAsia="仿宋" w:hAnsi="仿宋" w:cs="仿宋" w:hint="eastAsia"/>
          <w:sz w:val="28"/>
        </w:rPr>
        <w:t>评估雪蛤项目所需的各类资源，如原材料、能源、人力资源等，以确定雪蛤项目在资源供应方面的可行性。</w:t>
      </w:r>
    </w:p>
    <w:p w:rsidR="003B586F" w14:paraId="023A6CE0" w14:textId="2FC018C3">
      <w:pPr>
        <w:ind w:firstLine="560" w:firstLineChars="200"/>
        <w:rPr>
          <w:rFonts w:ascii="仿宋" w:eastAsia="仿宋" w:hAnsi="仿宋" w:cs="仿宋"/>
          <w:sz w:val="28"/>
        </w:rPr>
      </w:pPr>
      <w:r>
        <w:rPr>
          <w:rFonts w:ascii="仿宋" w:eastAsia="仿宋" w:hAnsi="仿宋" w:cs="仿宋" w:hint="eastAsia"/>
          <w:sz w:val="28"/>
        </w:rPr>
        <w:t>考察雪蛤项目所在地的资源丰富度、资源的可持续性</w:t>
      </w:r>
      <w:r>
        <w:rPr>
          <w:rFonts w:ascii="仿宋" w:eastAsia="仿宋" w:hAnsi="仿宋" w:cs="仿宋" w:hint="eastAsia"/>
          <w:sz w:val="28"/>
        </w:rPr>
        <w:t>，以评估资源综合利用条件。</w:t>
      </w:r>
    </w:p>
    <w:p w:rsidR="003B586F" w14:paraId="166F819A" w14:textId="7782B0E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用地规划和场地选址：</w:t>
      </w:r>
    </w:p>
    <w:p w:rsidR="003B586F" w14:paraId="4ECBBB93" w14:textId="20F71B11">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研究用地选址方案，包括土地政策和土地利用规划，以确定雪蛤项目的用地规划的可行性。</w:t>
      </w:r>
    </w:p>
    <w:p w:rsidR="003B586F" w14:paraId="78E7E3F2" w14:textId="3D57FD0C">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分析场地选址的因素，包括交通便捷性、环境影响等，以确定雪蛤项目场地的选址方案。</w:t>
      </w:r>
    </w:p>
    <w:p w:rsidR="003B586F" w14:paraId="7320AA2E" w14:textId="73937F5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3B586F" w14:paraId="472D9CDF" w14:textId="0FCB346E">
      <w:pPr>
        <w:ind w:firstLine="560" w:firstLineChars="200"/>
        <w:rPr>
          <w:rFonts w:ascii="仿宋" w:eastAsia="仿宋" w:hAnsi="仿宋" w:cs="仿宋"/>
          <w:sz w:val="28"/>
        </w:rPr>
      </w:pPr>
      <w:r>
        <w:rPr>
          <w:rFonts w:ascii="仿宋" w:eastAsia="仿宋" w:hAnsi="仿宋" w:cs="仿宋" w:hint="eastAsia"/>
          <w:sz w:val="28"/>
        </w:rPr>
        <w:t>进行雪蛤项目对环境和生态系统的影响评估，包括大气、水质、土壤、野生动植物等，以确保雪蛤项目符合最新的环保法规和生态保护要求。</w:t>
      </w:r>
    </w:p>
    <w:p w:rsidR="003B586F" w14:paraId="3BE80216" w14:textId="01A715C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3B586F" w14:paraId="4EA4CF1F" w14:textId="112DDE93">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3B586F" w14:paraId="23AABCE4" w14:textId="5F3BBEEA">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3B586F" w14:paraId="681D4E7E" w14:textId="1217F7E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3B586F" w14:paraId="4759258B" w14:textId="49AEEAE6">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进行经济效益分析，包括投资回收期、内部收益率、净现值等，以确定雪蛤项目的经济可行性。</w:t>
      </w:r>
    </w:p>
    <w:p w:rsidR="003B586F" w14:paraId="4202234E" w14:textId="22356BF5">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分析社会效益，包括就业创造、社会贡献等，以确定雪蛤项目的社会可行性</w:t>
      </w:r>
      <w:r>
        <w:rPr>
          <w:rFonts w:ascii="仿宋" w:eastAsia="仿宋" w:hAnsi="仿宋" w:cs="仿宋" w:hint="eastAsia"/>
          <w:sz w:val="28"/>
        </w:rPr>
        <w:t>。</w:t>
      </w:r>
    </w:p>
    <w:p w:rsidR="003B586F" w14:paraId="6711510F" w14:textId="77777777">
      <w:pPr>
        <w:pStyle w:val="Heading2"/>
        <w:ind w:firstLine="560" w:firstLineChars="200"/>
        <w:rPr>
          <w:rFonts w:ascii="仿宋" w:eastAsia="仿宋" w:hAnsi="仿宋" w:cs="仿宋"/>
          <w:sz w:val="28"/>
        </w:rPr>
      </w:pPr>
      <w:bookmarkStart w:id="8" w:name="_Toc19760"/>
      <w:r>
        <w:rPr>
          <w:rFonts w:ascii="仿宋" w:eastAsia="仿宋" w:hAnsi="仿宋" w:cs="仿宋" w:hint="eastAsia"/>
          <w:sz w:val="28"/>
        </w:rPr>
        <w:t>（七）雪蛤项目建设背景</w:t>
      </w:r>
      <w:bookmarkEnd w:id="8"/>
    </w:p>
    <w:p w:rsidR="003B586F" w14:paraId="1E5F919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3B586F"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随着全球经济一体化的深入发展，特别是在互联网和数字化技术的推动下，对于具有强大数据处理能力和高效信息分析能力的需求日益增强。因此，雪蛤项目的建设被视为提升数据处理和分析能力的重要举措。</w:t>
      </w:r>
    </w:p>
    <w:p w:rsidR="003B586F" w14:paraId="5361A307" w14:textId="77777777">
      <w:pPr>
        <w:ind w:firstLine="560" w:firstLineChars="200"/>
        <w:rPr>
          <w:rFonts w:ascii="仿宋" w:eastAsia="仿宋" w:hAnsi="仿宋" w:cs="仿宋"/>
          <w:sz w:val="28"/>
        </w:rPr>
      </w:pPr>
      <w:r>
        <w:rPr>
          <w:rFonts w:ascii="仿宋" w:eastAsia="仿宋" w:hAnsi="仿宋" w:cs="仿宋" w:hint="eastAsia"/>
          <w:sz w:val="28"/>
        </w:rPr>
        <w:t>雪蛤项目发起于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雪蛤项目的实施；产业界积极参与雪蛤项目的规划和建设，提供实践经验和资源；学术界则通过研究创新，为雪蛤项目的理论支撑和技术实现提供有力支持。</w:t>
      </w:r>
    </w:p>
    <w:p w:rsidR="003B586F" w14:paraId="63B81477" w14:textId="77777777">
      <w:pPr>
        <w:pStyle w:val="Heading2"/>
        <w:ind w:firstLine="560" w:firstLineChars="200"/>
        <w:rPr>
          <w:rFonts w:ascii="仿宋" w:eastAsia="仿宋" w:hAnsi="仿宋" w:cs="仿宋"/>
          <w:sz w:val="28"/>
        </w:rPr>
      </w:pPr>
      <w:bookmarkStart w:id="9" w:name="_Toc30866"/>
      <w:r>
        <w:rPr>
          <w:rFonts w:ascii="仿宋" w:eastAsia="仿宋" w:hAnsi="仿宋" w:cs="仿宋" w:hint="eastAsia"/>
          <w:sz w:val="28"/>
        </w:rPr>
        <w:t>（八）结论分析</w:t>
      </w:r>
      <w:bookmarkEnd w:id="9"/>
    </w:p>
    <w:p w:rsidR="003B586F" w14:paraId="27F5F9AA" w14:textId="767B64F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雪蛤项目选址</w:t>
      </w:r>
    </w:p>
    <w:p w:rsidR="003B586F" w14:paraId="2277BFD5" w14:textId="77777777">
      <w:pPr>
        <w:ind w:firstLine="560" w:firstLineChars="200"/>
        <w:rPr>
          <w:rFonts w:ascii="仿宋" w:eastAsia="仿宋" w:hAnsi="仿宋" w:cs="仿宋"/>
          <w:sz w:val="28"/>
        </w:rPr>
      </w:pPr>
      <w:r>
        <w:rPr>
          <w:rFonts w:ascii="仿宋" w:eastAsia="仿宋" w:hAnsi="仿宋" w:cs="仿宋" w:hint="eastAsia"/>
          <w:sz w:val="28"/>
        </w:rPr>
        <w:t>本期雪蛤项目</w:t>
      </w:r>
      <w:r>
        <w:rPr>
          <w:rFonts w:ascii="仿宋" w:eastAsia="仿宋" w:hAnsi="仿宋" w:cs="仿宋" w:hint="eastAsia"/>
          <w:sz w:val="28"/>
        </w:rPr>
        <w:t>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亩。这一区域具有得天独厚的地理位置，交通便捷，拥有完善的电力、供水、排水和通讯等基础设施，为本雪蛤项目的建设提供了理想的条件。</w:t>
      </w:r>
    </w:p>
    <w:p w:rsidR="003B586F" w14:paraId="67071662" w14:textId="76DDB5E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3B586F" w14:paraId="15F29CCC" w14:textId="77777777">
      <w:pPr>
        <w:ind w:firstLine="560" w:firstLineChars="200"/>
        <w:rPr>
          <w:rFonts w:ascii="仿宋" w:eastAsia="仿宋" w:hAnsi="仿宋" w:cs="仿宋"/>
          <w:sz w:val="28"/>
        </w:rPr>
      </w:pPr>
      <w:r>
        <w:rPr>
          <w:rFonts w:ascii="仿宋" w:eastAsia="仿宋" w:hAnsi="仿宋" w:cs="仿宋" w:hint="eastAsia"/>
          <w:sz w:val="28"/>
        </w:rPr>
        <w:t>一旦雪蛤项目建成，将拥有年产</w:t>
      </w:r>
      <w:r>
        <w:rPr>
          <w:rFonts w:ascii="仿宋" w:eastAsia="仿宋" w:hAnsi="仿宋" w:cs="仿宋" w:hint="eastAsia"/>
          <w:sz w:val="28"/>
        </w:rPr>
        <w:t>XX</w:t>
      </w:r>
      <w:r>
        <w:rPr>
          <w:rFonts w:ascii="仿宋" w:eastAsia="仿宋" w:hAnsi="仿宋" w:cs="仿宋" w:hint="eastAsia"/>
          <w:sz w:val="28"/>
        </w:rPr>
        <w:t>的生产能力。</w:t>
      </w:r>
    </w:p>
    <w:p w:rsidR="003B586F" w14:paraId="177606DE" w14:textId="3297DB6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雪蛤项目实施进度</w:t>
      </w:r>
    </w:p>
    <w:p w:rsidR="003B586F" w14:paraId="25F23470" w14:textId="77777777">
      <w:pPr>
        <w:ind w:firstLine="560" w:firstLineChars="200"/>
        <w:rPr>
          <w:rFonts w:ascii="仿宋" w:eastAsia="仿宋" w:hAnsi="仿宋" w:cs="仿宋"/>
          <w:sz w:val="28"/>
        </w:rPr>
      </w:pPr>
      <w:r>
        <w:rPr>
          <w:rFonts w:ascii="仿宋" w:eastAsia="仿宋" w:hAnsi="仿宋" w:cs="仿宋" w:hint="eastAsia"/>
          <w:sz w:val="28"/>
        </w:rPr>
        <w:t>本期雪蛤项目将按照国家基本建设程序的法规和相关实施指南要求进行建设，规划的建设期限为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3B586F" w14:paraId="57D27298" w14:textId="06C89D5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3B586F" w14:paraId="3F831D1E" w14:textId="003BF4A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雪蛤项目的总投资包括建设投资、建设期利息和流动资金。通过慎重的财务估算，雪蛤项目的总投资为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3B586F" w14:paraId="2400D0F5" w14:textId="1724C585">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3B586F" w14:paraId="4E5CFE4D" w14:textId="77777777">
      <w:pPr>
        <w:ind w:firstLine="560" w:firstLineChars="200"/>
        <w:rPr>
          <w:rFonts w:ascii="仿宋" w:eastAsia="仿宋" w:hAnsi="仿宋" w:cs="仿宋"/>
          <w:sz w:val="28"/>
        </w:rPr>
      </w:pPr>
      <w:r>
        <w:rPr>
          <w:rFonts w:ascii="仿宋" w:eastAsia="仿宋" w:hAnsi="仿宋" w:cs="仿宋" w:hint="eastAsia"/>
          <w:sz w:val="28"/>
        </w:rPr>
        <w:t>雪蛤项目的总投资为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万元。根据慎重的财务测算，本期工程雪蛤项目将申请银行借款总额</w:t>
      </w:r>
      <w:r>
        <w:rPr>
          <w:rFonts w:ascii="仿宋" w:eastAsia="仿宋" w:hAnsi="仿宋" w:cs="仿宋" w:hint="eastAsia"/>
          <w:sz w:val="28"/>
        </w:rPr>
        <w:t>XXXX</w:t>
      </w:r>
      <w:r>
        <w:rPr>
          <w:rFonts w:ascii="仿宋" w:eastAsia="仿宋" w:hAnsi="仿宋" w:cs="仿宋" w:hint="eastAsia"/>
          <w:sz w:val="28"/>
        </w:rPr>
        <w:t>万元。</w:t>
      </w:r>
    </w:p>
    <w:p w:rsidR="003B586F" w14:paraId="6094ABC2" w14:textId="78BA2A8C">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3B586F" w14:paraId="428E1EDF" w14:textId="18FF44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雪蛤项目达产年的预期营业收入（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3B586F" w14:paraId="61433258" w14:textId="13E0FC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w:t>
      </w:r>
      <w:r>
        <w:rPr>
          <w:rFonts w:ascii="仿宋" w:eastAsia="仿宋" w:hAnsi="仿宋" w:cs="仿宋" w:hint="eastAsia"/>
          <w:sz w:val="28"/>
        </w:rPr>
        <w:t>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3B586F" w14:paraId="69EF31EF" w14:textId="3946C3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雪蛤项目达产年净利润（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3B586F" w14:paraId="185B811B" w14:textId="6ACC001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3B586F" w14:paraId="0974B623" w14:textId="2F2C04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3B586F" w14:paraId="5D7C2193" w14:textId="46B507C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3B586F" w14:paraId="7E20DB77" w14:textId="29F73083">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3B586F" w14:paraId="4D9066FB" w14:textId="77777777">
      <w:pPr>
        <w:ind w:firstLine="560" w:firstLineChars="200"/>
        <w:rPr>
          <w:rFonts w:ascii="仿宋" w:eastAsia="仿宋" w:hAnsi="仿宋" w:cs="仿宋"/>
          <w:sz w:val="28"/>
        </w:rPr>
      </w:pPr>
      <w:r>
        <w:rPr>
          <w:rFonts w:ascii="仿宋" w:eastAsia="仿宋" w:hAnsi="仿宋" w:cs="仿宋" w:hint="eastAsia"/>
          <w:sz w:val="28"/>
        </w:rPr>
        <w:t>该雪蛤项目实施后，将满足国内市场需求，增加国家和地方财政收入，推动产业升级和发展，创造更多的就业机会。此外，由于雪蛤项目采用先进的环保措施，不会对周边环境产生不利影响。因此，本雪蛤项目建设将带来显著的社会效益。</w:t>
      </w:r>
    </w:p>
    <w:p w:rsidR="003B586F" w14:paraId="37CB83AD" w14:textId="77777777">
      <w:pPr>
        <w:pStyle w:val="Heading1"/>
        <w:ind w:firstLine="560" w:firstLineChars="200"/>
        <w:rPr>
          <w:rFonts w:ascii="仿宋" w:eastAsia="仿宋" w:hAnsi="仿宋" w:cs="仿宋"/>
          <w:sz w:val="28"/>
        </w:rPr>
      </w:pPr>
      <w:bookmarkStart w:id="10" w:name="_Toc5979"/>
      <w:r>
        <w:rPr>
          <w:rFonts w:ascii="仿宋" w:eastAsia="仿宋" w:hAnsi="仿宋" w:cs="仿宋" w:hint="eastAsia"/>
          <w:sz w:val="28"/>
        </w:rPr>
        <w:t>二、产品方案与建设规划</w:t>
      </w:r>
      <w:bookmarkEnd w:id="10"/>
    </w:p>
    <w:p w:rsidR="003B586F" w14:paraId="15874B2F" w14:textId="77777777">
      <w:pPr>
        <w:pStyle w:val="Heading2"/>
        <w:rPr>
          <w:rFonts w:ascii="仿宋" w:eastAsia="仿宋" w:hAnsi="仿宋" w:cs="仿宋"/>
        </w:rPr>
      </w:pPr>
      <w:bookmarkStart w:id="11" w:name="_Toc30886"/>
      <w:r>
        <w:rPr>
          <w:rFonts w:ascii="仿宋" w:eastAsia="仿宋" w:hAnsi="仿宋" w:cs="仿宋" w:hint="eastAsia"/>
        </w:rPr>
        <w:t>（一）雪蛤项目场地规模</w:t>
      </w:r>
      <w:bookmarkEnd w:id="11"/>
    </w:p>
    <w:p w:rsidR="003B586F" w14:paraId="025BFA8F"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雪蛤项目的总占地面积为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3B586F" w14:paraId="1DA7E112" w14:textId="77777777">
      <w:pPr>
        <w:pStyle w:val="Heading2"/>
        <w:ind w:firstLine="560" w:firstLineChars="200"/>
        <w:rPr>
          <w:rFonts w:ascii="仿宋" w:eastAsia="仿宋" w:hAnsi="仿宋" w:cs="仿宋"/>
          <w:sz w:val="28"/>
        </w:rPr>
      </w:pPr>
      <w:bookmarkStart w:id="12" w:name="_Toc31357"/>
      <w:r>
        <w:rPr>
          <w:rFonts w:ascii="仿宋" w:eastAsia="仿宋" w:hAnsi="仿宋" w:cs="仿宋" w:hint="eastAsia"/>
          <w:sz w:val="28"/>
        </w:rPr>
        <w:t>（二）产能规模</w:t>
      </w:r>
      <w:bookmarkEnd w:id="12"/>
    </w:p>
    <w:p w:rsidR="003B586F" w14:paraId="4C722DF5"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根据对国内外市场的深入调研和雪蛤项目实施能力分析，我们制定了建设规模，旨在实现年产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w:t>
      </w:r>
      <w:r>
        <w:rPr>
          <w:rFonts w:ascii="仿宋" w:eastAsia="仿宋" w:hAnsi="仿宋" w:cs="仿宋" w:hint="eastAsia"/>
          <w:sz w:val="28"/>
        </w:rPr>
        <w:t>求、公司产能和资源利用的综合考虑。在实现这一目标的过程中，我们将充分利用已有的技术和设备，同时进行必要的技术改造和升级，以满足市场需求和提高生产效率。</w:t>
      </w:r>
    </w:p>
    <w:p w:rsidR="003B586F" w14:paraId="5359E63F" w14:textId="77777777">
      <w:pPr>
        <w:ind w:firstLine="560" w:firstLineChars="200"/>
        <w:rPr>
          <w:rFonts w:ascii="仿宋" w:eastAsia="仿宋" w:hAnsi="仿宋" w:cs="仿宋"/>
          <w:sz w:val="28"/>
        </w:rPr>
      </w:pPr>
      <w:r>
        <w:rPr>
          <w:rFonts w:ascii="仿宋" w:eastAsia="仿宋" w:hAnsi="仿宋" w:cs="仿宋" w:hint="eastAsia"/>
          <w:sz w:val="28"/>
        </w:rPr>
        <w:t>预计在雪蛤项目达产后，公司的年营业收入将达到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雪蛤项目的实施还将带来显著的就业机会和社会效益，为当地经济发展和社会稳定做出积极贡献。</w:t>
      </w:r>
    </w:p>
    <w:p w:rsidR="003B586F" w14:paraId="3AE2DB59" w14:textId="77777777">
      <w:pPr>
        <w:pStyle w:val="Heading2"/>
        <w:ind w:firstLine="560" w:firstLineChars="200"/>
        <w:rPr>
          <w:rFonts w:ascii="仿宋" w:eastAsia="仿宋" w:hAnsi="仿宋" w:cs="仿宋"/>
          <w:sz w:val="28"/>
        </w:rPr>
      </w:pPr>
      <w:bookmarkStart w:id="13" w:name="_Toc10177"/>
      <w:r>
        <w:rPr>
          <w:rFonts w:ascii="仿宋" w:eastAsia="仿宋" w:hAnsi="仿宋" w:cs="仿宋" w:hint="eastAsia"/>
          <w:sz w:val="28"/>
        </w:rPr>
        <w:t>（三）产品规划方案及生产纲领</w:t>
      </w:r>
      <w:bookmarkEnd w:id="13"/>
    </w:p>
    <w:p w:rsidR="003B586F" w14:paraId="2C05C4B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本期雪蛤项目的产品策略是在全面综合考虑多个要素</w:t>
      </w:r>
    </w:p>
    <w:p w:rsidR="003B586F" w14:textId="77777777">
      <w:pPr>
        <w:ind w:firstLine="560" w:firstLineChars="200"/>
        <w:rPr>
          <w:rFonts w:ascii="仿宋" w:eastAsia="仿宋" w:hAnsi="仿宋" w:cs="仿宋"/>
          <w:sz w:val="28"/>
        </w:rPr>
      </w:pPr>
      <w:r>
        <w:rPr>
          <w:rFonts w:ascii="仿宋" w:eastAsia="仿宋" w:hAnsi="仿宋" w:cs="仿宋" w:hint="eastAsia"/>
          <w:sz w:val="28"/>
        </w:rPr>
        <w:t>的基础上制定的，包括国家和地方产业发展政策、市场需求情况、资源供应情况、企业资金筹措能力、生产工艺技术水平的先进程度、雪蛤项目经济效益以及投资风险性等因素。雪蛤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雪蛤项目的经济可行性。</w:t>
      </w:r>
    </w:p>
    <w:p w:rsidR="003B586F" w14:paraId="74588315" w14:textId="77777777">
      <w:pPr>
        <w:pStyle w:val="Heading1"/>
        <w:ind w:firstLine="560" w:firstLineChars="200"/>
        <w:rPr>
          <w:rFonts w:ascii="仿宋" w:eastAsia="仿宋" w:hAnsi="仿宋" w:cs="仿宋"/>
          <w:sz w:val="28"/>
        </w:rPr>
      </w:pPr>
      <w:bookmarkStart w:id="14" w:name="_Toc23504"/>
      <w:r>
        <w:rPr>
          <w:rFonts w:ascii="仿宋" w:eastAsia="仿宋" w:hAnsi="仿宋" w:cs="仿宋" w:hint="eastAsia"/>
          <w:sz w:val="28"/>
        </w:rPr>
        <w:t>三、建筑工程方案</w:t>
      </w:r>
      <w:bookmarkEnd w:id="14"/>
    </w:p>
    <w:p w:rsidR="003B586F" w14:paraId="02A9BE55" w14:textId="77777777">
      <w:pPr>
        <w:pStyle w:val="Heading2"/>
        <w:rPr>
          <w:rFonts w:ascii="仿宋" w:eastAsia="仿宋" w:hAnsi="仿宋" w:cs="仿宋"/>
        </w:rPr>
      </w:pPr>
      <w:bookmarkStart w:id="15" w:name="_Toc20356"/>
      <w:r>
        <w:rPr>
          <w:rFonts w:ascii="仿宋" w:eastAsia="仿宋" w:hAnsi="仿宋" w:cs="仿宋" w:hint="eastAsia"/>
        </w:rPr>
        <w:t>（一）雪蛤项目工程设计总体要求</w:t>
      </w:r>
      <w:bookmarkEnd w:id="15"/>
    </w:p>
    <w:p w:rsidR="003B586F" w14:paraId="44F7868A" w14:textId="0B0CCA5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3B586F" w14:paraId="66F136CC" w14:textId="7448C8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总图布置必须符合可行性原则，确保工程的可实施性和经济性。同时，总图布置应合理，充分考虑地理、地质、气象、生态等多方面因素，以确保雪蛤项目的持续稳定运行。</w:t>
      </w:r>
    </w:p>
    <w:p w:rsidR="003B586F" w14:paraId="4ED018B5" w14:textId="5BA5EC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3B586F" w14:paraId="2050C779" w14:textId="123E758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3B586F" w14:paraId="56014020" w14:textId="6FEA90B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w:t>
      </w:r>
      <w:r>
        <w:rPr>
          <w:rFonts w:ascii="仿宋" w:eastAsia="仿宋" w:hAnsi="仿宋" w:cs="仿宋" w:hint="eastAsia"/>
          <w:sz w:val="28"/>
        </w:rPr>
        <w:t>应遵循环境友好原则，以最大程度减少对周围环境的负面影响，包括减少废弃物和污染物的排放，保护生态系统的完整性。</w:t>
      </w:r>
    </w:p>
    <w:p w:rsidR="003B586F" w14:paraId="0905FD4B" w14:textId="5B3B241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3B586F" w14:paraId="45D2EEC7" w14:textId="7E0F809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总图布置需要考虑当地社区和相关利益相关者的意见和需求，以确保雪蛤项目不会引发不必要的争议和抵制。</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https://d.book118.com/876124030231010050</w:t>
        </w:r>
      </w:hyperlink>
    </w:p>
    <w:p w:rsidR="003B586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paraId="44F7E60D"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86F" w14:textId="77777777">
    <w:pPr>
      <w:pStyle w:val="Header"/>
      <w:jc w:val="center"/>
      <w:rPr>
        <w:rFonts w:ascii="仿宋" w:eastAsia="仿宋" w:hAnsi="仿宋" w:cs="仿宋"/>
      </w:rPr>
    </w:pPr>
    <w:r>
      <w:rPr>
        <w:rFonts w:ascii="仿宋" w:eastAsia="仿宋" w:hAnsi="仿宋" w:cs="仿宋" w:hint="eastAsia"/>
      </w:rPr>
      <w:t>雪蛤相关行业投资方案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C77F43"/>
    <w:rsid w:val="003B586F"/>
    <w:rsid w:val="00EF2CDC"/>
    <w:rsid w:val="25C77F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7565762"/>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6124030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3777</Words>
  <Characters>21535</Characters>
  <Application>Microsoft Office Word</Application>
  <DocSecurity>0</DocSecurity>
  <Lines>179</Lines>
  <Paragraphs>50</Paragraphs>
  <ScaleCrop>false</ScaleCrop>
  <Company/>
  <LinksUpToDate>false</LinksUpToDate>
  <CharactersWithSpaces>25262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2023-12-03T07:28:00Z</dcterms:created>
  <dcterms:modified xsi:type="dcterms:W3CDTF">2024-01-01T14:32:00Z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E1AC41E2DF164722847117D155719C83_11</vt:lpwstr>
  </property>
  <property fmtid="{D5CDD505-2E9C-101B-9397-08002B2CF9AE}" pid="3" name="KSOProductBuildVer">
    <vt:lpwstr>2052-12.1.0.15712</vt:lpwstr>
  </property>
</Properties>
</file>