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776" w:rsidRPr="00C42776" w:rsidP="00C42776">
      <w:pPr>
        <w:jc w:val="center"/>
        <w:rPr>
          <w:rFonts w:ascii="宋体" w:hAnsi="宋体"/>
          <w:b/>
          <w:color w:val="000000"/>
        </w:rPr>
      </w:pPr>
      <w:r w:rsidRPr="00C42776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C42776" w:rsidRPr="00C42776" w:rsidP="00C42776">
      <w:pPr>
        <w:jc w:val="left"/>
        <w:rPr>
          <w:rFonts w:ascii="宋体" w:hAnsi="宋体"/>
          <w:b/>
          <w:bCs/>
          <w:color w:val="000000"/>
        </w:rPr>
      </w:pPr>
      <w:r w:rsidRPr="00C42776">
        <w:rPr>
          <w:rFonts w:ascii="宋体" w:hAnsi="宋体" w:hint="eastAsia"/>
          <w:b/>
          <w:bCs/>
          <w:color w:val="000000"/>
        </w:rPr>
        <w:t>注意事项：</w:t>
      </w:r>
    </w:p>
    <w:p w:rsidR="00C42776" w:rsidRPr="00C42776" w:rsidP="00C42776">
      <w:pPr>
        <w:jc w:val="left"/>
        <w:rPr>
          <w:rFonts w:ascii="宋体" w:hAnsi="宋体" w:hint="eastAsia"/>
          <w:b/>
          <w:bCs/>
          <w:color w:val="000000"/>
        </w:rPr>
      </w:pPr>
      <w:r w:rsidRPr="00C42776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C42776" w:rsidRPr="00C42776" w:rsidP="00C42776">
      <w:pPr>
        <w:jc w:val="left"/>
        <w:rPr>
          <w:rFonts w:ascii="宋体" w:hAnsi="宋体" w:hint="eastAsia"/>
          <w:b/>
          <w:bCs/>
          <w:color w:val="000000"/>
        </w:rPr>
      </w:pPr>
      <w:r w:rsidRPr="00C42776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C42776" w:rsidRPr="00C42776" w:rsidP="00C42776">
      <w:pPr>
        <w:jc w:val="left"/>
        <w:rPr>
          <w:rFonts w:ascii="宋体" w:hAnsi="宋体" w:hint="eastAsia"/>
          <w:b/>
          <w:bCs/>
          <w:color w:val="000000"/>
        </w:rPr>
      </w:pPr>
      <w:r w:rsidRPr="00C42776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C42776" w:rsidRPr="00C42776" w:rsidP="00C42776">
      <w:pPr>
        <w:jc w:val="left"/>
        <w:rPr>
          <w:rFonts w:ascii="宋体" w:hAnsi="宋体"/>
          <w:b/>
          <w:bCs/>
          <w:color w:val="000000"/>
        </w:rPr>
      </w:pPr>
      <w:r w:rsidRPr="00C42776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C42776" w:rsidRPr="00C42776" w:rsidP="00C42776">
      <w:pPr>
        <w:jc w:val="center"/>
        <w:rPr>
          <w:rFonts w:ascii="宋体" w:hAnsi="宋体"/>
          <w:b/>
          <w:color w:val="000000"/>
        </w:rPr>
      </w:pPr>
    </w:p>
    <w:p w:rsidR="00C42776" w:rsidRPr="00C42776" w:rsidP="00C42776">
      <w:pPr>
        <w:jc w:val="left"/>
        <w:rPr>
          <w:rFonts w:ascii="宋体" w:hAnsi="宋体"/>
          <w:b/>
          <w:color w:val="000000"/>
        </w:rPr>
      </w:pPr>
      <w:r w:rsidRPr="00C42776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1．</w:t>
      </w:r>
      <w:r w:rsidRPr="00C42776">
        <w:rPr>
          <w:b/>
          <w:color w:val="000000"/>
        </w:rPr>
        <w:t>叶绿体是植物进行光合作用的场所，叶绿体DNA最早发现于衣藻叶绿体，长约0.00005米．其中，0.00005用科学记数法表示为（　　）</w:t>
      </w:r>
    </w:p>
    <w:p w:rsidR="00C42776" w:rsidRPr="00C42776" w:rsidP="00C4277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A．0.5×10</w:t>
      </w:r>
      <w:r w:rsidRPr="00C42776">
        <w:rPr>
          <w:b/>
          <w:color w:val="000000"/>
          <w:vertAlign w:val="superscript"/>
        </w:rPr>
        <w:t>﹣4</w:t>
      </w:r>
      <w:r w:rsidRPr="00C42776">
        <w:rPr>
          <w:b/>
          <w:color w:val="000000"/>
        </w:rPr>
        <w:tab/>
        <w:t>B．5×10</w:t>
      </w:r>
      <w:r w:rsidRPr="00C42776">
        <w:rPr>
          <w:b/>
          <w:color w:val="000000"/>
          <w:vertAlign w:val="superscript"/>
        </w:rPr>
        <w:t>﹣4</w:t>
      </w:r>
      <w:r w:rsidRPr="00C42776">
        <w:rPr>
          <w:b/>
          <w:color w:val="000000"/>
        </w:rPr>
        <w:tab/>
        <w:t>C．5×10</w:t>
      </w:r>
      <w:r w:rsidRPr="00C42776">
        <w:rPr>
          <w:b/>
          <w:color w:val="000000"/>
          <w:vertAlign w:val="superscript"/>
        </w:rPr>
        <w:t>﹣5</w:t>
      </w:r>
      <w:r w:rsidRPr="00C42776">
        <w:rPr>
          <w:b/>
          <w:color w:val="000000"/>
        </w:rPr>
        <w:tab/>
        <w:t>D．50×10</w:t>
      </w:r>
      <w:r w:rsidRPr="00C42776">
        <w:rPr>
          <w:b/>
          <w:color w:val="000000"/>
          <w:vertAlign w:val="superscript"/>
        </w:rPr>
        <w:t>﹣3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2．</w:t>
      </w:r>
      <w:r w:rsidRPr="00C42776">
        <w:rPr>
          <w:b/>
          <w:color w:val="000000"/>
        </w:rPr>
        <w:t>下列说法正确的是（　　）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A．某工厂质检员检测某批灯泡的使用寿命采用普查法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B．已知一组数据1，a，4，4，9，它的平均数是4，则这组数据的方差是7.6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C．12名同学中有两人的出生月份相同是必然事件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D．在“等边三角形、正方形、等腰梯形、矩形、正六边形、正五边形”中，任取其中一个图形，恰好既是中心对称图形，又是轴对称图形的概率是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8012d5322b240128851ebf3cd086e12" style="width:10.9pt;height:31.09pt" o:oleicon="f" o:ole="" o:preferrelative="t" stroked="f">
            <v:imagedata r:id="rId5" o:title="eqIda8012d5322b240128851ebf3cd086e12"/>
          </v:shape>
          <o:OLEObject Type="Embed" ProgID="Equation.DSMT4" ShapeID="_x0000_i1025" DrawAspect="Content" ObjectID="_1649759357" r:id="rId6"/>
        </w:objec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3．</w:t>
      </w:r>
      <w:r w:rsidRPr="00C42776">
        <w:rPr>
          <w:b/>
          <w:color w:val="000000"/>
        </w:rPr>
        <w:t>每个人都应怀有对水的敬畏之心，从点滴做起，节水、爱水，保护我们生活的美好世界．某地近年来持续干旱，为倡导节约用水，该地采用了“阶梯水价”计费方法，具体方法：每户每月用水量不超过4吨的每吨2元；超过4吨而不超过6吨的，超出4吨的部分每吨4元；超过6吨的，超出6吨的部分每吨6元．该地一家庭记录了去年12个月的月用水量如下表，下列关于用水量的统计量不会发生改变的是（　　）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33"/>
        <w:gridCol w:w="1294"/>
        <w:gridCol w:w="1294"/>
        <w:gridCol w:w="1294"/>
        <w:gridCol w:w="1680"/>
        <w:gridCol w:w="1294"/>
      </w:tblGrid>
      <w:tr w:rsidTr="00606A64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用水量x（吨）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3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4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5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6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7</w:t>
            </w:r>
          </w:p>
        </w:tc>
      </w:tr>
      <w:tr w:rsidTr="00606A64">
        <w:tblPrEx>
          <w:tblW w:w="5000" w:type="pct"/>
          <w:tblLook w:val="04A0"/>
        </w:tblPrEx>
        <w:trPr>
          <w:cantSplit/>
          <w:trHeight w:val="330"/>
        </w:trPr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频数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1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2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5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4﹣x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x</w:t>
            </w:r>
          </w:p>
        </w:tc>
      </w:tr>
    </w:tbl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A．平均数、中位数    B．众数、中位数    C．平均数、方差    D．众数、方差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4．</w:t>
      </w:r>
      <w:r w:rsidRPr="00C42776">
        <w:rPr>
          <w:b/>
          <w:color w:val="000000"/>
        </w:rPr>
        <w:t>如图，将边长为8㎝的正方形</w:t>
      </w:r>
      <w:r w:rsidRPr="00C42776">
        <w:rPr>
          <w:b/>
          <w:i/>
          <w:color w:val="000000"/>
        </w:rPr>
        <w:t>ABCD</w:t>
      </w:r>
      <w:r w:rsidRPr="00C42776">
        <w:rPr>
          <w:b/>
          <w:color w:val="000000"/>
        </w:rPr>
        <w:t>折叠，使点</w:t>
      </w:r>
      <w:r w:rsidRPr="00C42776">
        <w:rPr>
          <w:b/>
          <w:i/>
          <w:color w:val="000000"/>
        </w:rPr>
        <w:t>D</w:t>
      </w:r>
      <w:r w:rsidRPr="00C42776">
        <w:rPr>
          <w:b/>
          <w:color w:val="000000"/>
        </w:rPr>
        <w:t>落在</w:t>
      </w:r>
      <w:r w:rsidRPr="00C42776">
        <w:rPr>
          <w:b/>
          <w:i/>
          <w:color w:val="000000"/>
        </w:rPr>
        <w:t>BC</w:t>
      </w:r>
      <w:r w:rsidRPr="00C42776">
        <w:rPr>
          <w:b/>
          <w:color w:val="000000"/>
        </w:rPr>
        <w:t>边的中点</w:t>
      </w:r>
      <w:r w:rsidRPr="00C42776">
        <w:rPr>
          <w:b/>
          <w:i/>
          <w:color w:val="000000"/>
        </w:rPr>
        <w:t>E</w:t>
      </w:r>
      <w:r w:rsidRPr="00C42776">
        <w:rPr>
          <w:b/>
          <w:color w:val="000000"/>
        </w:rPr>
        <w:t>处，点</w:t>
      </w:r>
      <w:r w:rsidRPr="00C42776">
        <w:rPr>
          <w:b/>
          <w:i/>
          <w:color w:val="000000"/>
        </w:rPr>
        <w:t>A</w:t>
      </w:r>
      <w:r w:rsidRPr="00C42776">
        <w:rPr>
          <w:b/>
          <w:color w:val="000000"/>
        </w:rPr>
        <w:t>落在</w:t>
      </w:r>
      <w:r w:rsidRPr="00C42776">
        <w:rPr>
          <w:b/>
          <w:i/>
          <w:color w:val="000000"/>
        </w:rPr>
        <w:t>F</w:t>
      </w:r>
      <w:r w:rsidRPr="00C42776">
        <w:rPr>
          <w:b/>
          <w:color w:val="000000"/>
        </w:rPr>
        <w:t>处，折痕为</w:t>
      </w:r>
      <w:r w:rsidRPr="00C42776">
        <w:rPr>
          <w:b/>
          <w:i/>
          <w:color w:val="000000"/>
        </w:rPr>
        <w:t>MN</w:t>
      </w:r>
      <w:r w:rsidRPr="00C42776">
        <w:rPr>
          <w:b/>
          <w:color w:val="000000"/>
        </w:rPr>
        <w:t>，则线段</w:t>
      </w:r>
      <w:r w:rsidRPr="00C42776">
        <w:rPr>
          <w:b/>
          <w:i/>
          <w:color w:val="000000"/>
        </w:rPr>
        <w:t>CN</w:t>
      </w:r>
      <w:r w:rsidRPr="00C42776">
        <w:rPr>
          <w:b/>
          <w:color w:val="000000"/>
        </w:rPr>
        <w:t>的长是（     ）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113.97pt;height:102pt;visibility:visible" filled="f" stroked="f">
            <v:imagedata r:id="rId7" o:title="figure"/>
          </v:shape>
        </w:pict>
      </w:r>
    </w:p>
    <w:p w:rsidR="00C42776" w:rsidRPr="00C42776" w:rsidP="00C4277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42776">
        <w:rPr>
          <w:b/>
          <w:color w:val="000000"/>
        </w:rPr>
        <w:t>A．3cm</w:t>
        <w:tab/>
        <w:t>B．4cm</w:t>
        <w:tab/>
        <w:t>C．5cm</w:t>
        <w:tab/>
        <w:t>D．6cm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5．</w:t>
      </w:r>
      <w:r w:rsidRPr="00C42776">
        <w:rPr>
          <w:b/>
          <w:color w:val="000000"/>
        </w:rPr>
        <w:t>在一个不透明的盒子里有2个红球和n个白球，这些球除颜色外其余完全相同，摇匀后随机摸出一个，摸到红球的概率是</w:t>
      </w:r>
      <w:r>
        <w:rPr>
          <w:b/>
          <w:color w:val="000000"/>
        </w:rPr>
        <w:object>
          <v:shape id="_x0000_i1027" type="#_x0000_t75" alt="eqIde1490df2d2c84688942d45fd01c90a85" style="width:10.9pt;height:31.09pt" o:oleicon="f" o:ole="" o:preferrelative="t" stroked="f">
            <v:imagedata r:id="rId8" o:title="eqIde1490df2d2c84688942d45fd01c90a85"/>
          </v:shape>
          <o:OLEObject Type="Embed" ProgID="Equation.DSMT4" ShapeID="_x0000_i1027" DrawAspect="Content" ObjectID="_1649759221" r:id="rId9"/>
        </w:object>
      </w:r>
      <w:r w:rsidRPr="00C42776">
        <w:rPr>
          <w:b/>
          <w:color w:val="000000"/>
        </w:rPr>
        <w:t>，则n的值为（　　）</w:t>
      </w:r>
    </w:p>
    <w:p w:rsidR="00C42776" w:rsidRPr="00C42776" w:rsidP="00C4277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A．10</w:t>
        <w:tab/>
        <w:t>B．8</w:t>
        <w:tab/>
        <w:t>C．5</w:t>
        <w:tab/>
        <w:t>D．3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6．</w:t>
      </w:r>
      <w:r w:rsidRPr="00C42776">
        <w:rPr>
          <w:b/>
          <w:color w:val="000000"/>
        </w:rPr>
        <w:t>一个空间几何体的主视图和左视图都是边长为2的正方形，俯视图是一个圆，那么这个几何体的表面积是（　　）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A．6π    B．4π    C．8π    D．4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7．</w:t>
      </w:r>
      <w:r w:rsidRPr="00C42776">
        <w:rPr>
          <w:b/>
          <w:color w:val="000000"/>
        </w:rPr>
        <w:t>已知</w:t>
      </w:r>
      <w:r>
        <w:rPr>
          <w:b/>
          <w:color w:val="000000"/>
        </w:rPr>
        <w:object>
          <v:shape id="_x0000_i1028" type="#_x0000_t75" alt="eqId554b44700e274232abb6803a7c644dbb" style="width:113.23pt;height:18.75pt" o:oleicon="f" o:ole="" o:preferrelative="t" stroked="f">
            <v:imagedata r:id="rId10" o:title="eqId554b44700e274232abb6803a7c644dbb"/>
          </v:shape>
          <o:OLEObject Type="Embed" ProgID="Equation.DSMT4" ShapeID="_x0000_i1028" DrawAspect="Content" ObjectID="_1649762129" r:id="rId11"/>
        </w:object>
      </w:r>
      <w:r w:rsidRPr="00C42776">
        <w:rPr>
          <w:b/>
          <w:color w:val="000000"/>
        </w:rPr>
        <w:t>，则</w:t>
      </w:r>
      <w:r>
        <w:rPr>
          <w:b/>
          <w:color w:val="000000"/>
        </w:rPr>
        <w:object>
          <v:shape id="_x0000_i1029" type="#_x0000_t75" alt="eqIdbfd963e497d648429b5695a856445211" style="width:12.75pt;height:30.76pt" o:oleicon="f" o:ole="" o:preferrelative="t" stroked="f">
            <v:imagedata r:id="rId12" o:title="eqIdbfd963e497d648429b5695a856445211"/>
          </v:shape>
          <o:OLEObject Type="Embed" ProgID="Equation.DSMT4" ShapeID="_x0000_i1029" DrawAspect="Content" ObjectID="_1649762130" r:id="rId13"/>
        </w:object>
      </w:r>
      <w:r w:rsidRPr="00C42776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030" type="#_x0000_t75" alt="eqIdd770f5ece65e4f70a81b27bfb0e9e076" style="width:30.75pt;height:20.26pt" o:oleicon="f" o:ole="" o:preferrelative="t" stroked="f">
            <v:imagedata r:id="rId14" o:title="eqIdd770f5ece65e4f70a81b27bfb0e9e076"/>
          </v:shape>
          <o:OLEObject Type="Embed" ProgID="Equation.DSMT4" ShapeID="_x0000_i1030" DrawAspect="Content" ObjectID="_1649762131" r:id="rId15"/>
        </w:object>
      </w:r>
    </w:p>
    <w:p w:rsidR="00C42776" w:rsidRPr="00C42776" w:rsidP="00C4277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249c3694e5d1402db88c5a35141ff3aa" style="width:12pt;height:30.75pt" o:oleicon="f" o:ole="" o:preferrelative="t" stroked="f">
            <v:imagedata r:id="rId16" o:title="eqId249c3694e5d1402db88c5a35141ff3aa"/>
          </v:shape>
          <o:OLEObject Type="Embed" ProgID="Equation.DSMT4" ShapeID="_x0000_i1031" DrawAspect="Content" ObjectID="_1649762132" r:id="rId17"/>
        </w:object>
      </w:r>
      <w:r w:rsidRPr="00C4277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44fa718495264d5480e5d1e343311653" style="width:20.26pt;height:30.75pt" o:oleicon="f" o:ole="" o:preferrelative="t" stroked="f">
            <v:imagedata r:id="rId18" o:title="eqId44fa718495264d5480e5d1e343311653"/>
          </v:shape>
          <o:OLEObject Type="Embed" ProgID="Equation.DSMT4" ShapeID="_x0000_i1032" DrawAspect="Content" ObjectID="_1649762133" r:id="rId19"/>
        </w:object>
      </w:r>
      <w:r w:rsidRPr="00C4277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f323cfd40e904c2094c7e9c707da523d" style="width:12pt;height:30.75pt" o:oleicon="f" o:ole="" o:preferrelative="t" stroked="f">
            <v:imagedata r:id="rId20" o:title="eqIdf323cfd40e904c2094c7e9c707da523d"/>
          </v:shape>
          <o:OLEObject Type="Embed" ProgID="Equation.DSMT4" ShapeID="_x0000_i1033" DrawAspect="Content" ObjectID="_1649762134" r:id="rId21"/>
        </w:object>
      </w:r>
      <w:r w:rsidRPr="00C4277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c05b0a154ed64b04b823c25a90fcdd0b" style="width:20.26pt;height:30.75pt" o:oleicon="f" o:ole="" o:preferrelative="t" stroked="f">
            <v:imagedata r:id="rId22" o:title="eqIdc05b0a154ed64b04b823c25a90fcdd0b"/>
          </v:shape>
          <o:OLEObject Type="Embed" ProgID="Equation.DSMT4" ShapeID="_x0000_i1034" DrawAspect="Content" ObjectID="_1649762135" r:id="rId23"/>
        </w:objec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8．</w:t>
      </w:r>
      <w:r w:rsidRPr="00C42776">
        <w:rPr>
          <w:b/>
          <w:color w:val="000000"/>
        </w:rPr>
        <w:t>如图，在△ABC中，D、E分别是边AB、AC的中点，若BC=6，则DE的长为（　　）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88.46pt;height:74.97pt;visibility:visible" filled="f" stroked="f">
            <v:imagedata r:id="rId24" o:title="figure"/>
          </v:shape>
        </w:pict>
      </w:r>
    </w:p>
    <w:p w:rsidR="00C42776" w:rsidRPr="00C42776" w:rsidP="00C4277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A．2</w:t>
        <w:tab/>
        <w:t>B．3</w:t>
        <w:tab/>
        <w:t>C．4</w:t>
        <w:tab/>
        <w:t>D．6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9．</w:t>
      </w:r>
      <w:r w:rsidRPr="00C42776">
        <w:rPr>
          <w:b/>
          <w:color w:val="000000"/>
        </w:rPr>
        <w:t>如图所示是8个完全相同的小正方体组成的几何体，则该几何体的左视图是（    ）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72.73pt;height:85.46pt;visibility:visible" filled="f" stroked="f">
            <v:imagedata r:id="rId25" o:title="figure"/>
          </v:shape>
        </w:pict>
      </w:r>
    </w:p>
    <w:p w:rsidR="00C42776" w:rsidRPr="00C42776" w:rsidP="00C4277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7" type="#_x0000_t75" alt="figure" style="width:68.98pt;height:68.98pt;visibility:visible" filled="f" stroked="f">
            <v:imagedata r:id="rId26" o:title="figure"/>
          </v:shape>
        </w:pict>
      </w:r>
      <w:r w:rsidRPr="00C42776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8" type="#_x0000_t75" alt="figure" style="width:68.98pt;height:47.25pt;visibility:visible" filled="f" stroked="f">
            <v:imagedata r:id="rId27" o:title="figure"/>
          </v:shape>
        </w:pict>
      </w:r>
    </w:p>
    <w:p w:rsidR="00C42776" w:rsidRPr="00C42776" w:rsidP="00C4277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39" type="#_x0000_t75" alt="figure" style="width:68.98pt;height:46.5pt;visibility:visible" filled="f" stroked="f">
            <v:imagedata r:id="rId28" o:title="figure"/>
          </v:shape>
        </w:pict>
      </w:r>
      <w:r w:rsidRPr="00C42776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0" type="#_x0000_t75" alt="figure" style="width:69.73pt;height:46.5pt;visibility:visible" filled="f" stroked="f">
            <v:imagedata r:id="rId29" o:title="figure"/>
          </v:shape>
        </w:pic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42776">
        <w:rPr>
          <w:rFonts w:ascii="宋体" w:hAnsi="宋体"/>
          <w:b/>
          <w:color w:val="000000"/>
        </w:rPr>
        <w:t>10．</w:t>
      </w:r>
      <w:r w:rsidRPr="00C42776">
        <w:rPr>
          <w:b/>
          <w:color w:val="000000"/>
        </w:rPr>
        <w:t>中国古代在利用“计里画方”（比例缩放和直角坐标网格体系）的方法制作地图时，会利用测杆、水准仪和照板来测量距离．在如图所示的测量距离AB的示意图中，记照板“内芯”的高度为EF，观测者的眼睛（图中用点C表示）与BF在同一水平线上，则下列结论中，正确的是（　　）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alt="figure" style="width:191.96pt;height:142.46pt;visibility:visible" filled="f" stroked="f">
            <v:imagedata r:id="rId30" o:title="figure"/>
          </v:shape>
        </w:pict>
      </w:r>
    </w:p>
    <w:p w:rsidR="00C42776" w:rsidRPr="00C42776" w:rsidP="00C4277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5905790dafe948f4ab8e2a93a10c2004" style="width:52.21pt;height:31.19pt" o:oleicon="f" o:ole="" o:preferrelative="t" stroked="f">
            <v:imagedata r:id="rId31" o:title="eqId5905790dafe948f4ab8e2a93a10c2004"/>
          </v:shape>
          <o:OLEObject Type="Embed" ProgID="Equation.DSMT4" ShapeID="_x0000_i1042" DrawAspect="Content" ObjectID="_1649766720" r:id="rId32"/>
        </w:object>
      </w:r>
      <w:r w:rsidRPr="00C4277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3" type="#_x0000_t75" alt="eqId3b9b76c06aa841ed85ddf9eeb64e307a" style="width:51.9pt;height:31pt" o:oleicon="f" o:ole="" o:preferrelative="t" stroked="f">
            <v:imagedata r:id="rId33" o:title="eqId3b9b76c06aa841ed85ddf9eeb64e307a"/>
          </v:shape>
          <o:OLEObject Type="Embed" ProgID="Equation.DSMT4" ShapeID="_x0000_i1043" DrawAspect="Content" ObjectID="_1649766721" r:id="rId34"/>
        </w:object>
      </w:r>
      <w:r w:rsidRPr="00C4277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100943ac8293443097c9c1abd366fe95" style="width:52.21pt;height:31.19pt" o:oleicon="f" o:ole="" o:preferrelative="t" stroked="f">
            <v:imagedata r:id="rId35" o:title="eqId100943ac8293443097c9c1abd366fe95"/>
          </v:shape>
          <o:OLEObject Type="Embed" ProgID="Equation.DSMT4" ShapeID="_x0000_i1044" DrawAspect="Content" ObjectID="_1649766722" r:id="rId36"/>
        </w:object>
      </w:r>
      <w:r w:rsidRPr="00C4277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29b0112523d44b618e80aa69b203103e" style="width:52.21pt;height:31.19pt" o:oleicon="f" o:ole="" o:preferrelative="t" stroked="f">
            <v:imagedata r:id="rId37" o:title="eqId29b0112523d44b618e80aa69b203103e"/>
          </v:shape>
          <o:OLEObject Type="Embed" ProgID="Equation.DSMT4" ShapeID="_x0000_i1045" DrawAspect="Content" ObjectID="_1649766723" r:id="rId38"/>
        </w:object>
      </w:r>
    </w:p>
    <w:p w:rsidR="00C42776" w:rsidRPr="00C42776" w:rsidP="00C42776">
      <w:pPr>
        <w:jc w:val="left"/>
        <w:rPr>
          <w:rFonts w:ascii="宋体" w:hAnsi="宋体"/>
          <w:b/>
          <w:color w:val="000000"/>
        </w:rPr>
      </w:pPr>
      <w:r w:rsidRPr="00C42776">
        <w:rPr>
          <w:rFonts w:ascii="宋体" w:hAnsi="宋体"/>
          <w:b/>
          <w:color w:val="000000"/>
        </w:rPr>
        <w:t>二、填空题（共7小题，每小题3分，满分21分）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11．</w:t>
      </w:r>
      <w:r w:rsidRPr="00C42776">
        <w:rPr>
          <w:b/>
          <w:color w:val="000000"/>
        </w:rPr>
        <w:t>如图，在平面直角坐标系中，反比例函数y=</w:t>
      </w:r>
      <w:r>
        <w:rPr>
          <w:b/>
          <w:color w:val="000000"/>
        </w:rPr>
        <w:object>
          <v:shape id="_x0000_i1046" type="#_x0000_t75" alt="eqIde9d755e23fc84e6bba25288808a40cfe" style="width:12pt;height:30.75pt" o:oleicon="f" o:ole="" o:preferrelative="t" stroked="f">
            <v:imagedata r:id="rId39" o:title="eqIde9d755e23fc84e6bba25288808a40cfe"/>
          </v:shape>
          <o:OLEObject Type="Embed" ProgID="Equation.DSMT4" ShapeID="_x0000_i1046" DrawAspect="Content" ObjectID="_1649764382" r:id="rId40"/>
        </w:object>
      </w:r>
      <w:r w:rsidRPr="00C42776">
        <w:rPr>
          <w:b/>
          <w:color w:val="000000"/>
        </w:rPr>
        <w:t xml:space="preserve"> （x＞0）的图象交矩形OABC的边AB于点D，交BC于点E，且BE=2EC，若四边形ODBE的面积为8，则k=_____．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33.47pt;height:107.3pt;visibility:visible" filled="f" stroked="f">
            <v:imagedata r:id="rId41" o:title="figure"/>
          </v:shape>
        </w:pic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12．</w:t>
      </w:r>
      <w:r w:rsidRPr="00C42776">
        <w:rPr>
          <w:b/>
          <w:color w:val="000000"/>
        </w:rPr>
        <w:t>如图，二次函数y=a（x﹣2）</w:t>
      </w:r>
      <w:r w:rsidRPr="00C42776">
        <w:rPr>
          <w:b/>
          <w:color w:val="000000"/>
          <w:vertAlign w:val="superscript"/>
        </w:rPr>
        <w:t>2</w:t>
      </w:r>
      <w:r w:rsidRPr="00C42776">
        <w:rPr>
          <w:b/>
          <w:color w:val="000000"/>
        </w:rPr>
        <w:t>+k（a＞0）的图象过原点，与x轴正半轴交于点A，矩形OABC的顶点C的坐标为（0，﹣2），点P为x轴上任意一点，连结PB、PC．则△PBC的面积为_____．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86.21pt;height:116.3pt;visibility:visible" filled="f" stroked="f">
            <v:imagedata r:id="rId42" o:title="figure"/>
          </v:shape>
        </w:pict>
      </w:r>
    </w:p>
    <w:p w:rsidR="00C42776" w:rsidRPr="00C42776" w:rsidP="00C42776">
      <w:pPr>
        <w:spacing w:line="360" w:lineRule="auto"/>
        <w:jc w:val="left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13．</w:t>
      </w:r>
      <w:r w:rsidRPr="00C42776">
        <w:rPr>
          <w:b/>
          <w:color w:val="000000"/>
        </w:rPr>
        <w:t>如图是矗立在高速公路水平地面上的交通警示牌，经测量得到如下数据：AM＝4米，AB＝8米，∠MAD＝45°，∠MBC＝30°，则警示牌的高CD为＿米.（结果精确到0.1米，参考数据：</w:t>
      </w:r>
      <w:r>
        <w:rPr>
          <w:b/>
          <w:color w:val="000000"/>
          <w:position w:val="-6"/>
        </w:rPr>
        <w:pict>
          <v:shape id="_x0000_i1049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90D71&quot;/&gt;&lt;wsp:rsid wsp:val=&quot;00622F25&quot;/&gt;&lt;wsp:rsid wsp:val=&quot;00696039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96039&quot;&gt;&lt;m:oMathPara&gt;&lt;m:oMath&gt;&lt;m:rad&gt;&lt;m:radPr&gt;&lt;m:degHide m:val=&quot;on&quot;/&gt;&lt;m:ctrlPr/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3" o:title="" chromakey="white"/>
          </v:shape>
        </w:pict>
      </w:r>
      <w:r w:rsidRPr="00C42776">
        <w:rPr>
          <w:b/>
          <w:color w:val="000000"/>
        </w:rPr>
        <w:t>≈1.41，</w:t>
      </w:r>
      <w:r>
        <w:rPr>
          <w:b/>
          <w:color w:val="000000"/>
          <w:position w:val="-6"/>
        </w:rPr>
        <w:pict>
          <v:shape id="_x0000_i1050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A5038&quot;/&gt;&lt;wsp:rsid wsp:val=&quot;003D3C46&quot;/&gt;&lt;wsp:rsid wsp:val=&quot;00464523&quot;/&gt;&lt;wsp:rsid wsp:val=&quot;00490D71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A5038&quot;&gt;&lt;m:oMathPara&gt;&lt;m:oMath&gt;&lt;m:rad&gt;&lt;m:radPr&gt;&lt;m:degHide m:val=&quot;on&quot;/&gt;&lt;m:ctrlPr/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4" o:title="" chromakey="white"/>
          </v:shape>
        </w:pict>
      </w:r>
      <w:r w:rsidRPr="00C42776">
        <w:rPr>
          <w:b/>
          <w:color w:val="000000"/>
        </w:rPr>
        <w:t>≈1.73）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51" type="#_x0000_t75" style="width:174.8pt;height:112.55pt;visibility:visible" filled="f" stroked="f">
            <v:imagedata r:id="rId45" o:title=""/>
          </v:shape>
        </w:pic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14．</w:t>
      </w:r>
      <w:r w:rsidRPr="00C42776">
        <w:rPr>
          <w:b/>
          <w:color w:val="000000"/>
        </w:rPr>
        <w:t>在直角坐标平面内有一点A(3，4)，点A与原点O的连线与x轴的正半轴夹角为α，那么角α的余弦值是_____．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15．</w:t>
      </w:r>
      <w:r w:rsidRPr="00C42776">
        <w:rPr>
          <w:b/>
          <w:color w:val="000000"/>
        </w:rPr>
        <w:t>下图是在正方形网格中按规律填成的阴影，根据此规律，则第n个图中阴影部分小正方形的个数是</w:t>
      </w:r>
      <w:r w:rsidRPr="00C42776">
        <w:rPr>
          <w:b/>
          <w:color w:val="000000"/>
          <w:u w:val="single"/>
        </w:rPr>
        <w:t xml:space="preserve">                  </w:t>
      </w:r>
      <w:r w:rsidRPr="00C42776">
        <w:rPr>
          <w:b/>
          <w:color w:val="000000"/>
        </w:rPr>
        <w:t>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299.25pt;height:90.75pt;visibility:visible" filled="f" stroked="f">
            <v:imagedata r:id="rId46" o:title="figure"/>
          </v:shape>
        </w:pic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16．</w:t>
      </w:r>
      <w:r w:rsidRPr="00C42776">
        <w:rPr>
          <w:b/>
          <w:color w:val="000000"/>
        </w:rPr>
        <w:t>对于实数x，我们规定[x]表示不大于x的最大整数，例如[1.1]=1，[3]=3，[﹣2.2]=﹣3，若[</w:t>
      </w:r>
      <w:r>
        <w:rPr>
          <w:b/>
          <w:color w:val="000000"/>
        </w:rPr>
        <w:object>
          <v:shape id="_x0000_i1053" type="#_x0000_t75" alt="eqId8cc0f0176c7c4565902c439a3a5bd706" style="width:27.75pt;height:30.75pt" o:oleicon="f" o:ole="" o:preferrelative="t" stroked="f">
            <v:imagedata r:id="rId47" o:title="eqId8cc0f0176c7c4565902c439a3a5bd706"/>
          </v:shape>
          <o:OLEObject Type="Embed" ProgID="Equation.DSMT4" ShapeID="_x0000_i1053" DrawAspect="Content" ObjectID="_1649765591" r:id="rId48"/>
        </w:object>
      </w:r>
      <w:r w:rsidRPr="00C42776">
        <w:rPr>
          <w:b/>
          <w:color w:val="000000"/>
        </w:rPr>
        <w:t>]=5，则x的取值范围是_____．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17．</w:t>
      </w:r>
      <w:r w:rsidRPr="00C42776">
        <w:rPr>
          <w:b/>
          <w:color w:val="000000"/>
        </w:rPr>
        <w:t>计算：（﹣</w:t>
      </w:r>
      <w:r>
        <w:rPr>
          <w:b/>
          <w:color w:val="000000"/>
        </w:rPr>
        <w:object>
          <v:shape id="_x0000_i1054" type="#_x0000_t75" alt="eqId767acf51abfd4d97a757561d1a882151" style="width:12pt;height:30.75pt" o:oleicon="f" o:ole="" o:preferrelative="t" stroked="f">
            <v:imagedata r:id="rId49" o:title="eqId767acf51abfd4d97a757561d1a882151"/>
          </v:shape>
          <o:OLEObject Type="Embed" ProgID="Equation.DSMT4" ShapeID="_x0000_i1054" DrawAspect="Content" ObjectID="_1649760518" r:id="rId50"/>
        </w:object>
      </w:r>
      <w:r w:rsidRPr="00C42776">
        <w:rPr>
          <w:b/>
          <w:color w:val="000000"/>
        </w:rPr>
        <w:t>）</w:t>
      </w:r>
      <w:r w:rsidRPr="00C42776">
        <w:rPr>
          <w:b/>
          <w:color w:val="000000"/>
          <w:vertAlign w:val="superscript"/>
        </w:rPr>
        <w:t>﹣2</w:t>
      </w:r>
      <w:r w:rsidRPr="00C42776">
        <w:rPr>
          <w:b/>
          <w:color w:val="000000"/>
        </w:rPr>
        <w:t>﹣2cos60°=_____．</w:t>
      </w:r>
    </w:p>
    <w:p w:rsidR="00C42776" w:rsidRPr="00C42776" w:rsidP="00C42776">
      <w:pPr>
        <w:jc w:val="left"/>
        <w:rPr>
          <w:rFonts w:ascii="宋体" w:hAnsi="宋体"/>
          <w:b/>
          <w:color w:val="000000"/>
        </w:rPr>
      </w:pPr>
      <w:r w:rsidRPr="00C42776">
        <w:rPr>
          <w:rFonts w:ascii="宋体" w:hAnsi="宋体"/>
          <w:b/>
          <w:color w:val="000000"/>
        </w:rPr>
        <w:t>三、解答题（共7小题，满分69分）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18．（10分）</w:t>
      </w:r>
      <w:r w:rsidRPr="00C42776">
        <w:rPr>
          <w:b/>
          <w:color w:val="000000"/>
        </w:rPr>
        <w:t>如图，在△</w:t>
      </w:r>
      <w:r w:rsidRPr="00C42776">
        <w:rPr>
          <w:b/>
          <w:i/>
          <w:color w:val="000000"/>
        </w:rPr>
        <w:t>ABC</w:t>
      </w:r>
      <w:r w:rsidRPr="00C42776">
        <w:rPr>
          <w:b/>
          <w:color w:val="000000"/>
        </w:rPr>
        <w:t>中，∠</w:t>
      </w:r>
      <w:r w:rsidRPr="00C42776">
        <w:rPr>
          <w:b/>
          <w:i/>
          <w:color w:val="000000"/>
        </w:rPr>
        <w:t>A</w:t>
      </w:r>
      <w:r w:rsidRPr="00C42776">
        <w:rPr>
          <w:b/>
          <w:color w:val="000000"/>
        </w:rPr>
        <w:t>＝45°，以</w:t>
      </w:r>
      <w:r w:rsidRPr="00C42776">
        <w:rPr>
          <w:b/>
          <w:i/>
          <w:color w:val="000000"/>
        </w:rPr>
        <w:t>AB</w:t>
      </w:r>
      <w:r w:rsidRPr="00C42776">
        <w:rPr>
          <w:b/>
          <w:color w:val="000000"/>
        </w:rPr>
        <w:t>为直径的⊙</w:t>
      </w:r>
      <w:r w:rsidRPr="00C42776">
        <w:rPr>
          <w:b/>
          <w:i/>
          <w:color w:val="000000"/>
        </w:rPr>
        <w:t>O</w:t>
      </w:r>
      <w:r w:rsidRPr="00C42776">
        <w:rPr>
          <w:b/>
          <w:color w:val="000000"/>
        </w:rPr>
        <w:t>经过</w:t>
      </w:r>
      <w:r w:rsidRPr="00C42776">
        <w:rPr>
          <w:b/>
          <w:i/>
          <w:color w:val="000000"/>
        </w:rPr>
        <w:t>AC</w:t>
      </w:r>
      <w:r w:rsidRPr="00C42776">
        <w:rPr>
          <w:b/>
          <w:color w:val="000000"/>
        </w:rPr>
        <w:t>的中点</w:t>
      </w:r>
      <w:r w:rsidRPr="00C42776">
        <w:rPr>
          <w:b/>
          <w:i/>
          <w:color w:val="000000"/>
        </w:rPr>
        <w:t>D</w:t>
      </w:r>
      <w:r w:rsidRPr="00C42776">
        <w:rPr>
          <w:b/>
          <w:color w:val="000000"/>
        </w:rPr>
        <w:t>，</w:t>
      </w:r>
      <w:r w:rsidRPr="00C42776">
        <w:rPr>
          <w:b/>
          <w:i/>
          <w:color w:val="000000"/>
        </w:rPr>
        <w:t>E</w:t>
      </w:r>
      <w:r w:rsidRPr="00C42776">
        <w:rPr>
          <w:b/>
          <w:color w:val="000000"/>
        </w:rPr>
        <w:t>为⊙</w:t>
      </w:r>
      <w:r w:rsidRPr="00C42776">
        <w:rPr>
          <w:b/>
          <w:i/>
          <w:color w:val="000000"/>
        </w:rPr>
        <w:t>O</w:t>
      </w:r>
      <w:r w:rsidRPr="00C42776">
        <w:rPr>
          <w:b/>
          <w:color w:val="000000"/>
        </w:rPr>
        <w:t>上的一点，连接</w:t>
      </w:r>
      <w:r w:rsidRPr="00C42776">
        <w:rPr>
          <w:b/>
          <w:i/>
          <w:color w:val="000000"/>
        </w:rPr>
        <w:t>DE</w:t>
      </w:r>
      <w:r w:rsidRPr="00C42776">
        <w:rPr>
          <w:b/>
          <w:color w:val="000000"/>
        </w:rPr>
        <w:t>，</w:t>
      </w:r>
      <w:r w:rsidRPr="00C42776">
        <w:rPr>
          <w:b/>
          <w:i/>
          <w:color w:val="000000"/>
        </w:rPr>
        <w:t>BE</w:t>
      </w:r>
      <w:r w:rsidRPr="00C42776">
        <w:rPr>
          <w:b/>
          <w:color w:val="000000"/>
        </w:rPr>
        <w:t>，</w:t>
      </w:r>
      <w:r w:rsidRPr="00C42776">
        <w:rPr>
          <w:b/>
          <w:i/>
          <w:color w:val="000000"/>
        </w:rPr>
        <w:t>DE</w:t>
      </w:r>
      <w:r w:rsidRPr="00C42776">
        <w:rPr>
          <w:b/>
          <w:color w:val="000000"/>
        </w:rPr>
        <w:t>与</w:t>
      </w:r>
      <w:r w:rsidRPr="00C42776">
        <w:rPr>
          <w:b/>
          <w:i/>
          <w:color w:val="000000"/>
        </w:rPr>
        <w:t>AB</w:t>
      </w:r>
      <w:r w:rsidRPr="00C42776">
        <w:rPr>
          <w:b/>
          <w:color w:val="000000"/>
        </w:rPr>
        <w:t>交于点</w:t>
      </w:r>
      <w:r w:rsidRPr="00C42776">
        <w:rPr>
          <w:b/>
          <w:i/>
          <w:color w:val="000000"/>
        </w:rPr>
        <w:t>F</w:t>
      </w:r>
      <w:r w:rsidRPr="00C42776">
        <w:rPr>
          <w:b/>
          <w:color w:val="000000"/>
        </w:rPr>
        <w:t>.求证：</w:t>
      </w:r>
      <w:r w:rsidRPr="00C42776">
        <w:rPr>
          <w:b/>
          <w:i/>
          <w:color w:val="000000"/>
        </w:rPr>
        <w:t>BC</w:t>
      </w:r>
      <w:r w:rsidRPr="00C42776">
        <w:rPr>
          <w:b/>
          <w:color w:val="000000"/>
        </w:rPr>
        <w:t>为⊙</w:t>
      </w:r>
      <w:r w:rsidRPr="00C42776">
        <w:rPr>
          <w:b/>
          <w:i/>
          <w:color w:val="000000"/>
        </w:rPr>
        <w:t>O</w:t>
      </w:r>
      <w:r w:rsidRPr="00C42776">
        <w:rPr>
          <w:b/>
          <w:color w:val="000000"/>
        </w:rPr>
        <w:t>的切线；若</w:t>
      </w:r>
      <w:r w:rsidRPr="00C42776">
        <w:rPr>
          <w:b/>
          <w:i/>
          <w:color w:val="000000"/>
        </w:rPr>
        <w:t>F</w:t>
      </w:r>
      <w:r w:rsidRPr="00C42776">
        <w:rPr>
          <w:b/>
          <w:color w:val="000000"/>
        </w:rPr>
        <w:t>为</w:t>
      </w:r>
      <w:r w:rsidRPr="00C42776">
        <w:rPr>
          <w:b/>
          <w:i/>
          <w:color w:val="000000"/>
        </w:rPr>
        <w:t>OA</w:t>
      </w:r>
      <w:r w:rsidRPr="00C42776">
        <w:rPr>
          <w:b/>
          <w:color w:val="000000"/>
        </w:rPr>
        <w:t>的中点,⊙</w:t>
      </w:r>
      <w:r w:rsidRPr="00C42776">
        <w:rPr>
          <w:b/>
          <w:i/>
          <w:color w:val="000000"/>
        </w:rPr>
        <w:t>O</w:t>
      </w:r>
      <w:r w:rsidRPr="00C42776">
        <w:rPr>
          <w:b/>
          <w:color w:val="000000"/>
        </w:rPr>
        <w:t>的半径为2，求</w:t>
      </w:r>
      <w:r w:rsidRPr="00C42776">
        <w:rPr>
          <w:b/>
          <w:i/>
          <w:color w:val="000000"/>
        </w:rPr>
        <w:t>BE</w:t>
      </w:r>
      <w:r w:rsidRPr="00C42776">
        <w:rPr>
          <w:b/>
          <w:color w:val="000000"/>
        </w:rPr>
        <w:t>的长.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20.05pt;height:96.7pt;visibility:visible" filled="f" stroked="f">
            <v:imagedata r:id="rId51" o:title="figure"/>
          </v:shape>
        </w:pic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19．（5分）</w:t>
      </w:r>
      <w:r w:rsidRPr="00C42776">
        <w:rPr>
          <w:b/>
          <w:color w:val="000000"/>
        </w:rPr>
        <w:t>在平面直角坐标系中，抛物线</w:t>
      </w:r>
      <w:r w:rsidRPr="00C42776">
        <w:rPr>
          <w:b/>
          <w:i/>
          <w:color w:val="000000"/>
        </w:rPr>
        <w:t>y</w:t>
      </w:r>
      <w:r w:rsidRPr="00C42776">
        <w:rPr>
          <w:b/>
          <w:color w:val="000000"/>
        </w:rPr>
        <w:t>＝（</w:t>
      </w:r>
      <w:r w:rsidRPr="00C42776">
        <w:rPr>
          <w:b/>
          <w:i/>
          <w:color w:val="000000"/>
        </w:rPr>
        <w:t>x</w:t>
      </w:r>
      <w:r w:rsidRPr="00C42776">
        <w:rPr>
          <w:b/>
          <w:color w:val="000000"/>
        </w:rPr>
        <w:t>﹣</w:t>
      </w:r>
      <w:r w:rsidRPr="00C42776">
        <w:rPr>
          <w:b/>
          <w:i/>
          <w:color w:val="000000"/>
        </w:rPr>
        <w:t>h</w:t>
      </w:r>
      <w:r w:rsidRPr="00C42776">
        <w:rPr>
          <w:b/>
          <w:color w:val="000000"/>
        </w:rPr>
        <w:t>）</w:t>
      </w:r>
      <w:r w:rsidRPr="00C42776">
        <w:rPr>
          <w:b/>
          <w:color w:val="000000"/>
          <w:vertAlign w:val="superscript"/>
        </w:rPr>
        <w:t>2</w:t>
      </w:r>
      <w:r w:rsidRPr="00C42776">
        <w:rPr>
          <w:b/>
          <w:color w:val="000000"/>
        </w:rPr>
        <w:t>+</w:t>
      </w:r>
      <w:r w:rsidRPr="00C42776">
        <w:rPr>
          <w:b/>
          <w:i/>
          <w:color w:val="000000"/>
        </w:rPr>
        <w:t>k</w:t>
      </w:r>
      <w:r w:rsidRPr="00C42776">
        <w:rPr>
          <w:b/>
          <w:color w:val="000000"/>
        </w:rPr>
        <w:t>的对称轴是直线</w:t>
      </w:r>
      <w:r w:rsidRPr="00C42776">
        <w:rPr>
          <w:b/>
          <w:i/>
          <w:color w:val="000000"/>
        </w:rPr>
        <w:t>x</w:t>
      </w:r>
      <w:r w:rsidRPr="00C42776">
        <w:rPr>
          <w:b/>
          <w:color w:val="000000"/>
        </w:rPr>
        <w:t>＝1．若抛物线与</w:t>
      </w:r>
      <w:r w:rsidRPr="00C42776">
        <w:rPr>
          <w:b/>
          <w:i/>
          <w:color w:val="000000"/>
        </w:rPr>
        <w:t>x</w:t>
      </w:r>
      <w:r w:rsidRPr="00C42776">
        <w:rPr>
          <w:b/>
          <w:color w:val="000000"/>
        </w:rPr>
        <w:t>轴交于原点，求</w:t>
      </w:r>
      <w:r w:rsidRPr="00C42776">
        <w:rPr>
          <w:b/>
          <w:i/>
          <w:color w:val="000000"/>
        </w:rPr>
        <w:t>k</w:t>
      </w:r>
      <w:r w:rsidRPr="00C42776">
        <w:rPr>
          <w:b/>
          <w:color w:val="000000"/>
        </w:rPr>
        <w:t>的值；当﹣1＜</w:t>
      </w:r>
      <w:r w:rsidRPr="00C42776">
        <w:rPr>
          <w:b/>
          <w:i/>
          <w:color w:val="000000"/>
        </w:rPr>
        <w:t>x</w:t>
      </w:r>
      <w:r w:rsidRPr="00C42776">
        <w:rPr>
          <w:b/>
          <w:color w:val="000000"/>
        </w:rPr>
        <w:t>＜0时，抛物线与</w:t>
      </w:r>
      <w:r w:rsidRPr="00C42776">
        <w:rPr>
          <w:b/>
          <w:i/>
          <w:color w:val="000000"/>
        </w:rPr>
        <w:t>x</w:t>
      </w:r>
      <w:r w:rsidRPr="00C42776">
        <w:rPr>
          <w:b/>
          <w:color w:val="000000"/>
        </w:rPr>
        <w:t>轴有且只有一个公共点，求</w:t>
      </w:r>
      <w:r w:rsidRPr="00C42776">
        <w:rPr>
          <w:b/>
          <w:i/>
          <w:color w:val="000000"/>
        </w:rPr>
        <w:t>k</w:t>
      </w:r>
      <w:r w:rsidRPr="00C42776">
        <w:rPr>
          <w:b/>
          <w:color w:val="000000"/>
        </w:rPr>
        <w:t>的取值范围．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20．（8分）</w:t>
      </w:r>
      <w:r w:rsidRPr="00C42776">
        <w:rPr>
          <w:b/>
          <w:color w:val="000000"/>
        </w:rPr>
        <w:t>在同一时刻两根木竿在太阳光下的影子如图所示，其中木竿AB＝2m，它的影子BC＝1.6m，木竿PQ落在地面上的影子PM＝1.8m，落在墙上的影子MN＝1.1m，求木竿PQ的长度．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88.96pt;height:78.72pt;visibility:visible" filled="f" stroked="f">
            <v:imagedata r:id="rId52" o:title="figure"/>
          </v:shape>
        </w:pic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21．（10分）</w:t>
      </w:r>
      <w:r w:rsidRPr="00C42776">
        <w:rPr>
          <w:b/>
          <w:color w:val="000000"/>
        </w:rPr>
        <w:t>东东玩具商店用500元购进一批悠悠球，很受中小学生欢迎，悠悠球很快售完，接着又用900元购进第二批这种悠悠球，所购数量是第一批数量的1.5倍，但每套进价多了5元．求第一批悠悠球每套的进价是多少元；如果这两批悠悠球每套售价相同，且全部售完后总利润不低于25%，那么每套悠悠球的售价至少是多少元？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C42776">
        <w:rPr>
          <w:rFonts w:ascii="宋体" w:hAnsi="宋体"/>
          <w:b/>
          <w:color w:val="000000"/>
        </w:rPr>
        <w:t>22．（10分）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为了解今年初三学生的数学学习情况，某校对上学期的数学成绩作了统计分析，绘制得到如下图表．请结合图表所给出的信息解答下列问题：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3"/>
        <w:gridCol w:w="3663"/>
        <w:gridCol w:w="3663"/>
      </w:tblGrid>
      <w:tr w:rsidTr="00606A64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成绩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频数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频率</w:t>
            </w:r>
          </w:p>
        </w:tc>
      </w:tr>
      <w:tr w:rsidTr="00606A64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优秀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b</w:t>
            </w:r>
          </w:p>
        </w:tc>
      </w:tr>
      <w:tr w:rsidTr="00606A64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良好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0.3</w:t>
            </w:r>
          </w:p>
        </w:tc>
      </w:tr>
      <w:tr w:rsidTr="00606A64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合格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105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0.35</w:t>
            </w:r>
          </w:p>
        </w:tc>
      </w:tr>
      <w:tr w:rsidTr="00606A64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不合格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42776" w:rsidRPr="00C42776" w:rsidP="00C4277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42776">
              <w:rPr>
                <w:b/>
                <w:color w:val="000000"/>
              </w:rPr>
              <w:t>c</w:t>
            </w:r>
          </w:p>
        </w:tc>
      </w:tr>
    </w:tbl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（1）该校初三学生共有多少人？求表中a，b，c的值，并补全条形统计图．初三（一）班数学老师准备从成绩优秀的甲、乙、丙、丁四名同学中任意抽取两名同学做学习经验介绍，求恰好选中甲、乙两位同学的概率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177.67pt;height:131.97pt;visibility:visible" filled="f" stroked="f">
            <v:imagedata r:id="rId53" o:title="figure"/>
          </v:shape>
        </w:pic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23．（12分）</w:t>
      </w:r>
      <w:r w:rsidRPr="00C42776">
        <w:rPr>
          <w:b/>
          <w:color w:val="000000"/>
        </w:rPr>
        <w:t>在平面直角坐标系中，已知直线y＝﹣x+4和点M(3，2)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(1)判断点M是否在直线y＝﹣x+4上，并说明理由；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(2)将直线y＝﹣x+4沿y轴平移，当它经过M关于坐标轴的对称点时，求平移的距离；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(3)另一条直线y＝kx+b经过点M且与直线y＝﹣x+4交点的横坐标为n，当y＝kx+b随x的增大而增大时，则n取值范围是_____．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93.71pt;height:79.47pt;visibility:visible" filled="f" stroked="f">
            <v:imagedata r:id="rId54" o:title="figure"/>
          </v:shape>
        </w:pic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24．（14分）</w:t>
      </w:r>
      <w:r w:rsidRPr="00C42776">
        <w:rPr>
          <w:b/>
          <w:color w:val="000000"/>
        </w:rPr>
        <w:t>如图，梯形ABCD中，AD∥BC，DC⊥BC，且∠B=45°，AD=DC=1，点M为边BC上一动点，联结AM并延长交射线DC于点F，作∠FAE=45°交射线BC于点E、交边DCN于点N，联结EF．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（1）当CM：CB=1：4时，求CF的长．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（2）设CM=x，CE=y，求y关于x的函数关系式，并写出定义域．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C42776">
        <w:rPr>
          <w:b/>
          <w:color w:val="000000"/>
        </w:rPr>
        <w:t>（3）当△ABM∽△EFN时，求CM的长．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9" type="#_x0000_t75" alt="figure" style="width:266.93pt;height:132.72pt;visibility:visible" filled="f" stroked="f">
            <v:imagedata r:id="rId55" o:title="figure"/>
          </v:shape>
        </w:pict>
      </w:r>
    </w:p>
    <w:p w:rsidR="00C42776" w:rsidRPr="00C42776" w:rsidP="00C4277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C42776" w:rsidRPr="00C42776" w:rsidP="00C42776">
      <w:pPr>
        <w:jc w:val="center"/>
        <w:rPr>
          <w:rFonts w:ascii="宋体" w:hAnsi="宋体"/>
          <w:b/>
          <w:color w:val="000000"/>
        </w:rPr>
      </w:pPr>
    </w:p>
    <w:p w:rsidR="00C42776" w:rsidRPr="00C42776" w:rsidP="00C42776">
      <w:pPr>
        <w:jc w:val="left"/>
        <w:rPr>
          <w:rFonts w:ascii="宋体" w:hAnsi="宋体"/>
          <w:b/>
          <w:color w:val="000000"/>
        </w:rPr>
      </w:pPr>
      <w:r w:rsidRPr="00C42776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1、</w:t>
      </w:r>
      <w:r w:rsidRPr="00C42776">
        <w:rPr>
          <w:b/>
          <w:color w:val="000000"/>
        </w:rPr>
        <w:t>C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【解析】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绝对值小于1的负数也可以利用科学记数法表示，一般形式为a×10</w:t>
      </w:r>
      <w:r w:rsidRPr="00C42776">
        <w:rPr>
          <w:b/>
          <w:color w:val="000000"/>
          <w:vertAlign w:val="superscript"/>
        </w:rPr>
        <w:t>-n</w:t>
      </w:r>
      <w:r w:rsidRPr="00C42776">
        <w:rPr>
          <w:b/>
          <w:color w:val="000000"/>
        </w:rPr>
        <w:t>，与较大数的科学记数法不同的是其所使用的是负指数幂，指数由原数左边起第一个不为零的数字前面的0的个数所决定，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0.00005＝</w:t>
      </w:r>
      <w:r>
        <w:rPr>
          <w:b/>
          <w:color w:val="000000"/>
        </w:rPr>
        <w:object>
          <v:shape id="_x0000_i1060" type="#_x0000_t75" alt="eqIdfc3abf3f54dc4e70ad85c222e5c737a0" style="width:36.74pt;height:15.74pt" o:oleicon="f" o:ole="" o:preferrelative="t" stroked="f">
            <v:imagedata r:id="rId56" o:title="eqIdfc3abf3f54dc4e70ad85c222e5c737a0"/>
          </v:shape>
          <o:OLEObject Type="Embed" ProgID="Equation.DSMT4" ShapeID="_x0000_i1060" DrawAspect="Content" ObjectID="_1649765449" r:id="rId57"/>
        </w:object>
      </w:r>
      <w:r w:rsidRPr="00C42776">
        <w:rPr>
          <w:b/>
          <w:color w:val="000000"/>
        </w:rPr>
        <w:t>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故选C.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2、</w:t>
      </w:r>
      <w:r w:rsidRPr="00C42776">
        <w:rPr>
          <w:b/>
          <w:color w:val="000000"/>
        </w:rPr>
        <w:t>B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【解析】</w:t>
        <w:cr/>
        <w:t>分别用方差、全面调查与抽样调查、随机事件及概率的知识逐一进行判断即可得到答案．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【详解】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A. 某工厂质检员检测某批灯泡的使用寿命时，检测范围比较大，因此适宜采用抽样调查的方法，故本选项错误；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B. 根据平均数是4求得a的值为2，则方差为</w:t>
      </w:r>
      <w:r>
        <w:rPr>
          <w:b/>
          <w:color w:val="000000"/>
        </w:rPr>
        <w:object>
          <v:shape id="_x0000_i1061" type="#_x0000_t75" alt="eqId544b08695e574da999f15159f5bf806a" style="width:11.25pt;height:30.75pt" o:oleicon="f" o:ole="" o:preferrelative="t" stroked="f">
            <v:imagedata r:id="rId58" o:title="eqId544b08695e574da999f15159f5bf806a"/>
          </v:shape>
          <o:OLEObject Type="Embed" ProgID="Equation.DSMT4" ShapeID="_x0000_i1061" DrawAspect="Content" ObjectID="_1649759358" r:id="rId59"/>
        </w:object>
      </w:r>
      <w:r w:rsidRPr="00C42776">
        <w:rPr>
          <w:b/>
          <w:color w:val="000000"/>
        </w:rPr>
        <w:t xml:space="preserve"> [(1−4)</w:t>
      </w:r>
      <w:r w:rsidRPr="00C42776">
        <w:rPr>
          <w:b/>
          <w:color w:val="000000"/>
          <w:vertAlign w:val="superscript"/>
        </w:rPr>
        <w:t>2</w:t>
      </w:r>
      <w:r w:rsidRPr="00C42776">
        <w:rPr>
          <w:b/>
          <w:color w:val="000000"/>
        </w:rPr>
        <w:t>+(2−4)</w:t>
      </w:r>
      <w:r w:rsidRPr="00C42776">
        <w:rPr>
          <w:b/>
          <w:color w:val="000000"/>
          <w:vertAlign w:val="superscript"/>
        </w:rPr>
        <w:t>2</w:t>
      </w:r>
      <w:r w:rsidRPr="00C42776">
        <w:rPr>
          <w:b/>
          <w:color w:val="000000"/>
        </w:rPr>
        <w:t>+(4−4)</w:t>
      </w:r>
      <w:r w:rsidRPr="00C42776">
        <w:rPr>
          <w:b/>
          <w:color w:val="000000"/>
          <w:vertAlign w:val="superscript"/>
        </w:rPr>
        <w:t>2</w:t>
      </w:r>
      <w:r w:rsidRPr="00C42776">
        <w:rPr>
          <w:b/>
          <w:color w:val="000000"/>
        </w:rPr>
        <w:t>+(4−4)</w:t>
      </w:r>
      <w:r w:rsidRPr="00C42776">
        <w:rPr>
          <w:b/>
          <w:color w:val="000000"/>
          <w:vertAlign w:val="superscript"/>
        </w:rPr>
        <w:t>2</w:t>
      </w:r>
      <w:r w:rsidRPr="00C42776">
        <w:rPr>
          <w:b/>
          <w:color w:val="000000"/>
        </w:rPr>
        <w:t>+(9−4)</w:t>
      </w:r>
      <w:r w:rsidRPr="00C42776">
        <w:rPr>
          <w:b/>
          <w:color w:val="000000"/>
          <w:vertAlign w:val="superscript"/>
        </w:rPr>
        <w:t>2</w:t>
      </w:r>
      <w:r w:rsidRPr="00C42776">
        <w:rPr>
          <w:b/>
          <w:color w:val="000000"/>
        </w:rPr>
        <w:t>]=7.6，故本选项正确；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C. 12个同学的生日月份可能互不相同，故本事件是随机事件，故错误；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D. 在“等边三角形、正方形、等腰梯形、矩形、正六边形、正五边形”六个图形中有3个既是轴对称图形，又是中心对称图形，所以，恰好既是中心对称图形，又是轴对称图形的概率是</w:t>
      </w:r>
      <w:r>
        <w:rPr>
          <w:b/>
          <w:color w:val="000000"/>
        </w:rPr>
        <w:object>
          <v:shape id="_x0000_i1062" type="#_x0000_t75" alt="eqIdb3027a6d3b824ce893ad42c3eb946e66" style="width:12pt;height:30.75pt" o:oleicon="f" o:ole="" o:preferrelative="t" stroked="f">
            <v:imagedata r:id="rId60" o:title="eqIdb3027a6d3b824ce893ad42c3eb946e66"/>
          </v:shape>
          <o:OLEObject Type="Embed" ProgID="Equation.DSMT4" ShapeID="_x0000_i1062" DrawAspect="Content" ObjectID="_1649759359" r:id="rId61"/>
        </w:object>
      </w:r>
      <w:r w:rsidRPr="00C42776">
        <w:rPr>
          <w:b/>
          <w:color w:val="000000"/>
        </w:rPr>
        <w:t>，故本选项错误．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故答案选B.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C42776">
        <w:rPr>
          <w:b/>
          <w:color w:val="000000"/>
        </w:rPr>
        <w:t>【点睛】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本题考查的知识点是概率公式、全面调查与抽样调查、方差及随机事件，解题的关键是熟练的掌握概率公式、全面调查与抽样调查、方差及随机事件.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3、</w:t>
      </w:r>
      <w:r w:rsidRPr="00C42776">
        <w:rPr>
          <w:b/>
          <w:color w:val="000000"/>
        </w:rPr>
        <w:t>B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【解析】</w:t>
        <w:cr/>
        <w:t>由频数分布表可知后两组的频数和为4，即可得知频数之和，结合前两组的频数知第6、7个数据的平均数，可得答案．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【详解】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∵6吨和7吨的频数之和为4-x+x=4，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∴频数之和为1+2+5+4=12，</w:t>
      </w:r>
    </w:p>
    <w:p w:rsidR="00C42776" w:rsidRPr="00C42776" w:rsidP="00C42776">
      <w:pPr>
        <w:spacing w:line="360" w:lineRule="auto"/>
        <w:jc w:val="left"/>
        <w:rPr>
          <w:b/>
          <w:color w:val="000000"/>
        </w:rPr>
      </w:pPr>
      <w:r w:rsidRPr="00C42776">
        <w:rPr>
          <w:b/>
          <w:color w:val="000000"/>
        </w:rPr>
        <w:t>则这组数据的中位数为第6、7个数据的平均数，即</w:t>
      </w:r>
      <w:r>
        <w:rPr>
          <w:b/>
          <w:color w:val="000000"/>
          <w:position w:val="-24"/>
        </w:rPr>
        <w:pict>
          <v:shape id="_x0000_i1063" type="#_x0000_t75" style="width:12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37FA1&quot;/&gt;&lt;wsp:rsid wsp:val=&quot;00464523&quot;/&gt;&lt;wsp:rsid wsp:val=&quot;00622F25&quot;/&gt;&lt;wsp:rsid wsp:val=&quot;006B2EBA&quot;/&gt;&lt;wsp:rsid wsp:val=&quot;007310DF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37FA1&quot;&gt;&lt;m:oMathPara&gt;&lt;m:oMath&gt;&lt;m:f&gt;&lt;m:fPr&gt;&lt;m:ctrlPr/&gt;&lt;/m:fPr&gt;&lt;m:num&gt;&lt;m:r&gt;&lt;w:rPr&gt;&lt;w:i/&gt;&lt;/w:rPr&gt;&lt;m:t&gt;5+5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2" o:title="" chromakey="white"/>
          </v:shape>
        </w:pict>
      </w:r>
      <w:r w:rsidRPr="00C42776">
        <w:rPr>
          <w:b/>
          <w:color w:val="000000"/>
        </w:rPr>
        <w:t>=5，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∴对于不同的正整数x，中位数不会发生改变，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∵后两组频数和等于4，小于5，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∴对于不同的正整数x，众数不会发生改变，众数依然是5吨.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故选B．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【点睛】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本题主要考查频数分布表及统计量的选择，由表中数据得出数据的总数是根本，熟练掌握平均数、中位数、众数的定义和计算方法是解题的关键．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4、</w:t>
      </w:r>
      <w:r w:rsidRPr="00C42776">
        <w:rPr>
          <w:b/>
          <w:color w:val="000000"/>
        </w:rPr>
        <w:t>A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【解析】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分析：根据折叠的性质，只要求出DN就可以求出NE，在直角△CEN中，若设CN=x，则DN=NE=8﹣x，CE=4cm，根据勾股定理就可以列出方程，从而解出CN的长．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详解：设CN=xcm，则DN=（8﹣x）cm，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由折叠的性质知EN=DN=（8﹣x）cm，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而EC=</w:t>
      </w:r>
      <w:r>
        <w:rPr>
          <w:b/>
          <w:color w:val="000000"/>
        </w:rPr>
        <w:object>
          <v:shape id="_x0000_i1064" type="#_x0000_t75" alt="eqId767acf51abfd4d97a757561d1a882151" style="width:12pt;height:30.75pt" o:oleicon="f" o:ole="" o:preferrelative="t" stroked="f">
            <v:imagedata r:id="rId49" o:title="eqId767acf51abfd4d97a757561d1a882151"/>
          </v:shape>
          <o:OLEObject Type="Embed" ProgID="Equation.DSMT4" ShapeID="_x0000_i1064" DrawAspect="Content" ObjectID="_1649764438" r:id="rId63"/>
        </w:object>
      </w:r>
      <w:r w:rsidRPr="00C42776">
        <w:rPr>
          <w:b/>
          <w:color w:val="000000"/>
        </w:rPr>
        <w:t>BC=4cm，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在Rt△ECN中，由勾股定理可知EN</w:t>
      </w:r>
      <w:r w:rsidRPr="00C42776">
        <w:rPr>
          <w:b/>
          <w:color w:val="000000"/>
          <w:vertAlign w:val="superscript"/>
        </w:rPr>
        <w:t>2</w:t>
      </w:r>
      <w:r w:rsidRPr="00C42776">
        <w:rPr>
          <w:b/>
          <w:color w:val="000000"/>
        </w:rPr>
        <w:t>=EC</w:t>
      </w:r>
      <w:r w:rsidRPr="00C42776">
        <w:rPr>
          <w:b/>
          <w:color w:val="000000"/>
          <w:vertAlign w:val="superscript"/>
        </w:rPr>
        <w:t>2</w:t>
      </w:r>
      <w:r w:rsidRPr="00C42776">
        <w:rPr>
          <w:b/>
          <w:color w:val="000000"/>
        </w:rPr>
        <w:t>+CN</w:t>
      </w:r>
      <w:r w:rsidRPr="00C42776">
        <w:rPr>
          <w:b/>
          <w:color w:val="000000"/>
          <w:vertAlign w:val="superscript"/>
        </w:rPr>
        <w:t>2</w:t>
      </w:r>
      <w:r w:rsidRPr="00C42776">
        <w:rPr>
          <w:b/>
          <w:color w:val="000000"/>
        </w:rPr>
        <w:t>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即（8﹣x）</w:t>
      </w:r>
      <w:r w:rsidRPr="00C42776">
        <w:rPr>
          <w:b/>
          <w:color w:val="000000"/>
          <w:vertAlign w:val="superscript"/>
        </w:rPr>
        <w:t>2</w:t>
      </w:r>
      <w:r w:rsidRPr="00C42776">
        <w:rPr>
          <w:b/>
          <w:color w:val="000000"/>
        </w:rPr>
        <w:t>=16+x</w:t>
      </w:r>
      <w:r w:rsidRPr="00C42776">
        <w:rPr>
          <w:b/>
          <w:color w:val="000000"/>
          <w:vertAlign w:val="superscript"/>
        </w:rPr>
        <w:t>2</w:t>
      </w:r>
      <w:r w:rsidRPr="00C42776">
        <w:rPr>
          <w:b/>
          <w:color w:val="000000"/>
        </w:rPr>
        <w:t>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整理得16x=48，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所以x=1．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故选：A．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点睛：此题主要考查了折叠问题，明确折叠问题其实质是轴对称，对应线段相等，对应角相等，通常用勾股定理解决折叠问题．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5、</w:t>
      </w:r>
      <w:r w:rsidRPr="00C42776">
        <w:rPr>
          <w:b/>
          <w:color w:val="000000"/>
        </w:rPr>
        <w:t>B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【解析】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∵摸到红球的概率为</w:t>
      </w:r>
      <w:r>
        <w:rPr>
          <w:b/>
          <w:color w:val="000000"/>
        </w:rPr>
        <w:object>
          <v:shape id="_x0000_i1065" type="#_x0000_t75" alt="eqIde1490df2d2c84688942d45fd01c90a85" style="width:10.9pt;height:31.09pt" o:oleicon="f" o:ole="" o:preferrelative="t" stroked="f">
            <v:imagedata r:id="rId8" o:title="eqIde1490df2d2c84688942d45fd01c90a85"/>
          </v:shape>
          <o:OLEObject Type="Embed" ProgID="Equation.DSMT4" ShapeID="_x0000_i1065" DrawAspect="Content" ObjectID="_1649759222" r:id="rId64"/>
        </w:object>
      </w:r>
      <w:r w:rsidRPr="00C42776">
        <w:rPr>
          <w:b/>
          <w:color w:val="000000"/>
        </w:rPr>
        <w:t>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∴</w:t>
      </w:r>
      <w:r>
        <w:rPr>
          <w:b/>
          <w:color w:val="000000"/>
        </w:rPr>
        <w:object>
          <v:shape id="_x0000_i1066" type="#_x0000_t75" alt="eqIdb327417f9c3942fa86ccea438c621a45" style="width:49.2pt;height:31.19pt" o:oleicon="f" o:ole="" o:preferrelative="t" stroked="f">
            <v:imagedata r:id="rId65" o:title="eqIdb327417f9c3942fa86ccea438c621a45"/>
          </v:shape>
          <o:OLEObject Type="Embed" ProgID="Equation.DSMT4" ShapeID="_x0000_i1066" DrawAspect="Content" ObjectID="_1649759223" r:id="rId66"/>
        </w:object>
      </w:r>
      <w:r w:rsidRPr="00C42776">
        <w:rPr>
          <w:b/>
          <w:color w:val="000000"/>
        </w:rPr>
        <w:t>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解得n=8，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故选B．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6、</w:t>
      </w:r>
      <w:r w:rsidRPr="00C42776">
        <w:rPr>
          <w:b/>
          <w:color w:val="000000"/>
        </w:rPr>
        <w:t>A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【解析】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根据题意，可判断出该几何体为圆柱．且已知底面半径以及高，易求表面积．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解答：解：根据题目的描述，可以判断出这个几何体应该是个圆柱，且它的底面圆的半径为1，高为2，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那么它的表面积=2π×2+π×1×1×2=6π，故选A．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7、</w:t>
      </w:r>
      <w:r w:rsidRPr="00C42776">
        <w:rPr>
          <w:b/>
          <w:color w:val="000000"/>
        </w:rPr>
        <w:t>C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【解析】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由题意得，4−x⩾0，x−4⩾0，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解得x=4，则y=3，则</w:t>
      </w:r>
      <w:r>
        <w:rPr>
          <w:b/>
          <w:color w:val="000000"/>
        </w:rPr>
        <w:object>
          <v:shape id="_x0000_i1067" type="#_x0000_t75" alt="eqIdde7c7503f649489d83eb4316b277d017" style="width:12pt;height:30.75pt" o:oleicon="f" o:ole="" o:preferrelative="t" stroked="f">
            <v:imagedata r:id="rId67" o:title="eqIdde7c7503f649489d83eb4316b277d017"/>
          </v:shape>
          <o:OLEObject Type="Embed" ProgID="Equation.DSMT4" ShapeID="_x0000_i1067" DrawAspect="Content" ObjectID="_1649762136" r:id="rId68"/>
        </w:object>
      </w:r>
      <w:r w:rsidRPr="00C42776">
        <w:rPr>
          <w:b/>
          <w:color w:val="000000"/>
        </w:rPr>
        <w:t>=</w:t>
      </w:r>
      <w:r>
        <w:rPr>
          <w:b/>
          <w:color w:val="000000"/>
        </w:rPr>
        <w:object>
          <v:shape id="_x0000_i1068" type="#_x0000_t75" alt="eqIdf323cfd40e904c2094c7e9c707da523d" style="width:12pt;height:30.75pt" o:oleicon="f" o:ole="" o:preferrelative="t" stroked="f">
            <v:imagedata r:id="rId20" o:title="eqIdf323cfd40e904c2094c7e9c707da523d"/>
          </v:shape>
          <o:OLEObject Type="Embed" ProgID="Equation.DSMT4" ShapeID="_x0000_i1068" DrawAspect="Content" ObjectID="_1649762137" r:id="rId69"/>
        </w:object>
      </w:r>
      <w:r w:rsidRPr="00C42776">
        <w:rPr>
          <w:b/>
          <w:color w:val="000000"/>
        </w:rPr>
        <w:t>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 xml:space="preserve">故选：C. 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8、</w:t>
      </w:r>
      <w:r w:rsidRPr="00C42776">
        <w:rPr>
          <w:b/>
          <w:color w:val="000000"/>
        </w:rPr>
        <w:t>B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【解析】</w:t>
        <w:cr/>
        <w:t>根据三角形的中位线等于第三边的一半进行计算即可．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【详解】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∵D、E分别是△ABC边AB、AC的中点，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∴DE是△ABC的中位线，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∵BC=6，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∴DE=</w:t>
      </w:r>
      <w:r>
        <w:rPr>
          <w:b/>
          <w:color w:val="000000"/>
          <w:position w:val="-24"/>
        </w:rPr>
        <w:pict>
          <v:shape id="_x0000_i1069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B1751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0C83&quot;/&gt;&lt;wsp:rsid wsp:val=&quot;00FA2C2C&quot;/&gt;&lt;wsp:rsid wsp:val=&quot;00FF6DA5&quot;/&gt;&lt;/wsp:rsids&gt;&lt;/w:docPr&gt;&lt;w:body&gt;&lt;w:p wsp:rsidR=&quot;00000000&quot; wsp:rsidRDefault=&quot;00D40C83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0" o:title="" chromakey="white"/>
          </v:shape>
        </w:pict>
      </w:r>
      <w:r w:rsidRPr="00C42776">
        <w:rPr>
          <w:b/>
          <w:color w:val="000000"/>
        </w:rPr>
        <w:t>BC=1．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故选B．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【点睛】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C42776">
        <w:rPr>
          <w:b/>
          <w:color w:val="000000"/>
        </w:rPr>
        <w:t>本题考查了三角形的中位线定理，中位线是三角形中的一条重要线段，由于它的性质与线段的中点及平行线紧密相连，因此，它在几何图形的计算及证明中有着广泛的应用．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9、</w:t>
      </w:r>
      <w:r w:rsidRPr="00C42776">
        <w:rPr>
          <w:b/>
          <w:color w:val="000000"/>
        </w:rPr>
        <w:t>A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【解析】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分析：根据主视图、左视图、俯视图是分别从物体正面、侧面和上面看所得到的图形，从而得出该几何体的左视图．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详解：该几何体的左视图是：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68.98pt;height:47.25pt;visibility:visible" filled="f" stroked="f">
            <v:imagedata r:id="rId71" o:title="figure"/>
          </v:shape>
        </w:pic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故选A．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点睛：本题考查了学生的思考能力和对几何体三种视图的空间想象能力．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10、</w:t>
      </w:r>
      <w:r w:rsidRPr="00C42776">
        <w:rPr>
          <w:b/>
          <w:color w:val="000000"/>
        </w:rPr>
        <w:t>B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【解析】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分析：由平行得出相似，由相似得出比例，即可作出判断.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详解: ∵EF∥AB, ∴△CEF∽△CAB, ∴</w:t>
      </w:r>
      <w:r>
        <w:rPr>
          <w:b/>
          <w:color w:val="000000"/>
        </w:rPr>
        <w:object>
          <v:shape id="_x0000_i1071" type="#_x0000_t75" alt="eqId29a1d90de88241bfb3853c912295a709" style="width:81.75pt;height:30.75pt" o:oleicon="f" o:ole="" o:preferrelative="t" stroked="f">
            <v:imagedata r:id="rId72" o:title="eqId29a1d90de88241bfb3853c912295a709"/>
          </v:shape>
          <o:OLEObject Type="Embed" ProgID="Equation.DSMT4" ShapeID="_x0000_i1071" DrawAspect="Content" ObjectID="_1649766724" r:id="rId73"/>
        </w:object>
      </w:r>
      <w:r w:rsidRPr="00C42776">
        <w:rPr>
          <w:b/>
          <w:color w:val="000000"/>
        </w:rPr>
        <w:t>,故选B.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点睛：本题考查了相似三角形的应用，熟练掌握相似三角形的判定与性质是解答本题的关键.</w:t>
      </w:r>
    </w:p>
    <w:p w:rsidR="00C42776" w:rsidRPr="00C42776" w:rsidP="00C42776">
      <w:pPr>
        <w:jc w:val="left"/>
        <w:rPr>
          <w:rFonts w:ascii="宋体" w:hAnsi="宋体"/>
          <w:b/>
          <w:color w:val="000000"/>
        </w:rPr>
      </w:pPr>
    </w:p>
    <w:p w:rsidR="00C42776" w:rsidRPr="00C42776" w:rsidP="00C42776">
      <w:pPr>
        <w:jc w:val="left"/>
        <w:rPr>
          <w:rFonts w:ascii="宋体" w:hAnsi="宋体"/>
          <w:b/>
          <w:color w:val="000000"/>
        </w:rPr>
      </w:pPr>
      <w:r w:rsidRPr="00C42776">
        <w:rPr>
          <w:rFonts w:ascii="宋体" w:hAnsi="宋体"/>
          <w:b/>
          <w:color w:val="000000"/>
        </w:rPr>
        <w:t>二、填空题（共7小题，每小题3分，满分21分）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11、</w:t>
      </w:r>
      <w:r w:rsidRPr="00C42776">
        <w:rPr>
          <w:b/>
          <w:color w:val="000000"/>
        </w:rPr>
        <w:t>1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【解析】</w:t>
        <w:cr/>
        <w:t>连接OB，由矩形的性质和已知条件得出△OBD的面积=△OBE的面积=</w:t>
      </w:r>
      <w:r>
        <w:rPr>
          <w:b/>
          <w:color w:val="000000"/>
        </w:rPr>
        <w:object>
          <v:shape id="_x0000_i1072" type="#_x0000_t75" alt="eqIddb6b28cbd8a14caa9cf1146f6f7916c0" style="width:12pt;height:31.09pt" o:oleicon="f" o:ole="" o:preferrelative="t" stroked="f">
            <v:imagedata r:id="rId74" o:title="eqIddb6b28cbd8a14caa9cf1146f6f7916c0"/>
          </v:shape>
          <o:OLEObject Type="Embed" ProgID="Equation.DSMT4" ShapeID="_x0000_i1072" DrawAspect="Content" ObjectID="_1649764383" r:id="rId75"/>
        </w:object>
      </w:r>
      <w:r w:rsidRPr="00C42776">
        <w:rPr>
          <w:b/>
          <w:color w:val="000000"/>
        </w:rPr>
        <w:t>四边形ODBE的面积，再求出△OCE的面积为2，即可得出k的值．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【详解】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连接OB，如图所示：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∵四边形OABC是矩形，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∴∠OAD=∠OCE=∠DBE=90°，△OAB的面积=△OBC的面积，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∵D、E在反比例函数y=</w:t>
      </w:r>
      <w:r>
        <w:rPr>
          <w:b/>
          <w:color w:val="000000"/>
        </w:rPr>
        <w:object>
          <v:shape id="_x0000_i1073" type="#_x0000_t75" alt="eqIde9d755e23fc84e6bba25288808a40cfe" style="width:12pt;height:30.75pt" o:oleicon="f" o:ole="" o:preferrelative="t" stroked="f">
            <v:imagedata r:id="rId39" o:title="eqIde9d755e23fc84e6bba25288808a40cfe"/>
          </v:shape>
          <o:OLEObject Type="Embed" ProgID="Equation.DSMT4" ShapeID="_x0000_i1073" DrawAspect="Content" ObjectID="_1649764384" r:id="rId76"/>
        </w:object>
      </w:r>
      <w:r w:rsidRPr="00C42776">
        <w:rPr>
          <w:b/>
          <w:color w:val="000000"/>
        </w:rPr>
        <w:t>（x&gt;0）的图象上，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∴△OAD的面积=△OCE的面积，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∴△OBD的面积=△OBE的面积=</w:t>
      </w:r>
      <w:r>
        <w:rPr>
          <w:b/>
          <w:color w:val="000000"/>
        </w:rPr>
        <w:object>
          <v:shape id="_x0000_i1074" type="#_x0000_t75" alt="eqIddb6b28cbd8a14caa9cf1146f6f7916c0" style="width:12pt;height:31.09pt" o:oleicon="f" o:ole="" o:preferrelative="t" stroked="f">
            <v:imagedata r:id="rId74" o:title="eqIddb6b28cbd8a14caa9cf1146f6f7916c0"/>
          </v:shape>
          <o:OLEObject Type="Embed" ProgID="Equation.DSMT4" ShapeID="_x0000_i1074" DrawAspect="Content" ObjectID="_1649764385" r:id="rId77"/>
        </w:object>
      </w:r>
      <w:r w:rsidRPr="00C42776">
        <w:rPr>
          <w:b/>
          <w:color w:val="000000"/>
        </w:rPr>
        <w:t>四边形ODBE的面积=1，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∵BE=2EC，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∴△OCE的面积=</w:t>
      </w:r>
      <w:r>
        <w:rPr>
          <w:b/>
          <w:color w:val="000000"/>
        </w:rPr>
        <w:object>
          <v:shape id="_x0000_i1075" type="#_x0000_t75" alt="eqIddb6b28cbd8a14caa9cf1146f6f7916c0" style="width:12pt;height:31.09pt" o:oleicon="f" o:ole="" o:preferrelative="t" stroked="f">
            <v:imagedata r:id="rId74" o:title="eqIddb6b28cbd8a14caa9cf1146f6f7916c0"/>
          </v:shape>
          <o:OLEObject Type="Embed" ProgID="Equation.DSMT4" ShapeID="_x0000_i1075" DrawAspect="Content" ObjectID="_1649764386" r:id="rId78"/>
        </w:object>
      </w:r>
      <w:r w:rsidRPr="00C42776">
        <w:rPr>
          <w:b/>
          <w:color w:val="000000"/>
        </w:rPr>
        <w:t>△OBE的面积=2，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C42776">
        <w:rPr>
          <w:b/>
          <w:color w:val="000000"/>
        </w:rPr>
        <w:t>∴k=1．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129.72pt;height:105.05pt;visibility:visible" filled="f" stroked="f">
            <v:imagedata r:id="rId79" o:title="figure"/>
          </v:shape>
        </w:pic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故答案为：1．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【点睛】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本题考查了反比例函数的系数k的几何意义：在反比例函数y=xk图象中任取一点，过这一个点向x轴和y轴分别作垂线，与坐标轴围成的矩形的面积是定值|k|．在反比例函数的图象上任意一点向坐标轴作垂线，这一点和垂足以及坐标原点所构成的三角形的面积是 |k|，且保持不变．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12、</w:t>
      </w:r>
      <w:r w:rsidRPr="00C42776">
        <w:rPr>
          <w:b/>
          <w:color w:val="000000"/>
        </w:rPr>
        <w:t>4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【解析】</w:t>
        <w:cr/>
      </w:r>
      <w:r w:rsidRPr="00C42776">
        <w:rPr>
          <w:b/>
          <w:color w:val="000000"/>
        </w:rPr>
        <w:t>根据二次函数的对称性求出点A的坐标，从而得出BC的长度，根据点C的坐标得出三角形的高线，从而得出答案．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【详解】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∵二次函数的对称轴为直线x=2， ∴点A的坐标为(4，0)，∵点C的坐标为(0，－2)，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∴点B的坐标为(4，－2)， ∴BC=4，则</w:t>
      </w:r>
      <w:r>
        <w:rPr>
          <w:b/>
          <w:color w:val="000000"/>
        </w:rPr>
        <w:object>
          <v:shape id="_x0000_i1077" type="#_x0000_t75" alt="eqIdd7afc250393e41958e8e8670c4fa339a" style="width:96.76pt;height:18pt" o:oleicon="f" o:ole="" o:preferrelative="t" stroked="f">
            <v:imagedata r:id="rId80" o:title="eqIdd7afc250393e41958e8e8670c4fa339a"/>
          </v:shape>
          <o:OLEObject Type="Embed" ProgID="Equation.DSMT4" ShapeID="_x0000_i1077" DrawAspect="Content" ObjectID="_1649763391" r:id="rId81"/>
        </w:object>
      </w:r>
      <w:r w:rsidRPr="00C42776">
        <w:rPr>
          <w:b/>
          <w:color w:val="000000"/>
        </w:rPr>
        <w:t>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【点睛】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本题主要考查的是二次函数的对称性，属于基础题型．理解二次函数的轴对称性是解决这个问题的关键．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13、</w:t>
      </w:r>
      <w:r w:rsidRPr="00C42776">
        <w:rPr>
          <w:b/>
          <w:color w:val="000000"/>
        </w:rPr>
        <w:t>2.9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【解析】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试题分析：在Rt△AMD中，∠MAD=45°，AM=4米，可得MD=4米；在Rt△BMC中，BM=AM+AB=12米，∠MBC=30°，可求得MC=4</w:t>
      </w:r>
      <w:r>
        <w:rPr>
          <w:b/>
          <w:noProof/>
          <w:color w:val="000000"/>
        </w:rPr>
        <w:pict>
          <v:shape id="_x0000_i1078" type="#_x0000_t75" style="width:18pt;height:18pt;visibility:visible" filled="f" stroked="f">
            <v:imagedata r:id="rId82" o:title=""/>
          </v:shape>
        </w:pict>
      </w:r>
      <w:r w:rsidRPr="00C42776">
        <w:rPr>
          <w:b/>
          <w:color w:val="000000"/>
        </w:rPr>
        <w:t>米，所以警示牌的高CD=4</w:t>
      </w:r>
      <w:r>
        <w:rPr>
          <w:b/>
          <w:noProof/>
          <w:color w:val="000000"/>
        </w:rPr>
        <w:pict>
          <v:shape id="_x0000_i1079" type="#_x0000_t75" style="width:18pt;height:18pt;visibility:visible" filled="f" stroked="f">
            <v:imagedata r:id="rId82" o:title=""/>
          </v:shape>
        </w:pict>
      </w:r>
      <w:r w:rsidRPr="00C42776">
        <w:rPr>
          <w:b/>
          <w:color w:val="000000"/>
        </w:rPr>
        <w:t>-4=2.9米.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考点：解直角三角形.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rFonts w:ascii="宋体" w:hAnsi="宋体"/>
          <w:b/>
          <w:color w:val="000000"/>
        </w:rPr>
        <w:t>14、</w:t>
      </w:r>
      <w:r>
        <w:rPr>
          <w:b/>
          <w:color w:val="000000"/>
        </w:rPr>
        <w:object>
          <v:shape id="_x0000_i1080" type="#_x0000_t75" alt="eqId5bdf412098cc4156b5e8fd514ebc7818" style="width:11.25pt;height:30.75pt" o:oleicon="f" o:ole="" o:preferrelative="t" stroked="f">
            <v:imagedata r:id="rId83" o:title="eqId5bdf412098cc4156b5e8fd514ebc7818"/>
          </v:shape>
          <o:OLEObject Type="Embed" ProgID="Equation.DSMT4" ShapeID="_x0000_i1080" DrawAspect="Content" ObjectID="_1649762045" r:id="rId84"/>
        </w:objec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【解析】</w:t>
        <w:cr/>
        <w:t>根据勾股定理求出OA的长度，根据余弦等于邻边比斜边求解即可.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【详解】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∵点A坐标为（3，4），</w:t>
      </w:r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  <w:r w:rsidRPr="00C42776">
        <w:rPr>
          <w:b/>
          <w:color w:val="000000"/>
        </w:rPr>
        <w:t>∴OA=</w:t>
      </w:r>
      <w:r>
        <w:rPr>
          <w:b/>
          <w:color w:val="000000"/>
        </w:rPr>
        <w:object>
          <v:shape id="_x0000_i1081" type="#_x0000_t75" alt="eqId9401417ca455477faf1dafa7aabcf8b9" style="width:45pt;height:19.9pt" o:oleicon="f" o:ole="" o:preferrelative="t" stroked="f">
            <v:imagedata r:id="rId85" o:title="eqId9401417ca455477faf1dafa7aabcf8b9"/>
          </v:shape>
          <o:OLEObject Type="Embed" ProgID="Equation.DSMT4" ShapeID="_x0000_i1081" DrawAspect="Content" ObjectID="_1649762046" r:id="rId86"/>
        </w:object>
      </w:r>
      <w:r w:rsidRPr="00C42776">
        <w:rPr>
          <w:b/>
          <w:color w:val="000000"/>
        </w:rPr>
        <w:t>=5，</w:t>
      </w:r>
      <w:r w:rsidRPr="00C42776">
        <w:rPr>
          <w:b/>
          <w:color w:val="000000"/>
        </w:rPr>
        <w:br/>
      </w:r>
      <w:r w:rsidRPr="00C4277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https://d.book118.com/876143054232010045</w:t>
        </w:r>
      </w:hyperlink>
    </w:p>
    <w:p w:rsidR="00C42776" w:rsidRPr="00C42776" w:rsidP="00C4277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06A64"/>
    <w:rsid w:val="00622F25"/>
    <w:rsid w:val="006B2EBA"/>
    <w:rsid w:val="00850032"/>
    <w:rsid w:val="008D2EAE"/>
    <w:rsid w:val="008F1F6E"/>
    <w:rsid w:val="008F55F2"/>
    <w:rsid w:val="00911EF2"/>
    <w:rsid w:val="00A12C77"/>
    <w:rsid w:val="00C42776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1" Type="http://schemas.openxmlformats.org/officeDocument/2006/relationships/oleObject" Target="embeddings/oleObject3.bin" /><Relationship Id="rId12" Type="http://schemas.openxmlformats.org/officeDocument/2006/relationships/image" Target="media/image5.wmf" /><Relationship Id="rId13" Type="http://schemas.openxmlformats.org/officeDocument/2006/relationships/oleObject" Target="embeddings/oleObject4.bin" /><Relationship Id="rId14" Type="http://schemas.openxmlformats.org/officeDocument/2006/relationships/image" Target="media/image6.wmf" /><Relationship Id="rId15" Type="http://schemas.openxmlformats.org/officeDocument/2006/relationships/oleObject" Target="embeddings/oleObject5.bin" /><Relationship Id="rId16" Type="http://schemas.openxmlformats.org/officeDocument/2006/relationships/image" Target="media/image7.wmf" /><Relationship Id="rId17" Type="http://schemas.openxmlformats.org/officeDocument/2006/relationships/oleObject" Target="embeddings/oleObject6.bin" /><Relationship Id="rId18" Type="http://schemas.openxmlformats.org/officeDocument/2006/relationships/image" Target="media/image8.wmf" /><Relationship Id="rId19" Type="http://schemas.openxmlformats.org/officeDocument/2006/relationships/oleObject" Target="embeddings/oleObject7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8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png" /><Relationship Id="rId25" Type="http://schemas.openxmlformats.org/officeDocument/2006/relationships/image" Target="media/image12.png" /><Relationship Id="rId26" Type="http://schemas.openxmlformats.org/officeDocument/2006/relationships/image" Target="media/image13.png" /><Relationship Id="rId27" Type="http://schemas.openxmlformats.org/officeDocument/2006/relationships/image" Target="media/image14.png" /><Relationship Id="rId28" Type="http://schemas.openxmlformats.org/officeDocument/2006/relationships/image" Target="media/image15.png" /><Relationship Id="rId29" Type="http://schemas.openxmlformats.org/officeDocument/2006/relationships/image" Target="media/image16.png" /><Relationship Id="rId3" Type="http://schemas.openxmlformats.org/officeDocument/2006/relationships/fontTable" Target="fontTable.xml" /><Relationship Id="rId30" Type="http://schemas.openxmlformats.org/officeDocument/2006/relationships/image" Target="media/image17.png" /><Relationship Id="rId31" Type="http://schemas.openxmlformats.org/officeDocument/2006/relationships/image" Target="media/image18.wmf" /><Relationship Id="rId32" Type="http://schemas.openxmlformats.org/officeDocument/2006/relationships/oleObject" Target="embeddings/oleObject10.bin" /><Relationship Id="rId33" Type="http://schemas.openxmlformats.org/officeDocument/2006/relationships/image" Target="media/image19.wmf" /><Relationship Id="rId34" Type="http://schemas.openxmlformats.org/officeDocument/2006/relationships/oleObject" Target="embeddings/oleObject11.bin" /><Relationship Id="rId35" Type="http://schemas.openxmlformats.org/officeDocument/2006/relationships/image" Target="media/image20.wmf" /><Relationship Id="rId36" Type="http://schemas.openxmlformats.org/officeDocument/2006/relationships/oleObject" Target="embeddings/oleObject12.bin" /><Relationship Id="rId37" Type="http://schemas.openxmlformats.org/officeDocument/2006/relationships/image" Target="media/image21.wmf" /><Relationship Id="rId38" Type="http://schemas.openxmlformats.org/officeDocument/2006/relationships/oleObject" Target="embeddings/oleObject13.bin" /><Relationship Id="rId39" Type="http://schemas.openxmlformats.org/officeDocument/2006/relationships/image" Target="media/image22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4.bin" /><Relationship Id="rId41" Type="http://schemas.openxmlformats.org/officeDocument/2006/relationships/image" Target="media/image23.png" /><Relationship Id="rId42" Type="http://schemas.openxmlformats.org/officeDocument/2006/relationships/image" Target="media/image24.png" /><Relationship Id="rId43" Type="http://schemas.openxmlformats.org/officeDocument/2006/relationships/image" Target="media/image25.png" /><Relationship Id="rId44" Type="http://schemas.openxmlformats.org/officeDocument/2006/relationships/image" Target="media/image26.png" /><Relationship Id="rId45" Type="http://schemas.openxmlformats.org/officeDocument/2006/relationships/image" Target="media/image27.png" /><Relationship Id="rId46" Type="http://schemas.openxmlformats.org/officeDocument/2006/relationships/image" Target="media/image28.jpeg" /><Relationship Id="rId47" Type="http://schemas.openxmlformats.org/officeDocument/2006/relationships/image" Target="media/image29.wmf" /><Relationship Id="rId48" Type="http://schemas.openxmlformats.org/officeDocument/2006/relationships/oleObject" Target="embeddings/oleObject15.bin" /><Relationship Id="rId49" Type="http://schemas.openxmlformats.org/officeDocument/2006/relationships/image" Target="media/image30.wmf" /><Relationship Id="rId5" Type="http://schemas.openxmlformats.org/officeDocument/2006/relationships/image" Target="media/image1.wmf" /><Relationship Id="rId50" Type="http://schemas.openxmlformats.org/officeDocument/2006/relationships/oleObject" Target="embeddings/oleObject16.bin" /><Relationship Id="rId51" Type="http://schemas.openxmlformats.org/officeDocument/2006/relationships/image" Target="media/image31.png" /><Relationship Id="rId52" Type="http://schemas.openxmlformats.org/officeDocument/2006/relationships/image" Target="media/image32.png" /><Relationship Id="rId53" Type="http://schemas.openxmlformats.org/officeDocument/2006/relationships/image" Target="media/image33.png" /><Relationship Id="rId54" Type="http://schemas.openxmlformats.org/officeDocument/2006/relationships/image" Target="media/image34.png" /><Relationship Id="rId55" Type="http://schemas.openxmlformats.org/officeDocument/2006/relationships/image" Target="media/image35.png" /><Relationship Id="rId56" Type="http://schemas.openxmlformats.org/officeDocument/2006/relationships/image" Target="media/image36.wmf" /><Relationship Id="rId57" Type="http://schemas.openxmlformats.org/officeDocument/2006/relationships/oleObject" Target="embeddings/oleObject17.bin" /><Relationship Id="rId58" Type="http://schemas.openxmlformats.org/officeDocument/2006/relationships/image" Target="media/image37.wmf" /><Relationship Id="rId59" Type="http://schemas.openxmlformats.org/officeDocument/2006/relationships/oleObject" Target="embeddings/oleObject1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8.wmf" /><Relationship Id="rId61" Type="http://schemas.openxmlformats.org/officeDocument/2006/relationships/oleObject" Target="embeddings/oleObject19.bin" /><Relationship Id="rId62" Type="http://schemas.openxmlformats.org/officeDocument/2006/relationships/image" Target="media/image39.png" /><Relationship Id="rId63" Type="http://schemas.openxmlformats.org/officeDocument/2006/relationships/oleObject" Target="embeddings/oleObject20.bin" /><Relationship Id="rId64" Type="http://schemas.openxmlformats.org/officeDocument/2006/relationships/oleObject" Target="embeddings/oleObject21.bin" /><Relationship Id="rId65" Type="http://schemas.openxmlformats.org/officeDocument/2006/relationships/image" Target="media/image40.wmf" /><Relationship Id="rId66" Type="http://schemas.openxmlformats.org/officeDocument/2006/relationships/oleObject" Target="embeddings/oleObject22.bin" /><Relationship Id="rId67" Type="http://schemas.openxmlformats.org/officeDocument/2006/relationships/image" Target="media/image41.wmf" /><Relationship Id="rId68" Type="http://schemas.openxmlformats.org/officeDocument/2006/relationships/oleObject" Target="embeddings/oleObject23.bin" /><Relationship Id="rId69" Type="http://schemas.openxmlformats.org/officeDocument/2006/relationships/oleObject" Target="embeddings/oleObject24.bin" /><Relationship Id="rId7" Type="http://schemas.openxmlformats.org/officeDocument/2006/relationships/image" Target="media/image2.png" /><Relationship Id="rId70" Type="http://schemas.openxmlformats.org/officeDocument/2006/relationships/image" Target="media/image42.png" /><Relationship Id="rId71" Type="http://schemas.openxmlformats.org/officeDocument/2006/relationships/image" Target="media/image43.png" /><Relationship Id="rId72" Type="http://schemas.openxmlformats.org/officeDocument/2006/relationships/image" Target="media/image44.wmf" /><Relationship Id="rId73" Type="http://schemas.openxmlformats.org/officeDocument/2006/relationships/oleObject" Target="embeddings/oleObject25.bin" /><Relationship Id="rId74" Type="http://schemas.openxmlformats.org/officeDocument/2006/relationships/image" Target="media/image45.wmf" /><Relationship Id="rId75" Type="http://schemas.openxmlformats.org/officeDocument/2006/relationships/oleObject" Target="embeddings/oleObject26.bin" /><Relationship Id="rId76" Type="http://schemas.openxmlformats.org/officeDocument/2006/relationships/oleObject" Target="embeddings/oleObject27.bin" /><Relationship Id="rId77" Type="http://schemas.openxmlformats.org/officeDocument/2006/relationships/oleObject" Target="embeddings/oleObject28.bin" /><Relationship Id="rId78" Type="http://schemas.openxmlformats.org/officeDocument/2006/relationships/oleObject" Target="embeddings/oleObject29.bin" /><Relationship Id="rId79" Type="http://schemas.openxmlformats.org/officeDocument/2006/relationships/image" Target="media/image46.png" /><Relationship Id="rId8" Type="http://schemas.openxmlformats.org/officeDocument/2006/relationships/image" Target="media/image3.wmf" /><Relationship Id="rId80" Type="http://schemas.openxmlformats.org/officeDocument/2006/relationships/image" Target="media/image47.wmf" /><Relationship Id="rId81" Type="http://schemas.openxmlformats.org/officeDocument/2006/relationships/oleObject" Target="embeddings/oleObject30.bin" /><Relationship Id="rId82" Type="http://schemas.openxmlformats.org/officeDocument/2006/relationships/image" Target="media/image48.png" /><Relationship Id="rId83" Type="http://schemas.openxmlformats.org/officeDocument/2006/relationships/image" Target="media/image49.wmf" /><Relationship Id="rId84" Type="http://schemas.openxmlformats.org/officeDocument/2006/relationships/oleObject" Target="embeddings/oleObject31.bin" /><Relationship Id="rId85" Type="http://schemas.openxmlformats.org/officeDocument/2006/relationships/image" Target="media/image50.wmf" /><Relationship Id="rId86" Type="http://schemas.openxmlformats.org/officeDocument/2006/relationships/oleObject" Target="embeddings/oleObject32.bin" /><Relationship Id="rId87" Type="http://schemas.openxmlformats.org/officeDocument/2006/relationships/hyperlink" Target="https://d.book118.com/876143054232010045" TargetMode="External" /><Relationship Id="rId88" Type="http://schemas.openxmlformats.org/officeDocument/2006/relationships/theme" Target="theme/theme1.xml" /><Relationship Id="rId89" Type="http://schemas.openxmlformats.org/officeDocument/2006/relationships/styles" Target="styles.xml" /><Relationship Id="rId9" Type="http://schemas.openxmlformats.org/officeDocument/2006/relationships/oleObject" Target="embeddings/oleObject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1705</Words>
  <Characters>9720</Characters>
  <Application>Microsoft Office Word</Application>
  <DocSecurity>0</DocSecurity>
  <Lines>81</Lines>
  <Paragraphs>22</Paragraphs>
  <ScaleCrop>false</ScaleCrop>
  <Company>zxxk.com</Company>
  <LinksUpToDate>false</LinksUpToDate>
  <CharactersWithSpaces>11403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2023-01-05T00:51:00Z</dcterms:created>
  <dcterms:modified xsi:type="dcterms:W3CDTF">2023-01-05T00:51:00Z</dcterms:modified>
</cp:coreProperties>
</file>