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E6" w:rsidRPr="004E35E6" w:rsidP="004E35E6">
      <w:pPr>
        <w:jc w:val="center"/>
        <w:rPr>
          <w:rFonts w:ascii="宋体" w:hAnsi="宋体"/>
          <w:b/>
          <w:color w:val="000000"/>
        </w:rPr>
      </w:pPr>
      <w:r w:rsidRPr="004E35E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4E35E6" w:rsidRPr="004E35E6" w:rsidP="004E35E6">
      <w:pPr>
        <w:jc w:val="left"/>
        <w:rPr>
          <w:rFonts w:ascii="宋体" w:hAnsi="宋体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注意事项</w:t>
      </w:r>
    </w:p>
    <w:p w:rsidR="004E35E6" w:rsidRPr="004E35E6" w:rsidP="004E35E6">
      <w:pPr>
        <w:jc w:val="left"/>
        <w:rPr>
          <w:rFonts w:ascii="宋体" w:hAnsi="宋体" w:hint="eastAsia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E35E6" w:rsidRPr="004E35E6" w:rsidP="004E35E6">
      <w:pPr>
        <w:jc w:val="left"/>
        <w:rPr>
          <w:rFonts w:ascii="宋体" w:hAnsi="宋体" w:hint="eastAsia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E35E6" w:rsidRPr="004E35E6" w:rsidP="004E35E6">
      <w:pPr>
        <w:jc w:val="left"/>
        <w:rPr>
          <w:rFonts w:ascii="宋体" w:hAnsi="宋体" w:hint="eastAsia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E35E6" w:rsidRPr="004E35E6" w:rsidP="004E35E6">
      <w:pPr>
        <w:jc w:val="left"/>
        <w:rPr>
          <w:rFonts w:ascii="宋体" w:hAnsi="宋体" w:hint="eastAsia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E35E6" w:rsidRPr="004E35E6" w:rsidP="004E35E6">
      <w:pPr>
        <w:jc w:val="left"/>
        <w:rPr>
          <w:rFonts w:ascii="宋体" w:hAnsi="宋体"/>
          <w:b/>
          <w:bCs/>
          <w:color w:val="000000"/>
        </w:rPr>
      </w:pPr>
      <w:r w:rsidRPr="004E35E6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E35E6" w:rsidRPr="004E35E6" w:rsidP="004E35E6">
      <w:pPr>
        <w:jc w:val="center"/>
        <w:rPr>
          <w:rFonts w:ascii="宋体" w:hAnsi="宋体"/>
          <w:b/>
          <w:color w:val="000000"/>
        </w:rPr>
      </w:pP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  <w:r w:rsidRPr="004E35E6">
        <w:rPr>
          <w:rFonts w:ascii="宋体" w:hAnsi="宋体"/>
          <w:b/>
          <w:color w:val="000000"/>
        </w:rPr>
        <w:t>一、选择题（共10小题，每小题3分，共30分）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1．</w:t>
      </w:r>
      <w:r w:rsidRPr="004E35E6">
        <w:rPr>
          <w:b/>
          <w:color w:val="000000"/>
        </w:rPr>
        <w:t>用6个相同的小正方体搭成一个几何体，若它的俯视图如图所示，则它的主视图不可能是（　　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68.23pt;height:65.98pt;visibility:visible" filled="f" stroked="f">
            <v:imagedata r:id="rId5" o:title="figure"/>
          </v:shape>
        </w:pic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57pt;height:39pt;visibility:visible" filled="f" stroked="f">
            <v:imagedata r:id="rId6" o:title="figure"/>
          </v:shape>
        </w:pict>
      </w:r>
      <w:r w:rsidRPr="004E35E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56.25pt;height:35.25pt;visibility:visible" filled="f" stroked="f">
            <v:imagedata r:id="rId7" o:title="figure"/>
          </v:shape>
        </w:pict>
      </w:r>
      <w:r w:rsidRPr="004E35E6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60.75pt;height:41.25pt;visibility:visible" filled="f" stroked="f">
            <v:imagedata r:id="rId8" o:title="figure"/>
          </v:shape>
        </w:pict>
      </w:r>
      <w:r w:rsidRPr="004E35E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77.22pt;height:21pt;visibility:visible" filled="f" stroked="f">
            <v:imagedata r:id="rId9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2．</w:t>
      </w:r>
      <w:r w:rsidRPr="004E35E6">
        <w:rPr>
          <w:b/>
          <w:color w:val="000000"/>
        </w:rPr>
        <w:t>小亮家1月至10月的用电量统计如图所示，这组数据的众数和中位数分别是（　　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style="width:131.3pt;height:83.22pt;visibility:visible" filled="f" stroked="f">
            <v:imagedata r:id="rId10" o:title="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A．30和 20    B．30和25    C．30和22.5    D．30和17.5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3．</w:t>
      </w:r>
      <w:r w:rsidRPr="004E35E6">
        <w:rPr>
          <w:b/>
          <w:color w:val="000000"/>
        </w:rPr>
        <w:t>如图，等边三角形ABC的边长为3，N为AC的三等分点，三角形边上的动点M从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点A出发，沿A→B→C的方向运动，到达点C时停止．设点M运动的路程为x，MN</w:t>
      </w:r>
      <w:r w:rsidRPr="004E35E6">
        <w:rPr>
          <w:b/>
          <w:color w:val="000000"/>
          <w:sz w:val="24"/>
          <w:szCs w:val="24"/>
          <w:vertAlign w:val="superscript"/>
        </w:rPr>
        <w:t>2</w:t>
      </w:r>
      <w:r w:rsidRPr="004E35E6">
        <w:rPr>
          <w:b/>
          <w:color w:val="000000"/>
        </w:rPr>
        <w:t>=y，则y关于x的函数图象大致为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color w:val="000000"/>
        </w:rPr>
        <w:pict>
          <v:shape id="_x0000_i1031" type="#_x0000_t75" style="width:96.12pt;height:94.18pt;mso-wrap-distance-left:0;mso-wrap-distance-right:0" o:preferrelative="t" stroked="f"/>
        </w:pic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A．</w:t>
      </w:r>
      <w:r>
        <w:rPr>
          <w:b/>
          <w:color w:val="000000"/>
        </w:rPr>
        <w:pict>
          <v:shape id="_x0000_i1032" type="#_x0000_t75" style="width:73.44pt;height:90.94pt;mso-wrap-distance-left:0;mso-wrap-distance-right:0" o:preferrelative="t" stroked="f"/>
        </w:pict>
      </w:r>
      <w:r w:rsidRPr="004E35E6">
        <w:rPr>
          <w:b/>
          <w:color w:val="000000"/>
        </w:rPr>
        <w:t xml:space="preserve">       B．</w:t>
      </w:r>
      <w:r>
        <w:rPr>
          <w:b/>
          <w:color w:val="000000"/>
        </w:rPr>
        <w:pict>
          <v:shape id="_x0000_i1033" type="#_x0000_t75" style="width:72.58pt;height:93.53pt;mso-wrap-distance-left:0;mso-wrap-distance-right:0" o:preferrelative="t" stroked="f"/>
        </w:pict>
      </w:r>
      <w:r w:rsidRPr="004E35E6">
        <w:rPr>
          <w:b/>
          <w:color w:val="000000"/>
        </w:rPr>
        <w:t xml:space="preserve">       C．</w:t>
      </w:r>
      <w:r>
        <w:rPr>
          <w:b/>
          <w:color w:val="000000"/>
        </w:rPr>
        <w:pict>
          <v:shape id="_x0000_i1034" type="#_x0000_t75" style="width:73.44pt;height:94.18pt;mso-wrap-distance-left:0;mso-wrap-distance-right:0" o:preferrelative="t" stroked="f"/>
        </w:pict>
      </w:r>
      <w:r w:rsidRPr="004E35E6">
        <w:rPr>
          <w:b/>
          <w:color w:val="000000"/>
        </w:rPr>
        <w:t xml:space="preserve">       D．</w:t>
      </w:r>
      <w:r>
        <w:rPr>
          <w:b/>
          <w:color w:val="000000"/>
        </w:rPr>
        <w:pict>
          <v:shape id="_x0000_i1035" type="#_x0000_t75" style="width:76.68pt;height:92.23pt;mso-wrap-distance-left:0;mso-wrap-distance-right:0" o:preferrelative="t" stroked="f"/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4．</w:t>
      </w:r>
      <w:r w:rsidRPr="004E35E6">
        <w:rPr>
          <w:b/>
          <w:color w:val="000000"/>
        </w:rPr>
        <w:t>函数</w:t>
      </w:r>
      <w:r>
        <w:rPr>
          <w:b/>
          <w:color w:val="000000"/>
        </w:rPr>
        <w:object>
          <v:shape id="_x0000_i1036" type="#_x0000_t75" alt="eqId1d943b9ef37b4de3a5c378e8c96e601f" style="width:60.01pt;height:33pt" o:oleicon="f" o:ole="" o:preferrelative="t" stroked="f">
            <v:imagedata r:id="rId11" o:title="eqId1d943b9ef37b4de3a5c378e8c96e601f"/>
          </v:shape>
          <o:OLEObject Type="Embed" ProgID="Equation.DSMT4" ShapeID="_x0000_i1036" DrawAspect="Content" ObjectID="_1649761690" r:id="rId12"/>
        </w:object>
      </w:r>
      <w:r w:rsidRPr="004E35E6">
        <w:rPr>
          <w:b/>
          <w:color w:val="000000"/>
        </w:rPr>
        <w:t>（</w:t>
      </w:r>
      <w:r>
        <w:rPr>
          <w:b/>
          <w:color w:val="000000"/>
        </w:rPr>
        <w:object>
          <v:shape id="_x0000_i1037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37" DrawAspect="Content" ObjectID="_1649761691" r:id="rId14"/>
        </w:object>
      </w:r>
      <w:r w:rsidRPr="004E35E6">
        <w:rPr>
          <w:b/>
          <w:color w:val="000000"/>
        </w:rPr>
        <w:t>为常数）的图像上有三点</w:t>
      </w:r>
      <w:r>
        <w:rPr>
          <w:b/>
          <w:color w:val="000000"/>
        </w:rPr>
        <w:object>
          <v:shape id="_x0000_i1038" type="#_x0000_t75" alt="eqId39f0e848a53e4d73b35b7b733e0e97ff" style="width:51pt;height:30.75pt" o:oleicon="f" o:ole="" o:preferrelative="t" stroked="f">
            <v:imagedata r:id="rId15" o:title="eqId39f0e848a53e4d73b35b7b733e0e97ff"/>
          </v:shape>
          <o:OLEObject Type="Embed" ProgID="Equation.DSMT4" ShapeID="_x0000_i1038" DrawAspect="Content" ObjectID="_1649761692" r:id="rId16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2039a4d4ae3e43f29c2538725c6134bd" style="width:51pt;height:30.75pt" o:oleicon="f" o:ole="" o:preferrelative="t" stroked="f">
            <v:imagedata r:id="rId17" o:title="eqId2039a4d4ae3e43f29c2538725c6134bd"/>
          </v:shape>
          <o:OLEObject Type="Embed" ProgID="Equation.DSMT4" ShapeID="_x0000_i1039" DrawAspect="Content" ObjectID="_1649761693" r:id="rId18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9e98c01e5e8944fc84114dafc3cda10b" style="width:42pt;height:30.75pt" o:oleicon="f" o:ole="" o:preferrelative="t" stroked="f">
            <v:imagedata r:id="rId19" o:title="eqId9e98c01e5e8944fc84114dafc3cda10b"/>
          </v:shape>
          <o:OLEObject Type="Embed" ProgID="Equation.DSMT4" ShapeID="_x0000_i1040" DrawAspect="Content" ObjectID="_1649761694" r:id="rId20"/>
        </w:object>
      </w:r>
      <w:r w:rsidRPr="004E35E6">
        <w:rPr>
          <w:b/>
          <w:color w:val="000000"/>
        </w:rPr>
        <w:t>，则函数值</w:t>
      </w:r>
      <w:r>
        <w:rPr>
          <w:b/>
          <w:color w:val="000000"/>
        </w:rPr>
        <w:object>
          <v:shape id="_x0000_i1041" type="#_x0000_t75" alt="eqIdb72f4b52035b42feac122789badf3386" style="width:44pt;height:18pt" o:oleicon="f" o:ole="" o:preferrelative="t" stroked="f">
            <v:imagedata r:id="rId21" o:title="eqIdb72f4b52035b42feac122789badf3386"/>
          </v:shape>
          <o:OLEObject Type="Embed" ProgID="Equation.DSMT4" ShapeID="_x0000_i1041" DrawAspect="Content" ObjectID="_1649761695" r:id="rId22"/>
        </w:object>
      </w:r>
      <w:r w:rsidRPr="004E35E6">
        <w:rPr>
          <w:b/>
          <w:color w:val="000000"/>
        </w:rPr>
        <w:t>的大小关系是（  ）</w: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  <w:sz w:val="24"/>
        </w:rPr>
      </w:pPr>
      <w:r w:rsidRPr="004E35E6">
        <w:rPr>
          <w:b/>
          <w:color w:val="000000"/>
        </w:rPr>
        <w:t>A．y</w:t>
      </w:r>
      <w:r w:rsidRPr="004E35E6">
        <w:rPr>
          <w:b/>
          <w:color w:val="000000"/>
          <w:sz w:val="24"/>
          <w:vertAlign w:val="subscript"/>
        </w:rPr>
        <w:t>3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1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2</w:t>
      </w:r>
      <w:r w:rsidRPr="004E35E6">
        <w:rPr>
          <w:b/>
          <w:color w:val="000000"/>
        </w:rPr>
        <w:tab/>
        <w:t>B．y</w:t>
      </w:r>
      <w:r w:rsidRPr="004E35E6">
        <w:rPr>
          <w:b/>
          <w:color w:val="000000"/>
          <w:sz w:val="24"/>
          <w:vertAlign w:val="subscript"/>
        </w:rPr>
        <w:t>3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2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1</w:t>
      </w:r>
      <w:r w:rsidRPr="004E35E6">
        <w:rPr>
          <w:b/>
          <w:color w:val="000000"/>
        </w:rPr>
        <w:tab/>
        <w:t>C．y</w:t>
      </w:r>
      <w:r w:rsidRPr="004E35E6">
        <w:rPr>
          <w:b/>
          <w:color w:val="000000"/>
          <w:sz w:val="24"/>
          <w:vertAlign w:val="subscript"/>
        </w:rPr>
        <w:t>1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2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3</w:t>
      </w:r>
      <w:r w:rsidRPr="004E35E6">
        <w:rPr>
          <w:b/>
          <w:color w:val="000000"/>
        </w:rPr>
        <w:tab/>
        <w:t>D．y</w:t>
      </w:r>
      <w:r w:rsidRPr="004E35E6">
        <w:rPr>
          <w:b/>
          <w:color w:val="000000"/>
          <w:sz w:val="24"/>
          <w:vertAlign w:val="subscript"/>
        </w:rPr>
        <w:t>2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3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sz w:val="24"/>
          <w:vertAlign w:val="subscript"/>
        </w:rPr>
        <w:t>1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5．</w:t>
      </w:r>
      <w:r w:rsidRPr="004E35E6">
        <w:rPr>
          <w:b/>
          <w:color w:val="000000"/>
        </w:rPr>
        <w:t>已知一组数据a，b，c的平均数为5，方差为4，那么数据a﹣2，b﹣2，c﹣2的平均数和方差分别是.（　　）</w: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A．3，2</w:t>
        <w:tab/>
        <w:t>B．3，4</w:t>
        <w:tab/>
        <w:t>C．5，2</w:t>
        <w:tab/>
        <w:t>D．5，4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6．</w:t>
      </w:r>
      <w:r w:rsidRPr="004E35E6">
        <w:rPr>
          <w:b/>
          <w:color w:val="000000"/>
        </w:rPr>
        <w:t>中国在第二十三届冬奥会闭幕式上奉献了《2022相约北京》的文艺表演，会后表演视频在网络上推出，即刻转发量就超过810000这个数用科学记数法表示为（　　）</w: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A．8.1×10</w:t>
      </w:r>
      <w:r w:rsidRPr="004E35E6">
        <w:rPr>
          <w:b/>
          <w:color w:val="000000"/>
          <w:vertAlign w:val="superscript"/>
        </w:rPr>
        <w:t>6</w:t>
      </w:r>
      <w:r w:rsidRPr="004E35E6">
        <w:rPr>
          <w:b/>
          <w:color w:val="000000"/>
        </w:rPr>
        <w:tab/>
        <w:t>B．8.1×10</w:t>
      </w:r>
      <w:r w:rsidRPr="004E35E6">
        <w:rPr>
          <w:b/>
          <w:color w:val="000000"/>
          <w:vertAlign w:val="superscript"/>
        </w:rPr>
        <w:t>5</w:t>
      </w:r>
      <w:r w:rsidRPr="004E35E6">
        <w:rPr>
          <w:b/>
          <w:color w:val="000000"/>
        </w:rPr>
        <w:tab/>
        <w:t>C．81×10</w:t>
      </w:r>
      <w:r w:rsidRPr="004E35E6">
        <w:rPr>
          <w:b/>
          <w:color w:val="000000"/>
          <w:vertAlign w:val="superscript"/>
        </w:rPr>
        <w:t>5</w:t>
      </w:r>
      <w:r w:rsidRPr="004E35E6">
        <w:rPr>
          <w:b/>
          <w:color w:val="000000"/>
        </w:rPr>
        <w:tab/>
        <w:t>D．81×10</w:t>
      </w:r>
      <w:r w:rsidRPr="004E35E6">
        <w:rPr>
          <w:b/>
          <w:color w:val="000000"/>
          <w:vertAlign w:val="superscript"/>
        </w:rPr>
        <w:t>4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7．</w:t>
      </w:r>
      <w:r w:rsidRPr="004E35E6">
        <w:rPr>
          <w:b/>
          <w:color w:val="000000"/>
        </w:rPr>
        <w:t>如图，抛物线y＝ax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＋bx＋c(a≠0)的对称轴为直线x＝1，与x轴的一个交点坐标为(－1，0)，其部分图象如图所示，下列结论：①4ac＜b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；②方程ax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＋bx＋c＝0的两个根是x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＝－1，x</w:t>
      </w:r>
      <w:r w:rsidRPr="004E35E6">
        <w:rPr>
          <w:b/>
          <w:color w:val="000000"/>
          <w:vertAlign w:val="subscript"/>
        </w:rPr>
        <w:t>2</w:t>
      </w:r>
      <w:r w:rsidRPr="004E35E6">
        <w:rPr>
          <w:b/>
          <w:color w:val="000000"/>
        </w:rPr>
        <w:t>＝3；③3a＋c＞0；④当y＞0时，x的取值范围是－1≤x＜3；⑤当x＜0时，y随x增大而增大．其中结论正确的个数是(     )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8.24pt;height:113.23pt;visibility:visible" filled="f" stroked="f">
            <v:imagedata r:id="rId23" o:title="figure"/>
          </v:shape>
        </w:pic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8．</w:t>
      </w:r>
      <w:r w:rsidRPr="004E35E6">
        <w:rPr>
          <w:b/>
          <w:color w:val="000000"/>
        </w:rPr>
        <w:t>已知</w:t>
      </w:r>
      <w:r>
        <w:rPr>
          <w:b/>
          <w:color w:val="000000"/>
        </w:rPr>
        <w:object>
          <v:shape id="_x0000_i1043" type="#_x0000_t75" alt="eqIdf38a6f6616a0443cbacaa9c7c43595c3" style="width:30.94pt;height:20.26pt" o:oleicon="f" o:ole="" o:preferrelative="t" stroked="f">
            <v:imagedata r:id="rId24" o:title="eqIdf38a6f6616a0443cbacaa9c7c43595c3"/>
          </v:shape>
          <o:OLEObject Type="Embed" ProgID="Equation.DSMT4" ShapeID="_x0000_i1043" DrawAspect="Content" ObjectID="_1649763588" r:id="rId25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9aeca7cbde2f40308c09b51e29ba9c97" style="width:42pt;height:20.26pt" o:oleicon="f" o:ole="" o:preferrelative="t" stroked="f">
            <v:imagedata r:id="rId26" o:title="eqId9aeca7cbde2f40308c09b51e29ba9c97"/>
          </v:shape>
          <o:OLEObject Type="Embed" ProgID="Equation.DSMT4" ShapeID="_x0000_i1044" DrawAspect="Content" ObjectID="_1649763589" r:id="rId27"/>
        </w:object>
      </w:r>
      <w:r w:rsidRPr="004E3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045" type="#_x0000_t75" alt="eqIdac045408ce4f4d7dbd8bfefb9a4823c6" style="width:65pt;height:20pt" o:oleicon="f" o:ole="" o:preferrelative="t" stroked="f">
            <v:imagedata r:id="rId28" o:title="eqIdac045408ce4f4d7dbd8bfefb9a4823c6"/>
          </v:shape>
          <o:OLEObject Type="Embed" ProgID="Equation.DSMT4" ShapeID="_x0000_i1045" DrawAspect="Content" ObjectID="_1649763590" r:id="rId29"/>
        </w:object>
      </w:r>
      <w:r w:rsidRPr="004E3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5a51d6cb86d14cbba7ad37f97c29ee80" style="width:25.49pt;height:15.5pt" o:oleicon="f" o:ole="" o:preferrelative="t" stroked="f">
            <v:imagedata r:id="rId30" o:title="eqId5a51d6cb86d14cbba7ad37f97c29ee80"/>
          </v:shape>
          <o:OLEObject Type="Embed" ProgID="Equation.DSMT4" ShapeID="_x0000_i1046" DrawAspect="Content" ObjectID="_1649763591" r:id="rId31"/>
        </w:object>
      </w:r>
      <w:r w:rsidRPr="004E35E6">
        <w:rPr>
          <w:b/>
          <w:color w:val="000000"/>
        </w:rPr>
        <w:t>的值为（    ）</w: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A．2或12</w:t>
        <w:tab/>
        <w:t>B．2或</w:t>
      </w:r>
      <w:r>
        <w:rPr>
          <w:b/>
          <w:color w:val="000000"/>
        </w:rPr>
        <w:object>
          <v:shape id="_x0000_i1047" type="#_x0000_t75" alt="eqId45bd0dfa8afb49ee8e77a4dd7a105cae" style="width:22pt;height:13pt" o:oleicon="f" o:ole="" o:preferrelative="t" stroked="f">
            <v:imagedata r:id="rId32" o:title="eqId45bd0dfa8afb49ee8e77a4dd7a105cae"/>
          </v:shape>
          <o:OLEObject Type="Embed" ProgID="Equation.DSMT4" ShapeID="_x0000_i1047" DrawAspect="Content" ObjectID="_1649763592" r:id="rId33"/>
        </w:object>
      </w:r>
      <w:r w:rsidRPr="004E3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30c998d35a344d80a18e14a8c8f2d14f" style="width:15pt;height:12pt" o:oleicon="f" o:ole="" o:preferrelative="t" stroked="f">
            <v:imagedata r:id="rId34" o:title="eqId30c998d35a344d80a18e14a8c8f2d14f"/>
          </v:shape>
          <o:OLEObject Type="Embed" ProgID="Equation.DSMT4" ShapeID="_x0000_i1048" DrawAspect="Content" ObjectID="_1649763593" r:id="rId35"/>
        </w:object>
      </w:r>
      <w:r w:rsidRPr="004E35E6">
        <w:rPr>
          <w:b/>
          <w:color w:val="000000"/>
        </w:rPr>
        <w:t>或12</w:t>
        <w:tab/>
        <w:t>D．</w:t>
      </w:r>
      <w:r>
        <w:rPr>
          <w:b/>
          <w:color w:val="000000"/>
        </w:rPr>
        <w:object>
          <v:shape id="_x0000_i1049" type="#_x0000_t75" alt="eqId30c998d35a344d80a18e14a8c8f2d14f" style="width:15pt;height:12pt" o:oleicon="f" o:ole="" o:preferrelative="t" stroked="f">
            <v:imagedata r:id="rId34" o:title="eqId30c998d35a344d80a18e14a8c8f2d14f"/>
          </v:shape>
          <o:OLEObject Type="Embed" ProgID="Equation.DSMT4" ShapeID="_x0000_i1049" DrawAspect="Content" ObjectID="_1649763594" r:id="rId36"/>
        </w:object>
      </w:r>
      <w:r w:rsidRPr="004E35E6">
        <w:rPr>
          <w:b/>
          <w:color w:val="000000"/>
        </w:rPr>
        <w:t>或</w:t>
      </w:r>
      <w:r>
        <w:rPr>
          <w:b/>
          <w:color w:val="000000"/>
        </w:rPr>
        <w:object>
          <v:shape id="_x0000_i1050" type="#_x0000_t75" alt="eqId45bd0dfa8afb49ee8e77a4dd7a105cae" style="width:22pt;height:13pt" o:oleicon="f" o:ole="" o:preferrelative="t" stroked="f">
            <v:imagedata r:id="rId32" o:title="eqId45bd0dfa8afb49ee8e77a4dd7a105cae"/>
          </v:shape>
          <o:OLEObject Type="Embed" ProgID="Equation.DSMT4" ShapeID="_x0000_i1050" DrawAspect="Content" ObjectID="_1649763595" r:id="rId37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9．</w:t>
      </w:r>
      <w:r w:rsidRPr="004E35E6">
        <w:rPr>
          <w:b/>
          <w:color w:val="000000"/>
        </w:rPr>
        <w:t>某商品价格为</w:t>
      </w:r>
      <w:r>
        <w:rPr>
          <w:b/>
          <w:color w:val="000000"/>
        </w:rPr>
        <w:object>
          <v:shape id="_x0000_i1051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51" DrawAspect="Content" ObjectID="_1645247154" r:id="rId38"/>
        </w:object>
      </w:r>
      <w:r w:rsidRPr="004E35E6">
        <w:rPr>
          <w:b/>
          <w:color w:val="000000"/>
        </w:rPr>
        <w:t>元，降价10％后，又降价10％，因销售量猛增，商店决定再提价20％，提价后这种商品的价格为（    ）</w:t>
      </w:r>
    </w:p>
    <w:p w:rsidR="004E35E6" w:rsidRPr="004E35E6" w:rsidP="004E3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A．</w:t>
      </w:r>
      <w:r w:rsidRPr="004E35E6">
        <w:rPr>
          <w:b/>
          <w:color w:val="000000"/>
        </w:rPr>
        <w:t>0.96</w:t>
      </w:r>
      <w:r>
        <w:rPr>
          <w:b/>
          <w:color w:val="000000"/>
        </w:rPr>
        <w:object>
          <v:shape id="_x0000_i1052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52" DrawAspect="Content" ObjectID="_1645247155" r:id="rId39"/>
        </w:object>
      </w:r>
      <w:r w:rsidRPr="004E35E6">
        <w:rPr>
          <w:b/>
          <w:color w:val="000000"/>
        </w:rPr>
        <w:t>元</w:t>
        <w:tab/>
        <w:t>B．0.972</w:t>
      </w:r>
      <w:r>
        <w:rPr>
          <w:b/>
          <w:color w:val="000000"/>
        </w:rPr>
        <w:object>
          <v:shape id="_x0000_i1053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53" DrawAspect="Content" ObjectID="_1645247156" r:id="rId40"/>
        </w:object>
      </w:r>
      <w:r w:rsidRPr="004E35E6">
        <w:rPr>
          <w:b/>
          <w:color w:val="000000"/>
        </w:rPr>
        <w:t>元</w:t>
        <w:tab/>
        <w:t>C．1.08</w:t>
      </w:r>
      <w:r>
        <w:rPr>
          <w:b/>
          <w:color w:val="000000"/>
        </w:rPr>
        <w:object>
          <v:shape id="_x0000_i1054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54" DrawAspect="Content" ObjectID="_1645247157" r:id="rId41"/>
        </w:object>
      </w:r>
      <w:r w:rsidRPr="004E35E6">
        <w:rPr>
          <w:b/>
          <w:color w:val="000000"/>
        </w:rPr>
        <w:t>元</w:t>
        <w:tab/>
        <w:t>D．</w:t>
      </w:r>
      <w:r>
        <w:rPr>
          <w:b/>
          <w:color w:val="000000"/>
        </w:rPr>
        <w:object>
          <v:shape id="_x0000_i1055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55" DrawAspect="Content" ObjectID="_1645247158" r:id="rId42"/>
        </w:object>
      </w:r>
      <w:r w:rsidRPr="004E35E6">
        <w:rPr>
          <w:b/>
          <w:color w:val="000000"/>
        </w:rPr>
        <w:t>元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10．</w:t>
      </w:r>
      <w:r w:rsidRPr="004E35E6">
        <w:rPr>
          <w:b/>
          <w:color w:val="000000"/>
        </w:rPr>
        <w:t>对于反比例函数y=</w:t>
      </w:r>
      <w:r>
        <w:rPr>
          <w:b/>
          <w:color w:val="000000"/>
        </w:rPr>
        <w:object>
          <v:shape id="_x0000_i1056" type="#_x0000_t75" alt="eqIde9d755e23fc84e6bba25288808a40cfe" style="width:12pt;height:30.75pt" o:oleicon="f" o:ole="" o:preferrelative="t" stroked="f">
            <v:imagedata r:id="rId43" o:title="eqIde9d755e23fc84e6bba25288808a40cfe"/>
          </v:shape>
          <o:OLEObject Type="Embed" ProgID="Equation.DSMT4" ShapeID="_x0000_i1056" DrawAspect="Content" ObjectID="_1645247294" r:id="rId44"/>
        </w:object>
      </w:r>
      <w:r w:rsidRPr="004E35E6">
        <w:rPr>
          <w:b/>
          <w:color w:val="000000"/>
        </w:rPr>
        <w:t>（k≠0），下列所给的四个结论中，正确的是（　　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>A．若点（3，6）在其图象上，则（﹣3，6）也在其图象上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B．当k＞0时，y随x的增大而减小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C．过图象上任一点P作x轴、y轴的线，垂足分别A、B，则矩形OAPB的面积为k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D．反比例函数的图象关于直线y=﹣x成轴对称</w:t>
      </w: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  <w:r w:rsidRPr="004E35E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11．</w:t>
      </w:r>
      <w:r w:rsidRPr="004E35E6">
        <w:rPr>
          <w:b/>
          <w:color w:val="000000"/>
        </w:rPr>
        <w:t>双察下列等式：</w:t>
      </w:r>
      <w:r>
        <w:rPr>
          <w:b/>
          <w:color w:val="000000"/>
        </w:rPr>
        <w:object>
          <v:shape id="_x0000_i1057" type="#_x0000_t75" alt="eqIdd7142f973fff4c8dac16739e8a81c4b0" style="width:60.01pt;height:34.79pt" o:oleicon="f" o:ole="" o:preferrelative="t" stroked="f">
            <v:imagedata r:id="rId45" o:title="eqIdd7142f973fff4c8dac16739e8a81c4b0"/>
          </v:shape>
          <o:OLEObject Type="Embed" ProgID="Equation.DSMT4" ShapeID="_x0000_i1057" DrawAspect="Content" ObjectID="_1649762463" r:id="rId46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729ddcc5a6ec479e8296ba54919fcb5d" style="width:66.73pt;height:35.24pt" o:oleicon="f" o:ole="" o:preferrelative="t" stroked="f">
            <v:imagedata r:id="rId47" o:title="eqId729ddcc5a6ec479e8296ba54919fcb5d"/>
          </v:shape>
          <o:OLEObject Type="Embed" ProgID="Equation.DSMT4" ShapeID="_x0000_i1058" DrawAspect="Content" ObjectID="_1649762464" r:id="rId48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983c6c37503c49b4aefe00781252edd3" style="width:73.17pt;height:34.79pt" o:oleicon="f" o:ole="" o:preferrelative="t" stroked="f">
            <v:imagedata r:id="rId49" o:title="eqId983c6c37503c49b4aefe00781252edd3"/>
          </v:shape>
          <o:OLEObject Type="Embed" ProgID="Equation.DSMT4" ShapeID="_x0000_i1059" DrawAspect="Content" ObjectID="_1649762465" r:id="rId50"/>
        </w:object>
      </w:r>
      <w:r w:rsidRPr="004E35E6">
        <w:rPr>
          <w:b/>
          <w:color w:val="000000"/>
        </w:rPr>
        <w:t>，…则第</w:t>
      </w:r>
      <w:r w:rsidRPr="004E35E6">
        <w:rPr>
          <w:b/>
          <w:i/>
          <w:color w:val="000000"/>
        </w:rPr>
        <w:t>n</w:t>
      </w:r>
      <w:r w:rsidRPr="004E35E6">
        <w:rPr>
          <w:b/>
          <w:color w:val="000000"/>
        </w:rPr>
        <w:t>个等式为_____．（用含</w:t>
      </w:r>
      <w:r w:rsidRPr="004E35E6">
        <w:rPr>
          <w:b/>
          <w:i/>
          <w:color w:val="000000"/>
        </w:rPr>
        <w:t>n</w:t>
      </w:r>
      <w:r w:rsidRPr="004E35E6">
        <w:rPr>
          <w:b/>
          <w:color w:val="000000"/>
        </w:rPr>
        <w:t>的式子表示）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12．</w:t>
      </w:r>
      <w:r w:rsidRPr="004E35E6">
        <w:rPr>
          <w:b/>
          <w:color w:val="000000"/>
        </w:rPr>
        <w:t>分解因式</w:t>
      </w:r>
      <w:r>
        <w:rPr>
          <w:b/>
          <w:color w:val="000000"/>
        </w:rPr>
        <w:object>
          <v:shape id="_x0000_i1060" type="#_x0000_t75" alt="eqId31e9f80e455d478ca30b15bd94c74f3e" style="width:36pt;height:15.74pt" o:oleicon="f" o:ole="" o:preferrelative="t" stroked="f">
            <v:imagedata r:id="rId51" o:title="eqId31e9f80e455d478ca30b15bd94c74f3e"/>
          </v:shape>
          <o:OLEObject Type="Embed" ProgID="Equation.DSMT4" ShapeID="_x0000_i1060" DrawAspect="Content" ObjectID="_1649768543" r:id="rId52"/>
        </w:object>
      </w:r>
      <w:r w:rsidRPr="004E35E6">
        <w:rPr>
          <w:b/>
          <w:color w:val="000000"/>
        </w:rPr>
        <w:t>=________，</w:t>
      </w:r>
      <w:r>
        <w:rPr>
          <w:b/>
          <w:color w:val="000000"/>
        </w:rPr>
        <w:object>
          <v:shape id="_x0000_i1061" type="#_x0000_t75" alt="eqIdf3abf545f5b848f48b3da22ffd53b1f7" style="width:70pt;height:16pt" o:oleicon="f" o:ole="" o:preferrelative="t" stroked="f">
            <v:imagedata r:id="rId53" o:title="eqIdf3abf545f5b848f48b3da22ffd53b1f7"/>
          </v:shape>
          <o:OLEObject Type="Embed" ProgID="Equation.DSMT4" ShapeID="_x0000_i1061" DrawAspect="Content" ObjectID="_1649768544" r:id="rId54"/>
        </w:object>
      </w:r>
      <w:r w:rsidRPr="004E35E6">
        <w:rPr>
          <w:b/>
          <w:color w:val="000000"/>
        </w:rPr>
        <w:t>=__________．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13．</w:t>
      </w:r>
      <w:r w:rsidRPr="004E35E6">
        <w:rPr>
          <w:b/>
          <w:color w:val="000000"/>
        </w:rPr>
        <w:t>如图，以锐角△</w:t>
      </w:r>
      <w:r w:rsidRPr="004E35E6">
        <w:rPr>
          <w:b/>
          <w:i/>
          <w:color w:val="000000"/>
        </w:rPr>
        <w:t>ABC</w:t>
      </w:r>
      <w:r w:rsidRPr="004E35E6">
        <w:rPr>
          <w:b/>
          <w:color w:val="000000"/>
        </w:rPr>
        <w:t>的边</w:t>
      </w:r>
      <w:r w:rsidRPr="004E35E6">
        <w:rPr>
          <w:b/>
          <w:i/>
          <w:color w:val="000000"/>
        </w:rPr>
        <w:t>AB</w:t>
      </w:r>
      <w:r w:rsidRPr="004E35E6">
        <w:rPr>
          <w:b/>
          <w:color w:val="000000"/>
        </w:rPr>
        <w:t>为直径作⊙</w:t>
      </w:r>
      <w:r w:rsidRPr="004E35E6">
        <w:rPr>
          <w:b/>
          <w:i/>
          <w:color w:val="000000"/>
        </w:rPr>
        <w:t>O</w:t>
      </w:r>
      <w:r w:rsidRPr="004E35E6">
        <w:rPr>
          <w:b/>
          <w:color w:val="000000"/>
        </w:rPr>
        <w:t>，分别交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，</w:t>
      </w:r>
      <w:r w:rsidRPr="004E35E6">
        <w:rPr>
          <w:b/>
          <w:i/>
          <w:color w:val="000000"/>
        </w:rPr>
        <w:t>BC</w:t>
      </w:r>
      <w:r w:rsidRPr="004E35E6">
        <w:rPr>
          <w:b/>
          <w:color w:val="000000"/>
        </w:rPr>
        <w:t>于</w:t>
      </w:r>
      <w:r w:rsidRPr="004E35E6">
        <w:rPr>
          <w:b/>
          <w:i/>
          <w:color w:val="000000"/>
        </w:rPr>
        <w:t>E</w:t>
      </w:r>
      <w:r w:rsidRPr="004E35E6">
        <w:rPr>
          <w:b/>
          <w:color w:val="000000"/>
        </w:rPr>
        <w:t>、</w:t>
      </w:r>
      <w:r w:rsidRPr="004E35E6">
        <w:rPr>
          <w:b/>
          <w:i/>
          <w:color w:val="000000"/>
        </w:rPr>
        <w:t>D</w:t>
      </w:r>
      <w:r w:rsidRPr="004E35E6">
        <w:rPr>
          <w:b/>
          <w:color w:val="000000"/>
        </w:rPr>
        <w:t>两点，若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＝14，</w:t>
      </w:r>
      <w:r w:rsidRPr="004E35E6">
        <w:rPr>
          <w:b/>
          <w:i/>
          <w:color w:val="000000"/>
        </w:rPr>
        <w:t>CD</w:t>
      </w:r>
      <w:r w:rsidRPr="004E35E6">
        <w:rPr>
          <w:b/>
          <w:color w:val="000000"/>
        </w:rPr>
        <w:t>＝4，7sin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＝3tan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，则</w:t>
      </w:r>
      <w:r w:rsidRPr="004E35E6">
        <w:rPr>
          <w:b/>
          <w:i/>
          <w:color w:val="000000"/>
        </w:rPr>
        <w:t>BD</w:t>
      </w:r>
      <w:r w:rsidRPr="004E35E6">
        <w:rPr>
          <w:b/>
          <w:color w:val="000000"/>
        </w:rPr>
        <w:t>＝_____．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style="width:115.5pt;height:117.75pt;visibility:visible" filled="f" stroked="f">
            <v:imagedata r:id="rId55" o:title="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14．</w:t>
      </w:r>
      <w:r w:rsidRPr="004E35E6">
        <w:rPr>
          <w:b/>
          <w:color w:val="000000"/>
        </w:rPr>
        <w:t>七巧板是我们祖先的一项创造，被誉为“东方魔板”，如图所示是一副七巧板，若已知S</w:t>
      </w:r>
      <w:r w:rsidRPr="004E35E6">
        <w:rPr>
          <w:b/>
          <w:color w:val="000000"/>
          <w:vertAlign w:val="subscript"/>
        </w:rPr>
        <w:t>△BIC</w:t>
      </w:r>
      <w:r w:rsidRPr="004E35E6">
        <w:rPr>
          <w:b/>
          <w:color w:val="000000"/>
        </w:rPr>
        <w:t>=1，据七巧板制作过程的认识，求出平行四边形EFGH_____．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94.46pt;height:89.96pt;visibility:visible" filled="f" stroked="f">
            <v:imagedata r:id="rId56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15．</w:t>
      </w:r>
      <w:r w:rsidRPr="004E35E6">
        <w:rPr>
          <w:b/>
          <w:color w:val="000000"/>
        </w:rPr>
        <w:t>我们定义：关于x的函数y=ax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+bx与y=bx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+ax（其中a≠b）叫做互为交换函数．如y=3x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+4x与y=4x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+3x是互为交换函数．如果函数y=2x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+bx与它的交换函数图象顶点关于x轴对称，那么b=_____．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16．</w:t>
      </w:r>
      <w:r w:rsidRPr="004E35E6">
        <w:rPr>
          <w:b/>
          <w:color w:val="000000"/>
        </w:rPr>
        <w:t>分解因式6xy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－9x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y－y</w:t>
      </w:r>
      <w:r w:rsidRPr="004E35E6">
        <w:rPr>
          <w:b/>
          <w:color w:val="000000"/>
          <w:vertAlign w:val="superscript"/>
        </w:rPr>
        <w:t>3</w:t>
      </w:r>
      <w:r w:rsidRPr="004E35E6">
        <w:rPr>
          <w:b/>
          <w:color w:val="000000"/>
        </w:rPr>
        <w:t xml:space="preserve"> = _____________.</w:t>
      </w: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  <w:r w:rsidRPr="004E35E6">
        <w:rPr>
          <w:rFonts w:ascii="宋体" w:hAnsi="宋体"/>
          <w:b/>
          <w:color w:val="000000"/>
        </w:rPr>
        <w:t>三、解答题（共8题，共72分）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17．（8分）</w:t>
      </w:r>
      <w:r w:rsidRPr="004E35E6">
        <w:rPr>
          <w:b/>
          <w:color w:val="000000"/>
        </w:rPr>
        <w:t>一不透明的布袋里，装有红、黄、蓝三种颜色的小球（除颜色外其余都相同），其中有红球2个，蓝球1个，黄球若干个，现从中任意摸出一个球是红球的概率为</w:t>
      </w:r>
      <w:r>
        <w:rPr>
          <w:b/>
          <w:color w:val="000000"/>
        </w:rPr>
        <w:object>
          <v:shape id="_x0000_i1064" type="#_x0000_t75" alt="eqId767acf51abfd4d97a757561d1a882151" style="width:12pt;height:30.75pt" o:oleicon="f" o:ole="" o:preferrelative="t" stroked="f">
            <v:imagedata r:id="rId57" o:title="eqId767acf51abfd4d97a757561d1a882151"/>
          </v:shape>
          <o:OLEObject Type="Embed" ProgID="Equation.DSMT4" ShapeID="_x0000_i1064" DrawAspect="Content" ObjectID="_1649769252" r:id="rId58"/>
        </w:object>
      </w:r>
      <w:r w:rsidRPr="004E35E6">
        <w:rPr>
          <w:b/>
          <w:color w:val="000000"/>
        </w:rPr>
        <w:t>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（1）求口袋中黄球的个数；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（2）甲同学先随机摸出一个小球（不放回），再随机摸出一个小球，请用“树状图法”或“列表法”，求两次摸出都是红球的概率；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E35E6">
        <w:rPr>
          <w:rFonts w:ascii="宋体" w:hAnsi="宋体"/>
          <w:b/>
          <w:color w:val="000000"/>
        </w:rPr>
        <w:t>18．（8分）</w:t>
      </w:r>
      <w:r w:rsidRPr="004E35E6">
        <w:rPr>
          <w:b/>
          <w:color w:val="000000"/>
        </w:rPr>
        <w:t>如图，在△ABC中，AB=AC，点P、D分别是BC、AC边上的点，且∠APD=∠B,求证：AC•CD=CP•BP；若AB=10，BC=12，当PD∥AB时，求BP的长．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20.8pt;height:62.24pt;visibility:visible" filled="f" stroked="f">
            <v:imagedata r:id="rId59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19．（8分）</w:t>
      </w:r>
      <w:r w:rsidRPr="004E35E6">
        <w:rPr>
          <w:b/>
          <w:color w:val="000000"/>
        </w:rPr>
        <w:t>已知，在平面直角坐标系xOy中，抛物线L：y=x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-4x+3与x轴交于A，B两点（点A在点B的左侧），顶点为C．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（1）求点C和点A的坐标．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2）定义“L双抛图形”：直线x=t将抛物线L分成两部分，首先去掉其不含顶点的部分，然后作出抛物线剩余部分关于直线x=t的对称图形，得到的整个图形称为抛物线L关于直线x=t的“L双抛图形”（特别地，当直线x=t恰好是抛物线的对称轴时，得到的“L双抛图形”不变）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①当t=0时，抛物线L关于直找x=0的“L双抛图形”如图所示，直线y=3与“L双抛图形”有______个交点；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②若抛物线L关于直线x=t的“L双抛图形”与直线y=3恰好有两个交点，结合图象，直接写出t的取值范围：______；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③当直线x=t经过点A时，“L双抛图形”如图所示，现将线段AC所在直线沿水平（x轴）方向左右平移，交“L双抛图形”于点P，交x轴于点Q，满足PQ=AC时，求点P的坐标．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238.41pt;height:106.55pt;visibility:visible" filled="f" stroked="f">
            <v:imagedata r:id="rId60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20．（8分）</w:t>
      </w:r>
      <w:r w:rsidRPr="004E35E6">
        <w:rPr>
          <w:b/>
          <w:color w:val="000000"/>
        </w:rPr>
        <w:t>某公司10名销售员，去年完成的销售额情况如表：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84"/>
        <w:gridCol w:w="680"/>
        <w:gridCol w:w="706"/>
        <w:gridCol w:w="580"/>
        <w:gridCol w:w="1689"/>
        <w:gridCol w:w="1689"/>
        <w:gridCol w:w="580"/>
        <w:gridCol w:w="781"/>
      </w:tblGrid>
      <w:tr w:rsidTr="00680707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销售额（单位：万元）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3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5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6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7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10</w:t>
            </w:r>
          </w:p>
        </w:tc>
      </w:tr>
      <w:tr w:rsidTr="00680707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销售员人数（单位：人）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E35E6" w:rsidRPr="004E35E6" w:rsidP="004E35E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E35E6">
              <w:rPr>
                <w:b/>
                <w:color w:val="000000"/>
              </w:rPr>
              <w:t>1</w:t>
            </w:r>
          </w:p>
        </w:tc>
      </w:tr>
    </w:tbl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（1）求销售额的平均数、众数、中位数；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（2）今年公司为了调动员工积极性，提高年销售额，准备采取超额有奖的措施，请根据（1）的结果，通过比较，合理确定今年每个销售员统一的销售额标准是多少万元？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21．（8分）</w:t>
      </w:r>
      <w:r w:rsidRPr="004E35E6">
        <w:rPr>
          <w:b/>
          <w:color w:val="000000"/>
        </w:rPr>
        <w:t>P是⊙O内一点，过点P作⊙O的任意一条弦AB，我们把PA•PB的值称为点P关于⊙O的“幂值”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 xml:space="preserve">（1）⊙O的半径为6，OP=1． 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①如图1，若点P恰为弦AB的中点，则点P关于⊙O的“幂值”为_____；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 xml:space="preserve">②判断当弦AB的位置改变时，点P关于⊙O的“幂值”是否为定值，若是定值，证明你的结论；若不是定值，求点P关于⊙0的“幂值”的取值范围； 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 xml:space="preserve">（2）若⊙O的半径为r，OP=d，请参考（1）的思路，用含r、d的式子表示点P关于⊙O的“幂值”或“幂值”的取值范围_____； 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（3）在平面直角坐标系xOy中，C（1，0），⊙C的半径为3，若在直线y=</w:t>
      </w:r>
      <w:r>
        <w:rPr>
          <w:b/>
          <w:color w:val="000000"/>
        </w:rPr>
        <w:object>
          <v:shape id="_x0000_i1067" type="#_x0000_t75" alt="eqIda2a0ce3781fa4c26b624f5966b7dee44" style="width:18pt;height:18pt" o:oleicon="f" o:ole="" o:preferrelative="t" stroked="f">
            <v:imagedata r:id="rId61" o:title="eqIda2a0ce3781fa4c26b624f5966b7dee44"/>
          </v:shape>
          <o:OLEObject Type="Embed" ProgID="Equation.DSMT4" ShapeID="_x0000_i1067" DrawAspect="Content" ObjectID="_1649764323" r:id="rId62"/>
        </w:object>
      </w:r>
      <w:r w:rsidRPr="004E35E6">
        <w:rPr>
          <w:b/>
          <w:color w:val="000000"/>
        </w:rPr>
        <w:t>x+b上存在点P，使得点P关于⊙C的“幂值”为6，请直接写出b的取值范围_____．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82.47pt;height:80.22pt;visibility:visible" filled="f" stroked="f">
            <v:imagedata r:id="rId63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22．（10分）</w:t>
      </w:r>
      <w:r w:rsidRPr="004E35E6">
        <w:rPr>
          <w:b/>
          <w:color w:val="000000"/>
        </w:rPr>
        <w:t>某手机店销售</w:t>
      </w:r>
      <w:r>
        <w:rPr>
          <w:b/>
          <w:color w:val="000000"/>
        </w:rPr>
        <w:object>
          <v:shape id="_x0000_i1069" type="#_x0000_t75" alt="eqId11f75c152f5341f39d020095cecda9b3" style="width:14.2pt;height:14.2pt" o:oleicon="f" o:ole="" o:preferrelative="t" stroked="f">
            <v:imagedata r:id="rId64" o:title=""/>
          </v:shape>
          <o:OLEObject Type="Embed" ProgID="Equation.DSMT4" ShapeID="_x0000_i1069" DrawAspect="Content" ObjectID="_1649769193" r:id="rId65"/>
        </w:object>
      </w:r>
      <w:r w:rsidRPr="004E35E6">
        <w:rPr>
          <w:b/>
          <w:color w:val="000000"/>
        </w:rPr>
        <w:t>部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70" DrawAspect="Content" ObjectID="_1649769194" r:id="rId67"/>
        </w:object>
      </w:r>
      <w:r w:rsidRPr="004E35E6">
        <w:rPr>
          <w:b/>
          <w:color w:val="000000"/>
        </w:rPr>
        <w:t>型和</w:t>
      </w:r>
      <w:r>
        <w:rPr>
          <w:b/>
          <w:color w:val="000000"/>
        </w:rPr>
        <w:object>
          <v:shape id="_x0000_i1071" type="#_x0000_t75" alt="eqId7d78b3d9ec5c4ac687714914740d55df" style="width:15.81pt;height:14.2pt" o:oleicon="f" o:ole="" o:preferrelative="t" stroked="f">
            <v:imagedata r:id="rId68" o:title=""/>
          </v:shape>
          <o:OLEObject Type="Embed" ProgID="Equation.DSMT4" ShapeID="_x0000_i1071" DrawAspect="Content" ObjectID="_1649769195" r:id="rId69"/>
        </w:object>
      </w:r>
      <w:r w:rsidRPr="004E35E6">
        <w:rPr>
          <w:b/>
          <w:color w:val="000000"/>
        </w:rPr>
        <w:t>部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72" DrawAspect="Content" ObjectID="_1649769196" r:id="rId71"/>
        </w:object>
      </w:r>
      <w:r w:rsidRPr="004E35E6">
        <w:rPr>
          <w:b/>
          <w:color w:val="000000"/>
        </w:rPr>
        <w:t>型手机的利润为</w:t>
      </w:r>
      <w:r>
        <w:rPr>
          <w:b/>
          <w:color w:val="000000"/>
        </w:rPr>
        <w:object>
          <v:shape id="_x0000_i1073" type="#_x0000_t75" alt="eqId4d0e63c8002b4e9c927d1f696e23c269" style="width:27.56pt;height:14.41pt" o:oleicon="f" o:ole="" o:preferrelative="t" stroked="f">
            <v:imagedata r:id="rId72" o:title=""/>
          </v:shape>
          <o:OLEObject Type="Embed" ProgID="Equation.DSMT4" ShapeID="_x0000_i1073" DrawAspect="Content" ObjectID="_1649769197" r:id="rId73"/>
        </w:object>
      </w:r>
      <w:r w:rsidRPr="004E35E6">
        <w:rPr>
          <w:b/>
          <w:color w:val="000000"/>
        </w:rPr>
        <w:t>元，销售</w:t>
      </w:r>
      <w:r>
        <w:rPr>
          <w:b/>
          <w:color w:val="000000"/>
        </w:rPr>
        <w:object>
          <v:shape id="_x0000_i1074" type="#_x0000_t75" alt="eqId7d78b3d9ec5c4ac687714914740d55df" style="width:15.81pt;height:14.2pt" o:oleicon="f" o:ole="" o:preferrelative="t" stroked="f">
            <v:imagedata r:id="rId68" o:title=""/>
          </v:shape>
          <o:OLEObject Type="Embed" ProgID="Equation.DSMT4" ShapeID="_x0000_i1074" DrawAspect="Content" ObjectID="_1649769198" r:id="rId74"/>
        </w:object>
      </w:r>
      <w:r w:rsidRPr="004E35E6">
        <w:rPr>
          <w:b/>
          <w:color w:val="000000"/>
        </w:rPr>
        <w:t>部</w:t>
      </w:r>
      <w:r>
        <w:rPr>
          <w:b/>
          <w:color w:val="000000"/>
        </w:rPr>
        <w:object>
          <v:shape id="_x0000_i1075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75" DrawAspect="Content" ObjectID="_1649769199" r:id="rId75"/>
        </w:object>
      </w:r>
      <w:r w:rsidRPr="004E35E6">
        <w:rPr>
          <w:b/>
          <w:color w:val="000000"/>
        </w:rPr>
        <w:t>型和</w:t>
      </w:r>
      <w:r>
        <w:rPr>
          <w:b/>
          <w:color w:val="000000"/>
        </w:rPr>
        <w:object>
          <v:shape id="_x0000_i1076" type="#_x0000_t75" alt="eqId11f75c152f5341f39d020095cecda9b3" style="width:14.2pt;height:14.2pt" o:oleicon="f" o:ole="" o:preferrelative="t" stroked="f">
            <v:imagedata r:id="rId64" o:title=""/>
          </v:shape>
          <o:OLEObject Type="Embed" ProgID="Equation.DSMT4" ShapeID="_x0000_i1076" DrawAspect="Content" ObjectID="_1649769200" r:id="rId76"/>
        </w:object>
      </w:r>
      <w:r w:rsidRPr="004E35E6">
        <w:rPr>
          <w:b/>
          <w:color w:val="000000"/>
        </w:rPr>
        <w:t>部</w:t>
      </w:r>
      <w:r>
        <w:rPr>
          <w:b/>
          <w:color w:val="000000"/>
        </w:rPr>
        <w:object>
          <v:shape id="_x0000_i1077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77" DrawAspect="Content" ObjectID="_1649769201" r:id="rId77"/>
        </w:object>
      </w:r>
      <w:r w:rsidRPr="004E35E6">
        <w:rPr>
          <w:b/>
          <w:color w:val="000000"/>
        </w:rPr>
        <w:t>型手机的利润为</w:t>
      </w:r>
      <w:r>
        <w:rPr>
          <w:b/>
          <w:color w:val="000000"/>
        </w:rPr>
        <w:object>
          <v:shape id="_x0000_i1078" type="#_x0000_t75" alt="eqId07a1f188e4cb47cba72b2307f4b84c42" style="width:24.75pt;height:12.75pt" o:oleicon="f" o:ole="" o:preferrelative="t" stroked="f">
            <v:imagedata r:id="rId78" o:title=""/>
          </v:shape>
          <o:OLEObject Type="Embed" ProgID="Equation.DSMT4" ShapeID="_x0000_i1078" DrawAspect="Content" ObjectID="_1649769202" r:id="rId79"/>
        </w:object>
      </w:r>
      <w:r w:rsidRPr="004E35E6">
        <w:rPr>
          <w:b/>
          <w:color w:val="000000"/>
        </w:rPr>
        <w:t>元.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(1)求每部</w:t>
      </w:r>
      <w:r>
        <w:rPr>
          <w:b/>
          <w:color w:val="000000"/>
        </w:rPr>
        <w:object>
          <v:shape id="_x0000_i1079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79" DrawAspect="Content" ObjectID="_1649769203" r:id="rId80"/>
        </w:object>
      </w:r>
      <w:r w:rsidRPr="004E35E6">
        <w:rPr>
          <w:b/>
          <w:color w:val="000000"/>
        </w:rPr>
        <w:t>型手机和</w:t>
      </w:r>
      <w:r>
        <w:rPr>
          <w:b/>
          <w:color w:val="000000"/>
        </w:rPr>
        <w:object>
          <v:shape id="_x0000_i1080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80" DrawAspect="Content" ObjectID="_1649769204" r:id="rId81"/>
        </w:object>
      </w:r>
      <w:r w:rsidRPr="004E35E6">
        <w:rPr>
          <w:b/>
          <w:color w:val="000000"/>
        </w:rPr>
        <w:t>型手机的销售利润；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(2)该手机店计划一次购进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81" DrawAspect="Content" ObjectID="_1649769205" r:id="rId82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82" DrawAspect="Content" ObjectID="_1649769206" r:id="rId83"/>
        </w:object>
      </w:r>
      <w:r w:rsidRPr="004E35E6">
        <w:rPr>
          <w:b/>
          <w:color w:val="000000"/>
        </w:rPr>
        <w:t>两种型号的手机共</w:t>
      </w:r>
      <w:r>
        <w:rPr>
          <w:b/>
          <w:color w:val="000000"/>
        </w:rPr>
        <w:object>
          <v:shape id="_x0000_i1083" type="#_x0000_t75" alt="eqId727650e20a234e51a97c72f164196d56" style="width:20.26pt;height:14.26pt" o:oleicon="f" o:ole="" o:preferrelative="t" stroked="f">
            <v:imagedata r:id="rId84" o:title=""/>
          </v:shape>
          <o:OLEObject Type="Embed" ProgID="Equation.DSMT4" ShapeID="_x0000_i1083" DrawAspect="Content" ObjectID="_1649769207" r:id="rId85"/>
        </w:object>
      </w:r>
      <w:r w:rsidRPr="004E35E6">
        <w:rPr>
          <w:b/>
          <w:color w:val="000000"/>
        </w:rPr>
        <w:t>部，其中</w:t>
      </w:r>
      <w:r>
        <w:rPr>
          <w:b/>
          <w:color w:val="000000"/>
        </w:rPr>
        <w:object>
          <v:shape id="_x0000_i1084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84" DrawAspect="Content" ObjectID="_1649769208" r:id="rId86"/>
        </w:object>
      </w:r>
      <w:r w:rsidRPr="004E35E6">
        <w:rPr>
          <w:b/>
          <w:color w:val="000000"/>
        </w:rPr>
        <w:t>型手机的进货量不超过</w:t>
      </w:r>
      <w:r>
        <w:rPr>
          <w:b/>
          <w:color w:val="000000"/>
        </w:rPr>
        <w:object>
          <v:shape id="_x0000_i1085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85" DrawAspect="Content" ObjectID="_1649769209" r:id="rId87"/>
        </w:object>
      </w:r>
      <w:r w:rsidRPr="004E35E6">
        <w:rPr>
          <w:b/>
          <w:color w:val="000000"/>
        </w:rPr>
        <w:t>型手机的</w:t>
      </w:r>
      <w:r>
        <w:rPr>
          <w:b/>
          <w:color w:val="000000"/>
        </w:rPr>
        <w:object>
          <v:shape id="_x0000_i1086" type="#_x0000_t75" alt="eqIdc052ddfbd4524f67a79e0e77c2e5656a" style="width:9.8pt;height:13.1pt" o:oleicon="f" o:ole="" o:preferrelative="t" stroked="f">
            <v:imagedata r:id="rId88" o:title=""/>
          </v:shape>
          <o:OLEObject Type="Embed" ProgID="Equation.DSMT4" ShapeID="_x0000_i1086" DrawAspect="Content" ObjectID="_1649769210" r:id="rId89"/>
        </w:object>
      </w:r>
      <w:r w:rsidRPr="004E35E6">
        <w:rPr>
          <w:b/>
          <w:color w:val="000000"/>
        </w:rPr>
        <w:t>倍，设购进</w:t>
      </w:r>
      <w:r>
        <w:rPr>
          <w:b/>
          <w:color w:val="000000"/>
        </w:rPr>
        <w:object>
          <v:shape id="_x0000_i1087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87" DrawAspect="Content" ObjectID="_1649769211" r:id="rId90"/>
        </w:object>
      </w:r>
      <w:r w:rsidRPr="004E35E6">
        <w:rPr>
          <w:b/>
          <w:color w:val="000000"/>
        </w:rPr>
        <w:t>型手机</w:t>
      </w:r>
      <w:r>
        <w:rPr>
          <w:b/>
          <w:color w:val="000000"/>
        </w:rPr>
        <w:object>
          <v:shape id="_x0000_i1088" type="#_x0000_t75" alt="eqIdc12aac8c2448479687a40735b3572a23" style="width:9.8pt;height:10.9pt" o:oleicon="f" o:ole="" o:preferrelative="t" stroked="f">
            <v:imagedata r:id="rId91" o:title=""/>
          </v:shape>
          <o:OLEObject Type="Embed" ProgID="Equation.DSMT4" ShapeID="_x0000_i1088" DrawAspect="Content" ObjectID="_1649769212" r:id="rId92"/>
        </w:object>
      </w:r>
      <w:r w:rsidRPr="004E35E6">
        <w:rPr>
          <w:b/>
          <w:color w:val="000000"/>
        </w:rPr>
        <w:t>部，这</w:t>
      </w:r>
      <w:r>
        <w:rPr>
          <w:b/>
          <w:color w:val="000000"/>
        </w:rPr>
        <w:object>
          <v:shape id="_x0000_i1089" type="#_x0000_t75" alt="eqId727650e20a234e51a97c72f164196d56" style="width:20.26pt;height:14.26pt" o:oleicon="f" o:ole="" o:preferrelative="t" stroked="f">
            <v:imagedata r:id="rId84" o:title=""/>
          </v:shape>
          <o:OLEObject Type="Embed" ProgID="Equation.DSMT4" ShapeID="_x0000_i1089" DrawAspect="Content" ObjectID="_1649769213" r:id="rId93"/>
        </w:object>
      </w:r>
      <w:r w:rsidRPr="004E35E6">
        <w:rPr>
          <w:b/>
          <w:color w:val="000000"/>
        </w:rPr>
        <w:t>部手机的销售总利润为</w:t>
      </w:r>
      <w:r>
        <w:rPr>
          <w:b/>
          <w:color w:val="000000"/>
        </w:rPr>
        <w:object>
          <v:shape id="_x0000_i1090" type="#_x0000_t75" alt="eqId072d7d6b911b42bc89207e72515ebf5f" style="width:10.65pt;height:13.16pt" o:oleicon="f" o:ole="" o:preferrelative="t" stroked="f">
            <v:imagedata r:id="rId94" o:title=""/>
          </v:shape>
          <o:OLEObject Type="Embed" ProgID="Equation.DSMT4" ShapeID="_x0000_i1090" DrawAspect="Content" ObjectID="_1649769214" r:id="rId95"/>
        </w:object>
      </w:r>
      <w:r w:rsidRPr="004E35E6">
        <w:rPr>
          <w:b/>
          <w:color w:val="000000"/>
        </w:rPr>
        <w:t>元.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①求</w:t>
      </w:r>
      <w:r>
        <w:rPr>
          <w:b/>
          <w:color w:val="000000"/>
        </w:rPr>
        <w:object>
          <v:shape id="_x0000_i1091" type="#_x0000_t75" alt="eqId072d7d6b911b42bc89207e72515ebf5f" style="width:10.65pt;height:13.16pt" o:oleicon="f" o:ole="" o:preferrelative="t" stroked="f">
            <v:imagedata r:id="rId94" o:title=""/>
          </v:shape>
          <o:OLEObject Type="Embed" ProgID="Equation.DSMT4" ShapeID="_x0000_i1091" DrawAspect="Content" ObjectID="_1649769215" r:id="rId96"/>
        </w:object>
      </w:r>
      <w:r w:rsidRPr="004E35E6">
        <w:rPr>
          <w:b/>
          <w:color w:val="000000"/>
        </w:rPr>
        <w:t>关于</w:t>
      </w:r>
      <w:r>
        <w:rPr>
          <w:b/>
          <w:color w:val="000000"/>
        </w:rPr>
        <w:object>
          <v:shape id="_x0000_i1092" type="#_x0000_t75" alt="eqIdc12aac8c2448479687a40735b3572a23" style="width:9.8pt;height:10.9pt" o:oleicon="f" o:ole="" o:preferrelative="t" stroked="f">
            <v:imagedata r:id="rId91" o:title=""/>
          </v:shape>
          <o:OLEObject Type="Embed" ProgID="Equation.DSMT4" ShapeID="_x0000_i1092" DrawAspect="Content" ObjectID="_1649769216" r:id="rId97"/>
        </w:object>
      </w:r>
      <w:r w:rsidRPr="004E35E6">
        <w:rPr>
          <w:b/>
          <w:color w:val="000000"/>
        </w:rPr>
        <w:t>的函数关系式；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②该手机店购进</w:t>
      </w:r>
      <w:r>
        <w:rPr>
          <w:b/>
          <w:color w:val="000000"/>
        </w:rPr>
        <w:object>
          <v:shape id="_x0000_i1093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93" DrawAspect="Content" ObjectID="_1649769217" r:id="rId98"/>
        </w:object>
      </w:r>
      <w:r w:rsidRPr="004E35E6">
        <w:rPr>
          <w:b/>
          <w:color w:val="000000"/>
        </w:rPr>
        <w:t>型、</w:t>
      </w:r>
      <w:r>
        <w:rPr>
          <w:b/>
          <w:color w:val="000000"/>
        </w:rPr>
        <w:object>
          <v:shape id="_x0000_i1094" type="#_x0000_t75" alt="eqId8754ce8cf7f34f04abb9a0c041f57f5c" style="width:11.25pt;height:11.9pt" o:oleicon="f" o:ole="" o:preferrelative="t" stroked="f">
            <v:imagedata r:id="rId70" o:title=""/>
          </v:shape>
          <o:OLEObject Type="Embed" ProgID="Equation.DSMT4" ShapeID="_x0000_i1094" DrawAspect="Content" ObjectID="_1649769218" r:id="rId99"/>
        </w:object>
      </w:r>
      <w:r w:rsidRPr="004E35E6">
        <w:rPr>
          <w:b/>
          <w:color w:val="000000"/>
        </w:rPr>
        <w:t>型手机各多少部，才能使销售总利润最大？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(3)在(2)的条件下，该手机店实际进货时，厂家对</w:t>
      </w:r>
      <w:r>
        <w:rPr>
          <w:b/>
          <w:color w:val="000000"/>
        </w:rPr>
        <w:object>
          <v:shape id="_x0000_i1095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95" DrawAspect="Content" ObjectID="_1649769219" r:id="rId100"/>
        </w:object>
      </w:r>
      <w:r w:rsidRPr="004E35E6">
        <w:rPr>
          <w:b/>
          <w:color w:val="000000"/>
        </w:rPr>
        <w:t>型手机出厂价下调</w:t>
      </w:r>
      <w:r>
        <w:rPr>
          <w:b/>
          <w:color w:val="000000"/>
        </w:rPr>
        <w:object>
          <v:shape id="_x0000_i1096" type="#_x0000_t75" alt="eqId4436abb5ed9145b6b6047e74892ad8b1" style="width:78pt;height:20pt" o:oleicon="f" o:ole="" o:preferrelative="t" stroked="f">
            <v:imagedata r:id="rId101" o:title=""/>
          </v:shape>
          <o:OLEObject Type="Embed" ProgID="Equation.DSMT4" ShapeID="_x0000_i1096" DrawAspect="Content" ObjectID="_1649769220" r:id="rId102"/>
        </w:object>
      </w:r>
      <w:r w:rsidRPr="004E35E6">
        <w:rPr>
          <w:b/>
          <w:color w:val="000000"/>
        </w:rPr>
        <w:t>元，且限定手机店最多购进</w:t>
      </w:r>
      <w:r>
        <w:rPr>
          <w:b/>
          <w:color w:val="000000"/>
        </w:rPr>
        <w:object>
          <v:shape id="_x0000_i1097" type="#_x0000_t75" alt="eqIdcc614bd3390c4d028df189b234dcc351" style="width:11.9pt;height:13.16pt" o:oleicon="f" o:ole="" o:preferrelative="t" stroked="f">
            <v:imagedata r:id="rId66" o:title=""/>
          </v:shape>
          <o:OLEObject Type="Embed" ProgID="Equation.DSMT4" ShapeID="_x0000_i1097" DrawAspect="Content" ObjectID="_1649769221" r:id="rId103"/>
        </w:object>
      </w:r>
      <w:r w:rsidRPr="004E35E6">
        <w:rPr>
          <w:b/>
          <w:color w:val="000000"/>
        </w:rPr>
        <w:t>型手机</w:t>
      </w:r>
      <w:r>
        <w:rPr>
          <w:b/>
          <w:color w:val="000000"/>
        </w:rPr>
        <w:object>
          <v:shape id="_x0000_i1098" type="#_x0000_t75" alt="eqId2cc3449329754c1688e2d5fe737af35d" style="width:15pt;height:13.94pt" o:oleicon="f" o:ole="" o:preferrelative="t" stroked="f">
            <v:imagedata r:id="rId104" o:title=""/>
          </v:shape>
          <o:OLEObject Type="Embed" ProgID="Equation.DSMT4" ShapeID="_x0000_i1098" DrawAspect="Content" ObjectID="_1649769222" r:id="rId105"/>
        </w:object>
      </w:r>
      <w:r w:rsidRPr="004E35E6">
        <w:rPr>
          <w:b/>
          <w:color w:val="000000"/>
        </w:rPr>
        <w:t>部，若手机店保持同种手机的售价不变，设计出使这</w:t>
      </w:r>
      <w:r>
        <w:rPr>
          <w:b/>
          <w:color w:val="000000"/>
        </w:rPr>
        <w:object>
          <v:shape id="_x0000_i1099" type="#_x0000_t75" alt="eqId727650e20a234e51a97c72f164196d56" style="width:20.26pt;height:14.26pt" o:oleicon="f" o:ole="" o:preferrelative="t" stroked="f">
            <v:imagedata r:id="rId84" o:title=""/>
          </v:shape>
          <o:OLEObject Type="Embed" ProgID="Equation.DSMT4" ShapeID="_x0000_i1099" DrawAspect="Content" ObjectID="_1649769224" r:id="rId106"/>
        </w:object>
      </w:r>
      <w:r w:rsidRPr="004E35E6">
        <w:rPr>
          <w:b/>
          <w:color w:val="000000"/>
        </w:rPr>
        <w:t>部手机销售总利润最大的进货方案.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23．（12分）</w:t>
      </w:r>
      <w:r w:rsidRPr="004E35E6">
        <w:rPr>
          <w:b/>
          <w:color w:val="000000"/>
        </w:rPr>
        <w:t>计算：（π﹣1）</w:t>
      </w:r>
      <w:r w:rsidRPr="004E35E6">
        <w:rPr>
          <w:b/>
          <w:color w:val="000000"/>
          <w:vertAlign w:val="superscript"/>
        </w:rPr>
        <w:t>0</w:t>
      </w:r>
      <w:r w:rsidRPr="004E35E6">
        <w:rPr>
          <w:b/>
          <w:color w:val="000000"/>
        </w:rPr>
        <w:t>+|﹣1|﹣</w:t>
      </w:r>
      <w:r>
        <w:rPr>
          <w:b/>
          <w:color w:val="000000"/>
        </w:rPr>
        <w:object>
          <v:shape id="_x0000_i1100" type="#_x0000_t75" alt="eqIdf4f17f7a9c90440fa83df43ac6dca1cf" style="width:24.75pt;height:17.26pt" o:oleicon="f" o:ole="" o:preferrelative="t" stroked="f">
            <v:imagedata r:id="rId107" o:title="eqIdf4f17f7a9c90440fa83df43ac6dca1cf"/>
          </v:shape>
          <o:OLEObject Type="Embed" ProgID="Equation.DSMT4" ShapeID="_x0000_i1100" DrawAspect="Content" ObjectID="_1649764069" r:id="rId108"/>
        </w:object>
      </w:r>
      <w:r w:rsidRPr="004E35E6">
        <w:rPr>
          <w:b/>
          <w:color w:val="000000"/>
        </w:rPr>
        <w:t>÷</w:t>
      </w:r>
      <w:r>
        <w:rPr>
          <w:b/>
          <w:color w:val="000000"/>
        </w:rPr>
        <w:object>
          <v:shape id="_x0000_i1101" type="#_x0000_t75" alt="eqId807b61b62f09462994e31cf497210538" style="width:19.1pt;height:18pt" o:oleicon="f" o:ole="" o:preferrelative="t" stroked="f">
            <v:imagedata r:id="rId109" o:title="eqId807b61b62f09462994e31cf497210538"/>
          </v:shape>
          <o:OLEObject Type="Embed" ProgID="Equation.DSMT4" ShapeID="_x0000_i1101" DrawAspect="Content" ObjectID="_1649764070" r:id="rId110"/>
        </w:object>
      </w:r>
      <w:r w:rsidRPr="004E35E6">
        <w:rPr>
          <w:b/>
          <w:color w:val="000000"/>
        </w:rPr>
        <w:t>+（﹣1）</w:t>
      </w:r>
      <w:r w:rsidRPr="004E35E6">
        <w:rPr>
          <w:b/>
          <w:color w:val="000000"/>
          <w:vertAlign w:val="superscript"/>
        </w:rPr>
        <w:t>﹣1</w:t>
      </w:r>
      <w:r w:rsidRPr="004E35E6">
        <w:rPr>
          <w:b/>
          <w:color w:val="000000"/>
        </w:rPr>
        <w:t>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24．</w:t>
      </w:r>
      <w:r w:rsidRPr="004E35E6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102" type="#_x0000_t75" alt="eqId0bd61946376541329ae933204a5b9126" style="width:48.76pt;height:12.75pt" o:oleicon="f" o:ole="" o:preferrelative="t" stroked="f">
            <v:imagedata r:id="rId111" o:title="eqId0bd61946376541329ae933204a5b9126"/>
          </v:shape>
          <o:OLEObject Type="Embed" ProgID="Equation.DSMT4" ShapeID="_x0000_i1102" DrawAspect="Content" ObjectID="_1649763641" r:id="rId112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632d7d331546435abd01e71fa3689206" style="width:48.75pt;height:14.25pt" o:oleicon="f" o:ole="" o:preferrelative="t" stroked="f">
            <v:imagedata r:id="rId113" o:title="eqId632d7d331546435abd01e71fa3689206"/>
          </v:shape>
          <o:OLEObject Type="Embed" ProgID="Equation.DSMT4" ShapeID="_x0000_i1103" DrawAspect="Content" ObjectID="_1649763642" r:id="rId114"/>
        </w:object>
      </w:r>
      <w:r w:rsidRPr="004E35E6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d6cd0eb21c194a04b2c2e7d1530c1024" style="width:81pt;height:14.25pt" o:oleicon="f" o:ole="" o:preferrelative="t" stroked="f">
            <v:imagedata r:id="rId115" o:title="eqIdd6cd0eb21c194a04b2c2e7d1530c1024"/>
          </v:shape>
          <o:OLEObject Type="Embed" ProgID="Equation.DSMT4" ShapeID="_x0000_i1104" DrawAspect="Content" ObjectID="_1649763643" r:id="rId116"/>
        </w:object>
      </w:r>
      <w:r w:rsidRPr="004E35E6">
        <w:rPr>
          <w:b/>
          <w:color w:val="000000"/>
        </w:rPr>
        <w:t>．求证：</w:t>
      </w:r>
      <w:r>
        <w:rPr>
          <w:b/>
          <w:color w:val="000000"/>
        </w:rPr>
        <w:object>
          <v:shape id="_x0000_i1105" type="#_x0000_t75" alt="eqId8707d46e76ba41c19d525b5aa7674a99" style="width:48.61pt;height:14.41pt" o:oleicon="f" o:ole="" o:preferrelative="t" stroked="f">
            <v:imagedata r:id="rId117" o:title="eqId8707d46e76ba41c19d525b5aa7674a99"/>
          </v:shape>
          <o:OLEObject Type="Embed" ProgID="Equation.DSMT4" ShapeID="_x0000_i1105" DrawAspect="Content" ObjectID="_1649763644" r:id="rId118"/>
        </w:object>
      </w:r>
      <w:r w:rsidRPr="004E35E6">
        <w:rPr>
          <w:b/>
          <w:color w:val="000000"/>
        </w:rPr>
        <w:t>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119.3pt;height:92.21pt;visibility:visible" filled="f" stroked="f">
            <v:imagedata r:id="rId119" o:title="figure"/>
          </v:shape>
        </w:pict>
      </w:r>
    </w:p>
    <w:p w:rsidR="004E35E6" w:rsidRPr="004E35E6" w:rsidP="004E35E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E35E6" w:rsidRPr="004E35E6" w:rsidP="004E35E6">
      <w:pPr>
        <w:jc w:val="center"/>
        <w:rPr>
          <w:rFonts w:ascii="宋体" w:hAnsi="宋体"/>
          <w:b/>
          <w:color w:val="000000"/>
        </w:rPr>
      </w:pP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  <w:r w:rsidRPr="004E35E6">
        <w:rPr>
          <w:rFonts w:ascii="宋体" w:hAnsi="宋体"/>
          <w:b/>
          <w:color w:val="000000"/>
        </w:rPr>
        <w:t>一、选择题（共10小题，每小题3分，共30分）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1、</w:t>
      </w:r>
      <w:r w:rsidRPr="004E35E6">
        <w:rPr>
          <w:b/>
          <w:color w:val="000000"/>
        </w:rPr>
        <w:t>D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分析：根据主视图和俯视图之间的关系可以得出答案．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详解： ∵主视图和俯视图的长要相等，  ∴只有D选项中的长和俯视图不相等，故选D．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点睛：本题主要考查的就是三视图的画法，属于基础题型．三视图的画法为：主视图和俯视图的长要相等；主视图和左视图的高要相等；左视图和俯视图的宽要相等．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2、</w:t>
      </w:r>
      <w:r w:rsidRPr="004E35E6">
        <w:rPr>
          <w:b/>
          <w:color w:val="000000"/>
        </w:rPr>
        <w:t>C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将折线统计图中的数据从小到大重新排列后，根据中位数和众数的定义求解可得．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【详解】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将这10个数据从小到大重新排列为：10、15、15、20、20、25、25、30、30、30，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所以该组数据的众数为30、中位数为</w:t>
      </w:r>
      <w:r>
        <w:rPr>
          <w:b/>
          <w:color w:val="000000"/>
          <w:position w:val="-24"/>
        </w:rPr>
        <w:pict>
          <v:shape id="_x0000_i1107" type="#_x0000_t75" style="width:2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2B54&quot;/&gt;&lt;wsp:rsid wsp:val=&quot;002B7D81&quot;/&gt;&lt;wsp:rsid wsp:val=&quot;003D3C46&quot;/&gt;&lt;wsp:rsid wsp:val=&quot;00464523&quot;/&gt;&lt;wsp:rsid wsp:val=&quot;00600302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00302&quot;&gt;&lt;m:oMathPara&gt;&lt;m:oMath&gt;&lt;m:f&gt;&lt;m:fPr&gt;&lt;m:ctrlPr/&gt;&lt;/m:fPr&gt;&lt;m:num&gt;&lt;m:r&gt;&lt;w:rPr&gt;&lt;w:i/&gt;&lt;/w:rPr&gt;&lt;m:t&gt;20+25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4E35E6">
        <w:rPr>
          <w:b/>
          <w:color w:val="000000"/>
        </w:rPr>
        <w:t>=22.5，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故选：C．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【点睛】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此题考查了众数与中位数，众数是一组数据中出现次数最多的数；中位数是将一组数据从小到大（或从大到小）重新排列后，最中间的那个数（最中间两个数的平均数），叫做这组数据的中位数，如果中位数的概念掌握得不好，不把数据按要求重新排列，就会出错．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3、</w:t>
      </w:r>
      <w:r w:rsidRPr="004E35E6">
        <w:rPr>
          <w:b/>
          <w:color w:val="000000"/>
        </w:rPr>
        <w:t>B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分析：分析y随x的变化而变化的趋势，应用排它法求解，而不一定要通过求解析式来解决：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∵等边三角形ABC的边长为3，N为AC的三等分点，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∴AN=1。∴当点M位于点A处时，x=0，y=1。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①当动点M从A点出发到AM=</w:t>
      </w:r>
      <w:r>
        <w:rPr>
          <w:b/>
          <w:color w:val="000000"/>
          <w:position w:val="-22"/>
        </w:rPr>
        <w:object>
          <v:shape id="_x0000_i1108" type="#_x0000_t75" style="width:10.75pt;height:28.94pt" o:oleicon="f" o:ole="" o:preferrelative="t" stroked="f">
            <v:imagedata r:id="rId121" o:title=""/>
          </v:shape>
          <o:OLEObject Type="Embed" ProgID="Equation.DSMT4" ShapeID="_x0000_i1108" DrawAspect="Content" ObjectID="_1649768253" r:id="rId122"/>
        </w:object>
      </w:r>
      <w:r w:rsidRPr="004E35E6">
        <w:rPr>
          <w:b/>
          <w:color w:val="000000"/>
        </w:rPr>
        <w:t>的过程中，y随x的增大而减小，故排除D；</w:t>
      </w:r>
    </w:p>
    <w:p w:rsidR="004E35E6" w:rsidRPr="004E35E6" w:rsidP="004E35E6">
      <w:pPr>
        <w:spacing w:line="360" w:lineRule="auto"/>
        <w:jc w:val="left"/>
        <w:rPr>
          <w:b/>
          <w:color w:val="000000"/>
        </w:rPr>
      </w:pPr>
      <w:r w:rsidRPr="004E35E6">
        <w:rPr>
          <w:b/>
          <w:color w:val="000000"/>
        </w:rPr>
        <w:t>②当动点M到达C点时，x=6，y=3﹣1=2，即此时y的值与点M在点A处时的值不相等，故排除A、C。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故选B。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4、</w:t>
      </w:r>
      <w:r w:rsidRPr="004E35E6">
        <w:rPr>
          <w:b/>
          <w:color w:val="000000"/>
        </w:rPr>
        <w:t>A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试题解析：∵函数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＝</w:t>
      </w:r>
      <w:r>
        <w:rPr>
          <w:b/>
          <w:color w:val="000000"/>
        </w:rPr>
        <w:object>
          <v:shape id="_x0000_i1109" type="#_x0000_t75" alt="eqId1761684b20fb477aae3f4bbaf4ec7d37" style="width:33.76pt;height:33pt" o:oleicon="f" o:ole="" o:preferrelative="t" stroked="f">
            <v:imagedata r:id="rId123" o:title="eqId1761684b20fb477aae3f4bbaf4ec7d37"/>
          </v:shape>
          <o:OLEObject Type="Embed" ProgID="Equation.DSMT4" ShapeID="_x0000_i1109" DrawAspect="Content" ObjectID="_1649761696" r:id="rId124"/>
        </w:object>
      </w:r>
      <w:r w:rsidRPr="004E35E6">
        <w:rPr>
          <w:b/>
          <w:color w:val="000000"/>
        </w:rPr>
        <w:t>（a为常数）中，-a</w:t>
      </w:r>
      <w:r w:rsidRPr="004E35E6">
        <w:rPr>
          <w:b/>
          <w:color w:val="000000"/>
          <w:vertAlign w:val="superscript"/>
        </w:rPr>
        <w:t>1</w:t>
      </w:r>
      <w:r w:rsidRPr="004E35E6">
        <w:rPr>
          <w:b/>
          <w:color w:val="000000"/>
        </w:rPr>
        <w:t>-1＜0，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∴函数图象的两个分支分别在二、四象限，在每一象限内y随x的增大而增大，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>∵</w:t>
      </w:r>
      <w:r>
        <w:rPr>
          <w:b/>
          <w:color w:val="000000"/>
        </w:rPr>
        <w:object>
          <v:shape id="_x0000_i1110" type="#_x0000_t75" alt="eqId57b3d7f61b5e48a1a1c959fa66d74726" style="width:12pt;height:30.75pt;mso-position-horizontal-relative:page;mso-position-vertical-relative:page" o:oleicon="f" o:ole="" o:preferrelative="t" stroked="f">
            <v:imagedata r:id="rId125" o:title="eqId57b3d7f61b5e48a1a1c959fa66d74726"/>
          </v:shape>
          <o:OLEObject Type="Embed" ProgID="Equation.DSMT4" ShapeID="_x0000_i1110" DrawAspect="Content" ObjectID="_1649761697" r:id="rId126"/>
        </w:object>
      </w:r>
      <w:r w:rsidRPr="004E35E6">
        <w:rPr>
          <w:b/>
          <w:color w:val="000000"/>
        </w:rPr>
        <w:t>＞0，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∴y</w:t>
      </w:r>
      <w:r w:rsidRPr="004E35E6">
        <w:rPr>
          <w:b/>
          <w:color w:val="000000"/>
          <w:vertAlign w:val="subscript"/>
        </w:rPr>
        <w:t>3</w:t>
      </w:r>
      <w:r w:rsidRPr="004E35E6">
        <w:rPr>
          <w:b/>
          <w:color w:val="000000"/>
        </w:rPr>
        <w:t>＜0；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∵-</w:t>
      </w:r>
      <w:r>
        <w:rPr>
          <w:b/>
          <w:color w:val="000000"/>
        </w:rPr>
        <w:object>
          <v:shape id="_x0000_i1111" type="#_x0000_t75" alt="eqId757fa3a8e0bc4df9bd2f30045051a231" style="width:12pt;height:30.75pt" o:oleicon="f" o:ole="" o:preferrelative="t" stroked="f">
            <v:imagedata r:id="rId127" o:title="eqId757fa3a8e0bc4df9bd2f30045051a231"/>
          </v:shape>
          <o:OLEObject Type="Embed" ProgID="Equation.DSMT4" ShapeID="_x0000_i1111" DrawAspect="Content" ObjectID="_1649761698" r:id="rId128"/>
        </w:object>
      </w:r>
      <w:r w:rsidRPr="004E35E6">
        <w:rPr>
          <w:b/>
          <w:color w:val="000000"/>
        </w:rPr>
        <w:t>＜-</w:t>
      </w:r>
      <w:r>
        <w:rPr>
          <w:b/>
          <w:color w:val="000000"/>
        </w:rPr>
        <w:object>
          <v:shape id="_x0000_i1112" type="#_x0000_t75" alt="eqId767acf51abfd4d97a757561d1a882151" style="width:12pt;height:31.5pt" o:oleicon="f" o:ole="" o:preferrelative="t" stroked="f">
            <v:imagedata r:id="rId129" o:title="eqId767acf51abfd4d97a757561d1a882151"/>
          </v:shape>
          <o:OLEObject Type="Embed" ProgID="Equation.DSMT4" ShapeID="_x0000_i1112" DrawAspect="Content" ObjectID="_1649761699" r:id="rId130"/>
        </w:object>
      </w:r>
      <w:r w:rsidRPr="004E35E6">
        <w:rPr>
          <w:b/>
          <w:color w:val="000000"/>
        </w:rPr>
        <w:t>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∴0＜y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∴y</w:t>
      </w:r>
      <w:r w:rsidRPr="004E35E6">
        <w:rPr>
          <w:b/>
          <w:color w:val="000000"/>
          <w:vertAlign w:val="subscript"/>
        </w:rPr>
        <w:t>3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＜y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．</w:t>
      </w:r>
    </w:p>
    <w:p w:rsidR="004E35E6" w:rsidRPr="004E35E6" w:rsidP="004E35E6">
      <w:pPr>
        <w:spacing w:line="360" w:lineRule="auto"/>
        <w:ind w:right="210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故选A．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5、</w:t>
      </w:r>
      <w:r w:rsidRPr="004E35E6">
        <w:rPr>
          <w:b/>
          <w:color w:val="000000"/>
        </w:rPr>
        <w:t>B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试题分析：平均数为</w:t>
      </w:r>
      <w:r>
        <w:rPr>
          <w:b/>
          <w:noProof/>
          <w:color w:val="000000"/>
        </w:rPr>
        <w:pict>
          <v:shape id="_x0000_i1113" type="#_x0000_t75" alt="figure" style="width:11.25pt;height:30.75pt;visibility:visible" filled="f" stroked="f">
            <v:imagedata r:id="rId131" o:title="figure"/>
          </v:shape>
        </w:pict>
      </w:r>
      <w:r w:rsidRPr="004E35E6">
        <w:rPr>
          <w:b/>
          <w:color w:val="000000"/>
        </w:rPr>
        <w:t>（a−2 + b−2 + c−2 ）=</w:t>
      </w:r>
      <w:r>
        <w:rPr>
          <w:b/>
          <w:noProof/>
          <w:color w:val="000000"/>
        </w:rPr>
        <w:pict>
          <v:shape id="_x0000_i1114" type="#_x0000_t75" alt="figure" style="width:11.25pt;height:30.75pt;visibility:visible" filled="f" stroked="f">
            <v:imagedata r:id="rId131" o:title="figure"/>
          </v:shape>
        </w:pict>
      </w:r>
      <w:r w:rsidRPr="004E35E6">
        <w:rPr>
          <w:b/>
          <w:color w:val="000000"/>
        </w:rPr>
        <w:t>（3×5-6）=3；原来的方差：</w:t>
      </w:r>
      <w:r>
        <w:rPr>
          <w:b/>
          <w:noProof/>
          <w:color w:val="000000"/>
        </w:rPr>
        <w:pict>
          <v:shape id="_x0000_i1115" type="#_x0000_t75" alt="figure" style="width:168pt;height:30.75pt;visibility:visible" filled="f" stroked="f">
            <v:imagedata r:id="rId132" o:title="figure"/>
          </v:shape>
        </w:pict>
      </w:r>
      <w:r w:rsidRPr="004E35E6">
        <w:rPr>
          <w:b/>
          <w:color w:val="000000"/>
        </w:rPr>
        <w:t>；新的方差：</w:t>
      </w:r>
      <w:r>
        <w:rPr>
          <w:b/>
          <w:noProof/>
          <w:color w:val="000000"/>
        </w:rPr>
        <w:pict>
          <v:shape id="_x0000_i1116" type="#_x0000_t75" alt="figure" style="width:207.8pt;height:30.75pt;visibility:visible" filled="f" stroked="f">
            <v:imagedata r:id="rId133" o:title="figure"/>
          </v:shape>
        </w:pict>
      </w:r>
      <w:r>
        <w:rPr>
          <w:b/>
          <w:noProof/>
          <w:color w:val="000000"/>
        </w:rPr>
        <w:pict>
          <v:shape id="_x0000_i1117" type="#_x0000_t75" alt="figure" style="width:168pt;height:30.75pt;visibility:visible" filled="f" stroked="f">
            <v:imagedata r:id="rId132" o:title="figure"/>
          </v:shape>
        </w:pict>
      </w:r>
      <w:r w:rsidRPr="004E35E6">
        <w:rPr>
          <w:b/>
          <w:color w:val="000000"/>
        </w:rPr>
        <w:t>，故选B.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考点： 平均数；方差.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6、</w:t>
      </w:r>
      <w:r w:rsidRPr="004E35E6">
        <w:rPr>
          <w:b/>
          <w:color w:val="000000"/>
        </w:rPr>
        <w:t>B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科学记数法的表示形式为a×10</w:t>
      </w:r>
      <w:r w:rsidRPr="004E35E6">
        <w:rPr>
          <w:b/>
          <w:color w:val="000000"/>
          <w:vertAlign w:val="superscript"/>
        </w:rPr>
        <w:t>n</w:t>
      </w:r>
      <w:r w:rsidRPr="004E35E6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【详解】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810 000=8.1×1．</w:t>
        <w:br/>
        <w:t>故选B．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【点睛】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本题考查了科学记数法的表示方法．科学记数法的表示形式为a×10</w:t>
      </w:r>
      <w:r w:rsidRPr="004E35E6">
        <w:rPr>
          <w:b/>
          <w:color w:val="000000"/>
          <w:vertAlign w:val="superscript"/>
        </w:rPr>
        <w:t>n</w:t>
      </w:r>
      <w:r w:rsidRPr="004E35E6">
        <w:rPr>
          <w:b/>
          <w:color w:val="000000"/>
        </w:rPr>
        <w:t>的形式，其中1≤|a|＜10，n为整数，表示时关键要正确确定a的值以及n的值．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7、</w:t>
      </w:r>
      <w:r w:rsidRPr="004E35E6">
        <w:rPr>
          <w:b/>
          <w:color w:val="000000"/>
        </w:rPr>
        <w:t>B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解：∵抛物线与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轴有2个交点，∴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﹣4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＞0，所以①正确；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∵抛物线的对称轴为直线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=1，而点（﹣1，0）关于直线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=1的对称点的坐标为（3，0），∴方程</w:t>
      </w:r>
      <w:r w:rsidRPr="004E35E6">
        <w:rPr>
          <w:b/>
          <w:i/>
          <w:color w:val="000000"/>
        </w:rPr>
        <w:t>ax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bx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=0的两个根是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  <w:vertAlign w:val="subscript"/>
        </w:rPr>
        <w:t>1</w:t>
      </w:r>
      <w:r w:rsidRPr="004E35E6">
        <w:rPr>
          <w:b/>
          <w:color w:val="000000"/>
        </w:rPr>
        <w:t>=﹣1，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  <w:vertAlign w:val="subscript"/>
        </w:rPr>
        <w:t>2</w:t>
      </w:r>
      <w:r w:rsidRPr="004E35E6">
        <w:rPr>
          <w:b/>
          <w:color w:val="000000"/>
        </w:rPr>
        <w:t>=3，所以②正确；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∵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=﹣</w:t>
      </w:r>
      <w:r>
        <w:rPr>
          <w:b/>
          <w:color w:val="000000"/>
        </w:rPr>
        <w:object>
          <v:shape id="_x0000_i1118" type="#_x0000_t75" alt="eqIdcf539c3b788b404fa55de6cfdf45d2c1" style="width:18pt;height:30.75pt" o:oleicon="f" o:ole="" o:preferrelative="t" stroked="f">
            <v:imagedata r:id="rId134" o:title="eqIdcf539c3b788b404fa55de6cfdf45d2c1"/>
          </v:shape>
          <o:OLEObject Type="Embed" ProgID="Equation.DSMT4" ShapeID="_x0000_i1118" DrawAspect="Content" ObjectID="_1645247197" r:id="rId135"/>
        </w:object>
      </w:r>
      <w:r w:rsidRPr="004E35E6">
        <w:rPr>
          <w:b/>
          <w:color w:val="000000"/>
        </w:rPr>
        <w:t>=1，即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=﹣2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，而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=﹣1时，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=0，即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﹣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=0，∴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+2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=0，所以③错误；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∵抛物线与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轴的两点坐标为（﹣1，0），（3，0），∴当﹣1＜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＜3时，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＞0，所以④错误；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>∵抛物线的对称轴为直线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=1，∴当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＜1时，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随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增大而增大，所以⑤正确．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故选：B．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【点睛】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本题考查了二次函数图象与系数的关系：对于二次函数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=</w:t>
      </w:r>
      <w:r w:rsidRPr="004E35E6">
        <w:rPr>
          <w:b/>
          <w:i/>
          <w:color w:val="000000"/>
        </w:rPr>
        <w:t>ax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bx</w:t>
      </w:r>
      <w:r w:rsidRPr="004E35E6">
        <w:rPr>
          <w:b/>
          <w:color w:val="000000"/>
        </w:rPr>
        <w:t>+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（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≠0），二次项系数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决定抛物线的开口方向和大小：当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＞0时，抛物线向上开口；当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＜0时，抛物线向下开口；一次项系数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和二次项系数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共同决定对称轴的位置：当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与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同号时（即</w:t>
      </w:r>
      <w:r w:rsidRPr="004E35E6">
        <w:rPr>
          <w:b/>
          <w:i/>
          <w:color w:val="000000"/>
        </w:rPr>
        <w:t>ab</w:t>
      </w:r>
      <w:r w:rsidRPr="004E35E6">
        <w:rPr>
          <w:b/>
          <w:color w:val="000000"/>
        </w:rPr>
        <w:t>＞0），对称轴在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轴左；当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与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异号时（即</w:t>
      </w:r>
      <w:r w:rsidRPr="004E35E6">
        <w:rPr>
          <w:b/>
          <w:i/>
          <w:color w:val="000000"/>
        </w:rPr>
        <w:t>ab</w:t>
      </w:r>
      <w:r w:rsidRPr="004E35E6">
        <w:rPr>
          <w:b/>
          <w:color w:val="000000"/>
        </w:rPr>
        <w:t>＜0），对称轴在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轴右；常数项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决定抛物线与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轴交点位置：抛物线与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轴交于（0，</w:t>
      </w:r>
      <w:r w:rsidRPr="004E35E6">
        <w:rPr>
          <w:b/>
          <w:i/>
          <w:color w:val="000000"/>
        </w:rPr>
        <w:t>c</w:t>
      </w:r>
      <w:r w:rsidRPr="004E35E6">
        <w:rPr>
          <w:b/>
          <w:color w:val="000000"/>
        </w:rPr>
        <w:t>）；抛物线与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轴交点个数由△决定：△=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﹣4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＞0时，抛物线与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轴有2个交点；△=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﹣4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=0时，抛物线与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轴有1个交点；△=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  <w:vertAlign w:val="superscript"/>
        </w:rPr>
        <w:t>2</w:t>
      </w:r>
      <w:r w:rsidRPr="004E35E6">
        <w:rPr>
          <w:b/>
          <w:color w:val="000000"/>
        </w:rPr>
        <w:t>﹣4</w:t>
      </w:r>
      <w:r w:rsidRPr="004E35E6">
        <w:rPr>
          <w:b/>
          <w:i/>
          <w:color w:val="000000"/>
        </w:rPr>
        <w:t>ac</w:t>
      </w:r>
      <w:r w:rsidRPr="004E35E6">
        <w:rPr>
          <w:b/>
          <w:color w:val="000000"/>
        </w:rPr>
        <w:t>＜0时，抛物线与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轴没有交点．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8、</w:t>
      </w:r>
      <w:r w:rsidRPr="004E35E6">
        <w:rPr>
          <w:b/>
          <w:color w:val="000000"/>
        </w:rPr>
        <w:t>D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19" type="#_x0000_t75" alt="eqIdcd89c5959276493a8c5c7a70e88089e9" style="width:14.25pt;height:21.76pt" o:oleicon="f" o:ole="" o:preferrelative="t" stroked="f">
            <v:imagedata r:id="rId136" o:title="eqIdcd89c5959276493a8c5c7a70e88089e9"/>
          </v:shape>
          <o:OLEObject Type="Embed" ProgID="Equation.DSMT4" ShapeID="_x0000_i1119" DrawAspect="Content" ObjectID="_1649763596" r:id="rId137"/>
        </w:object>
      </w:r>
      <w:r w:rsidRPr="004E35E6">
        <w:rPr>
          <w:b/>
          <w:color w:val="000000"/>
        </w:rPr>
        <w:t>=5，</w:t>
      </w:r>
      <w:r>
        <w:rPr>
          <w:b/>
          <w:color w:val="000000"/>
        </w:rPr>
        <w:object>
          <v:shape id="_x0000_i1120" type="#_x0000_t75" alt="eqIdf38febb5aab243429c53a298f71bc312" style="width:24pt;height:20.26pt" o:oleicon="f" o:ole="" o:preferrelative="t" stroked="f">
            <v:imagedata r:id="rId138" o:title="eqIdf38febb5aab243429c53a298f71bc312"/>
          </v:shape>
          <o:OLEObject Type="Embed" ProgID="Equation.DSMT4" ShapeID="_x0000_i1120" DrawAspect="Content" ObjectID="_1649763597" r:id="rId139"/>
        </w:object>
      </w:r>
      <w:r w:rsidRPr="004E35E6">
        <w:rPr>
          <w:b/>
          <w:color w:val="000000"/>
        </w:rPr>
        <w:t>=7，得</w:t>
      </w:r>
      <w:r>
        <w:rPr>
          <w:b/>
          <w:color w:val="000000"/>
        </w:rPr>
        <w:object>
          <v:shape id="_x0000_i1121" type="#_x0000_t75" alt="eqId6ae47fd0af324ac2941931ed315df97e" style="width:69pt;height:15.74pt" o:oleicon="f" o:ole="" o:preferrelative="t" stroked="f">
            <v:imagedata r:id="rId140" o:title="eqId6ae47fd0af324ac2941931ed315df97e"/>
          </v:shape>
          <o:OLEObject Type="Embed" ProgID="Equation.DSMT4" ShapeID="_x0000_i1121" DrawAspect="Content" ObjectID="_1649763598" r:id="rId141"/>
        </w:object>
      </w:r>
      <w:r w:rsidRPr="004E35E6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122" type="#_x0000_t75" alt="eqIdac045408ce4f4d7dbd8bfefb9a4823c6" style="width:65pt;height:20pt" o:oleicon="f" o:ole="" o:preferrelative="t" stroked="f">
            <v:imagedata r:id="rId28" o:title="eqIdac045408ce4f4d7dbd8bfefb9a4823c6"/>
          </v:shape>
          <o:OLEObject Type="Embed" ProgID="Equation.DSMT4" ShapeID="_x0000_i1122" DrawAspect="Content" ObjectID="_1649763599" r:id="rId142"/>
        </w:object>
      </w:r>
      <w:r w:rsidRPr="004E3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afe50b0fbeac45a3bdeddceaf118113d" style="width:62.26pt;height:15.74pt" o:oleicon="f" o:ole="" o:preferrelative="t" stroked="f">
            <v:imagedata r:id="rId143" o:title="eqIdafe50b0fbeac45a3bdeddceaf118113d"/>
          </v:shape>
          <o:OLEObject Type="Embed" ProgID="Equation.DSMT4" ShapeID="_x0000_i1123" DrawAspect="Content" ObjectID="_1649763600" r:id="rId144"/>
        </w:object>
      </w:r>
      <w:r w:rsidRPr="004E3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5a51d6cb86d14cbba7ad37f97c29ee80" style="width:25.49pt;height:15.5pt" o:oleicon="f" o:ole="" o:preferrelative="t" stroked="f">
            <v:imagedata r:id="rId30" o:title="eqId5a51d6cb86d14cbba7ad37f97c29ee80"/>
          </v:shape>
          <o:OLEObject Type="Embed" ProgID="Equation.DSMT4" ShapeID="_x0000_i1124" DrawAspect="Content" ObjectID="_1649763601" r:id="rId145"/>
        </w:object>
      </w:r>
      <w:r w:rsidRPr="004E35E6">
        <w:rPr>
          <w:b/>
          <w:color w:val="000000"/>
        </w:rPr>
        <w:t>=5-7=-2或-5-7=-12.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故选D.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9、</w:t>
      </w:r>
      <w:r w:rsidRPr="004E35E6">
        <w:rPr>
          <w:b/>
          <w:color w:val="000000"/>
        </w:rPr>
        <w:t>B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提价后这种商品的价格=原价×（1-降低的百分比）（1-百分比）×（1+增长的百分比），把相关数值代入求值即可．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【详解】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第一次降价后的价格为a×（1-10%）=0.9a元，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第二次降价后的价格为0.9a×（1-10%）=0.81a元，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∴提价20%的价格为0.81a×（1+20%）=0.972a元，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故选B．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【点睛】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本题考查函数模型的选择与应用，考查列代数式，得到第二次降价后的价格是解决本题的突破点；得到提价后这种商品的价格的等量关系是解决本题的关键．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10、</w:t>
      </w:r>
      <w:r w:rsidRPr="004E35E6">
        <w:rPr>
          <w:b/>
          <w:color w:val="000000"/>
        </w:rPr>
        <w:t>D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分析：根据反比例函数的性质一一判断即可；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详解：A．若点（3，6）在其图象上，则（﹣3，6）不在其图象上，故本选项不符合题意；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 xml:space="preserve">    B．当</w:t>
      </w:r>
      <w:r w:rsidRPr="004E35E6">
        <w:rPr>
          <w:b/>
          <w:i/>
          <w:color w:val="000000"/>
        </w:rPr>
        <w:t>k</w:t>
      </w:r>
      <w:r w:rsidRPr="004E35E6">
        <w:rPr>
          <w:b/>
          <w:color w:val="000000"/>
        </w:rPr>
        <w:t>＞0时，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随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的增大而减小，错误，应该是当</w:t>
      </w:r>
      <w:r w:rsidRPr="004E35E6">
        <w:rPr>
          <w:b/>
          <w:i/>
          <w:color w:val="000000"/>
        </w:rPr>
        <w:t>k</w:t>
      </w:r>
      <w:r w:rsidRPr="004E35E6">
        <w:rPr>
          <w:b/>
          <w:color w:val="000000"/>
        </w:rPr>
        <w:t>＞0时，在每个象限，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随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的增大而减小；故本选项不符合题意；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 xml:space="preserve">    C．错误，应该是过图象上任一点</w:t>
      </w:r>
      <w:r w:rsidRPr="004E35E6">
        <w:rPr>
          <w:b/>
          <w:i/>
          <w:color w:val="000000"/>
        </w:rPr>
        <w:t>P</w:t>
      </w:r>
      <w:r w:rsidRPr="004E35E6">
        <w:rPr>
          <w:b/>
          <w:color w:val="000000"/>
        </w:rPr>
        <w:t>作</w:t>
      </w:r>
      <w:r w:rsidRPr="004E35E6">
        <w:rPr>
          <w:b/>
          <w:i/>
          <w:color w:val="000000"/>
        </w:rPr>
        <w:t>x</w:t>
      </w:r>
      <w:r w:rsidRPr="004E35E6">
        <w:rPr>
          <w:b/>
          <w:color w:val="000000"/>
        </w:rPr>
        <w:t>轴、</w:t>
      </w:r>
      <w:r w:rsidRPr="004E35E6">
        <w:rPr>
          <w:b/>
          <w:i/>
          <w:color w:val="000000"/>
        </w:rPr>
        <w:t>y</w:t>
      </w:r>
      <w:r w:rsidRPr="004E35E6">
        <w:rPr>
          <w:b/>
          <w:color w:val="000000"/>
        </w:rPr>
        <w:t>轴的线，垂足分别</w:t>
      </w:r>
      <w:r w:rsidRPr="004E35E6">
        <w:rPr>
          <w:b/>
          <w:i/>
          <w:color w:val="000000"/>
        </w:rPr>
        <w:t>A</w:t>
      </w:r>
      <w:r w:rsidRPr="004E35E6">
        <w:rPr>
          <w:b/>
          <w:color w:val="000000"/>
        </w:rPr>
        <w:t>、</w:t>
      </w:r>
      <w:r w:rsidRPr="004E35E6">
        <w:rPr>
          <w:b/>
          <w:i/>
          <w:color w:val="000000"/>
        </w:rPr>
        <w:t>B</w:t>
      </w:r>
      <w:r w:rsidRPr="004E35E6">
        <w:rPr>
          <w:b/>
          <w:color w:val="000000"/>
        </w:rPr>
        <w:t>，则矩形</w:t>
      </w:r>
      <w:r w:rsidRPr="004E35E6">
        <w:rPr>
          <w:b/>
          <w:i/>
          <w:color w:val="000000"/>
        </w:rPr>
        <w:t>OAPB</w:t>
      </w:r>
      <w:r w:rsidRPr="004E35E6">
        <w:rPr>
          <w:b/>
          <w:color w:val="000000"/>
        </w:rPr>
        <w:t>的面积为|</w:t>
      </w:r>
      <w:r w:rsidRPr="004E35E6">
        <w:rPr>
          <w:b/>
          <w:i/>
          <w:color w:val="000000"/>
        </w:rPr>
        <w:t>k</w:t>
      </w:r>
      <w:r w:rsidRPr="004E35E6">
        <w:rPr>
          <w:b/>
          <w:color w:val="000000"/>
        </w:rPr>
        <w:t>|；故本选项不符合题意；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E35E6">
        <w:rPr>
          <w:b/>
          <w:color w:val="000000"/>
        </w:rPr>
        <w:t xml:space="preserve">    D．正确，本选项符合题意．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 xml:space="preserve">     故选D．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点睛：本题考查了反比例函数的性质，解题的关键是熟练掌握反比例函数的性质，灵活运用所学知识解决问题，属于中考常考题型．</w:t>
      </w: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</w:p>
    <w:p w:rsidR="004E35E6" w:rsidRPr="004E35E6" w:rsidP="004E35E6">
      <w:pPr>
        <w:jc w:val="left"/>
        <w:rPr>
          <w:rFonts w:ascii="宋体" w:hAnsi="宋体"/>
          <w:b/>
          <w:color w:val="000000"/>
        </w:rPr>
      </w:pPr>
      <w:r w:rsidRPr="004E35E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25" type="#_x0000_t75" alt="eqIda89b8f656cdd4a87b19e606b0314d7ff" style="width:82.2pt;height:37.18pt" o:oleicon="f" o:ole="" o:preferrelative="t" stroked="f">
            <v:imagedata r:id="rId146" o:title="eqIda89b8f656cdd4a87b19e606b0314d7ff"/>
          </v:shape>
          <o:OLEObject Type="Embed" ProgID="Equation.DSMT4" ShapeID="_x0000_i1125" DrawAspect="Content" ObjectID="_1649762466" r:id="rId147"/>
        </w:object>
      </w:r>
      <w:r w:rsidRPr="004E35E6">
        <w:rPr>
          <w:b/>
          <w:color w:val="000000"/>
        </w:rPr>
        <w:t>＝</w:t>
      </w:r>
      <w:r>
        <w:rPr>
          <w:b/>
          <w:color w:val="000000"/>
        </w:rPr>
        <w:object>
          <v:shape id="_x0000_i1126" type="#_x0000_t75" alt="eqId6d04b99aa0414eb7bc7112596e8dac53" style="width:25.79pt;height:34.2pt" o:oleicon="f" o:ole="" o:preferrelative="t" stroked="f">
            <v:imagedata r:id="rId148" o:title="eqId6d04b99aa0414eb7bc7112596e8dac53"/>
          </v:shape>
          <o:OLEObject Type="Embed" ProgID="Equation.DSMT4" ShapeID="_x0000_i1126" DrawAspect="Content" ObjectID="_1649762467" r:id="rId149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  <w:cr/>
        <w:t>探究规律后，写出第</w:t>
      </w:r>
      <w:r w:rsidRPr="004E35E6">
        <w:rPr>
          <w:b/>
          <w:i/>
          <w:color w:val="000000"/>
        </w:rPr>
        <w:t>n</w:t>
      </w:r>
      <w:r w:rsidRPr="004E35E6">
        <w:rPr>
          <w:b/>
          <w:color w:val="000000"/>
        </w:rPr>
        <w:t>个等式即可求解．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【详解】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解：</w:t>
      </w:r>
      <w:r>
        <w:rPr>
          <w:b/>
          <w:color w:val="000000"/>
        </w:rPr>
        <w:object>
          <v:shape id="_x0000_i1127" type="#_x0000_t75" alt="eqIdd7142f973fff4c8dac16739e8a81c4b0" style="width:60.01pt;height:34.79pt" o:oleicon="f" o:ole="" o:preferrelative="t" stroked="f">
            <v:imagedata r:id="rId45" o:title="eqIdd7142f973fff4c8dac16739e8a81c4b0"/>
          </v:shape>
          <o:OLEObject Type="Embed" ProgID="Equation.DSMT4" ShapeID="_x0000_i1127" DrawAspect="Content" ObjectID="_1649762468" r:id="rId150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8" type="#_x0000_t75" alt="eqId729ddcc5a6ec479e8296ba54919fcb5d" style="width:66.73pt;height:35.24pt" o:oleicon="f" o:ole="" o:preferrelative="t" stroked="f">
            <v:imagedata r:id="rId47" o:title="eqId729ddcc5a6ec479e8296ba54919fcb5d"/>
          </v:shape>
          <o:OLEObject Type="Embed" ProgID="Equation.DSMT4" ShapeID="_x0000_i1128" DrawAspect="Content" ObjectID="_1649762469" r:id="rId151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9" type="#_x0000_t75" alt="eqId983c6c37503c49b4aefe00781252edd3" style="width:73.17pt;height:34.79pt" o:oleicon="f" o:ole="" o:preferrelative="t" stroked="f">
            <v:imagedata r:id="rId49" o:title="eqId983c6c37503c49b4aefe00781252edd3"/>
          </v:shape>
          <o:OLEObject Type="Embed" ProgID="Equation.DSMT4" ShapeID="_x0000_i1129" DrawAspect="Content" ObjectID="_1649762470" r:id="rId152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…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则第</w:t>
      </w:r>
      <w:r w:rsidRPr="004E35E6">
        <w:rPr>
          <w:b/>
          <w:i/>
          <w:color w:val="000000"/>
        </w:rPr>
        <w:t>n</w:t>
      </w:r>
      <w:r w:rsidRPr="004E35E6">
        <w:rPr>
          <w:b/>
          <w:color w:val="000000"/>
        </w:rPr>
        <w:t>个等式为</w:t>
      </w:r>
      <w:r>
        <w:rPr>
          <w:b/>
          <w:color w:val="000000"/>
        </w:rPr>
        <w:object>
          <v:shape id="_x0000_i1130" type="#_x0000_t75" alt="eqIdfad22814731e4d5e94ec0d72528b311b" style="width:120pt;height:36.74pt" o:oleicon="f" o:ole="" o:preferrelative="t" stroked="f">
            <v:imagedata r:id="rId153" o:title="eqIdfad22814731e4d5e94ec0d72528b311b"/>
          </v:shape>
          <o:OLEObject Type="Embed" ProgID="Equation.DSMT4" ShapeID="_x0000_i1130" DrawAspect="Content" ObjectID="_1649762471" r:id="rId154"/>
        </w:object>
      </w:r>
      <w:r w:rsidRPr="004E35E6">
        <w:rPr>
          <w:b/>
          <w:color w:val="000000"/>
        </w:rPr>
        <w:t xml:space="preserve"> 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131" type="#_x0000_t75" alt="eqIdfad22814731e4d5e94ec0d72528b311b" style="width:120pt;height:36.74pt" o:oleicon="f" o:ole="" o:preferrelative="t" stroked="f">
            <v:imagedata r:id="rId153" o:title="eqIdfad22814731e4d5e94ec0d72528b311b"/>
          </v:shape>
          <o:OLEObject Type="Embed" ProgID="Equation.DSMT4" ShapeID="_x0000_i1131" DrawAspect="Content" ObjectID="_1649762472" r:id="rId155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【点睛】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本题主要考查二次根式的应用，找到规律是解题的关键.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132" type="#_x0000_t75" alt="eqId562fe14e0fb244af94ccd8652536d543" style="width:71.26pt;height:15.74pt" o:oleicon="f" o:ole="" o:preferrelative="t" stroked="f">
            <v:imagedata r:id="rId156" o:title="eqId562fe14e0fb244af94ccd8652536d543"/>
          </v:shape>
          <o:OLEObject Type="Embed" ProgID="Equation.DSMT4" ShapeID="_x0000_i1132" DrawAspect="Content" ObjectID="_1649768545" r:id="rId157"/>
        </w:object>
      </w:r>
      <w:r w:rsidRPr="004E35E6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133" type="#_x0000_t75" alt="eqId0e4c7421e09c4f3db7b6e5068ce6e288" style="width:40.96pt;height:18pt" o:oleicon="f" o:ole="" o:preferrelative="t" stroked="f">
            <v:imagedata r:id="rId158" o:title="eqId0e4c7421e09c4f3db7b6e5068ce6e288"/>
          </v:shape>
          <o:OLEObject Type="Embed" ProgID="Equation.DSMT4" ShapeID="_x0000_i1133" DrawAspect="Content" ObjectID="_1649768546" r:id="rId159"/>
        </w:object>
      </w:r>
      <w:r w:rsidRPr="004E35E6">
        <w:rPr>
          <w:b/>
          <w:color w:val="000000"/>
        </w:rPr>
        <w:t xml:space="preserve">    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此题考查因式分解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4" type="#_x0000_t75" alt="eqIdc002035336d94298bc3f4662780e0860" style="width:174pt;height:18pt" o:oleicon="f" o:ole="" o:preferrelative="t" stroked="f">
            <v:imagedata r:id="rId160" o:title="eqIdc002035336d94298bc3f4662780e0860"/>
          </v:shape>
          <o:OLEObject Type="Embed" ProgID="Equation.DSMT4" ShapeID="_x0000_i1134" DrawAspect="Content" ObjectID="_1649768548" r:id="rId161"/>
        </w:object>
      </w:r>
      <w:r>
        <w:rPr>
          <w:b/>
          <w:color w:val="000000"/>
        </w:rPr>
        <w:object>
          <v:shape id="_x0000_i1135" type="#_x0000_t75" alt="eqIdda63f4bc4b6e466480569b9712dc3ff4" style="width:198.8pt;height:18pt" o:oleicon="f" o:ole="" o:preferrelative="t" stroked="f">
            <v:imagedata r:id="rId162" o:title="eqIdda63f4bc4b6e466480569b9712dc3ff4"/>
          </v:shape>
          <o:OLEObject Type="Embed" ProgID="Equation.DSMT4" ShapeID="_x0000_i1135" DrawAspect="Content" ObjectID="_1649768549" r:id="rId163"/>
        </w:obje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答案</w:t>
      </w:r>
      <w:r>
        <w:rPr>
          <w:b/>
          <w:noProof/>
          <w:color w:val="000000"/>
        </w:rPr>
        <w:pict>
          <v:shape id="_x0000_i1136" type="#_x0000_t75" alt="figure" style="width:71.25pt;height:15.75pt;visibility:visible" filled="f" stroked="f">
            <v:imagedata r:id="rId164" o:title="figure"/>
          </v:shape>
        </w:pict>
      </w:r>
      <w:r>
        <w:rPr>
          <w:b/>
          <w:noProof/>
          <w:color w:val="000000"/>
        </w:rPr>
        <w:pict>
          <v:shape id="_x0000_i1137" type="#_x0000_t75" alt="figure" style="width:44.25pt;height:18pt;visibility:visible" filled="f" stroked="f">
            <v:imagedata r:id="rId165" o:title="figure"/>
          </v:shape>
        </w:pic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点评：利用提公因式、平方差公式、完全平方公式分解因式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rFonts w:ascii="宋体" w:hAnsi="宋体"/>
          <w:b/>
          <w:color w:val="000000"/>
        </w:rPr>
        <w:t>13、</w:t>
      </w:r>
      <w:r w:rsidRPr="004E35E6">
        <w:rPr>
          <w:b/>
          <w:color w:val="000000"/>
        </w:rPr>
        <w:t>1</w:t>
      </w:r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  <w:r w:rsidRPr="004E35E6">
        <w:rPr>
          <w:b/>
          <w:color w:val="000000"/>
        </w:rPr>
        <w:t>【解析】</w:t>
      </w:r>
      <w:r w:rsidRPr="004E35E6">
        <w:rPr>
          <w:b/>
          <w:color w:val="000000"/>
        </w:rPr>
        <w:br/>
      </w:r>
      <w:r w:rsidRPr="004E35E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https://d.book118.com/876143100232010045</w:t>
        </w:r>
      </w:hyperlink>
    </w:p>
    <w:p w:rsidR="004E35E6" w:rsidRPr="004E35E6" w:rsidP="004E35E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E35E6"/>
    <w:rsid w:val="00622F25"/>
    <w:rsid w:val="00680707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54.bin" /><Relationship Id="rId101" Type="http://schemas.openxmlformats.org/officeDocument/2006/relationships/image" Target="media/image43.wmf" /><Relationship Id="rId102" Type="http://schemas.openxmlformats.org/officeDocument/2006/relationships/oleObject" Target="embeddings/oleObject55.bin" /><Relationship Id="rId103" Type="http://schemas.openxmlformats.org/officeDocument/2006/relationships/oleObject" Target="embeddings/oleObject56.bin" /><Relationship Id="rId104" Type="http://schemas.openxmlformats.org/officeDocument/2006/relationships/image" Target="media/image44.wmf" /><Relationship Id="rId105" Type="http://schemas.openxmlformats.org/officeDocument/2006/relationships/oleObject" Target="embeddings/oleObject57.bin" /><Relationship Id="rId106" Type="http://schemas.openxmlformats.org/officeDocument/2006/relationships/oleObject" Target="embeddings/oleObject58.bin" /><Relationship Id="rId107" Type="http://schemas.openxmlformats.org/officeDocument/2006/relationships/image" Target="media/image45.wmf" /><Relationship Id="rId108" Type="http://schemas.openxmlformats.org/officeDocument/2006/relationships/oleObject" Target="embeddings/oleObject59.bin" /><Relationship Id="rId109" Type="http://schemas.openxmlformats.org/officeDocument/2006/relationships/image" Target="media/image46.wmf" /><Relationship Id="rId11" Type="http://schemas.openxmlformats.org/officeDocument/2006/relationships/image" Target="media/image7.wmf" /><Relationship Id="rId110" Type="http://schemas.openxmlformats.org/officeDocument/2006/relationships/oleObject" Target="embeddings/oleObject60.bin" /><Relationship Id="rId111" Type="http://schemas.openxmlformats.org/officeDocument/2006/relationships/image" Target="media/image47.wmf" /><Relationship Id="rId112" Type="http://schemas.openxmlformats.org/officeDocument/2006/relationships/oleObject" Target="embeddings/oleObject61.bin" /><Relationship Id="rId113" Type="http://schemas.openxmlformats.org/officeDocument/2006/relationships/image" Target="media/image48.wmf" /><Relationship Id="rId114" Type="http://schemas.openxmlformats.org/officeDocument/2006/relationships/oleObject" Target="embeddings/oleObject62.bin" /><Relationship Id="rId115" Type="http://schemas.openxmlformats.org/officeDocument/2006/relationships/image" Target="media/image49.wmf" /><Relationship Id="rId116" Type="http://schemas.openxmlformats.org/officeDocument/2006/relationships/oleObject" Target="embeddings/oleObject63.bin" /><Relationship Id="rId117" Type="http://schemas.openxmlformats.org/officeDocument/2006/relationships/image" Target="media/image50.wmf" /><Relationship Id="rId118" Type="http://schemas.openxmlformats.org/officeDocument/2006/relationships/oleObject" Target="embeddings/oleObject64.bin" /><Relationship Id="rId119" Type="http://schemas.openxmlformats.org/officeDocument/2006/relationships/image" Target="media/image51.png" /><Relationship Id="rId12" Type="http://schemas.openxmlformats.org/officeDocument/2006/relationships/oleObject" Target="embeddings/oleObject1.bin" /><Relationship Id="rId120" Type="http://schemas.openxmlformats.org/officeDocument/2006/relationships/image" Target="media/image52.png" /><Relationship Id="rId121" Type="http://schemas.openxmlformats.org/officeDocument/2006/relationships/image" Target="media/image53.wmf" /><Relationship Id="rId122" Type="http://schemas.openxmlformats.org/officeDocument/2006/relationships/oleObject" Target="embeddings/oleObject65.bin" /><Relationship Id="rId123" Type="http://schemas.openxmlformats.org/officeDocument/2006/relationships/image" Target="media/image54.wmf" /><Relationship Id="rId124" Type="http://schemas.openxmlformats.org/officeDocument/2006/relationships/oleObject" Target="embeddings/oleObject66.bin" /><Relationship Id="rId125" Type="http://schemas.openxmlformats.org/officeDocument/2006/relationships/image" Target="media/image55.wmf" /><Relationship Id="rId126" Type="http://schemas.openxmlformats.org/officeDocument/2006/relationships/oleObject" Target="embeddings/oleObject67.bin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image" Target="media/image57.wmf" /><Relationship Id="rId13" Type="http://schemas.openxmlformats.org/officeDocument/2006/relationships/image" Target="media/image8.wmf" /><Relationship Id="rId130" Type="http://schemas.openxmlformats.org/officeDocument/2006/relationships/oleObject" Target="embeddings/oleObject69.bin" /><Relationship Id="rId131" Type="http://schemas.openxmlformats.org/officeDocument/2006/relationships/image" Target="media/image58.png" /><Relationship Id="rId132" Type="http://schemas.openxmlformats.org/officeDocument/2006/relationships/image" Target="media/image59.png" /><Relationship Id="rId133" Type="http://schemas.openxmlformats.org/officeDocument/2006/relationships/image" Target="media/image60.png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2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image" Target="media/image9.wmf" /><Relationship Id="rId150" Type="http://schemas.openxmlformats.org/officeDocument/2006/relationships/oleObject" Target="embeddings/oleObject79.bin" /><Relationship Id="rId151" Type="http://schemas.openxmlformats.org/officeDocument/2006/relationships/oleObject" Target="embeddings/oleObject80.bin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oleObject" Target="embeddings/oleObject83.bin" /><Relationship Id="rId156" Type="http://schemas.openxmlformats.org/officeDocument/2006/relationships/image" Target="media/image69.wmf" /><Relationship Id="rId157" Type="http://schemas.openxmlformats.org/officeDocument/2006/relationships/oleObject" Target="embeddings/oleObject84.bin" /><Relationship Id="rId158" Type="http://schemas.openxmlformats.org/officeDocument/2006/relationships/image" Target="media/image70.wmf" /><Relationship Id="rId159" Type="http://schemas.openxmlformats.org/officeDocument/2006/relationships/oleObject" Target="embeddings/oleObject85.bin" /><Relationship Id="rId16" Type="http://schemas.openxmlformats.org/officeDocument/2006/relationships/oleObject" Target="embeddings/oleObject3.bin" /><Relationship Id="rId160" Type="http://schemas.openxmlformats.org/officeDocument/2006/relationships/image" Target="media/image71.wmf" /><Relationship Id="rId161" Type="http://schemas.openxmlformats.org/officeDocument/2006/relationships/oleObject" Target="embeddings/oleObject86.bin" /><Relationship Id="rId162" Type="http://schemas.openxmlformats.org/officeDocument/2006/relationships/image" Target="media/image72.wmf" /><Relationship Id="rId163" Type="http://schemas.openxmlformats.org/officeDocument/2006/relationships/oleObject" Target="embeddings/oleObject87.bin" /><Relationship Id="rId164" Type="http://schemas.openxmlformats.org/officeDocument/2006/relationships/image" Target="media/image73.png" /><Relationship Id="rId165" Type="http://schemas.openxmlformats.org/officeDocument/2006/relationships/image" Target="media/image74.png" /><Relationship Id="rId166" Type="http://schemas.openxmlformats.org/officeDocument/2006/relationships/hyperlink" Target="https://d.book118.com/876143100232010045" TargetMode="External" /><Relationship Id="rId167" Type="http://schemas.openxmlformats.org/officeDocument/2006/relationships/theme" Target="theme/theme1.xml" /><Relationship Id="rId168" Type="http://schemas.openxmlformats.org/officeDocument/2006/relationships/styles" Target="styles.xml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png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oleObject" Target="embeddings/oleObject13.bin" /><Relationship Id="rId37" Type="http://schemas.openxmlformats.org/officeDocument/2006/relationships/oleObject" Target="embeddings/oleObject14.bin" /><Relationship Id="rId38" Type="http://schemas.openxmlformats.org/officeDocument/2006/relationships/oleObject" Target="embeddings/oleObject15.bin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1" Type="http://schemas.openxmlformats.org/officeDocument/2006/relationships/oleObject" Target="embeddings/oleObject18.bin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png" /><Relationship Id="rId56" Type="http://schemas.openxmlformats.org/officeDocument/2006/relationships/image" Target="media/image27.png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png" /><Relationship Id="rId6" Type="http://schemas.openxmlformats.org/officeDocument/2006/relationships/image" Target="media/image2.png" /><Relationship Id="rId60" Type="http://schemas.openxmlformats.org/officeDocument/2006/relationships/image" Target="media/image30.png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png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3.png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oleObject" Target="embeddings/oleObject33.bin" /><Relationship Id="rId75" Type="http://schemas.openxmlformats.org/officeDocument/2006/relationships/oleObject" Target="embeddings/oleObject34.bin" /><Relationship Id="rId76" Type="http://schemas.openxmlformats.org/officeDocument/2006/relationships/oleObject" Target="embeddings/oleObject35.bin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4.png" /><Relationship Id="rId80" Type="http://schemas.openxmlformats.org/officeDocument/2006/relationships/oleObject" Target="embeddings/oleObject38.bin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5.png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oleObject" Target="embeddings/oleObject50.bin" /><Relationship Id="rId97" Type="http://schemas.openxmlformats.org/officeDocument/2006/relationships/oleObject" Target="embeddings/oleObject51.bin" /><Relationship Id="rId98" Type="http://schemas.openxmlformats.org/officeDocument/2006/relationships/oleObject" Target="embeddings/oleObject52.bin" /><Relationship Id="rId99" Type="http://schemas.openxmlformats.org/officeDocument/2006/relationships/oleObject" Target="embeddings/oleObject5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2546</Words>
  <Characters>14514</Characters>
  <Application>Microsoft Office Word</Application>
  <DocSecurity>0</DocSecurity>
  <Lines>120</Lines>
  <Paragraphs>34</Paragraphs>
  <ScaleCrop>false</ScaleCrop>
  <Company>zxxk.com</Company>
  <LinksUpToDate>false</LinksUpToDate>
  <CharactersWithSpaces>17026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2023-01-07T07:10:00Z</dcterms:created>
  <dcterms:modified xsi:type="dcterms:W3CDTF">2023-01-07T07:10:00Z</dcterms:modified>
</cp:coreProperties>
</file>