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1、下列属于扩张性货币政策操作的是()。</w:t>
        <w:br/>
        <w:t>A.发行央行票据</w:t>
        <w:br/>
        <w:t>B.降低法定存款准备金率</w:t>
        <w:br/>
        <w:t>C.在公开市场上进行正回购操作</w:t>
        <w:br/>
        <w:t>D.在公开市场上进行现券卖断操作</w:t>
        <w:br/>
        <w:br/>
        <w:t xml:space="preserve">【答案】：B </w:t>
      </w:r>
    </w:p>
    <w:p>
      <w:r>
        <w:t>2、某一经济活动存在负的外部经济效果是指该活动的()。</w:t>
        <w:br/>
        <w:t>A.私人收益高于社会收益</w:t>
        <w:br/>
        <w:t>B.私人成本高于社会成本</w:t>
        <w:br/>
        <w:t>C.私人收益小于社会收益</w:t>
        <w:br/>
        <w:t>D.私人成本小于社会成本</w:t>
        <w:br/>
        <w:br/>
        <w:t xml:space="preserve">【答案】：D </w:t>
      </w:r>
    </w:p>
    <w:p>
      <w:r>
        <w:t>3、假设某歌唱演员的年薪为10万元，但若她从事其他职业，最多只能得到3万元，那么该演员所获得的经济地租为()。</w:t>
        <w:br/>
        <w:t>A.10万元</w:t>
        <w:br/>
        <w:t>B.7万元</w:t>
        <w:br/>
        <w:t>C.3万元</w:t>
        <w:br/>
        <w:t>D.不确定</w:t>
        <w:br/>
        <w:br/>
        <w:t xml:space="preserve">【答案】：B </w:t>
      </w:r>
    </w:p>
    <w:p>
      <w:pPr>
        <w:sectPr w:rsidSect="00034616">
          <w:pgSz w:w="12240" w:h="15840"/>
          <w:pgMar w:top="1440" w:right="1800" w:bottom="1440" w:left="1800" w:header="720" w:footer="720" w:gutter="0"/>
          <w:cols w:space="720"/>
          <w:docGrid w:linePitch="360"/>
        </w:sectPr>
      </w:pPr>
    </w:p>
    <w:p>
      <w:r>
        <w:t>4、布雷顿森林货币体系的中心货币是()。</w:t>
        <w:br/>
        <w:t>A.美元</w:t>
        <w:br/>
        <w:t>B.英镑</w:t>
        <w:br/>
        <w:t>C.特别提款权</w:t>
        <w:br/>
        <w:t>D.头寸</w:t>
        <w:br/>
        <w:br/>
        <w:t>【答案】：A</w:t>
      </w:r>
      <w:r>
        <w:t xml:space="preserve"> </w:t>
      </w:r>
    </w:p>
    <w:p>
      <w:r>
        <w:t>5、关于SDR，下列说法正确的是()</w:t>
        <w:br/>
        <w:t>A.SDR是由美元、欧元、日元和瑞士法郎四种货币来定值的</w:t>
        <w:br/>
        <w:t>B.SDR总共分配过两次</w:t>
        <w:br/>
        <w:t>C.SDR是基金组织创造的账面资产</w:t>
        <w:br/>
        <w:t>D.SDR可以充当储备资产，用于国际贸易支付和国际投资</w:t>
        <w:br/>
        <w:br/>
        <w:t xml:space="preserve">【答案】：C </w:t>
      </w:r>
    </w:p>
    <w:p>
      <w:r>
        <w:t>6、下列选项中，属于选择性货币政策工具的是()。</w:t>
        <w:br/>
        <w:t>A.公开市场业务</w:t>
        <w:br/>
        <w:t>B.存款准备金制度</w:t>
        <w:br/>
        <w:t>C.再贴现政策</w:t>
        <w:br/>
        <w:t>D.证券市场信用控制</w:t>
        <w:br/>
        <w:br/>
        <w:t xml:space="preserve">【答案】：D </w:t>
      </w:r>
    </w:p>
    <w:p>
      <w:r>
        <w:t>7、以下关于室内生活污水量确定的叙述正确的是(  )。</w:t>
        <w:br/>
        <w:t>A.室内生活污水的最大小时流量与生活用水的最大小时流量相同</w:t>
        <w:br/>
        <w:t>B.室内生活污水的最大小时流量比生活用水的最大小时流量小</w:t>
        <w:br/>
        <w:t>C.室内生活污水的最大小时流量比生活用水的最大小时流量大</w:t>
        <w:br/>
        <w:t>D.室内生活污水的最大小时流量有时比生活用水的最大小时流量小，有时与生活用水的最大小时流量相同</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8、CATⅤ系统设计，应满足(</w:t>
      </w:r>
      <w:r>
        <w:t xml:space="preserve"> </w:t>
      </w:r>
    </w:p>
    <w:p>
      <w:r>
        <w:t xml:space="preserve"> )指标才是合理的。</w:t>
        <w:br/>
        <w:t>A.载噪比≤44dB，交扰调制比≤47dB，载波互调比＜58d</w:t>
        <w:br/>
        <w:t>B.载噪比≥44dB，交扰调制比≥47dB，载波互调比≥58dB</w:t>
        <w:br/>
        <w:t>C.载噪比≥44dB，交扰调制比＜47dB，载波互调比＜58dB</w:t>
        <w:br/>
        <w:t>D.载噪比＜44dB，交扰调制比＜47dB，载波互调比≥58dB</w:t>
        <w:br/>
        <w:br/>
        <w:t>【答案】：B</w:t>
      </w:r>
      <w:r>
        <w:t xml:space="preserve"> </w:t>
      </w:r>
    </w:p>
    <w:p>
      <w:r>
        <w:t>9、某低档商品的价格下降，在其他情况不变时，()。</w:t>
        <w:br/>
        <w:t>A.替代效应和收入效应相互加强导致该商品需求量增加</w:t>
        <w:br/>
        <w:t>B.替代效应和收入效应相互加强导致该商品需求量减少</w:t>
        <w:br/>
        <w:t>C.替代效应倾向与增加该商品的需求量，而收入效应倾向于减少其需求量</w:t>
        <w:br/>
        <w:t>D.替代效应倾向与减少该商品的需求量，而收入效应倾向于增加其需求量</w:t>
        <w:br/>
        <w:br/>
        <w:t xml:space="preserve">【答案】：C </w:t>
      </w:r>
    </w:p>
    <w:p>
      <w:r>
        <w:t>10、在完全竞争的市场中，行业的长期供给曲线取决于()。</w:t>
        <w:br/>
        <w:t>A.SAC曲线最低点的轨迹</w:t>
        <w:br/>
        <w:t>B.SMC曲线最低点的轨迹</w:t>
        <w:br/>
        <w:t>C.LMC曲线最低点的轨迹</w:t>
        <w:br/>
        <w:t>D.LAC曲线最低点的轨迹</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11、假定充分就业的国民收入为1000亿美元，实际的国民收入为950亿美元，增加20亿美元的投资(β=0.8)，经济将发生()。</w:t>
        <w:br/>
        <w:t>A.成本推动型通货膨胀</w:t>
        <w:br/>
        <w:t>B.达到充分就业状况</w:t>
        <w:br/>
        <w:t>C.需求不足的失业</w:t>
        <w:br/>
        <w:t>D.需求拉上型通货膨胀</w:t>
        <w:br/>
        <w:br/>
        <w:t xml:space="preserve">【答案】：D </w:t>
      </w:r>
    </w:p>
    <w:p>
      <w:r>
        <w:t>12、国际收支出现巨额逆差时会导致下列哪种经济现象？()</w:t>
        <w:br/>
        <w:t>A.本币汇率上浮，出口增加</w:t>
        <w:br/>
        <w:t>B.本币汇率上浮，出口减少</w:t>
        <w:br/>
        <w:t>C.本币汇率下浮，出口增加</w:t>
        <w:br/>
        <w:t>D.本币汇率下浮，出口减少</w:t>
        <w:br/>
        <w:br/>
        <w:t xml:space="preserve">【答案】：C </w:t>
      </w:r>
    </w:p>
    <w:p>
      <w:r>
        <w:t>13、四部门经济指由四种经济单位所组成的经济，把三部门经济变成了四部门经济，需加进()</w:t>
        <w:br/>
        <w:t>A.厂商</w:t>
        <w:br/>
        <w:t>B.国外部门</w:t>
        <w:br/>
        <w:t>C.居民户</w:t>
        <w:br/>
        <w:t>D.政府</w:t>
        <w:br/>
        <w:br/>
        <w:t xml:space="preserve">【答案】：B </w:t>
      </w:r>
    </w:p>
    <w:p>
      <w:r>
        <w:t>14、经济周期的四个阶段依次是()。</w:t>
        <w:br/>
        <w:t>A.繁荣、萧条、衰退、复苏</w:t>
        <w:br/>
        <w:t>B.繁荣、衰退、萧条、复苏</w:t>
        <w:br/>
        <w:t>C.复苏、衰退、萧条、繁荣</w:t>
        <w:br/>
        <w:t>D.衰退、萧条、复苏、繁荣</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15、在有废热、余热利用的场所，应采用的制冷机类型是(  )。</w:t>
        <w:br/>
        <w:t>A.离心式</w:t>
        <w:br/>
        <w:t>B.螺杆式</w:t>
        <w:br/>
        <w:t>C.活塞式</w:t>
        <w:br/>
        <w:t>D.吸收式</w:t>
        <w:br/>
        <w:br/>
        <w:t xml:space="preserve">【答案】：D </w:t>
      </w:r>
    </w:p>
    <w:p>
      <w:r>
        <w:t>16、我国外汇储备总量在2011年3月底就已经突破3万亿美元。主流观点认为我国外汇储备总量已经过多。为遏制外汇储备过快增长，我国可以采取的措施()。</w:t>
        <w:br/>
        <w:t>A.实行外汇储备货币多元化</w:t>
        <w:br/>
        <w:t>B.实行持有的国外债券多元化</w:t>
        <w:br/>
        <w:t>C.实行外汇储备资产结构的优化</w:t>
        <w:br/>
        <w:t>D.鼓励民间持有外汇</w:t>
        <w:br/>
        <w:br/>
        <w:t xml:space="preserve">【答案】：D </w:t>
      </w:r>
    </w:p>
    <w:p>
      <w:r>
        <w:t>17、气压给水设备的水泵出水量，气压水罐内平均压力对应的水泵扬程的流量，不应小于系统最大小时流量的(  )倍。</w:t>
        <w:br/>
        <w:t>A.l</w:t>
        <w:br/>
        <w:t>B.1.2</w:t>
        <w:br/>
        <w:t>C.1.5</w:t>
        <w:br/>
        <w:t>D.2</w:t>
        <w:br/>
        <w:br/>
        <w:t xml:space="preserve">【答案】：B </w:t>
      </w:r>
    </w:p>
    <w:p>
      <w:r>
        <w:t>18、以下室内给水方式中，不适用于气压给水和微机控制变频调速给水的是(  )。</w:t>
        <w:br/>
        <w:t>A.直接供水</w:t>
        <w:br/>
        <w:t>B.水泵水箱联合供水</w:t>
        <w:br/>
        <w:t>C.水箱供水</w:t>
        <w:br/>
        <w:t>D.分区供水</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19、使用自有资金也应计算利息收入，这种利息从成本角度看是()。</w:t>
        <w:br/>
        <w:t>A.固定成本</w:t>
        <w:br/>
        <w:t>B.隐性成本</w:t>
        <w:br/>
        <w:t>C.会计成本</w:t>
        <w:br/>
        <w:t>D.生产成本</w:t>
        <w:br/>
        <w:br/>
        <w:t>【答案】：B</w:t>
      </w:r>
      <w:r>
        <w:t xml:space="preserve"> </w:t>
      </w:r>
    </w:p>
    <w:p>
      <w:r>
        <w:t>20、对于1250kⅤA干式变压器带有ⅠP2X及以上防护等级金属外壳与后壁，侧壁净距不应小于(  )m。</w:t>
        <w:br/>
        <w:t>A.0.6</w:t>
        <w:br/>
        <w:t>B.0.8</w:t>
        <w:br/>
        <w:t>C.1.0</w:t>
        <w:br/>
        <w:t>D.1.2</w:t>
        <w:br/>
        <w:br/>
        <w:t xml:space="preserve">【答案】：B </w:t>
      </w:r>
    </w:p>
    <w:p>
      <w:r>
        <w:t>21、下列项目中可称为可变成本的是()。</w:t>
        <w:br/>
        <w:t>A.厂房的租金</w:t>
        <w:br/>
        <w:t>B.原料和燃料的支出</w:t>
        <w:br/>
        <w:t>C.机器设备的折旧</w:t>
        <w:br/>
        <w:t>D.高层管理者的薪资</w:t>
        <w:br/>
        <w:br/>
        <w:t xml:space="preserve">【答案】：B </w:t>
      </w:r>
    </w:p>
    <w:p>
      <w:r>
        <w:t>22、火灾自动报警系统保护对象应根据其使用性质、火灾危险性，疏散和扑救难度等分为(  )。</w:t>
        <w:br/>
        <w:t>A.一级和二级</w:t>
        <w:br/>
        <w:t>B.一级、二级和三级</w:t>
        <w:br/>
        <w:t>C.特级、一级和二级</w:t>
        <w:br/>
        <w:t>D.特级、一级、二级和三级</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23、期权的价格是指()。</w:t>
        <w:br/>
        <w:t>A.期货合约的价格</w:t>
        <w:br/>
        <w:t>B.期权的执行价格</w:t>
        <w:br/>
        <w:t>C.现货合约的价格</w:t>
        <w:br/>
        <w:t>D.期权的期权费</w:t>
        <w:br/>
        <w:br/>
        <w:t>【答案】：D</w:t>
      </w:r>
      <w:r>
        <w:t xml:space="preserve"> </w:t>
      </w:r>
    </w:p>
    <w:p>
      <w:r>
        <w:t>24、下列与集中采暖系统的热媒选择无关的是(  )。</w:t>
        <w:br/>
        <w:t>A.建筑物的用途</w:t>
        <w:br/>
        <w:t>B.供热情况</w:t>
        <w:br/>
        <w:t>C.当地气候特点</w:t>
        <w:br/>
        <w:t>D.司炉人员的操作水平</w:t>
        <w:br/>
        <w:br/>
        <w:t xml:space="preserve">【答案】：D </w:t>
      </w:r>
    </w:p>
    <w:p>
      <w:r>
        <w:t>25、经济学上道德风险是事前信息不对称的后果。道德风险可以分为两种：一种是隐藏信息或者隐藏知识的风险；另一种是隐藏行动的风险。以下不属于道德风险中败德行为或者不是由道德风险引起的是()</w:t>
        <w:br/>
        <w:t>A.制售假冒伪劣产品</w:t>
        <w:br/>
        <w:t>B.公费医疗资源过度使用</w:t>
        <w:br/>
        <w:t>C.保险市场失灵</w:t>
        <w:br/>
        <w:t>D.全额投保后失窃率上升</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26、我国对人身遭受电击的安全电压有具体的规定，在潮湿的环境中，安全电压规定为(  )。</w:t>
        <w:br/>
        <w:t>A.不大于50Ⅴ</w:t>
        <w:br/>
        <w:t>B.不大于36Ⅴ</w:t>
        <w:br/>
        <w:t>C.不大于24Ⅴ</w:t>
        <w:br/>
        <w:t>D.交流6Ⅴ</w:t>
        <w:br/>
        <w:br/>
        <w:t xml:space="preserve">【答案】：C </w:t>
      </w:r>
    </w:p>
    <w:p>
      <w:r>
        <w:t>27、经济过热时期，政府采取紧缩性货币政策减少货币供给，使LM曲线左移，如果要使均衡收入的变动量接近LM曲线的移动量，则必须要()。</w:t>
        <w:br/>
        <w:t>A.LM曲线和IS曲线一样陡峭</w:t>
        <w:br/>
        <w:t>B.LM曲线和IS曲线一样平缓</w:t>
        <w:br/>
        <w:t>C.LM曲线陡峭而IS曲线平缓</w:t>
        <w:br/>
        <w:t>D.LM曲线平缓而IS曲线陡峭</w:t>
        <w:br/>
        <w:br/>
        <w:t xml:space="preserve">【答案】：C </w:t>
      </w:r>
    </w:p>
    <w:p>
      <w:r>
        <w:t>28、影响室内气流组织最主要的是(  )。</w:t>
        <w:br/>
        <w:t>A.回风口的位置和形式</w:t>
        <w:br/>
        <w:t>B.送风口的位置和形式</w:t>
        <w:br/>
        <w:t>C.房间的温湿度</w:t>
        <w:br/>
        <w:t>D.房间的几何尺寸</w:t>
        <w:br/>
        <w:br/>
        <w:t xml:space="preserve">【答案】：B </w:t>
      </w:r>
    </w:p>
    <w:p>
      <w:r>
        <w:t>29、在建筑面积、层数相同的情况下，采暖建筑较节能的形态是(  )。</w:t>
        <w:br/>
        <w:t>A.”一“字形</w:t>
        <w:br/>
        <w:t>B.”L“字母形</w:t>
        <w:br/>
        <w:t>C.”口“字形</w:t>
        <w:br/>
        <w:t>D.”凹“字形</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30、公共物品()。</w:t>
        <w:br/>
        <w:t>A.是指某个家庭或厂商的一项经济活动能给其他家庭或厂商带来无法补偿的危害，显然，这项经济活动的私人利益大于社会利益</w:t>
        <w:br/>
        <w:t>B.是一种产权理论，是解决经济活动外部性的重要理论和全新思路。其原理内容是指在市场交换中，若交易费用为零，那么产权对资源配置的效率就没有影响</w:t>
        <w:br/>
        <w:t>C.是指所有权属于个人的物品，是具备竞争性和排他性，能够通过市场机制达到资源优化配置的产品</w:t>
        <w:br/>
        <w:t>D.是指具有非竞争性和非排他性，不能依靠市场机制实现有效配置的产品</w:t>
        <w:br/>
        <w:br/>
        <w:t>【答案】：D</w:t>
      </w:r>
      <w:r>
        <w:t xml:space="preserve"> </w:t>
      </w:r>
    </w:p>
    <w:p>
      <w:r>
        <w:t>31、下列哪一种说法反映了边际技术替代率递减规律。当每增加1单位劳动时()。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r>
        <w:t>32、()政策通常是在经济过热，需求过旺和通货膨胀压力下采取的对策，目的是调节经济，压缩需求。</w:t>
        <w:br/>
        <w:t>A.“双松”</w:t>
        <w:br/>
        <w:t>B.“双紧”</w:t>
        <w:br/>
        <w:t>C.“一松一紧”</w:t>
        <w:br/>
        <w:t>D.“一紧一松”</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33、根据蒙代尔“有效市场分类原则”，当一国出现通货膨胀和国际收支逆差时，应采取的措施是()。</w:t>
        <w:br/>
        <w:t>A.扩张的财政政策和紧缩的货币政策</w:t>
        <w:br/>
        <w:t>B.紧缩的财政政策和紧缩的货币政策</w:t>
        <w:br/>
        <w:t>C.紧缩的财政政策和扩张的货币政策</w:t>
        <w:br/>
        <w:t>D.扩张的财政政策和扩张的货币政策</w:t>
        <w:br/>
        <w:br/>
        <w:t>【答案】：B</w:t>
      </w:r>
      <w:r>
        <w:t xml:space="preserve"> </w:t>
      </w:r>
    </w:p>
    <w:p>
      <w:r>
        <w:t>34、可以发挥社会“安全阀”和“减震器”作用的政策工具是()。</w:t>
        <w:br/>
        <w:t>A.税收</w:t>
        <w:br/>
        <w:t>B.购买性支出</w:t>
        <w:br/>
        <w:t>C.社会保障支出</w:t>
        <w:br/>
        <w:t>D.国债</w:t>
        <w:br/>
        <w:br/>
        <w:t xml:space="preserve">【答案】：C </w:t>
      </w:r>
    </w:p>
    <w:p>
      <w:r>
        <w:t>35、给水水源分地下水和地表水，地下水按其所处地层位置及形成过程包括(  )。</w:t>
        <w:br/>
        <w:t>A.自流水、泉水、层间水</w:t>
        <w:br/>
        <w:t>B.无压水、潜水、溶洞水</w:t>
        <w:br/>
        <w:t>C.井水、潜水、渗流水</w:t>
        <w:br/>
        <w:t>D.潜水、自流水、泉水</w:t>
        <w:br/>
        <w:br/>
        <w:t xml:space="preserve">【答案】：D </w:t>
      </w:r>
    </w:p>
    <w:p>
      <w:r>
        <w:t>36、下列各项中，能计入GDP的有()。</w:t>
        <w:br/>
        <w:t>A.家庭主妇的家务劳动折合价值</w:t>
        <w:br/>
        <w:t>B.出售股票的收入</w:t>
        <w:br/>
        <w:t>C.拍卖毕加索作品的收入</w:t>
        <w:br/>
        <w:t>D.为他人提供服务所得的收入</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【答案】：C</w:t>
      </w:r>
      <w:r>
        <w:t xml:space="preserve"> </w:t>
      </w:r>
    </w:p>
    <w:p>
      <w:r>
        <w:t>38、不论在何种市场上，企业实现利润最大化的决策原则都是()。</w:t>
        <w:br/>
        <w:t>A.边际收益等于边际成本</w:t>
        <w:br/>
        <w:t>B.边际收益大于边际成本</w:t>
        <w:br/>
        <w:t>C.价格大于平均成本</w:t>
        <w:br/>
        <w:t>D.劳动边际产量为零</w:t>
        <w:br/>
        <w:br/>
        <w:t xml:space="preserve">【答案】：A </w:t>
      </w:r>
    </w:p>
    <w:p>
      <w:r>
        <w:t>39、一种商品的需求曲线向右下方倾斜，如果生产该种商品的生产要素价格上升，那么该商品的()。</w:t>
        <w:br/>
        <w:t>A.均衡数量增加，均衡价格上升</w:t>
        <w:br/>
        <w:t>B.均衡数量增加，均衡价格下降</w:t>
        <w:br/>
        <w:t>C.均衡数量减少，均衡价格上升</w:t>
        <w:br/>
        <w:t>D.均衡数量减少，均衡价格下降</w:t>
        <w:br/>
        <w:br/>
        <w:t xml:space="preserve">【答案】：C </w:t>
      </w:r>
    </w:p>
    <w:p>
      <w:r>
        <w:t>40、按收入法核算GDP时，以下哪项应计算在内。()</w:t>
        <w:br/>
        <w:t>A.工资、利息</w:t>
        <w:br/>
        <w:t>B.利润、租金</w:t>
        <w:br/>
        <w:t>C.间接税和企业转移支付、折旧</w:t>
        <w:br/>
        <w:t>D.以上均是</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41、新古典宏观经济学()。</w:t>
        <w:br/>
        <w:t>A.坚持市场出清假设，认为工资和物价具有充分的可伸缩性</w:t>
        <w:br/>
        <w:t>B.坚持市场非出清假设，认为工资和物价不具有充分的可伸缩性</w:t>
        <w:br/>
        <w:t>C.认为政府的干预是有效的</w:t>
        <w:br/>
        <w:t>D.认为财政政策无效，而货币政策是有效的</w:t>
        <w:br/>
        <w:br/>
        <w:t>【答案】：A</w:t>
      </w:r>
      <w:r>
        <w:t xml:space="preserve"> </w:t>
      </w:r>
    </w:p>
    <w:p>
      <w:r>
        <w:t>42、货币的购买力与一般物价水平呈反比，是一般物价水平的()。</w:t>
        <w:br/>
        <w:t>A.一倍</w:t>
        <w:br/>
        <w:t>B.相反数</w:t>
        <w:br/>
        <w:t>C.正数</w:t>
        <w:br/>
        <w:t>D.倒数</w:t>
        <w:br/>
        <w:br/>
        <w:t xml:space="preserve">【答案】：D </w:t>
      </w:r>
    </w:p>
    <w:p>
      <w:r>
        <w:t>43、在民用建筑采暖设计中，不应设置散热器的部位是(  )。</w:t>
        <w:br/>
        <w:t>A.楼梯间</w:t>
        <w:br/>
        <w:t>B.两道外门之间的门斗内</w:t>
        <w:br/>
        <w:t>C.储藏间</w:t>
        <w:br/>
        <w:t>D.走道</w:t>
        <w:br/>
        <w:br/>
        <w:t xml:space="preserve">【答案】：B </w:t>
      </w:r>
    </w:p>
    <w:p>
      <w:r>
        <w:t>44、从国民生产总值减去()，得到国民生产净值。</w:t>
        <w:br/>
        <w:t>A.折旧</w:t>
        <w:br/>
        <w:t>B.原材料支出</w:t>
        <w:br/>
        <w:t>C.直接税</w:t>
        <w:br/>
        <w:t>D.政府津贴</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45、消费者预算线发生平移时，连接消费者均衡点的曲线称为()。</w:t>
        <w:br/>
        <w:t>A.需求曲线</w:t>
        <w:br/>
        <w:t>B.收入-消费曲线</w:t>
        <w:br/>
        <w:t>C.价格-消费曲线</w:t>
        <w:br/>
        <w:t>D.恩格尔曲线</w:t>
        <w:br/>
        <w:br/>
        <w:t>【答案】：B</w:t>
      </w:r>
      <w:r>
        <w:t xml:space="preserve"> </w:t>
      </w:r>
    </w:p>
    <w:p>
      <w:r>
        <w:t>46、现有一个由两证券W和Q组成的组合，这两种证券完全正相关。它们的投资比重分别为0.90、0.10。如果W的期望收益率和标准差都比Q的大，那么()。</w:t>
        <w:br/>
        <w:t>A.该组合的标准差一定大于Q的标准差</w:t>
        <w:br/>
        <w:t>B.该组合的标准差不可能大于Q的标准差</w:t>
        <w:br/>
        <w:t>C.该组合的期望收益率一定等于Q的期望收益率</w:t>
        <w:br/>
        <w:t>D.该组合的期望收益率一定小于Q的期望收益率</w:t>
        <w:br/>
        <w:br/>
        <w:t xml:space="preserve">【答案】：A </w:t>
      </w:r>
    </w:p>
    <w:p>
      <w:r>
        <w:t>47、在三部门经济中，国民收入从总支出角度看，包括消费、投资和政府购买，其中当政府收入大于购买支出时，便形成了政府储蓄，政府储蓄()。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 xml:space="preserve">【答案】：A </w:t>
      </w:r>
    </w:p>
    <w:p>
      <w:r>
        <w:t>48、关于LAC曲线与SAC曲线的关系，以下表述正确的是()。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49、全空气定风量系统的送风管一般设在走廊或房间的吊顶内，利用吊顶空间作为回风道，这样要求梁下至吊顶高度为(</w:t>
      </w:r>
      <w:r>
        <w:t xml:space="preserve"> </w:t>
      </w:r>
    </w:p>
    <w:p>
      <w:r>
        <w:t xml:space="preserve"> )m。</w:t>
        <w:br/>
        <w:t>A.≥0.3</w:t>
        <w:br/>
        <w:t>B.≥0.4</w:t>
        <w:br/>
        <w:t>C.≥0.6</w:t>
        <w:br/>
        <w:t>D.≥0.9</w:t>
        <w:br/>
        <w:br/>
        <w:t>【答案】：C</w:t>
      </w:r>
      <w:r>
        <w:t xml:space="preserve"> </w:t>
      </w:r>
    </w:p>
    <w:p>
      <w:r>
        <w:t>50、GDP是各国核算国民经济活动的重要指标，下列哪一项含在GDP内。()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r>
        <w:t>51、下列属于购买性支出的是()。</w:t>
        <w:br/>
        <w:t>A.政府补贴支出</w:t>
        <w:br/>
        <w:t>B.债务利息支出</w:t>
        <w:br/>
        <w:t>C.事业单位的工资支出</w:t>
        <w:br/>
        <w:t>D.捐赠支出</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52、对于一个小型开放经济，投资需求增加导致利率的变化为()。</w:t>
        <w:br/>
        <w:t>A.下降</w:t>
        <w:br/>
        <w:t>B.升高</w:t>
        <w:br/>
        <w:t>C.不变</w:t>
        <w:br/>
        <w:t>D.不确定</w:t>
        <w:br/>
        <w:br/>
        <w:t xml:space="preserve">【答案】：C </w:t>
      </w:r>
    </w:p>
    <w:p>
      <w:r>
        <w:t>53、在高层住宅的地下室中，设计制冷机房时，应考虑下列几条措施，其中不对的是(  )。</w:t>
        <w:br/>
        <w:t>A.机房内应有地面排水设施</w:t>
        <w:br/>
        <w:t>B.制冷机基础应有隔振设施</w:t>
        <w:br/>
        <w:t>C.机房墙壁和顶板应做吸声处理</w:t>
        <w:br/>
        <w:t>D.机房四周墙壁应做保温</w:t>
        <w:br/>
        <w:br/>
        <w:t xml:space="preserve">【答案】：D </w:t>
      </w:r>
    </w:p>
    <w:p>
      <w:r>
        <w:t>54、装配式高压电容器组在室内安装时，下列说法错误的是(  )。</w:t>
        <w:br/>
        <w:t>A.下层电容器的底部距地面不应小于0：2m</w:t>
        <w:br/>
        <w:t>B.上层电容器的底部距地面不宜大于2.8m</w:t>
        <w:br/>
        <w:t>C.电容器装置顶部至屋顶净距不应小于Ⅰm</w:t>
        <w:br/>
        <w:t>D.电容器布置不宜超过三层</w:t>
        <w:br/>
        <w:br/>
        <w:t xml:space="preserve">【答案】：B </w:t>
      </w:r>
    </w:p>
    <w:p>
      <w:r>
        <w:t>55、现代组合投资理论认为，有效边界与投资者的无差异曲线的切点所代表的组合是该投资者的()。</w:t>
        <w:br/>
        <w:t>A.最大期望收益组合</w:t>
        <w:br/>
        <w:t>B.最小方差组合</w:t>
        <w:br/>
        <w:t>C.最优证券组合</w:t>
        <w:br/>
        <w:t>D.有效证券组合</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56、如果收入分配不均等，洛伦兹曲线会()。</w:t>
        <w:br/>
        <w:t>A.越直</w:t>
        <w:br/>
        <w:t>B.越弯曲</w:t>
        <w:br/>
        <w:t>C.越小</w:t>
        <w:br/>
        <w:t>D.越长</w:t>
        <w:br/>
        <w:br/>
        <w:t>【答案】：B</w:t>
      </w:r>
      <w:r>
        <w:t xml:space="preserve"> </w:t>
      </w:r>
    </w:p>
    <w:p>
      <w:r>
        <w:t xml:space="preserve">57、小张有一笔资金，如果投资股市能够盈利10万元，投资债市能够盈利5万元，存在银行能够盈利3万元。但是，小张对市场的分析失误，他的实际选择是将这笔资金存入了银行，不考虑其他因素，那么，他的机会成本、会计成本、经济利润、会计利润分别是()。  </w:t>
        <w:br/>
        <w:t>A.5万元，0万元，5万元，10万元</w:t>
        <w:br/>
        <w:t>B.10万元，0万元，-7万元，3万元</w:t>
        <w:br/>
        <w:t>C.3万元，5万元，7万元.3万元</w:t>
        <w:br/>
        <w:t>D.7万元，3万元，3万元，5万元</w:t>
        <w:br/>
        <w:br/>
        <w:t xml:space="preserve">【答案】：B </w:t>
      </w:r>
    </w:p>
    <w:p>
      <w:r>
        <w:t>58、一般而言，下列商品中哪一种需求价格弹性最大。()</w:t>
        <w:br/>
        <w:t>A.蔬菜</w:t>
        <w:br/>
        <w:t>B.洗发水</w:t>
        <w:br/>
        <w:t>C.打印纸</w:t>
        <w:br/>
        <w:t>D.手机</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59、()主张对工业、农业、外贸、消费品生产、资本品生产和基础设施等国民经济各部门同时但按不同比例地进行大规模投资，使国民经济各部门按不同比例全面发展，一举实现工业化。</w:t>
        <w:br/>
        <w:t>A.温和的平衡增长理论</w:t>
        <w:br/>
        <w:t>B.完美的平衡增长理论</w:t>
        <w:br/>
        <w:t>C.极端的平衡增长理论</w:t>
        <w:br/>
        <w:t>D.不平衡增长理论</w:t>
        <w:br/>
        <w:br/>
        <w:t xml:space="preserve">【答案】：A </w:t>
      </w:r>
    </w:p>
    <w:p>
      <w:r>
        <w:t>60、在建筑物内下列几种场所中，哪种场所允许敷设生活给水管道？(  )</w:t>
        <w:br/>
        <w:t>A.生产设备基础下面</w:t>
        <w:br/>
        <w:t>B.烟道、风道内</w:t>
        <w:br/>
        <w:t>C.排水沟内</w:t>
        <w:br/>
        <w:t>D.吊顶内</w:t>
        <w:br/>
        <w:br/>
        <w:t xml:space="preserve">【答案】：D </w:t>
      </w:r>
    </w:p>
    <w:p>
      <w:r>
        <w:t>61、制冷机的水冷式冷凝器的冷凝温度宜比冷却水进出口平均温度高(  )。</w:t>
        <w:br/>
        <w:t>A.3%～5%</w:t>
        <w:br/>
        <w:t>B.5%～7%</w:t>
        <w:br/>
        <w:t>C.7℃～9℃</w:t>
        <w:br/>
        <w:t>D.10%</w:t>
        <w:br/>
        <w:br/>
        <w:t xml:space="preserve">【答案】：B </w:t>
      </w:r>
    </w:p>
    <w:p>
      <w:r>
        <w:t>62、“搭便车”现象是对下面哪个问题的一种形象比喻。()</w:t>
        <w:br/>
        <w:t>A.社会福利问题</w:t>
        <w:br/>
        <w:t>B.公共物品问题</w:t>
        <w:br/>
        <w:t>C.市场失灵问题</w:t>
        <w:br/>
        <w:t>D.以上都是</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63、室外新风进口下皮距室外绿化地坪不宜低于(</w:t>
      </w:r>
      <w:r>
        <w:t xml:space="preserve"> </w:t>
      </w:r>
    </w:p>
    <w:p>
      <w:r>
        <w:t xml:space="preserve"> )。</w:t>
        <w:br/>
        <w:t>A.0.5m</w:t>
        <w:br/>
        <w:t>B.Ⅰm</w:t>
        <w:br/>
        <w:t>C.2m</w:t>
        <w:br/>
        <w:t>D.2.5m</w:t>
        <w:br/>
        <w:br/>
        <w:t>【答案】：B</w:t>
      </w:r>
      <w:r>
        <w:t xml:space="preserve"> </w:t>
      </w:r>
    </w:p>
    <w:p>
      <w:r>
        <w:t>64、甲、乙两人现有的效用水平分别为10和20，资源的再配置使得两人的效用发生了变化，属于帕累托改进的一种变动是()。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 xml:space="preserve">【答案】：D </w:t>
      </w:r>
    </w:p>
    <w:p>
      <w:r>
        <w:t>65、采用铝盐做混凝剂用于游泳池循环水絮凝过滤的设计投加量采用(  )mg/L。</w:t>
        <w:br/>
        <w:t>A.3-5</w:t>
        <w:br/>
        <w:t>B.5～10</w:t>
        <w:br/>
        <w:t>C.10～15</w:t>
        <w:br/>
        <w:t>D.15-20</w:t>
        <w:br/>
        <w:br/>
        <w:t xml:space="preserve">【答案】：A </w:t>
      </w:r>
    </w:p>
    <w:p>
      <w:r>
        <w:t>66、某市拥有100万人口，其中从业人数80万，登记失业人数5万，该市失业率为()。</w:t>
        <w:br/>
        <w:t>A.5%</w:t>
        <w:br/>
        <w:t>B.5.9%</w:t>
        <w:br/>
        <w:t>C.6.8%</w:t>
        <w:br/>
        <w:t>D.7%</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67、财政政策和货币政策可以用来调节市场经济。一般的财政政策和货币政策()。</w:t>
        <w:br/>
        <w:t>A.对控制结构性通货膨胀作用很小</w:t>
        <w:br/>
        <w:t>B.能够控制结构性通货膨胀</w:t>
        <w:br/>
        <w:t>C.能够抑制成本推动性通货膨胀</w:t>
        <w:br/>
        <w:t>D.对控制需求拉动性通货膨胀无效</w:t>
        <w:br/>
        <w:br/>
        <w:t>【答案】：A</w:t>
      </w:r>
      <w:r>
        <w:t xml:space="preserve"> </w:t>
      </w:r>
    </w:p>
    <w:p>
      <w:r>
        <w:t>68、经济萧条时期，政府可采取的政策有()。</w:t>
        <w:br/>
        <w:t>A.扩张性财政政策和紧缩性货币政策</w:t>
        <w:br/>
        <w:t>B.紧缩性财政政策和紧缩性货币政策</w:t>
        <w:br/>
        <w:t>C.紧缩性财政政策和扩张性货币政策</w:t>
        <w:br/>
        <w:t>D.扩张性财政政策和扩张性货币政策</w:t>
        <w:br/>
        <w:br/>
        <w:t xml:space="preserve">【答案】：D </w:t>
      </w:r>
    </w:p>
    <w:p>
      <w:r>
        <w:t>69、测定通货膨胀率的主要指标包括()。</w:t>
        <w:br/>
        <w:t>A.生产者价格指数</w:t>
        <w:br/>
        <w:t>B.消费者价格指数</w:t>
        <w:br/>
        <w:t>C.零售物价指数</w:t>
        <w:br/>
        <w:t>D.以上都正确</w:t>
        <w:br/>
        <w:br/>
        <w:t xml:space="preserve">【答案】：D </w:t>
      </w:r>
    </w:p>
    <w:p>
      <w:r>
        <w:t>70、外汇管理起源于()。</w:t>
        <w:br/>
        <w:t>A.第一次世界大战期间</w:t>
        <w:br/>
        <w:t>B.两次世界大战之间</w:t>
        <w:br/>
        <w:t>C.第二次世界大战期间</w:t>
        <w:br/>
        <w:t>D.第二次世界大战以后</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71、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A.提前付汇</w:t>
        <w:br/>
        <w:t>B.提前收汇</w:t>
        <w:br/>
        <w:t>C.延期付汇</w:t>
        <w:br/>
        <w:t>D.延期收汇</w:t>
        <w:br/>
        <w:br/>
        <w:t>【答案】：C</w:t>
      </w:r>
      <w:r>
        <w:t xml:space="preserve"> </w:t>
      </w:r>
    </w:p>
    <w:p>
      <w:r>
        <w:t>72、作为供热系统的热媒，(  )是不对的。</w:t>
        <w:br/>
        <w:t>A.热水</w:t>
        <w:br/>
        <w:t>B.热风</w:t>
        <w:br/>
        <w:t>C.电热</w:t>
        <w:br/>
        <w:t>D.蒸汽</w:t>
        <w:br/>
        <w:br/>
        <w:t xml:space="preserve">【答案】：C </w:t>
      </w:r>
    </w:p>
    <w:p>
      <w:r>
        <w:t>73、生活污水需经化粪池处理时，粪便污水与生活污水宜(  )排出。</w:t>
        <w:br/>
        <w:t>A.合流</w:t>
        <w:br/>
        <w:t>B.分流</w:t>
        <w:br/>
        <w:t>C.先合流再分流</w:t>
        <w:br/>
        <w:t>D.先分流再合流</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74、市场机制的核心是()。</w:t>
        <w:br/>
        <w:t>A.价格机制</w:t>
        <w:br/>
        <w:t>B.供求机制</w:t>
        <w:br/>
        <w:t>C.竞争机制</w:t>
        <w:br/>
        <w:t>D.风险机制</w:t>
        <w:br/>
        <w:br/>
        <w:t>【答案】：A</w:t>
      </w:r>
      <w:r>
        <w:t xml:space="preserve"> </w:t>
      </w:r>
    </w:p>
    <w:p>
      <w:r>
        <w:t>75、布雷顿森林货币体系内部存在着难以解决的矛盾，即()。</w:t>
        <w:br/>
        <w:t>A.J曲线效应</w:t>
        <w:br/>
        <w:t>B.里昂惕夫之谜</w:t>
        <w:br/>
        <w:t>C.米德冲突</w:t>
        <w:br/>
        <w:t>D.特里芬难题</w:t>
        <w:br/>
        <w:br/>
        <w:t xml:space="preserve">【答案】：D </w:t>
      </w:r>
    </w:p>
    <w:p>
      <w:r>
        <w:t>76、根据货币主义汇率理论，在其他条件不变的情况下，一国的国民收入增长快于其他国家，会导致该国货币汇率()。</w:t>
        <w:br/>
        <w:t>A.上升</w:t>
        <w:br/>
        <w:t>B.下跌</w:t>
        <w:br/>
        <w:t>C.不变</w:t>
        <w:br/>
        <w:t>D.难以判断</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77、建筑物采用如下防雷措施，应作出的合理选择为(  )。</w:t>
        <w:br/>
        <w:t>A.接闪杆采用直径16mm圆钢，引下线采用直径8mm圆钢，接地极采用厚度4mm角钢，接地极之间距离5m</w:t>
        <w:br/>
        <w:t>B.接闪杆采用直径20mm钢管，引下线采用厚度4mm角钢，接地极采用直径12mm圆钢，接地极之间距离4m</w:t>
        <w:br/>
        <w:t>C.接闪杆采用厚度4m扁钢，引下线采用直径20mm钢管，接地极采用厚度4mm扁钢，接地极之间距离3m</w:t>
        <w:br/>
        <w:t>D.接闪杆采用厚度4mm角钢，引下线采用厚度4mm扁钢，接地极采用厚度4mm铝带，接地极之间距离2m</w:t>
        <w:br/>
        <w:br/>
        <w:t xml:space="preserve">【答案】：A </w:t>
      </w:r>
    </w:p>
    <w:p>
      <w:r>
        <w:t>78、下列关于绝对购买力平价和相对购买力平价关系的说法中，正确的是()。</w:t>
        <w:br/>
        <w:t>A.相对购买力平价成立，绝对购买力平价一定成立</w:t>
        <w:br/>
        <w:t>B.绝对购买力平价成立，相对购买力平价一定成立</w:t>
        <w:br/>
        <w:t>C.绝对购买力平价成立，相对购买力平价不一定成立</w:t>
        <w:br/>
        <w:t>D.相对购买力平价成立，绝对购买力平价一定不成立</w:t>
        <w:br/>
        <w:br/>
        <w:t xml:space="preserve">【答案】：B </w:t>
      </w:r>
    </w:p>
    <w:p>
      <w:r>
        <w:t>79、低压线路一般指(  )Ⅴ以下的配电线路。</w:t>
        <w:br/>
        <w:t>A.200</w:t>
        <w:br/>
        <w:t>B.380</w:t>
        <w:br/>
        <w:t>C.660</w:t>
        <w:br/>
        <w:t>D.1000</w:t>
        <w:br/>
        <w:br/>
        <w:t xml:space="preserve">【答案】：D </w:t>
      </w:r>
    </w:p>
    <w:p>
      <w:r>
        <w:t>80、政府在选择宏观调控的政策目标时，首先要考虑本国经济运行周期的阶段特征和社会所面临的紧迫任务。当经济运行处于过热状态时，政府应当把()作为宏观调控的主要政策目标，实行适度从紧的财政政策和货币政策。</w:t>
        <w:br/>
        <w:t>A.促进经济增长</w:t>
        <w:br/>
        <w:t>B.实现充分就业</w:t>
        <w:br/>
        <w:t>C.稳定物价水平</w:t>
        <w:br/>
        <w:t>D.实现社会公平</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81、货币政策最终目标之间基本统一的是()。</w:t>
        <w:br/>
        <w:t>A.经济增长与充分就业</w:t>
        <w:br/>
        <w:t>B.稳定物价与充分就业</w:t>
        <w:br/>
        <w:t>C.稳定物价与经济增长</w:t>
        <w:br/>
        <w:t>D.经济增长与国际收支平衡</w:t>
        <w:br/>
        <w:br/>
        <w:t>【答案】：A</w:t>
      </w:r>
      <w:r>
        <w:t xml:space="preserve"> </w:t>
      </w:r>
    </w:p>
    <w:p>
      <w:r>
        <w:t>82、CAPM模型认为资产组合收益可以由()得到最好的解释。</w:t>
        <w:br/>
        <w:t>A.经济因素</w:t>
        <w:br/>
        <w:t>B.特有风险</w:t>
        <w:br/>
        <w:t>C.系统风险</w:t>
        <w:br/>
        <w:t>D.分散化</w:t>
        <w:br/>
        <w:br/>
        <w:t xml:space="preserve">【答案】：C </w:t>
      </w:r>
    </w:p>
    <w:p>
      <w:r>
        <w:t>83、从事国际间短期资金借贷的市场是()。</w:t>
        <w:br/>
        <w:t>A.货币市场</w:t>
        <w:br/>
        <w:t>B.黄金市场</w:t>
        <w:br/>
        <w:t>C.外汇市场</w:t>
        <w:br/>
        <w:t>D.资本市场</w:t>
        <w:br/>
        <w:br/>
        <w:t xml:space="preserve">【答案】：A </w:t>
      </w:r>
    </w:p>
    <w:p>
      <w:r>
        <w:t>84、共用天线电视系统(CATⅤ)接收天线位置的选择原则不恰当的是(  )。</w:t>
        <w:br/>
        <w:t>A.宜设在电视信号场强较强，电磁波传输路径单一处</w:t>
        <w:br/>
        <w:t>B.应远离电气化铁路和高压电力线处</w:t>
        <w:br/>
        <w:t>C.必须接近大楼用户中心处</w:t>
        <w:br/>
        <w:t>D.尽量靠近CATⅤ的前端设备处</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85、各国货币政策的首要目标()。</w:t>
        <w:br/>
        <w:t>A.经济增长</w:t>
        <w:br/>
        <w:t>B.国际收支平衡</w:t>
        <w:br/>
        <w:t>C.稳定物价</w:t>
        <w:br/>
        <w:t>D.充分就业</w:t>
        <w:br/>
        <w:br/>
        <w:t>【答案】：C</w:t>
      </w:r>
      <w:r>
        <w:t xml:space="preserve"> </w:t>
      </w:r>
    </w:p>
    <w:p>
      <w:r>
        <w:t>86、采用闭式喷头的自动喷水灭火系统的每个报警阀控制喷头数，下述有误的是(  )。</w:t>
        <w:br/>
        <w:t>A.湿式自动喷水系统为800个</w:t>
        <w:br/>
        <w:t>B.预作用喷水系统为800个</w:t>
        <w:br/>
        <w:t>C.干式喷水灭火系统为500个</w:t>
        <w:br/>
        <w:t>D.干式喷水灭火系统为250个</w:t>
        <w:br/>
        <w:br/>
        <w:t xml:space="preserve">【答案】：D </w:t>
      </w:r>
    </w:p>
    <w:p>
      <w:r>
        <w:t>87、总供求的不平衡在市场经济中引起物价水平的变动：当GDP＜I+C+(X-M)时，物价()。</w:t>
        <w:br/>
        <w:t>A.不变</w:t>
        <w:br/>
        <w:t>B.下降</w:t>
        <w:br/>
        <w:t>C.上升</w:t>
        <w:br/>
        <w:t>D.无法确定</w:t>
        <w:br/>
        <w:br/>
        <w:t xml:space="preserve">【答案】：C </w:t>
      </w:r>
    </w:p>
    <w:p>
      <w:r>
        <w:t>88、放置水箱的房间不应有(  )。</w:t>
        <w:br/>
        <w:t>A.良好的采光</w:t>
        <w:br/>
        <w:t>B.通风</w:t>
        <w:br/>
        <w:t>C.室温不宜低于5℃</w:t>
        <w:br/>
        <w:t>D.放置检修水箱的各种工具和杂物</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89、如果离职率为1%，就职率为19%，自然失业率为()。</w:t>
        <w:br/>
        <w:t>A.4%</w:t>
        <w:br/>
        <w:t>B.5%</w:t>
        <w:br/>
        <w:t>C.6%</w:t>
        <w:br/>
        <w:t>D.7%</w:t>
        <w:br/>
        <w:br/>
        <w:t>【答案】：B</w:t>
      </w:r>
      <w:r>
        <w:t xml:space="preserve"> </w:t>
      </w:r>
    </w:p>
    <w:p>
      <w:r>
        <w:t>90、游泳池给水在池壁配水时，其配水口深度在游泳池水面下(  )m。</w:t>
        <w:br/>
        <w:t>A.0.3</w:t>
        <w:br/>
        <w:t>B.0.4</w:t>
        <w:br/>
        <w:t>C.0.5-1</w:t>
        <w:br/>
        <w:t>D.1-1.5</w:t>
        <w:br/>
        <w:br/>
        <w:t xml:space="preserve">【答案】：C </w:t>
      </w:r>
    </w:p>
    <w:p>
      <w:r>
        <w:t>91、下列(  )项有关电气线路敷设的方法是正确的。</w:t>
        <w:br/>
        <w:t>A.同一回路的所有相线和中性线不应敷设在同一金属线槽内</w:t>
        <w:br/>
        <w:t>B.同一回路的所有相线和中性线应敷设在同一金属线槽内</w:t>
        <w:br/>
        <w:t>C.三相用电设备采用单芯电线或电缆时，每相电线或电缆应分开敷设在不同的金属线槽内</w:t>
        <w:br/>
        <w:t>D.应急照明和其他照明的线路可以敷设在同一金属线槽内</w:t>
        <w:br/>
        <w:br/>
        <w:t xml:space="preserve">【答案】：B </w:t>
      </w:r>
    </w:p>
    <w:p>
      <w:r>
        <w:t>92、在经济学中，短期和长期的划分标准是()。</w:t>
        <w:br/>
        <w:t>A.厂商是否可以调整其产量</w:t>
        <w:br/>
        <w:t>B.厂商是否可以调整其产品价格</w:t>
        <w:br/>
        <w:t>C.厂商生产时间的长短</w:t>
        <w:br/>
        <w:t>D.厂商是否可以调整全部生产要素的投入数量</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93、在宏观经济分析的经济指标中，货币供给是()。</w:t>
        <w:br/>
        <w:t>A.先行性指标</w:t>
        <w:br/>
        <w:t>B.后行性指标</w:t>
        <w:br/>
        <w:t>C.同步性指标</w:t>
        <w:br/>
        <w:t>D.滞后性指标</w:t>
        <w:br/>
        <w:br/>
        <w:t>【答案】：A</w:t>
      </w:r>
      <w:r>
        <w:t xml:space="preserve"> </w:t>
      </w:r>
    </w:p>
    <w:p>
      <w:r>
        <w:t>94、当某厂商以最小成本生产既定产量时，该厂商()。</w:t>
        <w:br/>
        <w:t>A.总收益为零</w:t>
        <w:br/>
        <w:t>B.一定获得最大利润</w:t>
        <w:br/>
        <w:t>C.一定未获得最大利润</w:t>
        <w:br/>
        <w:t>D.无法确定是否获得最大利润</w:t>
        <w:br/>
        <w:br/>
        <w:t xml:space="preserve">【答案】：D </w:t>
      </w:r>
    </w:p>
    <w:p>
      <w:r>
        <w:t>95、以下选项中，不是摩擦性失业产生原因的是()。</w:t>
        <w:br/>
        <w:t>A.企业间的劳动需求变动</w:t>
        <w:br/>
        <w:t>B.不同行业或地区之间的需求构成变动</w:t>
        <w:br/>
        <w:t>C.最低工资法</w:t>
        <w:br/>
        <w:t>D.失业保障计划</w:t>
        <w:br/>
        <w:br/>
        <w:t xml:space="preserve">【答案】：C </w:t>
      </w:r>
    </w:p>
    <w:p>
      <w:r>
        <w:t>96、假设2012年1月8日外汇市场汇率行情如下：伦敦市场1英镑=1.42美元，纽约市场1美元=1.58加元，多伦多市场100英镑=220加元，如果一个投机者投入100万英镑套汇，那么()。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97、经常账户差额同资本与金融账户差额相抵后出现顺差或逆差的现象称为()。</w:t>
        <w:br/>
        <w:t>A.经常账户不均衡</w:t>
        <w:br/>
        <w:t>B.资本账户不均衡</w:t>
        <w:br/>
        <w:t>C.金融账户不均衡</w:t>
        <w:br/>
        <w:t>D.综合性不均衡</w:t>
        <w:br/>
        <w:br/>
        <w:t>【答案】：D</w:t>
      </w:r>
      <w:r>
        <w:t xml:space="preserve"> </w:t>
      </w:r>
    </w:p>
    <w:p>
      <w:r>
        <w:t>98、根据生命周期假说，要均等某消费者的消费量且利率为零，该消费者还能工作四十年、生活六十年，其收入的边际消费倾向是()。</w:t>
        <w:br/>
        <w:t>A.0.33</w:t>
        <w:br/>
        <w:t>B.0.5</w:t>
        <w:br/>
        <w:t>C.0.75</w:t>
        <w:br/>
        <w:t>D.0.67</w:t>
        <w:br/>
        <w:br/>
        <w:t xml:space="preserve">【答案】：D </w:t>
      </w:r>
    </w:p>
    <w:p>
      <w:r>
        <w:t>99、选择制冷机时，螺旋管式蒸发器和直立管式蒸发器宜比冷水出口温度低(  )。</w:t>
        <w:br/>
        <w:t>A.1℃-2℃</w:t>
        <w:br/>
        <w:t>B.2℃-4℃</w:t>
        <w:br/>
        <w:t>C.4℃-6℃</w:t>
        <w:br/>
        <w:t>D.6℃～8℃</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100、通过地震断裂带的管道、穿越铁路或其他主要交通干线以及位于地基土为可液化土地段上的管道，应该采用(</w:t>
      </w:r>
      <w:r>
        <w:t xml:space="preserve"> </w:t>
      </w:r>
    </w:p>
    <w:p>
      <w:r>
        <w:t xml:space="preserve"> )。</w:t>
        <w:br/>
        <w:t>A.钢筋混凝土管</w:t>
        <w:br/>
        <w:t>B.塑料管</w:t>
        <w:br/>
        <w:t>C.铸铁管</w:t>
        <w:br/>
        <w:t>D.钢管</w:t>
        <w:br/>
        <w:br/>
        <w:t>【答案】：D</w:t>
      </w:r>
      <w:r>
        <w:t xml:space="preserve"> </w:t>
      </w:r>
    </w:p>
    <w:p>
      <w:r>
        <w:t>101、下列各项中()项属于生产要素供给的增长。</w:t>
        <w:br/>
        <w:t>A.劳动者教育年限的增加</w:t>
        <w:br/>
        <w:t>B.实行劳动专业化</w:t>
        <w:br/>
        <w:t>C.规模经济</w:t>
        <w:br/>
        <w:t>D.电子计算机的迅速应用</w:t>
        <w:br/>
        <w:br/>
        <w:t xml:space="preserve">【答案】：A </w:t>
      </w:r>
    </w:p>
    <w:p>
      <w:r>
        <w:t>102、下列因素中属于可变成本的是()。</w:t>
        <w:br/>
        <w:t>A.机器折旧、租金</w:t>
        <w:br/>
        <w:t>B.可以无偿解雇的工人的工资</w:t>
        <w:br/>
        <w:t>C.高管的薪金</w:t>
        <w:br/>
        <w:t>D.即使产量为0也必定会发生的成本</w:t>
        <w:br/>
        <w:br/>
        <w:t xml:space="preserve">【答案】：B </w:t>
      </w:r>
    </w:p>
    <w:p>
      <w:r>
        <w:t>103、按()分类，财政政策可以分为扩张性的财政政策、紧缩性的财政政策和平衡性的财政政策。</w:t>
        <w:br/>
        <w:t>A.财政政策的性质</w:t>
        <w:br/>
        <w:t>B.财政政策与货币政策结合的综合作用</w:t>
        <w:br/>
        <w:t>C.财政政策调节经济周期的作用</w:t>
        <w:br/>
        <w:t>D.财政政策调节国民经济中的总量和结构中的不同功能</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104、连接空调室内风机盘管的管道，(</w:t>
      </w:r>
      <w:r>
        <w:t xml:space="preserve"> </w:t>
      </w:r>
    </w:p>
    <w:p>
      <w:r>
        <w:t xml:space="preserve"> )必须有不小于0.5%的坡度，且不许有积水部位。</w:t>
        <w:br/>
        <w:t>A.冷水供水管</w:t>
        <w:br/>
        <w:t>B.冷水回水管</w:t>
        <w:br/>
        <w:t>C.热水供水管</w:t>
        <w:br/>
        <w:t>D.冷凝水管</w:t>
        <w:br/>
        <w:br/>
        <w:t>【答案】：D</w:t>
      </w:r>
      <w:r>
        <w:t xml:space="preserve"> </w:t>
      </w:r>
    </w:p>
    <w:p>
      <w:r>
        <w:t>105、下列管道中(  )不得从建筑物和大型构筑物的下面穿越。</w:t>
        <w:br/>
        <w:t>A.自来水管道</w:t>
        <w:br/>
        <w:t>B.燃气管道</w:t>
        <w:br/>
        <w:t>C.采暖供热管道</w:t>
        <w:br/>
        <w:t>D.下水管道</w:t>
        <w:br/>
        <w:br/>
        <w:t xml:space="preserve">【答案】：B </w:t>
      </w:r>
    </w:p>
    <w:p>
      <w:r>
        <w:t>106、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B.18.2%</w:t>
        <w:br/>
        <w:t>C.26.3%</w:t>
        <w:br/>
        <w:t>D.37.4%</w:t>
        <w:br/>
        <w:br/>
        <w:t xml:space="preserve">【答案】：A </w:t>
      </w:r>
    </w:p>
    <w:p>
      <w:r>
        <w:t>107、总需求曲线向下倾斜的原因是()。</w:t>
        <w:br/>
        <w:t>A.随着价格水平的下降，居民的实际财富下降，他们将增加消费</w:t>
        <w:br/>
        <w:t>B.随着价格水平的上升，居民的实际财富下降，他们将增加消费</w:t>
        <w:br/>
        <w:t>C.随着价格水平的上升，居民的实际财富上升，他们将降低消费</w:t>
        <w:br/>
        <w:t>D.随着价格水平的下降，居民的实际财富增加，他们将增加消费</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108、IS-LM模型研究的是()。</w:t>
        <w:br/>
        <w:t>A.在利息率与投资不变的情况下，总需求对均衡的国内生产总值的决定</w:t>
        <w:br/>
        <w:t>B.在利息率与投资变动的情况下，总需求对均衡的国内生产总值的决定</w:t>
        <w:br/>
        <w:t>C.总需求与总供给对国民生产总值和物价水平的影响</w:t>
        <w:br/>
        <w:t>D.在总供给不变的情况下总需求对均衡的国内生产总值的决定</w:t>
        <w:br/>
        <w:br/>
        <w:t>【答案】：B</w:t>
      </w:r>
      <w:r>
        <w:t xml:space="preserve"> </w:t>
      </w:r>
    </w:p>
    <w:p>
      <w:r>
        <w:t>109、美元等同于黄金，实行可调整的固定汇率制度，是()的特征。</w:t>
        <w:br/>
        <w:t>A.布雷顿森林体系</w:t>
        <w:br/>
        <w:t>B.国际金本位制</w:t>
        <w:br/>
        <w:t>C.牙买加体系</w:t>
        <w:br/>
        <w:t>D.国际金块－金汇兑本位制</w:t>
        <w:br/>
        <w:br/>
        <w:t xml:space="preserve">【答案】：A </w:t>
      </w:r>
    </w:p>
    <w:p>
      <w:r>
        <w:t>110、本国居民因购买和持有国外资产而获得的利润、股息及利息应记入()。</w:t>
        <w:br/>
        <w:t>A.经常账户</w:t>
        <w:br/>
        <w:t>B.资本账户</w:t>
        <w:br/>
        <w:t>C.金融账户</w:t>
        <w:br/>
        <w:t>D.储备资产账户</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111、热水采暖系统膨胀水箱的作用是(  )。</w:t>
        <w:br/>
        <w:t>A.加压</w:t>
        <w:br/>
        <w:t>B.增压</w:t>
        <w:br/>
        <w:t>C.减压</w:t>
        <w:br/>
        <w:t>D.定压</w:t>
        <w:br/>
        <w:br/>
        <w:t xml:space="preserve">【答案】：D </w:t>
      </w:r>
    </w:p>
    <w:p>
      <w:r>
        <w:t>112、电话用户线路的配置数量可按照初装电话机容量的(  )考虑。</w:t>
        <w:br/>
        <w:t>A.80%</w:t>
        <w:br/>
        <w:t>B.100%</w:t>
        <w:br/>
        <w:t>C.150%</w:t>
        <w:br/>
        <w:t>D.200%</w:t>
        <w:br/>
        <w:br/>
        <w:t xml:space="preserve">【答案】：C </w:t>
      </w:r>
    </w:p>
    <w:p>
      <w:r>
        <w:t>113、下列表述中，正确的是()。</w:t>
        <w:br/>
        <w:t>A.生产要素的边际技术替代率递减是规模报酬递减造成的</w:t>
        <w:br/>
        <w:t>B.边际收益递减是规模报酬递减造成的</w:t>
        <w:br/>
        <w:t>C.规模报酬递减是边际收益递减规律造成的</w:t>
        <w:br/>
        <w:t>D.生产要素的边际技术替代率递减是边际收益递减规律造成的</w:t>
        <w:br/>
        <w:br/>
        <w:t xml:space="preserve">【答案】：D </w:t>
      </w:r>
    </w:p>
    <w:p>
      <w:r>
        <w:t>114、下列各项中，不列入商品销售总额的是()。</w:t>
        <w:br/>
        <w:t>A.对国外直接出口的商品</w:t>
        <w:br/>
        <w:t>B.售给城乡居民消费用的商品</w:t>
        <w:br/>
        <w:t>C.售给批发零售贸易业作为转卖或加工后转卖的商品</w:t>
        <w:br/>
        <w:t>D.购货退出的商品</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115、下列表述中，与边际效用相对应的是()。</w:t>
        <w:br/>
        <w:t>A.张某吃了两个面包，平均每个面包带给张某的满足程度为7.5个效用单位</w:t>
        <w:br/>
        <w:t>B.张某吃了两个面包，共获得满足程度15个效用单位</w:t>
        <w:br/>
        <w:t>C.张某吃了四个面包后再不想吃了</w:t>
        <w:br/>
        <w:t>D.张某吃了第二个面包，满足程度从10个效用单位增加到了15个效用单位，增加了5个效用单位</w:t>
        <w:br/>
        <w:br/>
        <w:t>【答案】：D</w:t>
      </w:r>
      <w:r>
        <w:t xml:space="preserve"> </w:t>
      </w:r>
    </w:p>
    <w:p>
      <w:r>
        <w:t>116、由企业购买或雇佣任何生产要素所发生的成本是()。</w:t>
        <w:br/>
        <w:t>A.显性成本</w:t>
        <w:br/>
        <w:t>B.隐性成本</w:t>
        <w:br/>
        <w:t>C.机会成本</w:t>
        <w:br/>
        <w:t>D.边际成本</w:t>
        <w:br/>
        <w:br/>
        <w:t xml:space="preserve">【答案】：A </w:t>
      </w:r>
    </w:p>
    <w:p>
      <w:r>
        <w:t>117、截留中水原水悬浮物的设备有(  )。</w:t>
        <w:br/>
        <w:t>A.生物处理构筑物</w:t>
        <w:br/>
        <w:t>B.消毒投药设备</w:t>
        <w:br/>
        <w:t>C.提升水设备和电气控制设备</w:t>
        <w:br/>
        <w:t>D.格栅、毛发去除器、油水分离器、沉淀池、过滤器等</w:t>
        <w:br/>
        <w:br/>
        <w:t xml:space="preserve">【答案】：D </w:t>
      </w:r>
    </w:p>
    <w:p>
      <w:r>
        <w:t>118、下列哪项属于未预期到的通货膨胀带来的成本？()</w:t>
        <w:br/>
        <w:t>A.菜单成本</w:t>
        <w:br/>
        <w:t>B.鞋底成本</w:t>
        <w:br/>
        <w:t>C.相对价格扭曲</w:t>
        <w:br/>
        <w:t>D.财富的任意分配</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119、放散热量的房间，自然通风时仅考虑(</w:t>
      </w:r>
      <w:r>
        <w:t xml:space="preserve"> </w:t>
      </w:r>
    </w:p>
    <w:p>
      <w:r>
        <w:t xml:space="preserve"> )。</w:t>
        <w:br/>
        <w:t>A.热压</w:t>
        <w:br/>
        <w:t>B.风压</w:t>
        <w:br/>
        <w:t>C.高度</w:t>
        <w:br/>
        <w:t>D.窗大小</w:t>
        <w:br/>
        <w:br/>
        <w:t>【答案】：A</w:t>
      </w:r>
      <w:r>
        <w:t xml:space="preserve"> </w:t>
      </w:r>
    </w:p>
    <w:p>
      <w:r>
        <w:t>120、在蒙代尔一弗莱明模型中，本国利率等于世界利率是()实现均衡的表现。</w:t>
        <w:br/>
        <w:t>A.商品</w:t>
        <w:br/>
        <w:t>B.货币</w:t>
        <w:br/>
        <w:t>C.进出口</w:t>
        <w:br/>
        <w:t>D.外汇</w:t>
        <w:br/>
        <w:br/>
        <w:t xml:space="preserve">【答案】：D </w:t>
      </w:r>
    </w:p>
    <w:p>
      <w:r>
        <w:t>121、以下对通货膨胀度量方法的衡量与评价中，不属于消费物价指数CPI的优点是()。</w:t>
        <w:br/>
        <w:t>A.及时反映消费品供给与需求的对比关系</w:t>
        <w:br/>
        <w:t>B.资料容易收集</w:t>
        <w:br/>
        <w:t>C.对商品周期反映敏感</w:t>
        <w:br/>
        <w:t>D.公布次数较为频繁，能够迅速直接地反映影响居民生活的价格趋势</w:t>
        <w:br/>
        <w:br/>
        <w:t xml:space="preserve">【答案】：C </w:t>
      </w:r>
    </w:p>
    <w:p>
      <w:r>
        <w:t>122、关于宏观经济发展目标，下列说法中正确的是()。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123、在伦敦的一家第一流银行借款给同城的另一家第一流银行所使用的利率简称()。</w:t>
        <w:br/>
        <w:t>A.LIBOR</w:t>
        <w:br/>
        <w:t>B.NIBOR</w:t>
        <w:br/>
        <w:t>C.SIBOR</w:t>
        <w:br/>
        <w:t>D.HIBOR</w:t>
        <w:br/>
        <w:br/>
        <w:t>【答案】：A</w:t>
      </w:r>
      <w:r>
        <w:t xml:space="preserve"> </w:t>
      </w:r>
    </w:p>
    <w:p>
      <w:r>
        <w:t>124、当经济出现通货膨胀但不十分严重的时候，可以()。</w:t>
        <w:br/>
        <w:t>A.采用扩张性财政政策和紧缩性货币政策组合</w:t>
        <w:br/>
        <w:t>B.采用扩张性货币政策和紧缩性财政政策组合</w:t>
        <w:br/>
        <w:t>C.采用紧缩性货币政策和紧张性财政政策组合</w:t>
        <w:br/>
        <w:t>D.只采用紧缩性货币政策</w:t>
        <w:br/>
        <w:br/>
        <w:t xml:space="preserve">【答案】：B </w:t>
      </w:r>
    </w:p>
    <w:p>
      <w:r>
        <w:t>125、高层建筑室外消火栓布置，距高层建筑外墙距离不宜大于(  )。</w:t>
        <w:br/>
        <w:t>A.10m</w:t>
        <w:br/>
        <w:t>B.20m</w:t>
        <w:br/>
        <w:t>C.30m</w:t>
        <w:br/>
        <w:t>D.40m</w:t>
        <w:br/>
        <w:br/>
        <w:t xml:space="preserve">【答案】：D </w:t>
      </w:r>
    </w:p>
    <w:p>
      <w:r>
        <w:t>126、洛伦兹曲线代表()。</w:t>
        <w:br/>
        <w:t>A.税收体制的效率</w:t>
        <w:br/>
        <w:t>B.税收体制的透明度</w:t>
        <w:br/>
        <w:t>C.贫困程度</w:t>
        <w:br/>
        <w:t>D.收入不平均的程度</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127、当一种生产要素被用于生产单位某产品时所放弃的使用相同要素在其他生产用途中所得到的最高收入，这指的是()。</w:t>
        <w:br/>
        <w:t>A.边际成本</w:t>
        <w:br/>
        <w:t>B.机会成本</w:t>
        <w:br/>
        <w:t>C.显成本</w:t>
        <w:br/>
        <w:t>D.隐成本</w:t>
        <w:br/>
        <w:br/>
        <w:t>【答案】：B</w:t>
      </w:r>
      <w:r>
        <w:t xml:space="preserve"> </w:t>
      </w:r>
    </w:p>
    <w:p>
      <w:r>
        <w:t>128、热风幕的送风温度，应根据计算确定，对于公共建筑、生产厂房的外门和对于高大的外门，其最高送风温度分别为(  )。</w:t>
        <w:br/>
        <w:t>A.不宜高于50℃和不宜高于70℃</w:t>
        <w:br/>
        <w:t>B.不宜高于40℃和不宜高于60℃</w:t>
        <w:br/>
        <w:t>C.不宜高于60℃和不宜高于70℃</w:t>
        <w:br/>
        <w:t>D.不宜高于70℃和不宜高于80℃</w:t>
        <w:br/>
        <w:br/>
        <w:t xml:space="preserve">【答案】：A </w:t>
      </w:r>
    </w:p>
    <w:p>
      <w:r>
        <w:t>129、消费者剩余是消费者的()。</w:t>
        <w:br/>
        <w:t>A.实际所得</w:t>
        <w:br/>
        <w:t>B.主观感受</w:t>
        <w:br/>
        <w:t>C.没有购买的部分</w:t>
        <w:br/>
        <w:t>D.消费剩余部分</w:t>
        <w:br/>
        <w:br/>
        <w:t xml:space="preserve">【答案】：B </w:t>
      </w:r>
    </w:p>
    <w:p>
      <w:r>
        <w:t>130、某企业主利用自家空地修建厂房，并从企业的总收入中每年提取2万元作为其“劳务工资”，因此该企业的隐性成本()。</w:t>
        <w:br/>
        <w:t>A.每年少于2万元</w:t>
        <w:br/>
        <w:t>B.每年可能多于2万</w:t>
        <w:br/>
        <w:t>C.每年是2万</w:t>
        <w:br/>
        <w:t>D.上述皆有可能</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131、寡头垄断厂商的产品是()。</w:t>
        <w:br/>
        <w:t>A.同质的</w:t>
        <w:br/>
        <w:t>B.有差异的</w:t>
        <w:br/>
        <w:t>C.既可以是同质的，也可以是有差异的</w:t>
        <w:br/>
        <w:t>D.以上都不对</w:t>
        <w:br/>
        <w:br/>
        <w:t>【答案】：C</w:t>
      </w:r>
      <w:r>
        <w:t xml:space="preserve"> </w:t>
      </w:r>
    </w:p>
    <w:p>
      <w:r>
        <w:t>132、总供给是指整个经济社会所提供的商品和劳务总量，统计量一般用()表示。</w:t>
        <w:br/>
        <w:t>A.国内生产总值</w:t>
        <w:br/>
        <w:t>B.国际收支</w:t>
        <w:br/>
        <w:t>C.国民生产总值</w:t>
        <w:br/>
        <w:t>D.国内消费总值</w:t>
        <w:br/>
        <w:br/>
        <w:t xml:space="preserve">【答案】：A </w:t>
      </w:r>
    </w:p>
    <w:p>
      <w:r>
        <w:t>133、假设某足球运动员的年薪为100万元，但若他从事其他职业，最多只能得到2万元，那么该足球运动员所获的经济租金为()。</w:t>
        <w:br/>
        <w:t>A.100万元</w:t>
        <w:br/>
        <w:t>B.98万元</w:t>
        <w:br/>
        <w:t>C.2万元</w:t>
        <w:br/>
        <w:t>D.102万元</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134、在其他条件不变的情况下，以下关于产品供给弹性表述正确的是()。</w:t>
        <w:br/>
        <w:t>A.与生产者的税收负担成正比，与消费者的税收负担成反比</w:t>
        <w:br/>
        <w:t>B.与生产者和消费者所承担的税负情况无关</w:t>
        <w:br/>
        <w:t>C.与生产者的税收负担成反比，与消费者的税收负担成正比</w:t>
        <w:br/>
        <w:t>D.与生产者和消费者的税收负担成正比</w:t>
        <w:br/>
        <w:br/>
        <w:t xml:space="preserve">【答案】：C </w:t>
      </w:r>
    </w:p>
    <w:p>
      <w:r>
        <w:t>135、政府支出增加使IS曲线右移kg·△G，若要均衡收入变动接近于IS的移动量，则必须是()。</w:t>
        <w:br/>
        <w:t>A.LM平缓而IS陡峭</w:t>
        <w:br/>
        <w:t>B.LM垂直而IS陡峭</w:t>
        <w:br/>
        <w:t>C.LM和IS一样平缓</w:t>
        <w:br/>
        <w:t>D.LM陡峭而IS平缓</w:t>
        <w:br/>
        <w:br/>
        <w:t xml:space="preserve">【答案】：A </w:t>
      </w:r>
    </w:p>
    <w:p>
      <w:r>
        <w:t>136、根据《民用建筑节能设计标准》(JGJ26-95)的要求，建筑物的体形系数宜为(  )。</w:t>
        <w:br/>
        <w:t>A.≤0.20</w:t>
        <w:br/>
        <w:t>B.≤0.30</w:t>
        <w:br/>
        <w:t>C.≤0.40</w:t>
        <w:br/>
        <w:t>D.≤0.50</w:t>
        <w:br/>
        <w:br/>
        <w:t xml:space="preserve">【答案】：B </w:t>
      </w:r>
    </w:p>
    <w:p>
      <w:r>
        <w:t>137、在机械通风系统中，设计建筑室外进、排风口的位置时，下列(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138、广义的国际收支的定义以()为基础。</w:t>
        <w:br/>
        <w:t>A.货币支付</w:t>
        <w:br/>
        <w:t>B.经济交易</w:t>
        <w:br/>
        <w:t>C.易货贸易</w:t>
        <w:br/>
        <w:t>D.直接投资</w:t>
        <w:br/>
        <w:br/>
        <w:t>【答案】：B</w:t>
      </w:r>
      <w:r>
        <w:t xml:space="preserve"> </w:t>
      </w:r>
    </w:p>
    <w:p>
      <w:r>
        <w:t>139、加速原理断言()。</w:t>
        <w:br/>
        <w:t>A.GNP的增加导致投资数倍增加</w:t>
        <w:br/>
        <w:t>B.GNP的增加导致投资数倍减少</w:t>
        <w:br/>
        <w:t>C.投资的增加导致GNP数倍增加</w:t>
        <w:br/>
        <w:t>D.投资的增加导致GNP数倍减少</w:t>
        <w:br/>
        <w:br/>
        <w:t xml:space="preserve">【答案】：A </w:t>
      </w:r>
    </w:p>
    <w:p>
      <w:r>
        <w:t>140、屋顶水箱补水泵的出水量应按(  )确定。</w:t>
        <w:br/>
        <w:t>A.最大小时流量</w:t>
        <w:br/>
        <w:t>B.设计秒流量</w:t>
        <w:br/>
        <w:t>C.平均时流量</w:t>
        <w:br/>
        <w:t>D.最高日流量</w:t>
        <w:br/>
        <w:br/>
        <w:t xml:space="preserve">【答案】：A </w:t>
      </w:r>
    </w:p>
    <w:p>
      <w:r>
        <w:t>141、在完全竞争市场上，厂商短期内继续生产的最低条件是()。</w:t>
        <w:br/>
        <w:t>A.AC=AR</w:t>
        <w:br/>
        <w:t>B.AVC＜AR或AVC=AR</w:t>
        <w:br/>
        <w:t>C.MC=MR</w:t>
        <w:br/>
        <w:t>D.P＞AC</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142、一般说来，企业经济利润与会计利润的数量关系是()。</w:t>
        <w:br/>
        <w:t>A.经济利润＞会计利润</w:t>
        <w:br/>
        <w:t>B.经济利润=会计利润</w:t>
        <w:br/>
        <w:t>C.经济利润＜会计利润</w:t>
        <w:br/>
        <w:t>D.无法判断</w:t>
        <w:br/>
        <w:br/>
        <w:t>【答案】：C</w:t>
      </w:r>
      <w:r>
        <w:t xml:space="preserve"> </w:t>
      </w:r>
    </w:p>
    <w:p>
      <w:r>
        <w:t>143、给水高位水箱的设计，当容量超过(  )m3宜设计成两个或分成两格。</w:t>
        <w:br/>
        <w:t>A.20</w:t>
        <w:br/>
        <w:t>B.30</w:t>
        <w:br/>
        <w:t>C.50</w:t>
        <w:br/>
        <w:t>D.100</w:t>
        <w:br/>
        <w:br/>
        <w:t xml:space="preserve">【答案】：C </w:t>
      </w:r>
    </w:p>
    <w:p>
      <w:r>
        <w:t>144、金属排水管道卡箍间距在立管上不大于(  )m，楼层高度不超过4m，立管可安装(  )个固定件。</w:t>
        <w:br/>
        <w:t>A.3，2</w:t>
        <w:br/>
        <w:t>B.3，1</w:t>
        <w:br/>
        <w:t>C.2，2</w:t>
        <w:br/>
        <w:t>D.2，1</w:t>
        <w:br/>
        <w:br/>
        <w:t xml:space="preserve">【答案】：B </w:t>
      </w:r>
    </w:p>
    <w:p>
      <w:r>
        <w:t>145、在蒙代尔一弗莱明模型中，IS曲线向右下方倾斜，是因为()。</w:t>
        <w:br/>
        <w:t>A.进口与汇率负相关</w:t>
        <w:br/>
        <w:t>B.净出口与汇率负相关</w:t>
        <w:br/>
        <w:t>C.出口与汇率正相关</w:t>
        <w:br/>
        <w:t>D.进出口与汇率正相关</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146、下列说法中，不能成为导致我国财政支出规模扩大的是()。</w:t>
        <w:br/>
        <w:t>A.我国城乡之间发展差距大，政府承担缩小发展差距的任务重</w:t>
        <w:br/>
        <w:t>B.居民收入增加，使政府举借债务扩大财政支出规模成为可能</w:t>
        <w:br/>
        <w:t>C.我国人口多，政府用于开展医疗卫生服务的支出需求非常大</w:t>
        <w:br/>
        <w:t>D.随着收入水平的提高，居民的消费需求持续上升</w:t>
        <w:br/>
        <w:br/>
        <w:t>【答案】：D</w:t>
      </w:r>
      <w:r>
        <w:t xml:space="preserve"> </w:t>
      </w:r>
    </w:p>
    <w:p>
      <w:r>
        <w:t>147、在风管系统中能防止火焰扩散的设施是(  )。</w:t>
        <w:br/>
        <w:t>A.防火卷帘</w:t>
        <w:br/>
        <w:t>B.防火阀</w:t>
        <w:br/>
        <w:t>C.排烟阀</w:t>
        <w:br/>
        <w:t>D.空气幕</w:t>
        <w:br/>
        <w:br/>
        <w:t xml:space="preserve">【答案】：B </w:t>
      </w:r>
    </w:p>
    <w:p>
      <w:r>
        <w:t>148、没有固定的票面利率，只设定一个参考利率，并随参考利率的变化而变化，也称“指数债券”的是()。</w:t>
        <w:br/>
        <w:t>A.附息债券</w:t>
        <w:br/>
        <w:t>B.贴现债券</w:t>
        <w:br/>
        <w:t>C.浮动利率债券</w:t>
        <w:br/>
        <w:t>D.零息债券</w:t>
        <w:br/>
        <w:br/>
        <w:t xml:space="preserve">【答案】：C </w:t>
      </w:r>
    </w:p>
    <w:p>
      <w:r>
        <w:t>149、对某大型工程的电梯，应选择供电的方式是(  )。</w:t>
        <w:br/>
        <w:t>A.由楼层配电箱供电</w:t>
        <w:br/>
        <w:t>B.由竖向公共电源干线供电</w:t>
        <w:br/>
        <w:t>C.由低压配电室直接供电</w:t>
        <w:br/>
        <w:t>D.由水泵房配电室供电</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150、同一条无差异曲线上的不同点表示()。</w:t>
        <w:br/>
        <w:t>A.效用水平不同，但所消费的两种商品的组合比例相同</w:t>
        <w:br/>
        <w:t>B.效用水平相同，但所消费的两种商品的组合比例不同</w:t>
        <w:br/>
        <w:t>C.效用水平不同，两种商品的组合比例也不相同</w:t>
        <w:br/>
        <w:t>D.效用水平相同，两种商品的组合比例也相同</w:t>
        <w:br/>
        <w:br/>
        <w:t>【答案】：B</w:t>
      </w:r>
      <w:r>
        <w:t xml:space="preserve"> </w:t>
      </w:r>
    </w:p>
    <w:p>
      <w:r>
        <w:t>151、通过居民区的ⅠOkⅤ高压线路，在最大弧垂的情况下，导线与地面的最小距离不应小于(  )m。</w:t>
        <w:br/>
        <w:t>A.6.5</w:t>
        <w:br/>
        <w:t>B.6.0</w:t>
        <w:br/>
        <w:t>C.5.5</w:t>
        <w:br/>
        <w:t>D.5.0</w:t>
        <w:br/>
        <w:br/>
        <w:t xml:space="preserve">【答案】：A </w:t>
      </w:r>
    </w:p>
    <w:p>
      <w:r>
        <w:t>152、室外消火栓布置距房屋外墙不宜小于(  )m。</w:t>
        <w:br/>
        <w:t>A.2</w:t>
        <w:br/>
        <w:t>B.4</w:t>
        <w:br/>
        <w:t>C.5</w:t>
        <w:br/>
        <w:t>D.10</w:t>
        <w:br/>
        <w:br/>
        <w:t xml:space="preserve">【答案】：C </w:t>
      </w:r>
    </w:p>
    <w:p>
      <w:r>
        <w:t>153、如果你预期未来一年中，所有债券的收益率都将从目前的6%下降到5%，此时你最好买入新发行的()。</w:t>
        <w:br/>
        <w:t>A.5年期的零息债券</w:t>
        <w:br/>
        <w:t>B.5年期的附息债券</w:t>
        <w:br/>
        <w:t>C.10年期的零息债券</w:t>
        <w:br/>
        <w:t>D.10年期的附息债券</w:t>
        <w:br/>
        <w:t>E.以上都一样</w:t>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p>
    <w:p>
      <w:r>
        <w:t>154、基尼系数的增大将表明()。</w:t>
        <w:br/>
        <w:t>A.收入不平均程度的增加</w:t>
        <w:br/>
        <w:t>B.收入不平均程度的减少</w:t>
        <w:br/>
        <w:t>C.洛伦兹曲线与横轴重合</w:t>
        <w:br/>
        <w:t>D.洛伦兹曲线与纵轴重合</w:t>
        <w:br/>
        <w:br/>
        <w:t>【答案】：A</w:t>
      </w:r>
      <w:r>
        <w:t xml:space="preserve"> </w:t>
      </w:r>
    </w:p>
    <w:p>
      <w:r>
        <w:t>155、作为人们长期生活饮用的水，从卫生、经济、安全方面比较，以下(  )应优先选择。</w:t>
        <w:br/>
        <w:t>A.达到《生活饮用水卫生标准》(GB5749-2006)的自来水煮沸</w:t>
        <w:br/>
        <w:t>B.蒸馏水</w:t>
        <w:br/>
        <w:t>C.纯净水</w:t>
        <w:br/>
        <w:t>D.人工矿泉水</w:t>
        <w:br/>
        <w:br/>
        <w:t xml:space="preserve">【答案】：A </w:t>
      </w:r>
    </w:p>
    <w:p>
      <w:r>
        <w:t>156、基数效用论和序数效用论的主要区别是()。</w:t>
        <w:br/>
        <w:t>A.边际效用是否递减</w:t>
        <w:br/>
        <w:t>B.效用是否可加总</w:t>
        <w:br/>
        <w:t>C.效用函数是否线性</w:t>
        <w:br/>
        <w:t>D.效用是否客观</w:t>
        <w:br/>
        <w:br/>
        <w:t xml:space="preserve">【答案】：B </w:t>
      </w:r>
    </w:p>
    <w:p>
      <w:r>
        <w:t>157、下列财政政策中，最有效的手段是()。</w:t>
        <w:br/>
        <w:t>A.改变税收</w:t>
        <w:br/>
        <w:t>B.改变转移支付</w:t>
        <w:br/>
        <w:t>C.改变政府购买水平</w:t>
        <w:br/>
        <w:t>D.以上都正确</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https://d.book118.com/876152225041010100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76152225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