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橡塑专用仪器项目计划设计方案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05" w:history="1">
        <w:r>
          <w:rPr>
            <w:rFonts w:ascii="仿宋" w:eastAsia="仿宋" w:hAnsi="仿宋" w:cs="仿宋" w:hint="eastAsia"/>
            <w:lang w:eastAsia="zh-CN"/>
          </w:rPr>
          <w:t>序言</w:t>
        </w:r>
        <w:r>
          <w:tab/>
        </w:r>
        <w:r>
          <w:fldChar w:fldCharType="begin"/>
        </w:r>
        <w:r>
          <w:instrText xml:space="preserve"> PAGEREF _Toc17205 \h </w:instrText>
        </w:r>
        <w:r>
          <w:fldChar w:fldCharType="separate"/>
        </w:r>
        <w:r>
          <w:t>3</w:t>
        </w:r>
        <w:r>
          <w:fldChar w:fldCharType="end"/>
        </w:r>
      </w:hyperlink>
    </w:p>
    <w:p>
      <w:pPr>
        <w:pStyle w:val="TOC1"/>
        <w:tabs>
          <w:tab w:val="right" w:leader="dot" w:pos="8306"/>
        </w:tabs>
      </w:pPr>
      <w:hyperlink w:anchor="_Toc19882" w:history="1">
        <w:r>
          <w:rPr>
            <w:rFonts w:ascii="仿宋" w:eastAsia="仿宋" w:hAnsi="仿宋" w:cs="仿宋" w:hint="eastAsia"/>
            <w:lang w:eastAsia="zh-CN"/>
          </w:rPr>
          <w:t>一、橡塑专用仪器项目建设背景及必要性分析</w:t>
        </w:r>
        <w:r>
          <w:tab/>
        </w:r>
        <w:r>
          <w:fldChar w:fldCharType="begin"/>
        </w:r>
        <w:r>
          <w:instrText xml:space="preserve"> PAGEREF _Toc19882 \h </w:instrText>
        </w:r>
        <w:r>
          <w:fldChar w:fldCharType="separate"/>
        </w:r>
        <w:r>
          <w:t>3</w:t>
        </w:r>
        <w:r>
          <w:fldChar w:fldCharType="end"/>
        </w:r>
      </w:hyperlink>
    </w:p>
    <w:p>
      <w:pPr>
        <w:pStyle w:val="TOC2"/>
        <w:tabs>
          <w:tab w:val="right" w:leader="dot" w:pos="8306"/>
        </w:tabs>
      </w:pPr>
      <w:hyperlink w:anchor="_Toc6763" w:history="1">
        <w:r>
          <w:rPr>
            <w:rFonts w:ascii="仿宋" w:eastAsia="仿宋" w:hAnsi="仿宋" w:cs="仿宋" w:hint="eastAsia"/>
            <w:lang w:eastAsia="zh-CN"/>
          </w:rPr>
          <w:t>(一)、橡塑专用仪器项目背景分析</w:t>
        </w:r>
        <w:r>
          <w:tab/>
        </w:r>
        <w:r>
          <w:fldChar w:fldCharType="begin"/>
        </w:r>
        <w:r>
          <w:instrText xml:space="preserve"> PAGEREF _Toc6763 \h </w:instrText>
        </w:r>
        <w:r>
          <w:fldChar w:fldCharType="separate"/>
        </w:r>
        <w:r>
          <w:t>3</w:t>
        </w:r>
        <w:r>
          <w:fldChar w:fldCharType="end"/>
        </w:r>
      </w:hyperlink>
    </w:p>
    <w:p>
      <w:pPr>
        <w:pStyle w:val="TOC2"/>
        <w:tabs>
          <w:tab w:val="right" w:leader="dot" w:pos="8306"/>
        </w:tabs>
      </w:pPr>
      <w:hyperlink w:anchor="_Toc12540" w:history="1">
        <w:r>
          <w:rPr>
            <w:rFonts w:ascii="仿宋" w:eastAsia="仿宋" w:hAnsi="仿宋" w:cs="仿宋" w:hint="eastAsia"/>
            <w:lang w:eastAsia="zh-CN"/>
          </w:rPr>
          <w:t>(二)、橡塑专用仪器项目建设必要性分析</w:t>
        </w:r>
        <w:r>
          <w:tab/>
        </w:r>
        <w:r>
          <w:fldChar w:fldCharType="begin"/>
        </w:r>
        <w:r>
          <w:instrText xml:space="preserve"> PAGEREF _Toc12540 \h </w:instrText>
        </w:r>
        <w:r>
          <w:fldChar w:fldCharType="separate"/>
        </w:r>
        <w:r>
          <w:t>5</w:t>
        </w:r>
        <w:r>
          <w:fldChar w:fldCharType="end"/>
        </w:r>
      </w:hyperlink>
    </w:p>
    <w:p>
      <w:pPr>
        <w:pStyle w:val="TOC1"/>
        <w:tabs>
          <w:tab w:val="right" w:leader="dot" w:pos="8306"/>
        </w:tabs>
      </w:pPr>
      <w:hyperlink w:anchor="_Toc29500" w:history="1">
        <w:r>
          <w:rPr>
            <w:rFonts w:ascii="仿宋" w:eastAsia="仿宋" w:hAnsi="仿宋" w:cs="仿宋" w:hint="eastAsia"/>
            <w:lang w:eastAsia="zh-CN"/>
          </w:rPr>
          <w:t>二、产品规划分析</w:t>
        </w:r>
        <w:r>
          <w:tab/>
        </w:r>
        <w:r>
          <w:fldChar w:fldCharType="begin"/>
        </w:r>
        <w:r>
          <w:instrText xml:space="preserve"> PAGEREF _Toc29500 \h </w:instrText>
        </w:r>
        <w:r>
          <w:fldChar w:fldCharType="separate"/>
        </w:r>
        <w:r>
          <w:t>6</w:t>
        </w:r>
        <w:r>
          <w:fldChar w:fldCharType="end"/>
        </w:r>
      </w:hyperlink>
    </w:p>
    <w:p>
      <w:pPr>
        <w:pStyle w:val="TOC2"/>
        <w:tabs>
          <w:tab w:val="right" w:leader="dot" w:pos="8306"/>
        </w:tabs>
      </w:pPr>
      <w:hyperlink w:anchor="_Toc25940" w:history="1">
        <w:r>
          <w:rPr>
            <w:rFonts w:ascii="仿宋" w:eastAsia="仿宋" w:hAnsi="仿宋" w:cs="仿宋" w:hint="eastAsia"/>
            <w:lang w:eastAsia="zh-CN"/>
          </w:rPr>
          <w:t>(一)、产品规划</w:t>
        </w:r>
        <w:r>
          <w:tab/>
        </w:r>
        <w:r>
          <w:fldChar w:fldCharType="begin"/>
        </w:r>
        <w:r>
          <w:instrText xml:space="preserve"> PAGEREF _Toc25940 \h </w:instrText>
        </w:r>
        <w:r>
          <w:fldChar w:fldCharType="separate"/>
        </w:r>
        <w:r>
          <w:t>6</w:t>
        </w:r>
        <w:r>
          <w:fldChar w:fldCharType="end"/>
        </w:r>
      </w:hyperlink>
    </w:p>
    <w:p>
      <w:pPr>
        <w:pStyle w:val="TOC2"/>
        <w:tabs>
          <w:tab w:val="right" w:leader="dot" w:pos="8306"/>
        </w:tabs>
      </w:pPr>
      <w:hyperlink w:anchor="_Toc17524" w:history="1">
        <w:r>
          <w:rPr>
            <w:rFonts w:ascii="仿宋" w:eastAsia="仿宋" w:hAnsi="仿宋" w:cs="仿宋" w:hint="eastAsia"/>
            <w:lang w:eastAsia="zh-CN"/>
          </w:rPr>
          <w:t>(二)、建设规模</w:t>
        </w:r>
        <w:r>
          <w:tab/>
        </w:r>
        <w:r>
          <w:fldChar w:fldCharType="begin"/>
        </w:r>
        <w:r>
          <w:instrText xml:space="preserve"> PAGEREF _Toc17524 \h </w:instrText>
        </w:r>
        <w:r>
          <w:fldChar w:fldCharType="separate"/>
        </w:r>
        <w:r>
          <w:t>7</w:t>
        </w:r>
        <w:r>
          <w:fldChar w:fldCharType="end"/>
        </w:r>
      </w:hyperlink>
    </w:p>
    <w:p>
      <w:pPr>
        <w:pStyle w:val="TOC1"/>
        <w:tabs>
          <w:tab w:val="right" w:leader="dot" w:pos="8306"/>
        </w:tabs>
      </w:pPr>
      <w:hyperlink w:anchor="_Toc9990" w:history="1">
        <w:r>
          <w:rPr>
            <w:rFonts w:ascii="仿宋" w:eastAsia="仿宋" w:hAnsi="仿宋" w:cs="仿宋" w:hint="eastAsia"/>
            <w:lang w:eastAsia="zh-CN"/>
          </w:rPr>
          <w:t>三、橡塑专用仪器项目可持续发展</w:t>
        </w:r>
        <w:r>
          <w:tab/>
        </w:r>
        <w:r>
          <w:fldChar w:fldCharType="begin"/>
        </w:r>
        <w:r>
          <w:instrText xml:space="preserve"> PAGEREF _Toc9990 \h </w:instrText>
        </w:r>
        <w:r>
          <w:fldChar w:fldCharType="separate"/>
        </w:r>
        <w:r>
          <w:t>8</w:t>
        </w:r>
        <w:r>
          <w:fldChar w:fldCharType="end"/>
        </w:r>
      </w:hyperlink>
    </w:p>
    <w:p>
      <w:pPr>
        <w:pStyle w:val="TOC2"/>
        <w:tabs>
          <w:tab w:val="right" w:leader="dot" w:pos="8306"/>
        </w:tabs>
      </w:pPr>
      <w:hyperlink w:anchor="_Toc24301" w:history="1">
        <w:r>
          <w:rPr>
            <w:rFonts w:ascii="仿宋" w:eastAsia="仿宋" w:hAnsi="仿宋" w:cs="仿宋" w:hint="eastAsia"/>
            <w:lang w:eastAsia="zh-CN"/>
          </w:rPr>
          <w:t>(一)、可持续战略与实践</w:t>
        </w:r>
        <w:r>
          <w:tab/>
        </w:r>
        <w:r>
          <w:fldChar w:fldCharType="begin"/>
        </w:r>
        <w:r>
          <w:instrText xml:space="preserve"> PAGEREF _Toc24301 \h </w:instrText>
        </w:r>
        <w:r>
          <w:fldChar w:fldCharType="separate"/>
        </w:r>
        <w:r>
          <w:t>8</w:t>
        </w:r>
        <w:r>
          <w:fldChar w:fldCharType="end"/>
        </w:r>
      </w:hyperlink>
    </w:p>
    <w:p>
      <w:pPr>
        <w:pStyle w:val="TOC2"/>
        <w:tabs>
          <w:tab w:val="right" w:leader="dot" w:pos="8306"/>
        </w:tabs>
      </w:pPr>
      <w:hyperlink w:anchor="_Toc14867" w:history="1">
        <w:r>
          <w:rPr>
            <w:rFonts w:ascii="仿宋" w:eastAsia="仿宋" w:hAnsi="仿宋" w:cs="仿宋" w:hint="eastAsia"/>
            <w:lang w:eastAsia="zh-CN"/>
          </w:rPr>
          <w:t>(二)、环保与社会责任</w:t>
        </w:r>
        <w:r>
          <w:tab/>
        </w:r>
        <w:r>
          <w:fldChar w:fldCharType="begin"/>
        </w:r>
        <w:r>
          <w:instrText xml:space="preserve"> PAGEREF _Toc14867 \h </w:instrText>
        </w:r>
        <w:r>
          <w:fldChar w:fldCharType="separate"/>
        </w:r>
        <w:r>
          <w:t>9</w:t>
        </w:r>
        <w:r>
          <w:fldChar w:fldCharType="end"/>
        </w:r>
      </w:hyperlink>
    </w:p>
    <w:p>
      <w:pPr>
        <w:pStyle w:val="TOC1"/>
        <w:tabs>
          <w:tab w:val="right" w:leader="dot" w:pos="8306"/>
        </w:tabs>
      </w:pPr>
      <w:hyperlink w:anchor="_Toc31490" w:history="1">
        <w:r>
          <w:rPr>
            <w:rFonts w:ascii="仿宋" w:eastAsia="仿宋" w:hAnsi="仿宋" w:cs="仿宋" w:hint="eastAsia"/>
            <w:lang w:eastAsia="zh-CN"/>
          </w:rPr>
          <w:t>四、市场分析、调研</w:t>
        </w:r>
        <w:r>
          <w:tab/>
        </w:r>
        <w:r>
          <w:fldChar w:fldCharType="begin"/>
        </w:r>
        <w:r>
          <w:instrText xml:space="preserve"> PAGEREF _Toc31490 \h </w:instrText>
        </w:r>
        <w:r>
          <w:fldChar w:fldCharType="separate"/>
        </w:r>
        <w:r>
          <w:t>10</w:t>
        </w:r>
        <w:r>
          <w:fldChar w:fldCharType="end"/>
        </w:r>
      </w:hyperlink>
    </w:p>
    <w:p>
      <w:pPr>
        <w:pStyle w:val="TOC2"/>
        <w:tabs>
          <w:tab w:val="right" w:leader="dot" w:pos="8306"/>
        </w:tabs>
      </w:pPr>
      <w:hyperlink w:anchor="_Toc28734" w:history="1">
        <w:r>
          <w:rPr>
            <w:rFonts w:ascii="仿宋" w:eastAsia="仿宋" w:hAnsi="仿宋" w:cs="仿宋" w:hint="eastAsia"/>
            <w:lang w:eastAsia="zh-CN"/>
          </w:rPr>
          <w:t>(一)、橡塑专用仪器行业分析</w:t>
        </w:r>
        <w:r>
          <w:tab/>
        </w:r>
        <w:r>
          <w:fldChar w:fldCharType="begin"/>
        </w:r>
        <w:r>
          <w:instrText xml:space="preserve"> PAGEREF _Toc28734 \h </w:instrText>
        </w:r>
        <w:r>
          <w:fldChar w:fldCharType="separate"/>
        </w:r>
        <w:r>
          <w:t>10</w:t>
        </w:r>
        <w:r>
          <w:fldChar w:fldCharType="end"/>
        </w:r>
      </w:hyperlink>
    </w:p>
    <w:p>
      <w:pPr>
        <w:pStyle w:val="TOC2"/>
        <w:tabs>
          <w:tab w:val="right" w:leader="dot" w:pos="8306"/>
        </w:tabs>
      </w:pPr>
      <w:hyperlink w:anchor="_Toc6877" w:history="1">
        <w:r>
          <w:rPr>
            <w:rFonts w:ascii="仿宋" w:eastAsia="仿宋" w:hAnsi="仿宋" w:cs="仿宋" w:hint="eastAsia"/>
            <w:lang w:eastAsia="zh-CN"/>
          </w:rPr>
          <w:t>(二)、橡塑专用仪器市场分析预测</w:t>
        </w:r>
        <w:r>
          <w:tab/>
        </w:r>
        <w:r>
          <w:fldChar w:fldCharType="begin"/>
        </w:r>
        <w:r>
          <w:instrText xml:space="preserve"> PAGEREF _Toc6877 \h </w:instrText>
        </w:r>
        <w:r>
          <w:fldChar w:fldCharType="separate"/>
        </w:r>
        <w:r>
          <w:t>10</w:t>
        </w:r>
        <w:r>
          <w:fldChar w:fldCharType="end"/>
        </w:r>
      </w:hyperlink>
    </w:p>
    <w:p>
      <w:pPr>
        <w:pStyle w:val="TOC1"/>
        <w:tabs>
          <w:tab w:val="right" w:leader="dot" w:pos="8306"/>
        </w:tabs>
      </w:pPr>
      <w:hyperlink w:anchor="_Toc9400" w:history="1">
        <w:r>
          <w:rPr>
            <w:rFonts w:ascii="仿宋" w:eastAsia="仿宋" w:hAnsi="仿宋" w:cs="仿宋" w:hint="eastAsia"/>
            <w:lang w:eastAsia="zh-CN"/>
          </w:rPr>
          <w:t>五、橡塑专用仪器项目概论</w:t>
        </w:r>
        <w:r>
          <w:tab/>
        </w:r>
        <w:r>
          <w:fldChar w:fldCharType="begin"/>
        </w:r>
        <w:r>
          <w:instrText xml:space="preserve"> PAGEREF _Toc9400 \h </w:instrText>
        </w:r>
        <w:r>
          <w:fldChar w:fldCharType="separate"/>
        </w:r>
        <w:r>
          <w:t>11</w:t>
        </w:r>
        <w:r>
          <w:fldChar w:fldCharType="end"/>
        </w:r>
      </w:hyperlink>
    </w:p>
    <w:p>
      <w:pPr>
        <w:pStyle w:val="TOC2"/>
        <w:tabs>
          <w:tab w:val="right" w:leader="dot" w:pos="8306"/>
        </w:tabs>
      </w:pPr>
      <w:hyperlink w:anchor="_Toc12269" w:history="1">
        <w:r>
          <w:rPr>
            <w:rFonts w:ascii="仿宋" w:eastAsia="仿宋" w:hAnsi="仿宋" w:cs="仿宋" w:hint="eastAsia"/>
            <w:lang w:eastAsia="zh-CN"/>
          </w:rPr>
          <w:t>(一)、橡塑专用仪器项目概况</w:t>
        </w:r>
        <w:r>
          <w:tab/>
        </w:r>
        <w:r>
          <w:fldChar w:fldCharType="begin"/>
        </w:r>
        <w:r>
          <w:instrText xml:space="preserve"> PAGEREF _Toc12269 \h </w:instrText>
        </w:r>
        <w:r>
          <w:fldChar w:fldCharType="separate"/>
        </w:r>
        <w:r>
          <w:t>11</w:t>
        </w:r>
        <w:r>
          <w:fldChar w:fldCharType="end"/>
        </w:r>
      </w:hyperlink>
    </w:p>
    <w:p>
      <w:pPr>
        <w:pStyle w:val="TOC2"/>
        <w:tabs>
          <w:tab w:val="right" w:leader="dot" w:pos="8306"/>
        </w:tabs>
      </w:pPr>
      <w:hyperlink w:anchor="_Toc557" w:history="1">
        <w:r>
          <w:rPr>
            <w:rFonts w:ascii="仿宋" w:eastAsia="仿宋" w:hAnsi="仿宋" w:cs="仿宋" w:hint="eastAsia"/>
            <w:lang w:eastAsia="zh-CN"/>
          </w:rPr>
          <w:t>(二)、橡塑专用仪器项目目标</w:t>
        </w:r>
        <w:r>
          <w:tab/>
        </w:r>
        <w:r>
          <w:fldChar w:fldCharType="begin"/>
        </w:r>
        <w:r>
          <w:instrText xml:space="preserve"> PAGEREF _Toc557 \h </w:instrText>
        </w:r>
        <w:r>
          <w:fldChar w:fldCharType="separate"/>
        </w:r>
        <w:r>
          <w:t>14</w:t>
        </w:r>
        <w:r>
          <w:fldChar w:fldCharType="end"/>
        </w:r>
      </w:hyperlink>
    </w:p>
    <w:p>
      <w:pPr>
        <w:pStyle w:val="TOC2"/>
        <w:tabs>
          <w:tab w:val="right" w:leader="dot" w:pos="8306"/>
        </w:tabs>
      </w:pPr>
      <w:hyperlink w:anchor="_Toc9537" w:history="1">
        <w:r>
          <w:rPr>
            <w:rFonts w:ascii="仿宋" w:eastAsia="仿宋" w:hAnsi="仿宋" w:cs="仿宋" w:hint="eastAsia"/>
            <w:lang w:eastAsia="zh-CN"/>
          </w:rPr>
          <w:t>(三)、橡塑专用仪器项目提出的理由</w:t>
        </w:r>
        <w:r>
          <w:tab/>
        </w:r>
        <w:r>
          <w:fldChar w:fldCharType="begin"/>
        </w:r>
        <w:r>
          <w:instrText xml:space="preserve"> PAGEREF _Toc9537 \h </w:instrText>
        </w:r>
        <w:r>
          <w:fldChar w:fldCharType="separate"/>
        </w:r>
        <w:r>
          <w:t>14</w:t>
        </w:r>
        <w:r>
          <w:fldChar w:fldCharType="end"/>
        </w:r>
      </w:hyperlink>
    </w:p>
    <w:p>
      <w:pPr>
        <w:pStyle w:val="TOC2"/>
        <w:tabs>
          <w:tab w:val="right" w:leader="dot" w:pos="8306"/>
        </w:tabs>
      </w:pPr>
      <w:hyperlink w:anchor="_Toc20026" w:history="1">
        <w:r>
          <w:rPr>
            <w:rFonts w:ascii="仿宋" w:eastAsia="仿宋" w:hAnsi="仿宋" w:cs="仿宋" w:hint="eastAsia"/>
            <w:lang w:eastAsia="zh-CN"/>
          </w:rPr>
          <w:t>(四)、橡塑专用仪器项目意义</w:t>
        </w:r>
        <w:r>
          <w:tab/>
        </w:r>
        <w:r>
          <w:fldChar w:fldCharType="begin"/>
        </w:r>
        <w:r>
          <w:instrText xml:space="preserve"> PAGEREF _Toc20026 \h </w:instrText>
        </w:r>
        <w:r>
          <w:fldChar w:fldCharType="separate"/>
        </w:r>
        <w:r>
          <w:t>16</w:t>
        </w:r>
        <w:r>
          <w:fldChar w:fldCharType="end"/>
        </w:r>
      </w:hyperlink>
    </w:p>
    <w:p>
      <w:pPr>
        <w:pStyle w:val="TOC2"/>
        <w:tabs>
          <w:tab w:val="right" w:leader="dot" w:pos="8306"/>
        </w:tabs>
      </w:pPr>
      <w:hyperlink w:anchor="_Toc15781" w:history="1">
        <w:r>
          <w:rPr>
            <w:rFonts w:ascii="仿宋" w:eastAsia="仿宋" w:hAnsi="仿宋" w:cs="仿宋" w:hint="eastAsia"/>
            <w:lang w:eastAsia="zh-CN"/>
          </w:rPr>
          <w:t>(五)、橡塑专用仪器项目背景</w:t>
        </w:r>
        <w:r>
          <w:tab/>
        </w:r>
        <w:r>
          <w:fldChar w:fldCharType="begin"/>
        </w:r>
        <w:r>
          <w:instrText xml:space="preserve"> PAGEREF _Toc15781 \h </w:instrText>
        </w:r>
        <w:r>
          <w:fldChar w:fldCharType="separate"/>
        </w:r>
        <w:r>
          <w:t>17</w:t>
        </w:r>
        <w:r>
          <w:fldChar w:fldCharType="end"/>
        </w:r>
      </w:hyperlink>
    </w:p>
    <w:p>
      <w:pPr>
        <w:pStyle w:val="TOC1"/>
        <w:tabs>
          <w:tab w:val="right" w:leader="dot" w:pos="8306"/>
        </w:tabs>
      </w:pPr>
      <w:hyperlink w:anchor="_Toc3474" w:history="1">
        <w:r>
          <w:rPr>
            <w:rFonts w:ascii="仿宋" w:eastAsia="仿宋" w:hAnsi="仿宋" w:cs="仿宋" w:hint="eastAsia"/>
            <w:lang w:eastAsia="zh-CN"/>
          </w:rPr>
          <w:t>六、橡塑专用仪器项目土建工程</w:t>
        </w:r>
        <w:r>
          <w:tab/>
        </w:r>
        <w:r>
          <w:fldChar w:fldCharType="begin"/>
        </w:r>
        <w:r>
          <w:instrText xml:space="preserve"> PAGEREF _Toc3474 \h </w:instrText>
        </w:r>
        <w:r>
          <w:fldChar w:fldCharType="separate"/>
        </w:r>
        <w:r>
          <w:t>18</w:t>
        </w:r>
        <w:r>
          <w:fldChar w:fldCharType="end"/>
        </w:r>
      </w:hyperlink>
    </w:p>
    <w:p>
      <w:pPr>
        <w:pStyle w:val="TOC2"/>
        <w:tabs>
          <w:tab w:val="right" w:leader="dot" w:pos="8306"/>
        </w:tabs>
      </w:pPr>
      <w:hyperlink w:anchor="_Toc27566" w:history="1">
        <w:r>
          <w:rPr>
            <w:rFonts w:ascii="仿宋" w:eastAsia="仿宋" w:hAnsi="仿宋" w:cs="仿宋" w:hint="eastAsia"/>
            <w:lang w:eastAsia="zh-CN"/>
          </w:rPr>
          <w:t>(一)、建筑工程设计原则</w:t>
        </w:r>
        <w:r>
          <w:tab/>
        </w:r>
        <w:r>
          <w:fldChar w:fldCharType="begin"/>
        </w:r>
        <w:r>
          <w:instrText xml:space="preserve"> PAGEREF _Toc27566 \h </w:instrText>
        </w:r>
        <w:r>
          <w:fldChar w:fldCharType="separate"/>
        </w:r>
        <w:r>
          <w:t>18</w:t>
        </w:r>
        <w:r>
          <w:fldChar w:fldCharType="end"/>
        </w:r>
      </w:hyperlink>
    </w:p>
    <w:p>
      <w:pPr>
        <w:pStyle w:val="TOC2"/>
        <w:tabs>
          <w:tab w:val="right" w:leader="dot" w:pos="8306"/>
        </w:tabs>
      </w:pPr>
      <w:hyperlink w:anchor="_Toc11874" w:history="1">
        <w:r>
          <w:rPr>
            <w:rFonts w:ascii="仿宋" w:eastAsia="仿宋" w:hAnsi="仿宋" w:cs="仿宋" w:hint="eastAsia"/>
            <w:lang w:eastAsia="zh-CN"/>
          </w:rPr>
          <w:t>(二)、土建工程设计年限及安全等级</w:t>
        </w:r>
        <w:r>
          <w:tab/>
        </w:r>
        <w:r>
          <w:fldChar w:fldCharType="begin"/>
        </w:r>
        <w:r>
          <w:instrText xml:space="preserve"> PAGEREF _Toc11874 \h </w:instrText>
        </w:r>
        <w:r>
          <w:fldChar w:fldCharType="separate"/>
        </w:r>
        <w:r>
          <w:t>19</w:t>
        </w:r>
        <w:r>
          <w:fldChar w:fldCharType="end"/>
        </w:r>
      </w:hyperlink>
    </w:p>
    <w:p>
      <w:pPr>
        <w:pStyle w:val="TOC2"/>
        <w:tabs>
          <w:tab w:val="right" w:leader="dot" w:pos="8306"/>
        </w:tabs>
      </w:pPr>
      <w:hyperlink w:anchor="_Toc15129" w:history="1">
        <w:r>
          <w:rPr>
            <w:rFonts w:ascii="仿宋" w:eastAsia="仿宋" w:hAnsi="仿宋" w:cs="仿宋" w:hint="eastAsia"/>
            <w:lang w:eastAsia="zh-CN"/>
          </w:rPr>
          <w:t>(三)、建筑工程设计总体要求</w:t>
        </w:r>
        <w:r>
          <w:tab/>
        </w:r>
        <w:r>
          <w:fldChar w:fldCharType="begin"/>
        </w:r>
        <w:r>
          <w:instrText xml:space="preserve"> PAGEREF _Toc15129 \h </w:instrText>
        </w:r>
        <w:r>
          <w:fldChar w:fldCharType="separate"/>
        </w:r>
        <w:r>
          <w:t>20</w:t>
        </w:r>
        <w:r>
          <w:fldChar w:fldCharType="end"/>
        </w:r>
      </w:hyperlink>
    </w:p>
    <w:p>
      <w:pPr>
        <w:pStyle w:val="TOC2"/>
        <w:tabs>
          <w:tab w:val="right" w:leader="dot" w:pos="8306"/>
        </w:tabs>
      </w:pPr>
      <w:hyperlink w:anchor="_Toc4785" w:history="1">
        <w:r>
          <w:rPr>
            <w:rFonts w:ascii="仿宋" w:eastAsia="仿宋" w:hAnsi="仿宋" w:cs="仿宋" w:hint="eastAsia"/>
            <w:lang w:eastAsia="zh-CN"/>
          </w:rPr>
          <w:t>(四)、土建工程建设指标</w:t>
        </w:r>
        <w:r>
          <w:tab/>
        </w:r>
        <w:r>
          <w:fldChar w:fldCharType="begin"/>
        </w:r>
        <w:r>
          <w:instrText xml:space="preserve"> PAGEREF _Toc4785 \h </w:instrText>
        </w:r>
        <w:r>
          <w:fldChar w:fldCharType="separate"/>
        </w:r>
        <w:r>
          <w:t>21</w:t>
        </w:r>
        <w:r>
          <w:fldChar w:fldCharType="end"/>
        </w:r>
      </w:hyperlink>
    </w:p>
    <w:p>
      <w:pPr>
        <w:pStyle w:val="TOC1"/>
        <w:tabs>
          <w:tab w:val="right" w:leader="dot" w:pos="8306"/>
        </w:tabs>
      </w:pPr>
      <w:hyperlink w:anchor="_Toc24100" w:history="1">
        <w:r>
          <w:rPr>
            <w:rFonts w:ascii="仿宋" w:eastAsia="仿宋" w:hAnsi="仿宋" w:cs="仿宋" w:hint="eastAsia"/>
            <w:lang w:eastAsia="zh-CN"/>
          </w:rPr>
          <w:t>七、橡塑专用仪器项目创新与研发</w:t>
        </w:r>
        <w:r>
          <w:tab/>
        </w:r>
        <w:r>
          <w:fldChar w:fldCharType="begin"/>
        </w:r>
        <w:r>
          <w:instrText xml:space="preserve"> PAGEREF _Toc24100 \h </w:instrText>
        </w:r>
        <w:r>
          <w:fldChar w:fldCharType="separate"/>
        </w:r>
        <w:r>
          <w:t>21</w:t>
        </w:r>
        <w:r>
          <w:fldChar w:fldCharType="end"/>
        </w:r>
      </w:hyperlink>
    </w:p>
    <w:p>
      <w:pPr>
        <w:pStyle w:val="TOC2"/>
        <w:tabs>
          <w:tab w:val="right" w:leader="dot" w:pos="8306"/>
        </w:tabs>
      </w:pPr>
      <w:hyperlink w:anchor="_Toc25287" w:history="1">
        <w:r>
          <w:rPr>
            <w:rFonts w:ascii="仿宋" w:eastAsia="仿宋" w:hAnsi="仿宋" w:cs="仿宋" w:hint="eastAsia"/>
            <w:lang w:eastAsia="zh-CN"/>
          </w:rPr>
          <w:t>(一)、创新策略与方向</w:t>
        </w:r>
        <w:r>
          <w:tab/>
        </w:r>
        <w:r>
          <w:fldChar w:fldCharType="begin"/>
        </w:r>
        <w:r>
          <w:instrText xml:space="preserve"> PAGEREF _Toc25287 \h </w:instrText>
        </w:r>
        <w:r>
          <w:fldChar w:fldCharType="separate"/>
        </w:r>
        <w:r>
          <w:t>21</w:t>
        </w:r>
        <w:r>
          <w:fldChar w:fldCharType="end"/>
        </w:r>
      </w:hyperlink>
    </w:p>
    <w:p>
      <w:pPr>
        <w:pStyle w:val="TOC2"/>
        <w:tabs>
          <w:tab w:val="right" w:leader="dot" w:pos="8306"/>
        </w:tabs>
      </w:pPr>
      <w:hyperlink w:anchor="_Toc18135" w:history="1">
        <w:r>
          <w:rPr>
            <w:rFonts w:ascii="仿宋" w:eastAsia="仿宋" w:hAnsi="仿宋" w:cs="仿宋" w:hint="eastAsia"/>
            <w:lang w:eastAsia="zh-CN"/>
          </w:rPr>
          <w:t>(二)、研发规划与投入</w:t>
        </w:r>
        <w:r>
          <w:tab/>
        </w:r>
        <w:r>
          <w:fldChar w:fldCharType="begin"/>
        </w:r>
        <w:r>
          <w:instrText xml:space="preserve"> PAGEREF _Toc18135 \h </w:instrText>
        </w:r>
        <w:r>
          <w:fldChar w:fldCharType="separate"/>
        </w:r>
        <w:r>
          <w:t>23</w:t>
        </w:r>
        <w:r>
          <w:fldChar w:fldCharType="end"/>
        </w:r>
      </w:hyperlink>
    </w:p>
    <w:p>
      <w:pPr>
        <w:pStyle w:val="TOC1"/>
        <w:tabs>
          <w:tab w:val="right" w:leader="dot" w:pos="8306"/>
        </w:tabs>
      </w:pPr>
      <w:hyperlink w:anchor="_Toc4077" w:history="1">
        <w:r>
          <w:rPr>
            <w:rFonts w:ascii="仿宋" w:eastAsia="仿宋" w:hAnsi="仿宋" w:cs="仿宋" w:hint="eastAsia"/>
            <w:lang w:eastAsia="zh-CN"/>
          </w:rPr>
          <w:t>八、橡塑专用仪器项目人力资源培养与发展</w:t>
        </w:r>
        <w:r>
          <w:tab/>
        </w:r>
        <w:r>
          <w:fldChar w:fldCharType="begin"/>
        </w:r>
        <w:r>
          <w:instrText xml:space="preserve"> PAGEREF _Toc4077 \h </w:instrText>
        </w:r>
        <w:r>
          <w:fldChar w:fldCharType="separate"/>
        </w:r>
        <w:r>
          <w:t>24</w:t>
        </w:r>
        <w:r>
          <w:fldChar w:fldCharType="end"/>
        </w:r>
      </w:hyperlink>
    </w:p>
    <w:p>
      <w:pPr>
        <w:pStyle w:val="TOC2"/>
        <w:tabs>
          <w:tab w:val="right" w:leader="dot" w:pos="8306"/>
        </w:tabs>
      </w:pPr>
      <w:hyperlink w:anchor="_Toc13131" w:history="1">
        <w:r>
          <w:rPr>
            <w:rFonts w:ascii="仿宋" w:eastAsia="仿宋" w:hAnsi="仿宋" w:cs="仿宋" w:hint="eastAsia"/>
            <w:lang w:eastAsia="zh-CN"/>
          </w:rPr>
          <w:t>(一)、人才需求与规划</w:t>
        </w:r>
        <w:r>
          <w:tab/>
        </w:r>
        <w:r>
          <w:fldChar w:fldCharType="begin"/>
        </w:r>
        <w:r>
          <w:instrText xml:space="preserve"> PAGEREF _Toc13131 \h </w:instrText>
        </w:r>
        <w:r>
          <w:fldChar w:fldCharType="separate"/>
        </w:r>
        <w:r>
          <w:t>24</w:t>
        </w:r>
        <w:r>
          <w:fldChar w:fldCharType="end"/>
        </w:r>
      </w:hyperlink>
    </w:p>
    <w:p>
      <w:pPr>
        <w:pStyle w:val="TOC2"/>
        <w:tabs>
          <w:tab w:val="right" w:leader="dot" w:pos="8306"/>
        </w:tabs>
      </w:pPr>
      <w:hyperlink w:anchor="_Toc29181" w:history="1">
        <w:r>
          <w:rPr>
            <w:rFonts w:ascii="仿宋" w:eastAsia="仿宋" w:hAnsi="仿宋" w:cs="仿宋" w:hint="eastAsia"/>
            <w:lang w:eastAsia="zh-CN"/>
          </w:rPr>
          <w:t>(二)、培训与发展计划</w:t>
        </w:r>
        <w:r>
          <w:tab/>
        </w:r>
        <w:r>
          <w:fldChar w:fldCharType="begin"/>
        </w:r>
        <w:r>
          <w:instrText xml:space="preserve"> PAGEREF _Toc29181 \h </w:instrText>
        </w:r>
        <w:r>
          <w:fldChar w:fldCharType="separate"/>
        </w:r>
        <w:r>
          <w:t>25</w:t>
        </w:r>
        <w:r>
          <w:fldChar w:fldCharType="end"/>
        </w:r>
      </w:hyperlink>
    </w:p>
    <w:p>
      <w:pPr>
        <w:pStyle w:val="TOC1"/>
        <w:tabs>
          <w:tab w:val="right" w:leader="dot" w:pos="8306"/>
        </w:tabs>
      </w:pPr>
      <w:hyperlink w:anchor="_Toc3444" w:history="1">
        <w:r>
          <w:rPr>
            <w:rFonts w:ascii="仿宋" w:eastAsia="仿宋" w:hAnsi="仿宋" w:cs="仿宋" w:hint="eastAsia"/>
            <w:lang w:eastAsia="zh-CN"/>
          </w:rPr>
          <w:t>九、橡塑专用仪器项目投资规划</w:t>
        </w:r>
        <w:r>
          <w:tab/>
        </w:r>
        <w:r>
          <w:fldChar w:fldCharType="begin"/>
        </w:r>
        <w:r>
          <w:instrText xml:space="preserve"> PAGEREF _Toc3444 \h </w:instrText>
        </w:r>
        <w:r>
          <w:fldChar w:fldCharType="separate"/>
        </w:r>
        <w:r>
          <w:t>25</w:t>
        </w:r>
        <w:r>
          <w:fldChar w:fldCharType="end"/>
        </w:r>
      </w:hyperlink>
    </w:p>
    <w:p>
      <w:pPr>
        <w:pStyle w:val="TOC2"/>
        <w:tabs>
          <w:tab w:val="right" w:leader="dot" w:pos="8306"/>
        </w:tabs>
      </w:pPr>
      <w:hyperlink w:anchor="_Toc32409" w:history="1">
        <w:r>
          <w:rPr>
            <w:rFonts w:ascii="仿宋" w:eastAsia="仿宋" w:hAnsi="仿宋" w:cs="仿宋" w:hint="eastAsia"/>
            <w:lang w:eastAsia="zh-CN"/>
          </w:rPr>
          <w:t>(一)、橡塑专用仪器项目总投资估算</w:t>
        </w:r>
        <w:r>
          <w:tab/>
        </w:r>
        <w:r>
          <w:fldChar w:fldCharType="begin"/>
        </w:r>
        <w:r>
          <w:instrText xml:space="preserve"> PAGEREF _Toc32409 \h </w:instrText>
        </w:r>
        <w:r>
          <w:fldChar w:fldCharType="separate"/>
        </w:r>
        <w:r>
          <w:t>25</w:t>
        </w:r>
        <w:r>
          <w:fldChar w:fldCharType="end"/>
        </w:r>
      </w:hyperlink>
    </w:p>
    <w:p>
      <w:pPr>
        <w:pStyle w:val="TOC2"/>
        <w:tabs>
          <w:tab w:val="right" w:leader="dot" w:pos="8306"/>
        </w:tabs>
      </w:pPr>
      <w:hyperlink w:anchor="_Toc16892" w:history="1">
        <w:r>
          <w:rPr>
            <w:rFonts w:ascii="仿宋" w:eastAsia="仿宋" w:hAnsi="仿宋" w:cs="仿宋" w:hint="eastAsia"/>
            <w:lang w:eastAsia="zh-CN"/>
          </w:rPr>
          <w:t>(二)、资金筹措</w:t>
        </w:r>
        <w:r>
          <w:tab/>
        </w:r>
        <w:r>
          <w:fldChar w:fldCharType="begin"/>
        </w:r>
        <w:r>
          <w:instrText xml:space="preserve"> PAGEREF _Toc16892 \h </w:instrText>
        </w:r>
        <w:r>
          <w:fldChar w:fldCharType="separate"/>
        </w:r>
        <w:r>
          <w:t>27</w:t>
        </w:r>
        <w:r>
          <w:fldChar w:fldCharType="end"/>
        </w:r>
      </w:hyperlink>
    </w:p>
    <w:p>
      <w:pPr>
        <w:pStyle w:val="TOC1"/>
        <w:tabs>
          <w:tab w:val="right" w:leader="dot" w:pos="8306"/>
        </w:tabs>
      </w:pPr>
      <w:hyperlink w:anchor="_Toc20234" w:history="1">
        <w:r>
          <w:rPr>
            <w:rFonts w:ascii="仿宋" w:eastAsia="仿宋" w:hAnsi="仿宋" w:cs="仿宋" w:hint="eastAsia"/>
            <w:lang w:eastAsia="zh-CN"/>
          </w:rPr>
          <w:t>十、橡塑专用仪器项目人力资源管理</w:t>
        </w:r>
        <w:r>
          <w:tab/>
        </w:r>
        <w:r>
          <w:fldChar w:fldCharType="begin"/>
        </w:r>
        <w:r>
          <w:instrText xml:space="preserve"> PAGEREF _Toc20234 \h </w:instrText>
        </w:r>
        <w:r>
          <w:fldChar w:fldCharType="separate"/>
        </w:r>
        <w:r>
          <w:t>27</w:t>
        </w:r>
        <w:r>
          <w:fldChar w:fldCharType="end"/>
        </w:r>
      </w:hyperlink>
    </w:p>
    <w:p>
      <w:pPr>
        <w:pStyle w:val="TOC2"/>
        <w:tabs>
          <w:tab w:val="right" w:leader="dot" w:pos="8306"/>
        </w:tabs>
      </w:pPr>
      <w:hyperlink w:anchor="_Toc3886" w:history="1">
        <w:r>
          <w:rPr>
            <w:rFonts w:ascii="仿宋" w:eastAsia="仿宋" w:hAnsi="仿宋" w:cs="仿宋" w:hint="eastAsia"/>
            <w:lang w:eastAsia="zh-CN"/>
          </w:rPr>
          <w:t>(一)、建立健全的预算管理制度</w:t>
        </w:r>
        <w:r>
          <w:tab/>
        </w:r>
        <w:r>
          <w:fldChar w:fldCharType="begin"/>
        </w:r>
        <w:r>
          <w:instrText xml:space="preserve"> PAGEREF _Toc3886 \h </w:instrText>
        </w:r>
        <w:r>
          <w:fldChar w:fldCharType="separate"/>
        </w:r>
        <w:r>
          <w:t>27</w:t>
        </w:r>
        <w:r>
          <w:fldChar w:fldCharType="end"/>
        </w:r>
      </w:hyperlink>
    </w:p>
    <w:p>
      <w:pPr>
        <w:pStyle w:val="TOC2"/>
        <w:tabs>
          <w:tab w:val="right" w:leader="dot" w:pos="8306"/>
        </w:tabs>
      </w:pPr>
      <w:hyperlink w:anchor="_Toc4620" w:history="1">
        <w:r>
          <w:rPr>
            <w:rFonts w:ascii="仿宋" w:eastAsia="仿宋" w:hAnsi="仿宋" w:cs="仿宋" w:hint="eastAsia"/>
            <w:lang w:eastAsia="zh-CN"/>
          </w:rPr>
          <w:t>(二)、加强资金流动监控</w:t>
        </w:r>
        <w:r>
          <w:tab/>
        </w:r>
        <w:r>
          <w:fldChar w:fldCharType="begin"/>
        </w:r>
        <w:r>
          <w:instrText xml:space="preserve"> PAGEREF _Toc4620 \h </w:instrText>
        </w:r>
        <w:r>
          <w:fldChar w:fldCharType="separate"/>
        </w:r>
        <w:r>
          <w:t>29</w:t>
        </w:r>
        <w:r>
          <w:fldChar w:fldCharType="end"/>
        </w:r>
      </w:hyperlink>
    </w:p>
    <w:p>
      <w:pPr>
        <w:pStyle w:val="TOC2"/>
        <w:tabs>
          <w:tab w:val="right" w:leader="dot" w:pos="8306"/>
        </w:tabs>
      </w:pPr>
      <w:hyperlink w:anchor="_Toc5123" w:history="1">
        <w:r>
          <w:rPr>
            <w:rFonts w:ascii="仿宋" w:eastAsia="仿宋" w:hAnsi="仿宋" w:cs="仿宋" w:hint="eastAsia"/>
            <w:lang w:eastAsia="zh-CN"/>
          </w:rPr>
          <w:t>(三)、制定完善的风险控制机制</w:t>
        </w:r>
        <w:r>
          <w:tab/>
        </w:r>
        <w:r>
          <w:fldChar w:fldCharType="begin"/>
        </w:r>
        <w:r>
          <w:instrText xml:space="preserve"> PAGEREF _Toc5123 \h </w:instrText>
        </w:r>
        <w:r>
          <w:fldChar w:fldCharType="separate"/>
        </w:r>
        <w:r>
          <w:t>30</w:t>
        </w:r>
        <w:r>
          <w:fldChar w:fldCharType="end"/>
        </w:r>
      </w:hyperlink>
    </w:p>
    <w:p>
      <w:pPr>
        <w:pStyle w:val="TOC2"/>
        <w:tabs>
          <w:tab w:val="right" w:leader="dot" w:pos="8306"/>
        </w:tabs>
      </w:pPr>
      <w:hyperlink w:anchor="_Toc12569" w:history="1">
        <w:r>
          <w:rPr>
            <w:rFonts w:ascii="仿宋" w:eastAsia="仿宋" w:hAnsi="仿宋" w:cs="仿宋" w:hint="eastAsia"/>
            <w:lang w:eastAsia="zh-CN"/>
          </w:rPr>
          <w:t>(四)、优化成本管理</w:t>
        </w:r>
        <w:r>
          <w:tab/>
        </w:r>
        <w:r>
          <w:fldChar w:fldCharType="begin"/>
        </w:r>
        <w:r>
          <w:instrText xml:space="preserve"> PAGEREF _Toc12569 \h </w:instrText>
        </w:r>
        <w:r>
          <w:fldChar w:fldCharType="separate"/>
        </w:r>
        <w:r>
          <w:t>32</w:t>
        </w:r>
        <w:r>
          <w:fldChar w:fldCharType="end"/>
        </w:r>
      </w:hyperlink>
    </w:p>
    <w:p>
      <w:pPr>
        <w:pStyle w:val="TOC1"/>
        <w:tabs>
          <w:tab w:val="right" w:leader="dot" w:pos="8306"/>
        </w:tabs>
      </w:pPr>
      <w:hyperlink w:anchor="_Toc26832" w:history="1">
        <w:r>
          <w:rPr>
            <w:rFonts w:ascii="仿宋" w:eastAsia="仿宋" w:hAnsi="仿宋" w:cs="仿宋" w:hint="eastAsia"/>
            <w:lang w:eastAsia="zh-CN"/>
          </w:rPr>
          <w:t>十一、橡塑专用仪器项目风险管理</w:t>
        </w:r>
        <w:r>
          <w:tab/>
        </w:r>
        <w:r>
          <w:fldChar w:fldCharType="begin"/>
        </w:r>
        <w:r>
          <w:instrText xml:space="preserve"> PAGEREF _Toc26832 \h </w:instrText>
        </w:r>
        <w:r>
          <w:fldChar w:fldCharType="separate"/>
        </w:r>
        <w:r>
          <w:t>33</w:t>
        </w:r>
        <w:r>
          <w:fldChar w:fldCharType="end"/>
        </w:r>
      </w:hyperlink>
    </w:p>
    <w:p>
      <w:pPr>
        <w:pStyle w:val="TOC2"/>
        <w:tabs>
          <w:tab w:val="right" w:leader="dot" w:pos="8306"/>
        </w:tabs>
      </w:pPr>
      <w:hyperlink w:anchor="_Toc27891" w:history="1">
        <w:r>
          <w:rPr>
            <w:rFonts w:ascii="仿宋" w:eastAsia="仿宋" w:hAnsi="仿宋" w:cs="仿宋" w:hint="eastAsia"/>
            <w:lang w:eastAsia="zh-CN"/>
          </w:rPr>
          <w:t>(一)、风险识别与评估</w:t>
        </w:r>
        <w:r>
          <w:tab/>
        </w:r>
        <w:r>
          <w:fldChar w:fldCharType="begin"/>
        </w:r>
        <w:r>
          <w:instrText xml:space="preserve"> PAGEREF _Toc27891 \h </w:instrText>
        </w:r>
        <w:r>
          <w:fldChar w:fldCharType="separate"/>
        </w:r>
        <w:r>
          <w:t>33</w:t>
        </w:r>
        <w:r>
          <w:fldChar w:fldCharType="end"/>
        </w:r>
      </w:hyperlink>
    </w:p>
    <w:p>
      <w:pPr>
        <w:pStyle w:val="TOC2"/>
        <w:tabs>
          <w:tab w:val="right" w:leader="dot" w:pos="8306"/>
        </w:tabs>
      </w:pPr>
      <w:hyperlink w:anchor="_Toc5668" w:history="1">
        <w:r>
          <w:rPr>
            <w:rFonts w:ascii="仿宋" w:eastAsia="仿宋" w:hAnsi="仿宋" w:cs="仿宋" w:hint="eastAsia"/>
            <w:lang w:eastAsia="zh-CN"/>
          </w:rPr>
          <w:t>(二)、风险应对策略</w:t>
        </w:r>
        <w:r>
          <w:tab/>
        </w:r>
        <w:r>
          <w:fldChar w:fldCharType="begin"/>
        </w:r>
        <w:r>
          <w:instrText xml:space="preserve"> PAGEREF _Toc5668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9" w:history="1">
        <w:r>
          <w:rPr>
            <w:rFonts w:ascii="仿宋" w:eastAsia="仿宋" w:hAnsi="仿宋" w:cs="仿宋" w:hint="eastAsia"/>
            <w:lang w:eastAsia="zh-CN"/>
          </w:rPr>
          <w:t>(三)、风险监控与控制</w:t>
        </w:r>
        <w:r>
          <w:tab/>
        </w:r>
        <w:r>
          <w:fldChar w:fldCharType="begin"/>
        </w:r>
        <w:r>
          <w:instrText xml:space="preserve"> PAGEREF _Toc4979 \h </w:instrText>
        </w:r>
        <w:r>
          <w:fldChar w:fldCharType="separate"/>
        </w:r>
        <w:r>
          <w:t>36</w:t>
        </w:r>
        <w:r>
          <w:fldChar w:fldCharType="end"/>
        </w:r>
      </w:hyperlink>
    </w:p>
    <w:p>
      <w:pPr>
        <w:pStyle w:val="TOC1"/>
        <w:tabs>
          <w:tab w:val="right" w:leader="dot" w:pos="8306"/>
        </w:tabs>
      </w:pPr>
      <w:hyperlink w:anchor="_Toc9174" w:history="1">
        <w:r>
          <w:rPr>
            <w:rFonts w:ascii="仿宋" w:eastAsia="仿宋" w:hAnsi="仿宋" w:cs="仿宋" w:hint="eastAsia"/>
            <w:lang w:eastAsia="zh-CN"/>
          </w:rPr>
          <w:t>十二、生产安全保护</w:t>
        </w:r>
        <w:r>
          <w:tab/>
        </w:r>
        <w:r>
          <w:fldChar w:fldCharType="begin"/>
        </w:r>
        <w:r>
          <w:instrText xml:space="preserve"> PAGEREF _Toc9174 \h </w:instrText>
        </w:r>
        <w:r>
          <w:fldChar w:fldCharType="separate"/>
        </w:r>
        <w:r>
          <w:t>37</w:t>
        </w:r>
        <w:r>
          <w:fldChar w:fldCharType="end"/>
        </w:r>
      </w:hyperlink>
    </w:p>
    <w:p>
      <w:pPr>
        <w:pStyle w:val="TOC2"/>
        <w:tabs>
          <w:tab w:val="right" w:leader="dot" w:pos="8306"/>
        </w:tabs>
      </w:pPr>
      <w:hyperlink w:anchor="_Toc16620" w:history="1">
        <w:r>
          <w:rPr>
            <w:rFonts w:ascii="仿宋" w:eastAsia="仿宋" w:hAnsi="仿宋" w:cs="仿宋" w:hint="eastAsia"/>
            <w:lang w:eastAsia="zh-CN"/>
          </w:rPr>
          <w:t>(一)、消防安全</w:t>
        </w:r>
        <w:r>
          <w:tab/>
        </w:r>
        <w:r>
          <w:fldChar w:fldCharType="begin"/>
        </w:r>
        <w:r>
          <w:instrText xml:space="preserve"> PAGEREF _Toc16620 \h </w:instrText>
        </w:r>
        <w:r>
          <w:fldChar w:fldCharType="separate"/>
        </w:r>
        <w:r>
          <w:t>37</w:t>
        </w:r>
        <w:r>
          <w:fldChar w:fldCharType="end"/>
        </w:r>
      </w:hyperlink>
    </w:p>
    <w:p>
      <w:pPr>
        <w:pStyle w:val="TOC2"/>
        <w:tabs>
          <w:tab w:val="right" w:leader="dot" w:pos="8306"/>
        </w:tabs>
      </w:pPr>
      <w:hyperlink w:anchor="_Toc2396" w:history="1">
        <w:r>
          <w:rPr>
            <w:rFonts w:ascii="仿宋" w:eastAsia="仿宋" w:hAnsi="仿宋" w:cs="仿宋" w:hint="eastAsia"/>
            <w:lang w:eastAsia="zh-CN"/>
          </w:rPr>
          <w:t>(二)、防火防爆总图布置措施</w:t>
        </w:r>
        <w:r>
          <w:tab/>
        </w:r>
        <w:r>
          <w:fldChar w:fldCharType="begin"/>
        </w:r>
        <w:r>
          <w:instrText xml:space="preserve"> PAGEREF _Toc2396 \h </w:instrText>
        </w:r>
        <w:r>
          <w:fldChar w:fldCharType="separate"/>
        </w:r>
        <w:r>
          <w:t>39</w:t>
        </w:r>
        <w:r>
          <w:fldChar w:fldCharType="end"/>
        </w:r>
      </w:hyperlink>
    </w:p>
    <w:p>
      <w:pPr>
        <w:pStyle w:val="TOC2"/>
        <w:tabs>
          <w:tab w:val="right" w:leader="dot" w:pos="8306"/>
        </w:tabs>
      </w:pPr>
      <w:hyperlink w:anchor="_Toc29098" w:history="1">
        <w:r>
          <w:rPr>
            <w:rFonts w:ascii="仿宋" w:eastAsia="仿宋" w:hAnsi="仿宋" w:cs="仿宋" w:hint="eastAsia"/>
            <w:lang w:eastAsia="zh-CN"/>
          </w:rPr>
          <w:t>(三)、自然灾害防范措施</w:t>
        </w:r>
        <w:r>
          <w:tab/>
        </w:r>
        <w:r>
          <w:fldChar w:fldCharType="begin"/>
        </w:r>
        <w:r>
          <w:instrText xml:space="preserve"> PAGEREF _Toc29098 \h </w:instrText>
        </w:r>
        <w:r>
          <w:fldChar w:fldCharType="separate"/>
        </w:r>
        <w:r>
          <w:t>39</w:t>
        </w:r>
        <w:r>
          <w:fldChar w:fldCharType="end"/>
        </w:r>
      </w:hyperlink>
    </w:p>
    <w:p>
      <w:pPr>
        <w:pStyle w:val="TOC2"/>
        <w:tabs>
          <w:tab w:val="right" w:leader="dot" w:pos="8306"/>
        </w:tabs>
      </w:pPr>
      <w:hyperlink w:anchor="_Toc20946" w:history="1">
        <w:r>
          <w:rPr>
            <w:rFonts w:ascii="仿宋" w:eastAsia="仿宋" w:hAnsi="仿宋" w:cs="仿宋" w:hint="eastAsia"/>
            <w:lang w:eastAsia="zh-CN"/>
          </w:rPr>
          <w:t>(四)、安全色及安全标志使用要求</w:t>
        </w:r>
        <w:r>
          <w:tab/>
        </w:r>
        <w:r>
          <w:fldChar w:fldCharType="begin"/>
        </w:r>
        <w:r>
          <w:instrText xml:space="preserve"> PAGEREF _Toc20946 \h </w:instrText>
        </w:r>
        <w:r>
          <w:fldChar w:fldCharType="separate"/>
        </w:r>
        <w:r>
          <w:t>40</w:t>
        </w:r>
        <w:r>
          <w:fldChar w:fldCharType="end"/>
        </w:r>
      </w:hyperlink>
    </w:p>
    <w:p>
      <w:pPr>
        <w:pStyle w:val="TOC2"/>
        <w:tabs>
          <w:tab w:val="right" w:leader="dot" w:pos="8306"/>
        </w:tabs>
      </w:pPr>
      <w:hyperlink w:anchor="_Toc3152" w:history="1">
        <w:r>
          <w:rPr>
            <w:rFonts w:ascii="仿宋" w:eastAsia="仿宋" w:hAnsi="仿宋" w:cs="仿宋" w:hint="eastAsia"/>
            <w:lang w:eastAsia="zh-CN"/>
          </w:rPr>
          <w:t>(五)、防尘防毒措施</w:t>
        </w:r>
        <w:r>
          <w:tab/>
        </w:r>
        <w:r>
          <w:fldChar w:fldCharType="begin"/>
        </w:r>
        <w:r>
          <w:instrText xml:space="preserve"> PAGEREF _Toc3152 \h </w:instrText>
        </w:r>
        <w:r>
          <w:fldChar w:fldCharType="separate"/>
        </w:r>
        <w:r>
          <w:t>41</w:t>
        </w:r>
        <w:r>
          <w:fldChar w:fldCharType="end"/>
        </w:r>
      </w:hyperlink>
    </w:p>
    <w:p>
      <w:pPr>
        <w:pStyle w:val="TOC2"/>
        <w:tabs>
          <w:tab w:val="right" w:leader="dot" w:pos="8306"/>
        </w:tabs>
      </w:pPr>
      <w:hyperlink w:anchor="_Toc6504" w:history="1">
        <w:r>
          <w:rPr>
            <w:rFonts w:ascii="仿宋" w:eastAsia="仿宋" w:hAnsi="仿宋" w:cs="仿宋" w:hint="eastAsia"/>
            <w:lang w:eastAsia="zh-CN"/>
          </w:rPr>
          <w:t>(六)、防静电、触电防护及防雷措施</w:t>
        </w:r>
        <w:r>
          <w:tab/>
        </w:r>
        <w:r>
          <w:fldChar w:fldCharType="begin"/>
        </w:r>
        <w:r>
          <w:instrText xml:space="preserve"> PAGEREF _Toc6504 \h </w:instrText>
        </w:r>
        <w:r>
          <w:fldChar w:fldCharType="separate"/>
        </w:r>
        <w:r>
          <w:t>42</w:t>
        </w:r>
        <w:r>
          <w:fldChar w:fldCharType="end"/>
        </w:r>
      </w:hyperlink>
    </w:p>
    <w:p>
      <w:pPr>
        <w:pStyle w:val="TOC2"/>
        <w:tabs>
          <w:tab w:val="right" w:leader="dot" w:pos="8306"/>
        </w:tabs>
      </w:pPr>
      <w:hyperlink w:anchor="_Toc5143" w:history="1">
        <w:r>
          <w:rPr>
            <w:rFonts w:ascii="仿宋" w:eastAsia="仿宋" w:hAnsi="仿宋" w:cs="仿宋" w:hint="eastAsia"/>
            <w:lang w:eastAsia="zh-CN"/>
          </w:rPr>
          <w:t>(七)、机械设备安全保障措施</w:t>
        </w:r>
        <w:r>
          <w:tab/>
        </w:r>
        <w:r>
          <w:fldChar w:fldCharType="begin"/>
        </w:r>
        <w:r>
          <w:instrText xml:space="preserve"> PAGEREF _Toc5143 \h </w:instrText>
        </w:r>
        <w:r>
          <w:fldChar w:fldCharType="separate"/>
        </w:r>
        <w:r>
          <w:t>44</w:t>
        </w:r>
        <w:r>
          <w:fldChar w:fldCharType="end"/>
        </w:r>
      </w:hyperlink>
    </w:p>
    <w:p>
      <w:pPr>
        <w:pStyle w:val="TOC1"/>
        <w:tabs>
          <w:tab w:val="right" w:leader="dot" w:pos="8306"/>
        </w:tabs>
      </w:pPr>
      <w:hyperlink w:anchor="_Toc30478" w:history="1">
        <w:r>
          <w:rPr>
            <w:rFonts w:ascii="仿宋" w:eastAsia="仿宋" w:hAnsi="仿宋" w:cs="仿宋" w:hint="eastAsia"/>
            <w:lang w:eastAsia="zh-CN"/>
          </w:rPr>
          <w:t>十三、供应链管理</w:t>
        </w:r>
        <w:r>
          <w:tab/>
        </w:r>
        <w:r>
          <w:fldChar w:fldCharType="begin"/>
        </w:r>
        <w:r>
          <w:instrText xml:space="preserve"> PAGEREF _Toc30478 \h </w:instrText>
        </w:r>
        <w:r>
          <w:fldChar w:fldCharType="separate"/>
        </w:r>
        <w:r>
          <w:t>45</w:t>
        </w:r>
        <w:r>
          <w:fldChar w:fldCharType="end"/>
        </w:r>
      </w:hyperlink>
    </w:p>
    <w:p>
      <w:pPr>
        <w:pStyle w:val="TOC2"/>
        <w:tabs>
          <w:tab w:val="right" w:leader="dot" w:pos="8306"/>
        </w:tabs>
      </w:pPr>
      <w:hyperlink w:anchor="_Toc27215" w:history="1">
        <w:r>
          <w:rPr>
            <w:rFonts w:ascii="仿宋" w:eastAsia="仿宋" w:hAnsi="仿宋" w:cs="仿宋" w:hint="eastAsia"/>
            <w:lang w:eastAsia="zh-CN"/>
          </w:rPr>
          <w:t>(一)、供应链战略规划</w:t>
        </w:r>
        <w:r>
          <w:tab/>
        </w:r>
        <w:r>
          <w:fldChar w:fldCharType="begin"/>
        </w:r>
        <w:r>
          <w:instrText xml:space="preserve"> PAGEREF _Toc27215 \h </w:instrText>
        </w:r>
        <w:r>
          <w:fldChar w:fldCharType="separate"/>
        </w:r>
        <w:r>
          <w:t>45</w:t>
        </w:r>
        <w:r>
          <w:fldChar w:fldCharType="end"/>
        </w:r>
      </w:hyperlink>
    </w:p>
    <w:p>
      <w:pPr>
        <w:pStyle w:val="TOC2"/>
        <w:tabs>
          <w:tab w:val="right" w:leader="dot" w:pos="8306"/>
        </w:tabs>
      </w:pPr>
      <w:hyperlink w:anchor="_Toc15500" w:history="1">
        <w:r>
          <w:rPr>
            <w:rFonts w:ascii="仿宋" w:eastAsia="仿宋" w:hAnsi="仿宋" w:cs="仿宋" w:hint="eastAsia"/>
            <w:lang w:eastAsia="zh-CN"/>
          </w:rPr>
          <w:t>(二)、供应商选择与合作</w:t>
        </w:r>
        <w:r>
          <w:tab/>
        </w:r>
        <w:r>
          <w:fldChar w:fldCharType="begin"/>
        </w:r>
        <w:r>
          <w:instrText xml:space="preserve"> PAGEREF _Toc15500 \h </w:instrText>
        </w:r>
        <w:r>
          <w:fldChar w:fldCharType="separate"/>
        </w:r>
        <w:r>
          <w:t>47</w:t>
        </w:r>
        <w:r>
          <w:fldChar w:fldCharType="end"/>
        </w:r>
      </w:hyperlink>
    </w:p>
    <w:p>
      <w:pPr>
        <w:pStyle w:val="TOC2"/>
        <w:tabs>
          <w:tab w:val="right" w:leader="dot" w:pos="8306"/>
        </w:tabs>
      </w:pPr>
      <w:hyperlink w:anchor="_Toc135" w:history="1">
        <w:r>
          <w:rPr>
            <w:rFonts w:ascii="仿宋" w:eastAsia="仿宋" w:hAnsi="仿宋" w:cs="仿宋" w:hint="eastAsia"/>
            <w:lang w:eastAsia="zh-CN"/>
          </w:rPr>
          <w:t>(三)、物流与库存管理</w:t>
        </w:r>
        <w:r>
          <w:tab/>
        </w:r>
        <w:r>
          <w:fldChar w:fldCharType="begin"/>
        </w:r>
        <w:r>
          <w:instrText xml:space="preserve"> PAGEREF _Toc135 \h </w:instrText>
        </w:r>
        <w:r>
          <w:fldChar w:fldCharType="separate"/>
        </w:r>
        <w:r>
          <w:t>48</w:t>
        </w:r>
        <w:r>
          <w:fldChar w:fldCharType="end"/>
        </w:r>
      </w:hyperlink>
    </w:p>
    <w:p>
      <w:pPr>
        <w:pStyle w:val="TOC1"/>
        <w:tabs>
          <w:tab w:val="right" w:leader="dot" w:pos="8306"/>
        </w:tabs>
      </w:pPr>
      <w:hyperlink w:anchor="_Toc2163" w:history="1">
        <w:r>
          <w:rPr>
            <w:rFonts w:ascii="仿宋" w:eastAsia="仿宋" w:hAnsi="仿宋" w:cs="仿宋" w:hint="eastAsia"/>
            <w:lang w:eastAsia="zh-CN"/>
          </w:rPr>
          <w:t>十四、橡塑专用仪器项目工程方案分析</w:t>
        </w:r>
        <w:r>
          <w:tab/>
        </w:r>
        <w:r>
          <w:fldChar w:fldCharType="begin"/>
        </w:r>
        <w:r>
          <w:instrText xml:space="preserve"> PAGEREF _Toc2163 \h </w:instrText>
        </w:r>
        <w:r>
          <w:fldChar w:fldCharType="separate"/>
        </w:r>
        <w:r>
          <w:t>49</w:t>
        </w:r>
        <w:r>
          <w:fldChar w:fldCharType="end"/>
        </w:r>
      </w:hyperlink>
    </w:p>
    <w:p>
      <w:pPr>
        <w:pStyle w:val="TOC2"/>
        <w:tabs>
          <w:tab w:val="right" w:leader="dot" w:pos="8306"/>
        </w:tabs>
      </w:pPr>
      <w:hyperlink w:anchor="_Toc10563" w:history="1">
        <w:r>
          <w:rPr>
            <w:rFonts w:ascii="仿宋" w:eastAsia="仿宋" w:hAnsi="仿宋" w:cs="仿宋" w:hint="eastAsia"/>
            <w:lang w:eastAsia="zh-CN"/>
          </w:rPr>
          <w:t>(一)、建筑工程设计原则</w:t>
        </w:r>
        <w:r>
          <w:tab/>
        </w:r>
        <w:r>
          <w:fldChar w:fldCharType="begin"/>
        </w:r>
        <w:r>
          <w:instrText xml:space="preserve"> PAGEREF _Toc10563 \h </w:instrText>
        </w:r>
        <w:r>
          <w:fldChar w:fldCharType="separate"/>
        </w:r>
        <w:r>
          <w:t>49</w:t>
        </w:r>
        <w:r>
          <w:fldChar w:fldCharType="end"/>
        </w:r>
      </w:hyperlink>
    </w:p>
    <w:p>
      <w:pPr>
        <w:pStyle w:val="TOC2"/>
        <w:tabs>
          <w:tab w:val="right" w:leader="dot" w:pos="8306"/>
        </w:tabs>
      </w:pPr>
      <w:hyperlink w:anchor="_Toc16525" w:history="1">
        <w:r>
          <w:rPr>
            <w:rFonts w:ascii="仿宋" w:eastAsia="仿宋" w:hAnsi="仿宋" w:cs="仿宋" w:hint="eastAsia"/>
            <w:lang w:eastAsia="zh-CN"/>
          </w:rPr>
          <w:t>(二)、土建工程建设指标</w:t>
        </w:r>
        <w:r>
          <w:tab/>
        </w:r>
        <w:r>
          <w:fldChar w:fldCharType="begin"/>
        </w:r>
        <w:r>
          <w:instrText xml:space="preserve"> PAGEREF _Toc16525 \h </w:instrText>
        </w:r>
        <w:r>
          <w:fldChar w:fldCharType="separate"/>
        </w:r>
        <w:r>
          <w:t>53</w:t>
        </w:r>
        <w:r>
          <w:fldChar w:fldCharType="end"/>
        </w:r>
      </w:hyperlink>
    </w:p>
    <w:p>
      <w:pPr>
        <w:pStyle w:val="TOC1"/>
        <w:tabs>
          <w:tab w:val="right" w:leader="dot" w:pos="8306"/>
        </w:tabs>
      </w:pPr>
      <w:hyperlink w:anchor="_Toc25394" w:history="1">
        <w:r>
          <w:rPr>
            <w:rFonts w:ascii="仿宋" w:eastAsia="仿宋" w:hAnsi="仿宋" w:cs="仿宋" w:hint="eastAsia"/>
            <w:lang w:eastAsia="zh-CN"/>
          </w:rPr>
          <w:t>十五、橡塑专用仪器项目治理与监督</w:t>
        </w:r>
        <w:r>
          <w:tab/>
        </w:r>
        <w:r>
          <w:fldChar w:fldCharType="begin"/>
        </w:r>
        <w:r>
          <w:instrText xml:space="preserve"> PAGEREF _Toc25394 \h </w:instrText>
        </w:r>
        <w:r>
          <w:fldChar w:fldCharType="separate"/>
        </w:r>
        <w:r>
          <w:t>54</w:t>
        </w:r>
        <w:r>
          <w:fldChar w:fldCharType="end"/>
        </w:r>
      </w:hyperlink>
    </w:p>
    <w:p>
      <w:pPr>
        <w:pStyle w:val="TOC2"/>
        <w:tabs>
          <w:tab w:val="right" w:leader="dot" w:pos="8306"/>
        </w:tabs>
      </w:pPr>
      <w:hyperlink w:anchor="_Toc169" w:history="1">
        <w:r>
          <w:rPr>
            <w:rFonts w:ascii="仿宋" w:eastAsia="仿宋" w:hAnsi="仿宋" w:cs="仿宋" w:hint="eastAsia"/>
            <w:lang w:eastAsia="zh-CN"/>
          </w:rPr>
          <w:t>(一)、橡塑专用仪器项目治理结构</w:t>
        </w:r>
        <w:r>
          <w:tab/>
        </w:r>
        <w:r>
          <w:fldChar w:fldCharType="begin"/>
        </w:r>
        <w:r>
          <w:instrText xml:space="preserve"> PAGEREF _Toc169 \h </w:instrText>
        </w:r>
        <w:r>
          <w:fldChar w:fldCharType="separate"/>
        </w:r>
        <w:r>
          <w:t>54</w:t>
        </w:r>
        <w:r>
          <w:fldChar w:fldCharType="end"/>
        </w:r>
      </w:hyperlink>
    </w:p>
    <w:p>
      <w:pPr>
        <w:pStyle w:val="TOC2"/>
        <w:tabs>
          <w:tab w:val="right" w:leader="dot" w:pos="8306"/>
        </w:tabs>
      </w:pPr>
      <w:hyperlink w:anchor="_Toc6974" w:history="1">
        <w:r>
          <w:rPr>
            <w:rFonts w:ascii="仿宋" w:eastAsia="仿宋" w:hAnsi="仿宋" w:cs="仿宋" w:hint="eastAsia"/>
            <w:lang w:eastAsia="zh-CN"/>
          </w:rPr>
          <w:t>(二)、监督与审计</w:t>
        </w:r>
        <w:r>
          <w:tab/>
        </w:r>
        <w:r>
          <w:fldChar w:fldCharType="begin"/>
        </w:r>
        <w:r>
          <w:instrText xml:space="preserve"> PAGEREF _Toc6974 \h </w:instrText>
        </w:r>
        <w:r>
          <w:fldChar w:fldCharType="separate"/>
        </w:r>
        <w:r>
          <w:t>56</w:t>
        </w:r>
        <w:r>
          <w:fldChar w:fldCharType="end"/>
        </w:r>
      </w:hyperlink>
    </w:p>
    <w:p>
      <w:pPr>
        <w:pStyle w:val="TOC1"/>
        <w:tabs>
          <w:tab w:val="right" w:leader="dot" w:pos="8306"/>
        </w:tabs>
      </w:pPr>
      <w:hyperlink w:anchor="_Toc10495" w:history="1">
        <w:r>
          <w:rPr>
            <w:rFonts w:ascii="仿宋" w:eastAsia="仿宋" w:hAnsi="仿宋" w:cs="仿宋" w:hint="eastAsia"/>
            <w:lang w:eastAsia="zh-CN"/>
          </w:rPr>
          <w:t>十六、橡塑专用仪器项目变更管理</w:t>
        </w:r>
        <w:r>
          <w:tab/>
        </w:r>
        <w:r>
          <w:fldChar w:fldCharType="begin"/>
        </w:r>
        <w:r>
          <w:instrText xml:space="preserve"> PAGEREF _Toc10495 \h </w:instrText>
        </w:r>
        <w:r>
          <w:fldChar w:fldCharType="separate"/>
        </w:r>
        <w:r>
          <w:t>57</w:t>
        </w:r>
        <w:r>
          <w:fldChar w:fldCharType="end"/>
        </w:r>
      </w:hyperlink>
    </w:p>
    <w:p>
      <w:pPr>
        <w:pStyle w:val="TOC2"/>
        <w:tabs>
          <w:tab w:val="right" w:leader="dot" w:pos="8306"/>
        </w:tabs>
      </w:pPr>
      <w:hyperlink w:anchor="_Toc1005" w:history="1">
        <w:r>
          <w:rPr>
            <w:rFonts w:ascii="仿宋" w:eastAsia="仿宋" w:hAnsi="仿宋" w:cs="仿宋" w:hint="eastAsia"/>
            <w:lang w:eastAsia="zh-CN"/>
          </w:rPr>
          <w:t>(一)、变更申请与评估</w:t>
        </w:r>
        <w:r>
          <w:tab/>
        </w:r>
        <w:r>
          <w:fldChar w:fldCharType="begin"/>
        </w:r>
        <w:r>
          <w:instrText xml:space="preserve"> PAGEREF _Toc1005 \h </w:instrText>
        </w:r>
        <w:r>
          <w:fldChar w:fldCharType="separate"/>
        </w:r>
        <w:r>
          <w:t>57</w:t>
        </w:r>
        <w:r>
          <w:fldChar w:fldCharType="end"/>
        </w:r>
      </w:hyperlink>
    </w:p>
    <w:p>
      <w:pPr>
        <w:pStyle w:val="TOC2"/>
        <w:tabs>
          <w:tab w:val="right" w:leader="dot" w:pos="8306"/>
        </w:tabs>
      </w:pPr>
      <w:hyperlink w:anchor="_Toc20608" w:history="1">
        <w:r>
          <w:rPr>
            <w:rFonts w:ascii="仿宋" w:eastAsia="仿宋" w:hAnsi="仿宋" w:cs="仿宋" w:hint="eastAsia"/>
            <w:lang w:eastAsia="zh-CN"/>
          </w:rPr>
          <w:t>(二)、变更实施与控制</w:t>
        </w:r>
        <w:r>
          <w:tab/>
        </w:r>
        <w:r>
          <w:fldChar w:fldCharType="begin"/>
        </w:r>
        <w:r>
          <w:instrText xml:space="preserve"> PAGEREF _Toc20608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82"/>
      <w:r>
        <w:rPr>
          <w:rFonts w:ascii="仿宋" w:eastAsia="仿宋" w:hAnsi="仿宋" w:cs="仿宋" w:hint="eastAsia"/>
          <w:sz w:val="28"/>
          <w:lang w:eastAsia="zh-CN"/>
        </w:rPr>
        <w:t>一、橡塑专用仪器项目建设背景及必要性分析</w:t>
      </w:r>
      <w:bookmarkEnd w:id="2"/>
    </w:p>
    <w:p>
      <w:pPr>
        <w:pStyle w:val="Heading2"/>
        <w:rPr>
          <w:rFonts w:ascii="仿宋" w:eastAsia="仿宋" w:hAnsi="仿宋" w:cs="仿宋" w:hint="eastAsia"/>
          <w:lang w:eastAsia="zh-CN"/>
        </w:rPr>
      </w:pPr>
      <w:bookmarkStart w:id="3" w:name="_Toc6763"/>
      <w:r>
        <w:rPr>
          <w:rFonts w:ascii="仿宋" w:eastAsia="仿宋" w:hAnsi="仿宋" w:cs="仿宋" w:hint="eastAsia"/>
          <w:lang w:eastAsia="zh-CN"/>
        </w:rPr>
        <w:t>(一)、橡塑专用仪器项目背景分析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橡塑专用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橡塑专用仪器项目在这个潮流中的定位。同时，我们将关注行业内涌现的新兴机遇，以便橡塑专用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橡塑专用仪器项目提供了强大的发展动力。我们将聚焦于行业内最新的技术发展趋势，包括但不限于人工智能、大数据分析、物联网等领域。通过深度的技术研究，我们将确保橡塑专用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橡塑专用仪器项目发展的源泉。我们将投入更多的精力对市场需求进行深入剖析，超越表面的需求，深入挖掘潜在的市场痛点和机遇。通过对市场需求的细致了解，橡塑专用仪器项目将更有针对性地设计解决方案，满足市场的多样化需求，从而更好地促进橡塑专用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橡塑专用仪器项目战略至关重要。我们将对竞争态势进行更为深入的分析，包括但不限于市场份额、产品特点、客户满意度等多个维度。通过深度的竞争分析，橡塑专用仪器项目将能够更准确地把握市场脉搏，制定具有竞争力的橡塑专用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橡塑专用仪器项目的发展具有直接的影响。我们将进行更为全面的法规和政策分析，了解行业发展中的潜在法律风险和合规挑战。通过充分了解和遵守相关法规，橡塑专用仪器项目将确保在法律框架内合法合规运营，为橡塑专用仪器项目的稳健发展提供有力支持。</w:t>
      </w:r>
    </w:p>
    <w:p>
      <w:pPr>
        <w:pStyle w:val="Heading2"/>
        <w:ind w:firstLine="560" w:firstLineChars="200"/>
        <w:rPr>
          <w:rFonts w:ascii="仿宋" w:eastAsia="仿宋" w:hAnsi="仿宋" w:cs="仿宋" w:hint="eastAsia"/>
          <w:sz w:val="28"/>
          <w:lang w:eastAsia="zh-CN"/>
        </w:rPr>
      </w:pPr>
      <w:bookmarkStart w:id="4" w:name="_Toc12540"/>
      <w:r>
        <w:rPr>
          <w:rFonts w:ascii="仿宋" w:eastAsia="仿宋" w:hAnsi="仿宋" w:cs="仿宋" w:hint="eastAsia"/>
          <w:sz w:val="28"/>
          <w:lang w:eastAsia="zh-CN"/>
        </w:rPr>
        <w:t>(二)、橡塑专用仪器项目建设必要性分析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建设的迫切性源于对行业发展趋势的深刻洞察。我们正处于一个行业变革的时代，科技创新、数字化转型成为企业发展的关键动力。橡塑专用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建设不仅仅是为了跟上潮流，更是为了通过技术创新推动企业的持续发展。通过引入先进的技术和解决方案，橡塑专用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橡塑专用仪器项目的建设成为必然选择，通过提高产品质量、拓展服务领域，从而在竞争中获得更多的机会。橡塑专用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橡塑专用仪器项目建设的必要性体现在对客户需求更精准的满足。通过橡塑专用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建设的背后是对企业持续创新的追求。只有通过不断创新，企业才能在竞争中立于不败之地。橡塑专用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50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94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橡塑专用仪器项目的主要产品是XXXX，预计年产值为XXX万元。这一产品在市场中占据着重要的地位，其广泛的应用范围使得该橡塑专用仪器项目的市场前景非常广阔。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塑专用仪器项目的xxx产品作为重要的原材料之一，将在多个领域发挥关键作用。其在建筑、交通、能源等方面的广泛应用将为整个产业链提供强大的支持，形成产业协同效应。橡塑专用仪器项目的年产值XXX万XXX万XXX万万元不仅反映了其在市场上的巨大潜力，更预示着它对国民经济的积极贡献。这种关联度高、涉及面广的产业关系，使得该橡塑专用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752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总征地面积为XXXX平方米，相当于约XX.XX亩，其中净用地面积为XXXX平方米，红线范围内相当于约XX.XX亩。这一用地规模充分考虑了橡塑专用仪器项目的建设需求，保障了橡塑专用仪器项目在合适的空间内得以充分发展。橡塑专用仪器项目规划的总建筑面积为XXXX平方米，其中主体工程建设占XXXX平方米，计容建筑面积达XXXX平方米。预计建筑工程的投资将达到XXXX万元，为橡塑专用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计划购置的设备共计XXXX台（套），设备购置费用为XXXX万元。这一设备购置计划充分考虑到橡塑专用仪器项目的生产需求和技术要求，确保了橡塑专用仪器项目在生产运营中具备先进的技术装备和高效的生产能力。设备的合理配置将为橡塑专用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计划总投资为XXXX万元，预计年实现营业收入为XXXX万元。这一产能规模的设定旨在确保橡塑专用仪器项目能够在投资与回报之间取得平衡，实现长期可持续的发展。橡塑专用仪器项目的总投资充分考虑到各个方面的需求，包括用地建设、设备购置等多个环节，以确保橡塑专用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990"/>
      <w:r>
        <w:rPr>
          <w:rFonts w:ascii="仿宋" w:eastAsia="仿宋" w:hAnsi="仿宋" w:cs="仿宋" w:hint="eastAsia"/>
          <w:sz w:val="28"/>
          <w:lang w:eastAsia="zh-CN"/>
        </w:rPr>
        <w:t>三、橡塑专用仪器项目可持续发展</w:t>
      </w:r>
      <w:bookmarkEnd w:id="8"/>
    </w:p>
    <w:p>
      <w:pPr>
        <w:pStyle w:val="Heading2"/>
        <w:rPr>
          <w:rFonts w:ascii="仿宋" w:eastAsia="仿宋" w:hAnsi="仿宋" w:cs="仿宋" w:hint="eastAsia"/>
          <w:lang w:eastAsia="zh-CN"/>
        </w:rPr>
      </w:pPr>
      <w:bookmarkStart w:id="9" w:name="_Toc2430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塑专用仪器项目中，橡塑专用仪器项目团队着眼于未来，明确了可持续发展的战略方向。制定的具体可持续发展目标包括降低资源使用、采用环保技术、最大化社会效益等。这一步骤不仅有助于橡塑专用仪器项目在环保和社会责任方面达到最高标准，也为未来提供了明确的指引，确保橡塑专用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可持续实践的融入橡塑专用仪器项目管理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塑专用仪器项目管理周期。从橡塑专用仪器项目规划开始，橡塑专用仪器项目团队就考虑了环境和社会的因素。在执行阶段，橡塑专用仪器项目团队积极推动绿色技术的应用，优化资源利用。此外，关注员工的社会责任，通过培训和沟通活动提高员工对可持续发展的认知，使他们能够在日常工作中践行可持续实践。这些举措不仅为橡塑专用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86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扎根于橡塑专用仪器项目的可持续发展理念，我们深信环保与社会责任是橡塑专用仪器项目成功的关键支柱。在橡塑专用仪器项目的每一步，我们都致力于通过创新和实践，履行对环境和社会的坚定责任。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团队通过引入先进的环保技术、建立高效的废物处理系统以及推动能源节约措施，积极履行环保责任。定期的环保监测和评估确保橡塑专用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不仅致力于自身可持续发展，还注重对社会的回馈。通过支持社区橡塑专用仪器项目、参与慈善事业、提供培训机会等方式，橡塑专用仪器项目积极履行社会责任。与当地社区建立积极互动，关注员工的工作与生活平衡，以及员工的身心健康，是橡塑专用仪器项目在社会责任层面的关键举措。这样的实践不仅增强了橡塑专用仪器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31490"/>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8734"/>
      <w:r>
        <w:rPr>
          <w:rFonts w:ascii="仿宋" w:eastAsia="仿宋" w:hAnsi="仿宋" w:cs="仿宋" w:hint="eastAsia"/>
          <w:lang w:eastAsia="zh-CN"/>
        </w:rPr>
        <w:t>(一)、橡塑专用仪器行业分析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行业一直以来都是市场的关注焦点。行业内的发展趋势、竞争态势以及潜在机会都对橡塑专用仪器项目的推进产生深远的影响。通过深入研究行业的整体概貌，我们将更好地理解行业的核心特征，为橡塑专用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塑专用仪器行业，技术一直是推动创新和发展的关键因素。我们将对当前技术趋势进行详尽分析，包括但不限于人工智能、大数据应用、先进制造技术等。这有助于橡塑专用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橡塑专用仪器项目成功的基础。我们将对主要竞争对手进行深入研究，包括其市场份额、产品特点、市场定位等。通过全面了解竞争对手的优势和劣势，橡塑专用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877"/>
      <w:r>
        <w:rPr>
          <w:rFonts w:ascii="仿宋" w:eastAsia="仿宋" w:hAnsi="仿宋" w:cs="仿宋" w:hint="eastAsia"/>
          <w:sz w:val="28"/>
          <w:lang w:eastAsia="zh-CN"/>
        </w:rPr>
        <w:t>(二)、橡塑专用仪器市场分析预测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橡塑专用仪器市场未来的增长趋势。这包括市场的整体规模、各细分领域的发展趋势等。橡塑专用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橡塑专用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橡塑专用仪器项目实施过程中需要充分考虑的因素。我们将对市场风险进行全面评估，包括但不限于政策法规风险、市场竞争风险、技术变革风险等。通过对潜在风险的深入分析，橡塑专用仪器项目可以制定相应的风险缓解策略，降低不确定性对橡塑专用仪器项目的影响。</w:t>
      </w:r>
    </w:p>
    <w:p>
      <w:pPr>
        <w:pStyle w:val="Heading1"/>
        <w:ind w:firstLine="560" w:firstLineChars="200"/>
        <w:rPr>
          <w:rFonts w:ascii="仿宋" w:eastAsia="仿宋" w:hAnsi="仿宋" w:cs="仿宋" w:hint="eastAsia"/>
          <w:sz w:val="28"/>
          <w:lang w:eastAsia="zh-CN"/>
        </w:rPr>
      </w:pPr>
      <w:bookmarkStart w:id="14" w:name="_Toc9400"/>
      <w:r>
        <w:rPr>
          <w:rFonts w:ascii="仿宋" w:eastAsia="仿宋" w:hAnsi="仿宋" w:cs="仿宋" w:hint="eastAsia"/>
          <w:sz w:val="28"/>
          <w:lang w:eastAsia="zh-CN"/>
        </w:rPr>
        <w:t>五、橡塑专用仪器项目概论</w:t>
      </w:r>
      <w:bookmarkEnd w:id="14"/>
    </w:p>
    <w:p>
      <w:pPr>
        <w:pStyle w:val="Heading2"/>
        <w:rPr>
          <w:rFonts w:ascii="仿宋" w:eastAsia="仿宋" w:hAnsi="仿宋" w:cs="仿宋" w:hint="eastAsia"/>
          <w:lang w:eastAsia="zh-CN"/>
        </w:rPr>
      </w:pPr>
      <w:bookmarkStart w:id="15" w:name="_Toc12269"/>
      <w:r>
        <w:rPr>
          <w:rFonts w:ascii="仿宋" w:eastAsia="仿宋" w:hAnsi="仿宋" w:cs="仿宋" w:hint="eastAsia"/>
          <w:lang w:eastAsia="zh-CN"/>
        </w:rPr>
        <w:t>(一)、橡塑专用仪器项目概况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起源追溯至对市场的深入洞察。市场的不断演变与变革为橡塑专用仪器项目提供了难得的机遇。当前市场存在的需求缺口和变革的大环境共同构成了橡塑专用仪器项目的背景。这个橡塑专用仪器项目旨在充分利用市场机遇，填补行业中尚未满足的需求，为客户提供全新的解决方案。市场的变革和需求的增长使得这个橡塑专用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橡塑专用仪器项目名称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正式命名为橡塑专用仪器。这个名称不仅仅是一个标识，更代表了橡塑专用仪器项目的核心理念和愿景。它蕴含着橡塑专用仪器项目所要解决问题的关键字，具有强烈的表达和辨识度，为橡塑专用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橡塑专用仪器项目目标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核心目标是提供一种全新、高效的解决方案，满足客户日益增长的需求。橡塑专用仪器项目追求的不仅仅是满足市场需求，更是在市场中获得卓越的竞争优势。通过不断提升产品或服务的质量和创新水平，橡塑专用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橡塑专用仪器项目范围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全面涵盖了产品研发、制造、市场推广和售后服务，确保从产品设计到最终用户体验的全方位关注。这一全面的橡塑专用仪器项目范围是为了确保橡塑专用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橡塑专用仪器项目时间表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橡塑专用仪器项目计划在未来18个月内完成，包括研发、测试、市场试点和正式推出等不同阶段。这个时间表的合理设计是为了确保橡塑专用仪器项目各个阶段的顺利推进，以便按时交付高质量的成果。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橡塑专用仪器项目预算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总预算估算为XX百万美元，主要分配在研发、市场推广、人员培训和运营等方面。这一充足的预算为橡塑专用仪器项目提供了充足的资源，确保橡塑专用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橡塑专用仪器项目风险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可能面临的风险包括市场接受度低、技术难题、竞争激烈等。橡塑专用仪器项目团队已经制定了相应的风险应对计划，通过前瞻性的风险管理，确保橡塑专用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橡塑专用仪器项目团队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橡塑专用仪器项目汇聚了一支经验丰富、多领域专业素养的核心团队，确保橡塑专用仪器项目在各个方面都能拥有高水平的执行力。团队的协同作战是橡塑专用仪器项目成功的关键因素之一。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橡塑专用仪器项目背景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橡塑专用仪器项目的背景根植于市场对更高效、创新产品的渴望，同时也受到科技发展对行业格局的深刻改变的影响。这为橡塑专用仪器项目提供了广阔的发展空间和市场需求。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橡塑专用仪器项目现状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截至目前，橡塑专用仪器项目已完成市场调研和技术验证，取得了初步的成功。这为橡塑专用仪器项目在未来的发展奠定了坚实的基础，为更远大的目标打下了坚实的基石。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57"/>
      <w:r>
        <w:rPr>
          <w:rFonts w:ascii="仿宋" w:eastAsia="仿宋" w:hAnsi="仿宋" w:cs="仿宋" w:hint="eastAsia"/>
          <w:sz w:val="28"/>
          <w:lang w:eastAsia="zh-CN"/>
        </w:rPr>
        <w:t>(二)、橡塑专用仪器项目目标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keyword》橡塑专用仪器项目首要业务目标是在市场中占据有利地位，实现产品/服务的成功推广和销售。通过不断提升产品质量、创新性，橡塑专用仪器项目追求成为行业中的领导者，赢得更多客户的青睐。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在科技迅速发展的时代，橡塑专用仪器项目着眼于技术创新。通过持续的研发和技术升级，橡塑专用仪器项目旨在推出更具创新性的产品或服务，以满足市场对新鲜、先进解决方案的需求。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为了建立可持续的客户关系，橡塑专用仪器项目设定了客户满意度目标。通过提供卓越的产品质量和优质的客户服务，橡塑专用仪器项目追求赢得客户的信任和忠诚度，确保他们的满意度达到行业领先水平。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橡塑专用仪器项目注重社会责任和可持续发展。通过实施环保、社会责任橡塑专用仪器项目，橡塑专用仪器项目致力于在经济发展的同时保护环境，促进社会公平，实现可持续经营。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橡塑专用仪器项目的团队是实现目标的核心驱动力。因此，橡塑专用仪器项目设定了团队发展目标，包括提升团队成员的专业技能、培养领导力，以及搭建协同高效的团队工作氛围。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9537"/>
      <w:r>
        <w:rPr>
          <w:rFonts w:ascii="仿宋" w:eastAsia="仿宋" w:hAnsi="仿宋" w:cs="仿宋" w:hint="eastAsia"/>
          <w:sz w:val="28"/>
          <w:lang w:eastAsia="zh-CN"/>
        </w:rPr>
        <w:t>(三)、橡塑专用仪器项目提出的理由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橡塑专用仪器项目提出的理由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提出源于对市场机遇的深刻洞察。当前市场中存在的需求缺口和行业发展趋势表明，有巨大的商业机会等待被开发。通过准确捕捉市场机遇，橡塑专用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理念基于对技术创新的信仰。通过持续的研发和技术投入，橡塑专用仪器项目有望推出更具创新性的产品或服务。在科技飞速发展的当下，橡塑专用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提出是为了增强企业的行业竞争力。通过提升产品或服务的质量和独特性，橡塑专用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响应了消费者需求的变化。随着社会和科技的不断发展，消费者对产品和服务的需求也在发生变化。通过深入了解并及时回应消费者的新需求，橡塑专用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橡塑专用仪器项目的提出是企业战略发展规划的一部分。在面对日益激烈的市场竞争和不断变化的商业环境中，橡塑专用仪器项目作为企业战略的一环，旨在为企业开辟新的增长领域，巩固企业在行业中的地位。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提出不仅仅是基于商业考量，还注重社会责任。通过推出环保、社会责任等方面的橡塑专用仪器项目，橡塑专用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橡塑专用仪器项目的提出反映了对利益相关者期望的关注。包括客户、员工、投资者等利益相关者在企业发展中都有着各自的期望，橡塑专用仪器项目力求在满足这些期望的同时，取得更大的共赢。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0026"/>
      <w:r>
        <w:rPr>
          <w:rFonts w:ascii="仿宋" w:eastAsia="仿宋" w:hAnsi="仿宋" w:cs="仿宋" w:hint="eastAsia"/>
          <w:sz w:val="28"/>
          <w:lang w:eastAsia="zh-CN"/>
        </w:rPr>
        <w:t>(四)、橡塑专用仪器项目意义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在实施橡塑专用仪器项目的过程中，我们不仅仅是在追逐商业成功，更是为企业和社会的多个层面创造了深远的意义。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首要意义在于提升企业的市场竞争力。通过持续的创新和对产品质量的高标准要求，橡塑专用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https://d.book118.com/876201232113010042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A111B"/>
    <w:rsid w:val="11FA11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0123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2024-01-29T06:14:00Z</dcterms:created>
  <dcterms:modified xsi:type="dcterms:W3CDTF">2024-01-29T06:14:26Z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F27209FA6E9E45278B848666124ED8FB_11</vt:lpwstr>
  </property>
  <property fmtid="{D5CDD505-2E9C-101B-9397-08002B2CF9AE}" pid="3" name="KSOProductBuildVer">
    <vt:lpwstr>2052-12.1.0.16250</vt:lpwstr>
  </property>
</Properties>
</file>