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02CA4" w:rsidP="00E02CA4" w14:paraId="5091741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02CA4">
        <w:rPr>
          <w:rFonts w:ascii="华文中宋" w:eastAsia="华文中宋" w:hAnsi="华文中宋"/>
          <w:b/>
          <w:sz w:val="30"/>
        </w:rPr>
        <w:t>2023</w:t>
      </w:r>
      <w:r w:rsidRPr="00E02CA4">
        <w:rPr>
          <w:rFonts w:ascii="华文中宋" w:eastAsia="华文中宋" w:hAnsi="华文中宋"/>
          <w:b/>
          <w:sz w:val="30"/>
        </w:rPr>
        <w:t>云南楚雄州永仁县委政法委员会公益性岗位招聘（</w:t>
      </w:r>
      <w:r w:rsidRPr="00E02CA4">
        <w:rPr>
          <w:rFonts w:ascii="华文中宋" w:eastAsia="华文中宋" w:hAnsi="华文中宋"/>
          <w:b/>
          <w:sz w:val="30"/>
        </w:rPr>
        <w:t>1</w:t>
      </w:r>
      <w:r w:rsidRPr="00E02CA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771ED6B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2108B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F576E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2B9D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2C37C5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729F55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65945F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0829CA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63DE5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8C19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B931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77A4958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000A79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CD862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04564B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D9295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7928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统计局、信息中心、档案局这些机构都属于行政组织中的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0B83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、领导机构</w:t>
      </w:r>
    </w:p>
    <w:p w:rsidR="0030475A" w14:paraId="3EC110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、执行机构</w:t>
      </w:r>
    </w:p>
    <w:p w:rsidR="0030475A" w14:paraId="0F9C5B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、监督机构</w:t>
      </w:r>
    </w:p>
    <w:p w:rsidR="0030475A" w14:paraId="7C6886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、信息机构</w:t>
      </w:r>
    </w:p>
    <w:p w:rsidR="0030475A" w14:paraId="50F02B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8D35E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统计局、信息中心、档案局属于信息机构。信息机构是负责信息收集、整理的辅助机关。故选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DB32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734DD7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3220C8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</w:p>
    <w:p w:rsidR="0030475A" w14:paraId="2EC98D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、由被代理人对第三人承担民事责任，代理人负连带责任</w:t>
      </w:r>
    </w:p>
    <w:p w:rsidR="0030475A" w14:paraId="05486F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、先由代理人对第三人承担民事责任，代理人无法承担责任的，由被代理人承担责任</w:t>
      </w:r>
    </w:p>
    <w:p w:rsidR="0030475A" w14:paraId="46F514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31CE8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委托代理是指委托代理人按照被代理人的委托行使代理权。民事法律行为的委托代理，可以用书面形式，也可以用口头形式。书面委托代理的授权委托书应当载明代理人的姓名或者名称、代理事项、权限和期间，并由委托人签名或盖章。委托书授权不明的，被代理人应当向第三人承担民事责任，代理人负连带责任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0871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下列做法在日常生活中可行的是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F7C0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、医用酒精和工业酒精的主要成分相同，都可用于伤口消毒</w:t>
      </w:r>
    </w:p>
    <w:p w:rsidR="0030475A" w14:paraId="20AE34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、喝牛奶、豆浆等富含蛋白质的食品可有效缓解重金属中毒现象</w:t>
      </w:r>
    </w:p>
    <w:p w:rsidR="0030475A" w14:paraId="561758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、由于淀粉有遇碘变蓝的特性，可利用淀粉检验加碘食盐的真假</w:t>
      </w:r>
    </w:p>
    <w:p w:rsidR="0030475A" w14:paraId="58BABE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、低血糖症状出现时，吃馒头要比喝葡萄糖水见效快</w:t>
      </w:r>
    </w:p>
    <w:p w:rsidR="0030475A" w14:paraId="0F286F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D44D7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项错误，医用酒精的主要成分是乙醇，可接触人体医用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工业酒精分为合成和酿造两种，合成的甲醇含量高，酿造的甲醇含量较低，但都含有对人体有毒的甲醇，不能用于消毒。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项错误，淀粉遇碘单质变蓝，但遇含碘化合物不会变蓝。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项错误，从补充血糖的效果来看，喝葡萄糖水要比吃馒头见效快。</w:t>
      </w:r>
      <w:r w:rsidRPr="0030475A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https://d.book118.com/876203202100010042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:rsidP="00683DD2" w14:paraId="1D99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CA4" w14:paraId="15D5C3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:rsidP="00683DD2" w14:paraId="16FF280C" w14:textId="7048D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2CA4" w14:paraId="7ED41E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paraId="49F5D9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C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:rsidP="00683DD2" w14:textId="7048D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2C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C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:rsidP="00683DD2" w14:textId="7048D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2C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paraId="7119DC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paraId="3FFC46C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paraId="025306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C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02C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5BC50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02C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02CA4"/>
    <w:rPr>
      <w:sz w:val="18"/>
      <w:szCs w:val="18"/>
    </w:rPr>
  </w:style>
  <w:style w:type="paragraph" w:styleId="Footer">
    <w:name w:val="footer"/>
    <w:basedOn w:val="Normal"/>
    <w:link w:val="a0"/>
    <w:rsid w:val="00E02C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02CA4"/>
    <w:rPr>
      <w:sz w:val="18"/>
      <w:szCs w:val="18"/>
    </w:rPr>
  </w:style>
  <w:style w:type="character" w:styleId="PageNumber">
    <w:name w:val="page number"/>
    <w:basedOn w:val="DefaultParagraphFont"/>
    <w:rsid w:val="00E02C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6203202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3047</Words>
  <Characters>17372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