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服务机器人项目建设方案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4" w:history="1">
        <w:r>
          <w:rPr>
            <w:rFonts w:ascii="仿宋" w:eastAsia="仿宋" w:hAnsi="仿宋" w:cs="仿宋" w:hint="eastAsia"/>
            <w:lang w:eastAsia="zh-CN"/>
          </w:rPr>
          <w:t>前言</w:t>
        </w:r>
        <w:r>
          <w:tab/>
        </w:r>
        <w:r>
          <w:fldChar w:fldCharType="begin"/>
        </w:r>
        <w:r>
          <w:instrText xml:space="preserve"> PAGEREF _Toc27124 \h </w:instrText>
        </w:r>
        <w:r>
          <w:fldChar w:fldCharType="separate"/>
        </w:r>
        <w:r>
          <w:t>3</w:t>
        </w:r>
        <w:r>
          <w:fldChar w:fldCharType="end"/>
        </w:r>
      </w:hyperlink>
    </w:p>
    <w:p>
      <w:pPr>
        <w:pStyle w:val="TOC1"/>
        <w:tabs>
          <w:tab w:val="right" w:leader="dot" w:pos="8306"/>
        </w:tabs>
      </w:pPr>
      <w:hyperlink w:anchor="_Toc20967" w:history="1">
        <w:r>
          <w:rPr>
            <w:rFonts w:ascii="仿宋" w:eastAsia="仿宋" w:hAnsi="仿宋" w:cs="仿宋" w:hint="eastAsia"/>
            <w:lang w:eastAsia="zh-CN"/>
          </w:rPr>
          <w:t>一、经济影响分析</w:t>
        </w:r>
        <w:r>
          <w:tab/>
        </w:r>
        <w:r>
          <w:fldChar w:fldCharType="begin"/>
        </w:r>
        <w:r>
          <w:instrText xml:space="preserve"> PAGEREF _Toc20967 \h </w:instrText>
        </w:r>
        <w:r>
          <w:fldChar w:fldCharType="separate"/>
        </w:r>
        <w:r>
          <w:t>3</w:t>
        </w:r>
        <w:r>
          <w:fldChar w:fldCharType="end"/>
        </w:r>
      </w:hyperlink>
    </w:p>
    <w:p>
      <w:pPr>
        <w:pStyle w:val="TOC2"/>
        <w:tabs>
          <w:tab w:val="right" w:leader="dot" w:pos="8306"/>
        </w:tabs>
      </w:pPr>
      <w:hyperlink w:anchor="_Toc7829" w:history="1">
        <w:r>
          <w:rPr>
            <w:rFonts w:ascii="仿宋" w:eastAsia="仿宋" w:hAnsi="仿宋" w:cs="仿宋" w:hint="eastAsia"/>
            <w:lang w:eastAsia="zh-CN"/>
          </w:rPr>
          <w:t>(一)、经济费用效益或费用效果分析</w:t>
        </w:r>
        <w:r>
          <w:tab/>
        </w:r>
        <w:r>
          <w:fldChar w:fldCharType="begin"/>
        </w:r>
        <w:r>
          <w:instrText xml:space="preserve"> PAGEREF _Toc7829 \h </w:instrText>
        </w:r>
        <w:r>
          <w:fldChar w:fldCharType="separate"/>
        </w:r>
        <w:r>
          <w:t>3</w:t>
        </w:r>
        <w:r>
          <w:fldChar w:fldCharType="end"/>
        </w:r>
      </w:hyperlink>
    </w:p>
    <w:p>
      <w:pPr>
        <w:pStyle w:val="TOC2"/>
        <w:tabs>
          <w:tab w:val="right" w:leader="dot" w:pos="8306"/>
        </w:tabs>
      </w:pPr>
      <w:hyperlink w:anchor="_Toc17132" w:history="1">
        <w:r>
          <w:rPr>
            <w:rFonts w:ascii="仿宋" w:eastAsia="仿宋" w:hAnsi="仿宋" w:cs="仿宋" w:hint="eastAsia"/>
            <w:lang w:eastAsia="zh-CN"/>
          </w:rPr>
          <w:t>(二)、行业影响分析</w:t>
        </w:r>
        <w:r>
          <w:tab/>
        </w:r>
        <w:r>
          <w:fldChar w:fldCharType="begin"/>
        </w:r>
        <w:r>
          <w:instrText xml:space="preserve"> PAGEREF _Toc17132 \h </w:instrText>
        </w:r>
        <w:r>
          <w:fldChar w:fldCharType="separate"/>
        </w:r>
        <w:r>
          <w:t>5</w:t>
        </w:r>
        <w:r>
          <w:fldChar w:fldCharType="end"/>
        </w:r>
      </w:hyperlink>
    </w:p>
    <w:p>
      <w:pPr>
        <w:pStyle w:val="TOC2"/>
        <w:tabs>
          <w:tab w:val="right" w:leader="dot" w:pos="8306"/>
        </w:tabs>
      </w:pPr>
      <w:hyperlink w:anchor="_Toc12021" w:history="1">
        <w:r>
          <w:rPr>
            <w:rFonts w:ascii="仿宋" w:eastAsia="仿宋" w:hAnsi="仿宋" w:cs="仿宋" w:hint="eastAsia"/>
            <w:lang w:eastAsia="zh-CN"/>
          </w:rPr>
          <w:t>(三)、区域经济影响分析</w:t>
        </w:r>
        <w:r>
          <w:tab/>
        </w:r>
        <w:r>
          <w:fldChar w:fldCharType="begin"/>
        </w:r>
        <w:r>
          <w:instrText xml:space="preserve"> PAGEREF _Toc12021 \h </w:instrText>
        </w:r>
        <w:r>
          <w:fldChar w:fldCharType="separate"/>
        </w:r>
        <w:r>
          <w:t>7</w:t>
        </w:r>
        <w:r>
          <w:fldChar w:fldCharType="end"/>
        </w:r>
      </w:hyperlink>
    </w:p>
    <w:p>
      <w:pPr>
        <w:pStyle w:val="TOC2"/>
        <w:tabs>
          <w:tab w:val="right" w:leader="dot" w:pos="8306"/>
        </w:tabs>
      </w:pPr>
      <w:hyperlink w:anchor="_Toc14109" w:history="1">
        <w:r>
          <w:rPr>
            <w:rFonts w:ascii="仿宋" w:eastAsia="仿宋" w:hAnsi="仿宋" w:cs="仿宋" w:hint="eastAsia"/>
            <w:lang w:eastAsia="zh-CN"/>
          </w:rPr>
          <w:t>(四)、宏观经济影响分析</w:t>
        </w:r>
        <w:r>
          <w:tab/>
        </w:r>
        <w:r>
          <w:fldChar w:fldCharType="begin"/>
        </w:r>
        <w:r>
          <w:instrText xml:space="preserve"> PAGEREF _Toc14109 \h </w:instrText>
        </w:r>
        <w:r>
          <w:fldChar w:fldCharType="separate"/>
        </w:r>
        <w:r>
          <w:t>8</w:t>
        </w:r>
        <w:r>
          <w:fldChar w:fldCharType="end"/>
        </w:r>
      </w:hyperlink>
    </w:p>
    <w:p>
      <w:pPr>
        <w:pStyle w:val="TOC1"/>
        <w:tabs>
          <w:tab w:val="right" w:leader="dot" w:pos="8306"/>
        </w:tabs>
      </w:pPr>
      <w:hyperlink w:anchor="_Toc29581" w:history="1">
        <w:r>
          <w:rPr>
            <w:rFonts w:ascii="仿宋" w:eastAsia="仿宋" w:hAnsi="仿宋" w:cs="仿宋" w:hint="eastAsia"/>
            <w:lang w:eastAsia="zh-CN"/>
          </w:rPr>
          <w:t>二、背景、必要性分析</w:t>
        </w:r>
        <w:r>
          <w:tab/>
        </w:r>
        <w:r>
          <w:fldChar w:fldCharType="begin"/>
        </w:r>
        <w:r>
          <w:instrText xml:space="preserve"> PAGEREF _Toc29581 \h </w:instrText>
        </w:r>
        <w:r>
          <w:fldChar w:fldCharType="separate"/>
        </w:r>
        <w:r>
          <w:t>9</w:t>
        </w:r>
        <w:r>
          <w:fldChar w:fldCharType="end"/>
        </w:r>
      </w:hyperlink>
    </w:p>
    <w:p>
      <w:pPr>
        <w:pStyle w:val="TOC2"/>
        <w:tabs>
          <w:tab w:val="right" w:leader="dot" w:pos="8306"/>
        </w:tabs>
      </w:pPr>
      <w:hyperlink w:anchor="_Toc21107" w:history="1">
        <w:r>
          <w:rPr>
            <w:rFonts w:ascii="仿宋" w:eastAsia="仿宋" w:hAnsi="仿宋" w:cs="仿宋" w:hint="eastAsia"/>
            <w:lang w:eastAsia="zh-CN"/>
          </w:rPr>
          <w:t>(一)、项目建设背景</w:t>
        </w:r>
        <w:r>
          <w:tab/>
        </w:r>
        <w:r>
          <w:fldChar w:fldCharType="begin"/>
        </w:r>
        <w:r>
          <w:instrText xml:space="preserve"> PAGEREF _Toc21107 \h </w:instrText>
        </w:r>
        <w:r>
          <w:fldChar w:fldCharType="separate"/>
        </w:r>
        <w:r>
          <w:t>9</w:t>
        </w:r>
        <w:r>
          <w:fldChar w:fldCharType="end"/>
        </w:r>
      </w:hyperlink>
    </w:p>
    <w:p>
      <w:pPr>
        <w:pStyle w:val="TOC2"/>
        <w:tabs>
          <w:tab w:val="right" w:leader="dot" w:pos="8306"/>
        </w:tabs>
      </w:pPr>
      <w:hyperlink w:anchor="_Toc74" w:history="1">
        <w:r>
          <w:rPr>
            <w:rFonts w:ascii="仿宋" w:eastAsia="仿宋" w:hAnsi="仿宋" w:cs="仿宋" w:hint="eastAsia"/>
            <w:lang w:eastAsia="zh-CN"/>
          </w:rPr>
          <w:t>(二)、必要性分析</w:t>
        </w:r>
        <w:r>
          <w:tab/>
        </w:r>
        <w:r>
          <w:fldChar w:fldCharType="begin"/>
        </w:r>
        <w:r>
          <w:instrText xml:space="preserve"> PAGEREF _Toc74 \h </w:instrText>
        </w:r>
        <w:r>
          <w:fldChar w:fldCharType="separate"/>
        </w:r>
        <w:r>
          <w:t>10</w:t>
        </w:r>
        <w:r>
          <w:fldChar w:fldCharType="end"/>
        </w:r>
      </w:hyperlink>
    </w:p>
    <w:p>
      <w:pPr>
        <w:pStyle w:val="TOC2"/>
        <w:tabs>
          <w:tab w:val="right" w:leader="dot" w:pos="8306"/>
        </w:tabs>
      </w:pPr>
      <w:hyperlink w:anchor="_Toc16800" w:history="1">
        <w:r>
          <w:rPr>
            <w:rFonts w:ascii="仿宋" w:eastAsia="仿宋" w:hAnsi="仿宋" w:cs="仿宋" w:hint="eastAsia"/>
            <w:lang w:eastAsia="zh-CN"/>
          </w:rPr>
          <w:t>(三)、项目建设有利条件</w:t>
        </w:r>
        <w:r>
          <w:tab/>
        </w:r>
        <w:r>
          <w:fldChar w:fldCharType="begin"/>
        </w:r>
        <w:r>
          <w:instrText xml:space="preserve"> PAGEREF _Toc16800 \h </w:instrText>
        </w:r>
        <w:r>
          <w:fldChar w:fldCharType="separate"/>
        </w:r>
        <w:r>
          <w:t>12</w:t>
        </w:r>
        <w:r>
          <w:fldChar w:fldCharType="end"/>
        </w:r>
      </w:hyperlink>
    </w:p>
    <w:p>
      <w:pPr>
        <w:pStyle w:val="TOC1"/>
        <w:tabs>
          <w:tab w:val="right" w:leader="dot" w:pos="8306"/>
        </w:tabs>
      </w:pPr>
      <w:hyperlink w:anchor="_Toc24004" w:history="1">
        <w:r>
          <w:rPr>
            <w:rFonts w:ascii="仿宋" w:eastAsia="仿宋" w:hAnsi="仿宋" w:cs="仿宋" w:hint="eastAsia"/>
            <w:lang w:eastAsia="zh-CN"/>
          </w:rPr>
          <w:t>三、财务管理与成本控制</w:t>
        </w:r>
        <w:r>
          <w:tab/>
        </w:r>
        <w:r>
          <w:fldChar w:fldCharType="begin"/>
        </w:r>
        <w:r>
          <w:instrText xml:space="preserve"> PAGEREF _Toc24004 \h </w:instrText>
        </w:r>
        <w:r>
          <w:fldChar w:fldCharType="separate"/>
        </w:r>
        <w:r>
          <w:t>13</w:t>
        </w:r>
        <w:r>
          <w:fldChar w:fldCharType="end"/>
        </w:r>
      </w:hyperlink>
    </w:p>
    <w:p>
      <w:pPr>
        <w:pStyle w:val="TOC2"/>
        <w:tabs>
          <w:tab w:val="right" w:leader="dot" w:pos="8306"/>
        </w:tabs>
      </w:pPr>
      <w:hyperlink w:anchor="_Toc26322" w:history="1">
        <w:r>
          <w:rPr>
            <w:rFonts w:ascii="仿宋" w:eastAsia="仿宋" w:hAnsi="仿宋" w:cs="仿宋" w:hint="eastAsia"/>
            <w:lang w:eastAsia="zh-CN"/>
          </w:rPr>
          <w:t>(一)、财务管理体系建设</w:t>
        </w:r>
        <w:r>
          <w:tab/>
        </w:r>
        <w:r>
          <w:fldChar w:fldCharType="begin"/>
        </w:r>
        <w:r>
          <w:instrText xml:space="preserve"> PAGEREF _Toc26322 \h </w:instrText>
        </w:r>
        <w:r>
          <w:fldChar w:fldCharType="separate"/>
        </w:r>
        <w:r>
          <w:t>13</w:t>
        </w:r>
        <w:r>
          <w:fldChar w:fldCharType="end"/>
        </w:r>
      </w:hyperlink>
    </w:p>
    <w:p>
      <w:pPr>
        <w:pStyle w:val="TOC2"/>
        <w:tabs>
          <w:tab w:val="right" w:leader="dot" w:pos="8306"/>
        </w:tabs>
      </w:pPr>
      <w:hyperlink w:anchor="_Toc31077" w:history="1">
        <w:r>
          <w:rPr>
            <w:rFonts w:ascii="仿宋" w:eastAsia="仿宋" w:hAnsi="仿宋" w:cs="仿宋" w:hint="eastAsia"/>
            <w:lang w:eastAsia="zh-CN"/>
          </w:rPr>
          <w:t>(二)、成本控制措施</w:t>
        </w:r>
        <w:r>
          <w:tab/>
        </w:r>
        <w:r>
          <w:fldChar w:fldCharType="begin"/>
        </w:r>
        <w:r>
          <w:instrText xml:space="preserve"> PAGEREF _Toc31077 \h </w:instrText>
        </w:r>
        <w:r>
          <w:fldChar w:fldCharType="separate"/>
        </w:r>
        <w:r>
          <w:t>15</w:t>
        </w:r>
        <w:r>
          <w:fldChar w:fldCharType="end"/>
        </w:r>
      </w:hyperlink>
    </w:p>
    <w:p>
      <w:pPr>
        <w:pStyle w:val="TOC1"/>
        <w:tabs>
          <w:tab w:val="right" w:leader="dot" w:pos="8306"/>
        </w:tabs>
      </w:pPr>
      <w:hyperlink w:anchor="_Toc9701" w:history="1">
        <w:r>
          <w:rPr>
            <w:rFonts w:ascii="仿宋" w:eastAsia="仿宋" w:hAnsi="仿宋" w:cs="仿宋" w:hint="eastAsia"/>
            <w:lang w:eastAsia="zh-CN"/>
          </w:rPr>
          <w:t>四、项目监理与质量保证</w:t>
        </w:r>
        <w:r>
          <w:tab/>
        </w:r>
        <w:r>
          <w:fldChar w:fldCharType="begin"/>
        </w:r>
        <w:r>
          <w:instrText xml:space="preserve"> PAGEREF _Toc9701 \h </w:instrText>
        </w:r>
        <w:r>
          <w:fldChar w:fldCharType="separate"/>
        </w:r>
        <w:r>
          <w:t>16</w:t>
        </w:r>
        <w:r>
          <w:fldChar w:fldCharType="end"/>
        </w:r>
      </w:hyperlink>
    </w:p>
    <w:p>
      <w:pPr>
        <w:pStyle w:val="TOC2"/>
        <w:tabs>
          <w:tab w:val="right" w:leader="dot" w:pos="8306"/>
        </w:tabs>
      </w:pPr>
      <w:hyperlink w:anchor="_Toc27496" w:history="1">
        <w:r>
          <w:rPr>
            <w:rFonts w:ascii="仿宋" w:eastAsia="仿宋" w:hAnsi="仿宋" w:cs="仿宋" w:hint="eastAsia"/>
            <w:lang w:eastAsia="zh-CN"/>
          </w:rPr>
          <w:t>(一)、监理体系构建</w:t>
        </w:r>
        <w:r>
          <w:tab/>
        </w:r>
        <w:r>
          <w:fldChar w:fldCharType="begin"/>
        </w:r>
        <w:r>
          <w:instrText xml:space="preserve"> PAGEREF _Toc27496 \h </w:instrText>
        </w:r>
        <w:r>
          <w:fldChar w:fldCharType="separate"/>
        </w:r>
        <w:r>
          <w:t>16</w:t>
        </w:r>
        <w:r>
          <w:fldChar w:fldCharType="end"/>
        </w:r>
      </w:hyperlink>
    </w:p>
    <w:p>
      <w:pPr>
        <w:pStyle w:val="TOC2"/>
        <w:tabs>
          <w:tab w:val="right" w:leader="dot" w:pos="8306"/>
        </w:tabs>
      </w:pPr>
      <w:hyperlink w:anchor="_Toc4810" w:history="1">
        <w:r>
          <w:rPr>
            <w:rFonts w:ascii="仿宋" w:eastAsia="仿宋" w:hAnsi="仿宋" w:cs="仿宋" w:hint="eastAsia"/>
            <w:lang w:eastAsia="zh-CN"/>
          </w:rPr>
          <w:t>(二)、质量保证体系实施</w:t>
        </w:r>
        <w:r>
          <w:tab/>
        </w:r>
        <w:r>
          <w:fldChar w:fldCharType="begin"/>
        </w:r>
        <w:r>
          <w:instrText xml:space="preserve"> PAGEREF _Toc4810 \h </w:instrText>
        </w:r>
        <w:r>
          <w:fldChar w:fldCharType="separate"/>
        </w:r>
        <w:r>
          <w:t>17</w:t>
        </w:r>
        <w:r>
          <w:fldChar w:fldCharType="end"/>
        </w:r>
      </w:hyperlink>
    </w:p>
    <w:p>
      <w:pPr>
        <w:pStyle w:val="TOC2"/>
        <w:tabs>
          <w:tab w:val="right" w:leader="dot" w:pos="8306"/>
        </w:tabs>
      </w:pPr>
      <w:hyperlink w:anchor="_Toc27153" w:history="1">
        <w:r>
          <w:rPr>
            <w:rFonts w:ascii="仿宋" w:eastAsia="仿宋" w:hAnsi="仿宋" w:cs="仿宋" w:hint="eastAsia"/>
            <w:lang w:eastAsia="zh-CN"/>
          </w:rPr>
          <w:t>(三)、监理与质量控制流程</w:t>
        </w:r>
        <w:r>
          <w:tab/>
        </w:r>
        <w:r>
          <w:fldChar w:fldCharType="begin"/>
        </w:r>
        <w:r>
          <w:instrText xml:space="preserve"> PAGEREF _Toc27153 \h </w:instrText>
        </w:r>
        <w:r>
          <w:fldChar w:fldCharType="separate"/>
        </w:r>
        <w:r>
          <w:t>17</w:t>
        </w:r>
        <w:r>
          <w:fldChar w:fldCharType="end"/>
        </w:r>
      </w:hyperlink>
    </w:p>
    <w:p>
      <w:pPr>
        <w:pStyle w:val="TOC1"/>
        <w:tabs>
          <w:tab w:val="right" w:leader="dot" w:pos="8306"/>
        </w:tabs>
      </w:pPr>
      <w:hyperlink w:anchor="_Toc7270" w:history="1">
        <w:r>
          <w:rPr>
            <w:rFonts w:ascii="仿宋" w:eastAsia="仿宋" w:hAnsi="仿宋" w:cs="仿宋" w:hint="eastAsia"/>
            <w:lang w:eastAsia="zh-CN"/>
          </w:rPr>
          <w:t>五、资源开发及综合利用分析</w:t>
        </w:r>
        <w:r>
          <w:tab/>
        </w:r>
        <w:r>
          <w:fldChar w:fldCharType="begin"/>
        </w:r>
        <w:r>
          <w:instrText xml:space="preserve"> PAGEREF _Toc7270 \h </w:instrText>
        </w:r>
        <w:r>
          <w:fldChar w:fldCharType="separate"/>
        </w:r>
        <w:r>
          <w:t>18</w:t>
        </w:r>
        <w:r>
          <w:fldChar w:fldCharType="end"/>
        </w:r>
      </w:hyperlink>
    </w:p>
    <w:p>
      <w:pPr>
        <w:pStyle w:val="TOC2"/>
        <w:tabs>
          <w:tab w:val="right" w:leader="dot" w:pos="8306"/>
        </w:tabs>
      </w:pPr>
      <w:hyperlink w:anchor="_Toc15262" w:history="1">
        <w:r>
          <w:rPr>
            <w:rFonts w:ascii="仿宋" w:eastAsia="仿宋" w:hAnsi="仿宋" w:cs="仿宋" w:hint="eastAsia"/>
            <w:lang w:eastAsia="zh-CN"/>
          </w:rPr>
          <w:t>(一)、资源开发方案</w:t>
        </w:r>
        <w:r>
          <w:tab/>
        </w:r>
        <w:r>
          <w:fldChar w:fldCharType="begin"/>
        </w:r>
        <w:r>
          <w:instrText xml:space="preserve"> PAGEREF _Toc15262 \h </w:instrText>
        </w:r>
        <w:r>
          <w:fldChar w:fldCharType="separate"/>
        </w:r>
        <w:r>
          <w:t>18</w:t>
        </w:r>
        <w:r>
          <w:fldChar w:fldCharType="end"/>
        </w:r>
      </w:hyperlink>
    </w:p>
    <w:p>
      <w:pPr>
        <w:pStyle w:val="TOC2"/>
        <w:tabs>
          <w:tab w:val="right" w:leader="dot" w:pos="8306"/>
        </w:tabs>
      </w:pPr>
      <w:hyperlink w:anchor="_Toc24381" w:history="1">
        <w:r>
          <w:rPr>
            <w:rFonts w:ascii="仿宋" w:eastAsia="仿宋" w:hAnsi="仿宋" w:cs="仿宋" w:hint="eastAsia"/>
            <w:lang w:eastAsia="zh-CN"/>
          </w:rPr>
          <w:t>(二)、资源利用方案</w:t>
        </w:r>
        <w:r>
          <w:tab/>
        </w:r>
        <w:r>
          <w:fldChar w:fldCharType="begin"/>
        </w:r>
        <w:r>
          <w:instrText xml:space="preserve"> PAGEREF _Toc24381 \h </w:instrText>
        </w:r>
        <w:r>
          <w:fldChar w:fldCharType="separate"/>
        </w:r>
        <w:r>
          <w:t>19</w:t>
        </w:r>
        <w:r>
          <w:fldChar w:fldCharType="end"/>
        </w:r>
      </w:hyperlink>
    </w:p>
    <w:p>
      <w:pPr>
        <w:pStyle w:val="TOC2"/>
        <w:tabs>
          <w:tab w:val="right" w:leader="dot" w:pos="8306"/>
        </w:tabs>
      </w:pPr>
      <w:hyperlink w:anchor="_Toc17595" w:history="1">
        <w:r>
          <w:rPr>
            <w:rFonts w:ascii="仿宋" w:eastAsia="仿宋" w:hAnsi="仿宋" w:cs="仿宋" w:hint="eastAsia"/>
            <w:lang w:eastAsia="zh-CN"/>
          </w:rPr>
          <w:t>(三)、资源节约措施</w:t>
        </w:r>
        <w:r>
          <w:tab/>
        </w:r>
        <w:r>
          <w:fldChar w:fldCharType="begin"/>
        </w:r>
        <w:r>
          <w:instrText xml:space="preserve"> PAGEREF _Toc17595 \h </w:instrText>
        </w:r>
        <w:r>
          <w:fldChar w:fldCharType="separate"/>
        </w:r>
        <w:r>
          <w:t>20</w:t>
        </w:r>
        <w:r>
          <w:fldChar w:fldCharType="end"/>
        </w:r>
      </w:hyperlink>
    </w:p>
    <w:p>
      <w:pPr>
        <w:pStyle w:val="TOC1"/>
        <w:tabs>
          <w:tab w:val="right" w:leader="dot" w:pos="8306"/>
        </w:tabs>
      </w:pPr>
      <w:hyperlink w:anchor="_Toc26275" w:history="1">
        <w:r>
          <w:rPr>
            <w:rFonts w:ascii="仿宋" w:eastAsia="仿宋" w:hAnsi="仿宋" w:cs="仿宋" w:hint="eastAsia"/>
            <w:lang w:eastAsia="zh-CN"/>
          </w:rPr>
          <w:t>六、发展规划、产业政策和行业准入分析</w:t>
        </w:r>
        <w:r>
          <w:tab/>
        </w:r>
        <w:r>
          <w:fldChar w:fldCharType="begin"/>
        </w:r>
        <w:r>
          <w:instrText xml:space="preserve"> PAGEREF _Toc26275 \h </w:instrText>
        </w:r>
        <w:r>
          <w:fldChar w:fldCharType="separate"/>
        </w:r>
        <w:r>
          <w:t>21</w:t>
        </w:r>
        <w:r>
          <w:fldChar w:fldCharType="end"/>
        </w:r>
      </w:hyperlink>
    </w:p>
    <w:p>
      <w:pPr>
        <w:pStyle w:val="TOC2"/>
        <w:tabs>
          <w:tab w:val="right" w:leader="dot" w:pos="8306"/>
        </w:tabs>
      </w:pPr>
      <w:hyperlink w:anchor="_Toc32630" w:history="1">
        <w:r>
          <w:rPr>
            <w:rFonts w:ascii="仿宋" w:eastAsia="仿宋" w:hAnsi="仿宋" w:cs="仿宋" w:hint="eastAsia"/>
            <w:lang w:eastAsia="zh-CN"/>
          </w:rPr>
          <w:t>(一)、发展规划分析</w:t>
        </w:r>
        <w:r>
          <w:tab/>
        </w:r>
        <w:r>
          <w:fldChar w:fldCharType="begin"/>
        </w:r>
        <w:r>
          <w:instrText xml:space="preserve"> PAGEREF _Toc32630 \h </w:instrText>
        </w:r>
        <w:r>
          <w:fldChar w:fldCharType="separate"/>
        </w:r>
        <w:r>
          <w:t>21</w:t>
        </w:r>
        <w:r>
          <w:fldChar w:fldCharType="end"/>
        </w:r>
      </w:hyperlink>
    </w:p>
    <w:p>
      <w:pPr>
        <w:pStyle w:val="TOC2"/>
        <w:tabs>
          <w:tab w:val="right" w:leader="dot" w:pos="8306"/>
        </w:tabs>
      </w:pPr>
      <w:hyperlink w:anchor="_Toc6219" w:history="1">
        <w:r>
          <w:rPr>
            <w:rFonts w:ascii="仿宋" w:eastAsia="仿宋" w:hAnsi="仿宋" w:cs="仿宋" w:hint="eastAsia"/>
            <w:lang w:eastAsia="zh-CN"/>
          </w:rPr>
          <w:t>(二)、产业政策分析</w:t>
        </w:r>
        <w:r>
          <w:tab/>
        </w:r>
        <w:r>
          <w:fldChar w:fldCharType="begin"/>
        </w:r>
        <w:r>
          <w:instrText xml:space="preserve"> PAGEREF _Toc6219 \h </w:instrText>
        </w:r>
        <w:r>
          <w:fldChar w:fldCharType="separate"/>
        </w:r>
        <w:r>
          <w:t>23</w:t>
        </w:r>
        <w:r>
          <w:fldChar w:fldCharType="end"/>
        </w:r>
      </w:hyperlink>
    </w:p>
    <w:p>
      <w:pPr>
        <w:pStyle w:val="TOC2"/>
        <w:tabs>
          <w:tab w:val="right" w:leader="dot" w:pos="8306"/>
        </w:tabs>
      </w:pPr>
      <w:hyperlink w:anchor="_Toc18192" w:history="1">
        <w:r>
          <w:rPr>
            <w:rFonts w:ascii="仿宋" w:eastAsia="仿宋" w:hAnsi="仿宋" w:cs="仿宋" w:hint="eastAsia"/>
            <w:lang w:eastAsia="zh-CN"/>
          </w:rPr>
          <w:t>(三)、行业准入分析</w:t>
        </w:r>
        <w:r>
          <w:tab/>
        </w:r>
        <w:r>
          <w:fldChar w:fldCharType="begin"/>
        </w:r>
        <w:r>
          <w:instrText xml:space="preserve"> PAGEREF _Toc18192 \h </w:instrText>
        </w:r>
        <w:r>
          <w:fldChar w:fldCharType="separate"/>
        </w:r>
        <w:r>
          <w:t>25</w:t>
        </w:r>
        <w:r>
          <w:fldChar w:fldCharType="end"/>
        </w:r>
      </w:hyperlink>
    </w:p>
    <w:p>
      <w:pPr>
        <w:pStyle w:val="TOC1"/>
        <w:tabs>
          <w:tab w:val="right" w:leader="dot" w:pos="8306"/>
        </w:tabs>
      </w:pPr>
      <w:hyperlink w:anchor="_Toc9574" w:history="1">
        <w:r>
          <w:rPr>
            <w:rFonts w:ascii="仿宋" w:eastAsia="仿宋" w:hAnsi="仿宋" w:cs="仿宋" w:hint="eastAsia"/>
            <w:lang w:eastAsia="zh-CN"/>
          </w:rPr>
          <w:t>七、项目实施与管理方案</w:t>
        </w:r>
        <w:r>
          <w:tab/>
        </w:r>
        <w:r>
          <w:fldChar w:fldCharType="begin"/>
        </w:r>
        <w:r>
          <w:instrText xml:space="preserve"> PAGEREF _Toc9574 \h </w:instrText>
        </w:r>
        <w:r>
          <w:fldChar w:fldCharType="separate"/>
        </w:r>
        <w:r>
          <w:t>26</w:t>
        </w:r>
        <w:r>
          <w:fldChar w:fldCharType="end"/>
        </w:r>
      </w:hyperlink>
    </w:p>
    <w:p>
      <w:pPr>
        <w:pStyle w:val="TOC2"/>
        <w:tabs>
          <w:tab w:val="right" w:leader="dot" w:pos="8306"/>
        </w:tabs>
      </w:pPr>
      <w:hyperlink w:anchor="_Toc1822" w:history="1">
        <w:r>
          <w:rPr>
            <w:rFonts w:ascii="仿宋" w:eastAsia="仿宋" w:hAnsi="仿宋" w:cs="仿宋" w:hint="eastAsia"/>
            <w:lang w:eastAsia="zh-CN"/>
          </w:rPr>
          <w:t>(一)、项目实施计划</w:t>
        </w:r>
        <w:r>
          <w:tab/>
        </w:r>
        <w:r>
          <w:fldChar w:fldCharType="begin"/>
        </w:r>
        <w:r>
          <w:instrText xml:space="preserve"> PAGEREF _Toc1822 \h </w:instrText>
        </w:r>
        <w:r>
          <w:fldChar w:fldCharType="separate"/>
        </w:r>
        <w:r>
          <w:t>26</w:t>
        </w:r>
        <w:r>
          <w:fldChar w:fldCharType="end"/>
        </w:r>
      </w:hyperlink>
    </w:p>
    <w:p>
      <w:pPr>
        <w:pStyle w:val="TOC2"/>
        <w:tabs>
          <w:tab w:val="right" w:leader="dot" w:pos="8306"/>
        </w:tabs>
      </w:pPr>
      <w:hyperlink w:anchor="_Toc30138" w:history="1">
        <w:r>
          <w:rPr>
            <w:rFonts w:ascii="仿宋" w:eastAsia="仿宋" w:hAnsi="仿宋" w:cs="仿宋" w:hint="eastAsia"/>
            <w:lang w:eastAsia="zh-CN"/>
          </w:rPr>
          <w:t>(二)、项目组织机构与职责</w:t>
        </w:r>
        <w:r>
          <w:tab/>
        </w:r>
        <w:r>
          <w:fldChar w:fldCharType="begin"/>
        </w:r>
        <w:r>
          <w:instrText xml:space="preserve"> PAGEREF _Toc30138 \h </w:instrText>
        </w:r>
        <w:r>
          <w:fldChar w:fldCharType="separate"/>
        </w:r>
        <w:r>
          <w:t>27</w:t>
        </w:r>
        <w:r>
          <w:fldChar w:fldCharType="end"/>
        </w:r>
      </w:hyperlink>
    </w:p>
    <w:p>
      <w:pPr>
        <w:pStyle w:val="TOC2"/>
        <w:tabs>
          <w:tab w:val="right" w:leader="dot" w:pos="8306"/>
        </w:tabs>
      </w:pPr>
      <w:hyperlink w:anchor="_Toc4302" w:history="1">
        <w:r>
          <w:rPr>
            <w:rFonts w:ascii="仿宋" w:eastAsia="仿宋" w:hAnsi="仿宋" w:cs="仿宋" w:hint="eastAsia"/>
            <w:lang w:eastAsia="zh-CN"/>
          </w:rPr>
          <w:t>(三)、项目管理与监控体系</w:t>
        </w:r>
        <w:r>
          <w:tab/>
        </w:r>
        <w:r>
          <w:fldChar w:fldCharType="begin"/>
        </w:r>
        <w:r>
          <w:instrText xml:space="preserve"> PAGEREF _Toc4302 \h </w:instrText>
        </w:r>
        <w:r>
          <w:fldChar w:fldCharType="separate"/>
        </w:r>
        <w:r>
          <w:t>30</w:t>
        </w:r>
        <w:r>
          <w:fldChar w:fldCharType="end"/>
        </w:r>
      </w:hyperlink>
    </w:p>
    <w:p>
      <w:pPr>
        <w:pStyle w:val="TOC1"/>
        <w:tabs>
          <w:tab w:val="right" w:leader="dot" w:pos="8306"/>
        </w:tabs>
      </w:pPr>
      <w:hyperlink w:anchor="_Toc25676" w:history="1">
        <w:r>
          <w:rPr>
            <w:rFonts w:ascii="仿宋" w:eastAsia="仿宋" w:hAnsi="仿宋" w:cs="仿宋" w:hint="eastAsia"/>
            <w:lang w:eastAsia="zh-CN"/>
          </w:rPr>
          <w:t>八、环境保护与绿色发展</w:t>
        </w:r>
        <w:r>
          <w:tab/>
        </w:r>
        <w:r>
          <w:fldChar w:fldCharType="begin"/>
        </w:r>
        <w:r>
          <w:instrText xml:space="preserve"> PAGEREF _Toc25676 \h </w:instrText>
        </w:r>
        <w:r>
          <w:fldChar w:fldCharType="separate"/>
        </w:r>
        <w:r>
          <w:t>31</w:t>
        </w:r>
        <w:r>
          <w:fldChar w:fldCharType="end"/>
        </w:r>
      </w:hyperlink>
    </w:p>
    <w:p>
      <w:pPr>
        <w:pStyle w:val="TOC2"/>
        <w:tabs>
          <w:tab w:val="right" w:leader="dot" w:pos="8306"/>
        </w:tabs>
      </w:pPr>
      <w:hyperlink w:anchor="_Toc12118" w:history="1">
        <w:r>
          <w:rPr>
            <w:rFonts w:ascii="仿宋" w:eastAsia="仿宋" w:hAnsi="仿宋" w:cs="仿宋" w:hint="eastAsia"/>
            <w:lang w:eastAsia="zh-CN"/>
          </w:rPr>
          <w:t>(一)、环境保护措施</w:t>
        </w:r>
        <w:r>
          <w:tab/>
        </w:r>
        <w:r>
          <w:fldChar w:fldCharType="begin"/>
        </w:r>
        <w:r>
          <w:instrText xml:space="preserve"> PAGEREF _Toc12118 \h </w:instrText>
        </w:r>
        <w:r>
          <w:fldChar w:fldCharType="separate"/>
        </w:r>
        <w:r>
          <w:t>31</w:t>
        </w:r>
        <w:r>
          <w:fldChar w:fldCharType="end"/>
        </w:r>
      </w:hyperlink>
    </w:p>
    <w:p>
      <w:pPr>
        <w:pStyle w:val="TOC2"/>
        <w:tabs>
          <w:tab w:val="right" w:leader="dot" w:pos="8306"/>
        </w:tabs>
      </w:pPr>
      <w:hyperlink w:anchor="_Toc8859" w:history="1">
        <w:r>
          <w:rPr>
            <w:rFonts w:ascii="仿宋" w:eastAsia="仿宋" w:hAnsi="仿宋" w:cs="仿宋" w:hint="eastAsia"/>
            <w:lang w:eastAsia="zh-CN"/>
          </w:rPr>
          <w:t>(二)、绿色发展与可持续发展策略</w:t>
        </w:r>
        <w:r>
          <w:tab/>
        </w:r>
        <w:r>
          <w:fldChar w:fldCharType="begin"/>
        </w:r>
        <w:r>
          <w:instrText xml:space="preserve"> PAGEREF _Toc8859 \h </w:instrText>
        </w:r>
        <w:r>
          <w:fldChar w:fldCharType="separate"/>
        </w:r>
        <w:r>
          <w:t>33</w:t>
        </w:r>
        <w:r>
          <w:fldChar w:fldCharType="end"/>
        </w:r>
      </w:hyperlink>
    </w:p>
    <w:p>
      <w:pPr>
        <w:pStyle w:val="TOC1"/>
        <w:tabs>
          <w:tab w:val="right" w:leader="dot" w:pos="8306"/>
        </w:tabs>
      </w:pPr>
      <w:hyperlink w:anchor="_Toc7379" w:history="1">
        <w:r>
          <w:rPr>
            <w:rFonts w:ascii="仿宋" w:eastAsia="仿宋" w:hAnsi="仿宋" w:cs="仿宋" w:hint="eastAsia"/>
            <w:lang w:eastAsia="zh-CN"/>
          </w:rPr>
          <w:t>九、项目进度计划</w:t>
        </w:r>
        <w:r>
          <w:tab/>
        </w:r>
        <w:r>
          <w:fldChar w:fldCharType="begin"/>
        </w:r>
        <w:r>
          <w:instrText xml:space="preserve"> PAGEREF _Toc7379 \h </w:instrText>
        </w:r>
        <w:r>
          <w:fldChar w:fldCharType="separate"/>
        </w:r>
        <w:r>
          <w:t>35</w:t>
        </w:r>
        <w:r>
          <w:fldChar w:fldCharType="end"/>
        </w:r>
      </w:hyperlink>
    </w:p>
    <w:p>
      <w:pPr>
        <w:pStyle w:val="TOC2"/>
        <w:tabs>
          <w:tab w:val="right" w:leader="dot" w:pos="8306"/>
        </w:tabs>
      </w:pPr>
      <w:hyperlink w:anchor="_Toc32385" w:history="1">
        <w:r>
          <w:rPr>
            <w:rFonts w:ascii="仿宋" w:eastAsia="仿宋" w:hAnsi="仿宋" w:cs="仿宋" w:hint="eastAsia"/>
            <w:lang w:eastAsia="zh-CN"/>
          </w:rPr>
          <w:t>(一)、建设周期</w:t>
        </w:r>
        <w:r>
          <w:tab/>
        </w:r>
        <w:r>
          <w:fldChar w:fldCharType="begin"/>
        </w:r>
        <w:r>
          <w:instrText xml:space="preserve"> PAGEREF _Toc32385 \h </w:instrText>
        </w:r>
        <w:r>
          <w:fldChar w:fldCharType="separate"/>
        </w:r>
        <w:r>
          <w:t>35</w:t>
        </w:r>
        <w:r>
          <w:fldChar w:fldCharType="end"/>
        </w:r>
      </w:hyperlink>
    </w:p>
    <w:p>
      <w:pPr>
        <w:pStyle w:val="TOC2"/>
        <w:tabs>
          <w:tab w:val="right" w:leader="dot" w:pos="8306"/>
        </w:tabs>
      </w:pPr>
      <w:hyperlink w:anchor="_Toc17187" w:history="1">
        <w:r>
          <w:rPr>
            <w:rFonts w:ascii="仿宋" w:eastAsia="仿宋" w:hAnsi="仿宋" w:cs="仿宋" w:hint="eastAsia"/>
            <w:lang w:eastAsia="zh-CN"/>
          </w:rPr>
          <w:t>(二)、建设进度</w:t>
        </w:r>
        <w:r>
          <w:tab/>
        </w:r>
        <w:r>
          <w:fldChar w:fldCharType="begin"/>
        </w:r>
        <w:r>
          <w:instrText xml:space="preserve"> PAGEREF _Toc17187 \h </w:instrText>
        </w:r>
        <w:r>
          <w:fldChar w:fldCharType="separate"/>
        </w:r>
        <w:r>
          <w:t>35</w:t>
        </w:r>
        <w:r>
          <w:fldChar w:fldCharType="end"/>
        </w:r>
      </w:hyperlink>
    </w:p>
    <w:p>
      <w:pPr>
        <w:pStyle w:val="TOC2"/>
        <w:tabs>
          <w:tab w:val="right" w:leader="dot" w:pos="8306"/>
        </w:tabs>
      </w:pPr>
      <w:hyperlink w:anchor="_Toc26666" w:history="1">
        <w:r>
          <w:rPr>
            <w:rFonts w:ascii="仿宋" w:eastAsia="仿宋" w:hAnsi="仿宋" w:cs="仿宋" w:hint="eastAsia"/>
            <w:lang w:eastAsia="zh-CN"/>
          </w:rPr>
          <w:t>(三)、进度安排注意事项</w:t>
        </w:r>
        <w:r>
          <w:tab/>
        </w:r>
        <w:r>
          <w:fldChar w:fldCharType="begin"/>
        </w:r>
        <w:r>
          <w:instrText xml:space="preserve"> PAGEREF _Toc26666 \h </w:instrText>
        </w:r>
        <w:r>
          <w:fldChar w:fldCharType="separate"/>
        </w:r>
        <w:r>
          <w:t>36</w:t>
        </w:r>
        <w:r>
          <w:fldChar w:fldCharType="end"/>
        </w:r>
      </w:hyperlink>
    </w:p>
    <w:p>
      <w:pPr>
        <w:pStyle w:val="TOC2"/>
        <w:tabs>
          <w:tab w:val="right" w:leader="dot" w:pos="8306"/>
        </w:tabs>
      </w:pPr>
      <w:hyperlink w:anchor="_Toc20603" w:history="1">
        <w:r>
          <w:rPr>
            <w:rFonts w:ascii="仿宋" w:eastAsia="仿宋" w:hAnsi="仿宋" w:cs="仿宋" w:hint="eastAsia"/>
            <w:lang w:eastAsia="zh-CN"/>
          </w:rPr>
          <w:t>(四)、人力资源配置</w:t>
        </w:r>
        <w:r>
          <w:tab/>
        </w:r>
        <w:r>
          <w:fldChar w:fldCharType="begin"/>
        </w:r>
        <w:r>
          <w:instrText xml:space="preserve"> PAGEREF _Toc20603 \h </w:instrText>
        </w:r>
        <w:r>
          <w:fldChar w:fldCharType="separate"/>
        </w:r>
        <w:r>
          <w:t>37</w:t>
        </w:r>
        <w:r>
          <w:fldChar w:fldCharType="end"/>
        </w:r>
      </w:hyperlink>
    </w:p>
    <w:p>
      <w:pPr>
        <w:pStyle w:val="TOC2"/>
        <w:tabs>
          <w:tab w:val="right" w:leader="dot" w:pos="8306"/>
        </w:tabs>
      </w:pPr>
      <w:hyperlink w:anchor="_Toc16587" w:history="1">
        <w:r>
          <w:rPr>
            <w:rFonts w:ascii="仿宋" w:eastAsia="仿宋" w:hAnsi="仿宋" w:cs="仿宋" w:hint="eastAsia"/>
            <w:lang w:eastAsia="zh-CN"/>
          </w:rPr>
          <w:t>(五)、员工培训</w:t>
        </w:r>
        <w:r>
          <w:tab/>
        </w:r>
        <w:r>
          <w:fldChar w:fldCharType="begin"/>
        </w:r>
        <w:r>
          <w:instrText xml:space="preserve"> PAGEREF _Toc16587 \h </w:instrText>
        </w:r>
        <w:r>
          <w:fldChar w:fldCharType="separate"/>
        </w:r>
        <w:r>
          <w:t>39</w:t>
        </w:r>
        <w:r>
          <w:fldChar w:fldCharType="end"/>
        </w:r>
      </w:hyperlink>
    </w:p>
    <w:p>
      <w:pPr>
        <w:pStyle w:val="TOC2"/>
        <w:tabs>
          <w:tab w:val="right" w:leader="dot" w:pos="8306"/>
        </w:tabs>
      </w:pPr>
      <w:hyperlink w:anchor="_Toc9672" w:history="1">
        <w:r>
          <w:rPr>
            <w:rFonts w:ascii="仿宋" w:eastAsia="仿宋" w:hAnsi="仿宋" w:cs="仿宋" w:hint="eastAsia"/>
            <w:lang w:eastAsia="zh-CN"/>
          </w:rPr>
          <w:t>(六)、项目实施保障</w:t>
        </w:r>
        <w:r>
          <w:tab/>
        </w:r>
        <w:r>
          <w:fldChar w:fldCharType="begin"/>
        </w:r>
        <w:r>
          <w:instrText xml:space="preserve"> PAGEREF _Toc9672 \h </w:instrText>
        </w:r>
        <w:r>
          <w:fldChar w:fldCharType="separate"/>
        </w:r>
        <w:r>
          <w:t>40</w:t>
        </w:r>
        <w:r>
          <w:fldChar w:fldCharType="end"/>
        </w:r>
      </w:hyperlink>
    </w:p>
    <w:p>
      <w:pPr>
        <w:pStyle w:val="TOC2"/>
        <w:tabs>
          <w:tab w:val="right" w:leader="dot" w:pos="8306"/>
        </w:tabs>
      </w:pPr>
      <w:hyperlink w:anchor="_Toc32759" w:history="1">
        <w:r>
          <w:rPr>
            <w:rFonts w:ascii="仿宋" w:eastAsia="仿宋" w:hAnsi="仿宋" w:cs="仿宋" w:hint="eastAsia"/>
            <w:lang w:eastAsia="zh-CN"/>
          </w:rPr>
          <w:t>(七)、安全规范管理</w:t>
        </w:r>
        <w:r>
          <w:tab/>
        </w:r>
        <w:r>
          <w:fldChar w:fldCharType="begin"/>
        </w:r>
        <w:r>
          <w:instrText xml:space="preserve"> PAGEREF _Toc32759 \h </w:instrText>
        </w:r>
        <w:r>
          <w:fldChar w:fldCharType="separate"/>
        </w:r>
        <w:r>
          <w:t>41</w:t>
        </w:r>
        <w:r>
          <w:fldChar w:fldCharType="end"/>
        </w:r>
      </w:hyperlink>
    </w:p>
    <w:p>
      <w:pPr>
        <w:pStyle w:val="TOC1"/>
        <w:tabs>
          <w:tab w:val="right" w:leader="dot" w:pos="8306"/>
        </w:tabs>
      </w:pPr>
      <w:hyperlink w:anchor="_Toc5416" w:history="1">
        <w:r>
          <w:rPr>
            <w:rFonts w:ascii="仿宋" w:eastAsia="仿宋" w:hAnsi="仿宋" w:cs="仿宋" w:hint="eastAsia"/>
            <w:lang w:eastAsia="zh-CN"/>
          </w:rPr>
          <w:t>十、技术创新与产业升级</w:t>
        </w:r>
        <w:r>
          <w:tab/>
        </w:r>
        <w:r>
          <w:fldChar w:fldCharType="begin"/>
        </w:r>
        <w:r>
          <w:instrText xml:space="preserve"> PAGEREF _Toc5416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50" w:history="1">
        <w:r>
          <w:rPr>
            <w:rFonts w:ascii="仿宋" w:eastAsia="仿宋" w:hAnsi="仿宋" w:cs="仿宋" w:hint="eastAsia"/>
            <w:lang w:eastAsia="zh-CN"/>
          </w:rPr>
          <w:t>(一)、技术创新方向与目标</w:t>
        </w:r>
        <w:r>
          <w:tab/>
        </w:r>
        <w:r>
          <w:fldChar w:fldCharType="begin"/>
        </w:r>
        <w:r>
          <w:instrText xml:space="preserve"> PAGEREF _Toc27850 \h </w:instrText>
        </w:r>
        <w:r>
          <w:fldChar w:fldCharType="separate"/>
        </w:r>
        <w:r>
          <w:t>42</w:t>
        </w:r>
        <w:r>
          <w:fldChar w:fldCharType="end"/>
        </w:r>
      </w:hyperlink>
    </w:p>
    <w:p>
      <w:pPr>
        <w:pStyle w:val="TOC2"/>
        <w:tabs>
          <w:tab w:val="right" w:leader="dot" w:pos="8306"/>
        </w:tabs>
      </w:pPr>
      <w:hyperlink w:anchor="_Toc22770" w:history="1">
        <w:r>
          <w:rPr>
            <w:rFonts w:ascii="仿宋" w:eastAsia="仿宋" w:hAnsi="仿宋" w:cs="仿宋" w:hint="eastAsia"/>
            <w:lang w:eastAsia="zh-CN"/>
          </w:rPr>
          <w:t>(二)、产业升级路径与措施</w:t>
        </w:r>
        <w:r>
          <w:tab/>
        </w:r>
        <w:r>
          <w:fldChar w:fldCharType="begin"/>
        </w:r>
        <w:r>
          <w:instrText xml:space="preserve"> PAGEREF _Toc22770 \h </w:instrText>
        </w:r>
        <w:r>
          <w:fldChar w:fldCharType="separate"/>
        </w:r>
        <w:r>
          <w:t>43</w:t>
        </w:r>
        <w:r>
          <w:fldChar w:fldCharType="end"/>
        </w:r>
      </w:hyperlink>
    </w:p>
    <w:p>
      <w:pPr>
        <w:pStyle w:val="TOC1"/>
        <w:tabs>
          <w:tab w:val="right" w:leader="dot" w:pos="8306"/>
        </w:tabs>
      </w:pPr>
      <w:hyperlink w:anchor="_Toc20803" w:history="1">
        <w:r>
          <w:rPr>
            <w:rFonts w:ascii="仿宋" w:eastAsia="仿宋" w:hAnsi="仿宋" w:cs="仿宋" w:hint="eastAsia"/>
            <w:lang w:eastAsia="zh-CN"/>
          </w:rPr>
          <w:t>十一、项目变更管理</w:t>
        </w:r>
        <w:r>
          <w:tab/>
        </w:r>
        <w:r>
          <w:fldChar w:fldCharType="begin"/>
        </w:r>
        <w:r>
          <w:instrText xml:space="preserve"> PAGEREF _Toc20803 \h </w:instrText>
        </w:r>
        <w:r>
          <w:fldChar w:fldCharType="separate"/>
        </w:r>
        <w:r>
          <w:t>45</w:t>
        </w:r>
        <w:r>
          <w:fldChar w:fldCharType="end"/>
        </w:r>
      </w:hyperlink>
    </w:p>
    <w:p>
      <w:pPr>
        <w:pStyle w:val="TOC2"/>
        <w:tabs>
          <w:tab w:val="right" w:leader="dot" w:pos="8306"/>
        </w:tabs>
      </w:pPr>
      <w:hyperlink w:anchor="_Toc12322" w:history="1">
        <w:r>
          <w:rPr>
            <w:rFonts w:ascii="仿宋" w:eastAsia="仿宋" w:hAnsi="仿宋" w:cs="仿宋" w:hint="eastAsia"/>
            <w:lang w:eastAsia="zh-CN"/>
          </w:rPr>
          <w:t>(一)、变更控制流程</w:t>
        </w:r>
        <w:r>
          <w:tab/>
        </w:r>
        <w:r>
          <w:fldChar w:fldCharType="begin"/>
        </w:r>
        <w:r>
          <w:instrText xml:space="preserve"> PAGEREF _Toc12322 \h </w:instrText>
        </w:r>
        <w:r>
          <w:fldChar w:fldCharType="separate"/>
        </w:r>
        <w:r>
          <w:t>45</w:t>
        </w:r>
        <w:r>
          <w:fldChar w:fldCharType="end"/>
        </w:r>
      </w:hyperlink>
    </w:p>
    <w:p>
      <w:pPr>
        <w:pStyle w:val="TOC2"/>
        <w:tabs>
          <w:tab w:val="right" w:leader="dot" w:pos="8306"/>
        </w:tabs>
      </w:pPr>
      <w:hyperlink w:anchor="_Toc382" w:history="1">
        <w:r>
          <w:rPr>
            <w:rFonts w:ascii="仿宋" w:eastAsia="仿宋" w:hAnsi="仿宋" w:cs="仿宋" w:hint="eastAsia"/>
            <w:lang w:eastAsia="zh-CN"/>
          </w:rPr>
          <w:t>(二)、影响评估与处理</w:t>
        </w:r>
        <w:r>
          <w:tab/>
        </w:r>
        <w:r>
          <w:fldChar w:fldCharType="begin"/>
        </w:r>
        <w:r>
          <w:instrText xml:space="preserve"> PAGEREF _Toc382 \h </w:instrText>
        </w:r>
        <w:r>
          <w:fldChar w:fldCharType="separate"/>
        </w:r>
        <w:r>
          <w:t>46</w:t>
        </w:r>
        <w:r>
          <w:fldChar w:fldCharType="end"/>
        </w:r>
      </w:hyperlink>
    </w:p>
    <w:p>
      <w:pPr>
        <w:pStyle w:val="TOC2"/>
        <w:tabs>
          <w:tab w:val="right" w:leader="dot" w:pos="8306"/>
        </w:tabs>
      </w:pPr>
      <w:hyperlink w:anchor="_Toc13107" w:history="1">
        <w:r>
          <w:rPr>
            <w:rFonts w:ascii="仿宋" w:eastAsia="仿宋" w:hAnsi="仿宋" w:cs="仿宋" w:hint="eastAsia"/>
            <w:lang w:eastAsia="zh-CN"/>
          </w:rPr>
          <w:t>(三)、变更记录与追踪</w:t>
        </w:r>
        <w:r>
          <w:tab/>
        </w:r>
        <w:r>
          <w:fldChar w:fldCharType="begin"/>
        </w:r>
        <w:r>
          <w:instrText xml:space="preserve"> PAGEREF _Toc13107 \h </w:instrText>
        </w:r>
        <w:r>
          <w:fldChar w:fldCharType="separate"/>
        </w:r>
        <w:r>
          <w:t>47</w:t>
        </w:r>
        <w:r>
          <w:fldChar w:fldCharType="end"/>
        </w:r>
      </w:hyperlink>
    </w:p>
    <w:p>
      <w:pPr>
        <w:pStyle w:val="TOC2"/>
        <w:tabs>
          <w:tab w:val="right" w:leader="dot" w:pos="8306"/>
        </w:tabs>
      </w:pPr>
      <w:hyperlink w:anchor="_Toc7597" w:history="1">
        <w:r>
          <w:rPr>
            <w:rFonts w:ascii="仿宋" w:eastAsia="仿宋" w:hAnsi="仿宋" w:cs="仿宋" w:hint="eastAsia"/>
            <w:lang w:eastAsia="zh-CN"/>
          </w:rPr>
          <w:t>(四)、变更管理策略</w:t>
        </w:r>
        <w:r>
          <w:tab/>
        </w:r>
        <w:r>
          <w:fldChar w:fldCharType="begin"/>
        </w:r>
        <w:r>
          <w:instrText xml:space="preserve"> PAGEREF _Toc7597 \h </w:instrText>
        </w:r>
        <w:r>
          <w:fldChar w:fldCharType="separate"/>
        </w:r>
        <w:r>
          <w:t>49</w:t>
        </w:r>
        <w:r>
          <w:fldChar w:fldCharType="end"/>
        </w:r>
      </w:hyperlink>
    </w:p>
    <w:p>
      <w:pPr>
        <w:pStyle w:val="TOC1"/>
        <w:tabs>
          <w:tab w:val="right" w:leader="dot" w:pos="8306"/>
        </w:tabs>
      </w:pPr>
      <w:hyperlink w:anchor="_Toc19618" w:history="1">
        <w:r>
          <w:rPr>
            <w:rFonts w:ascii="仿宋" w:eastAsia="仿宋" w:hAnsi="仿宋" w:cs="仿宋" w:hint="eastAsia"/>
            <w:lang w:eastAsia="zh-CN"/>
          </w:rPr>
          <w:t>十二、环境保护与治理方案</w:t>
        </w:r>
        <w:r>
          <w:tab/>
        </w:r>
        <w:r>
          <w:fldChar w:fldCharType="begin"/>
        </w:r>
        <w:r>
          <w:instrText xml:space="preserve"> PAGEREF _Toc19618 \h </w:instrText>
        </w:r>
        <w:r>
          <w:fldChar w:fldCharType="separate"/>
        </w:r>
        <w:r>
          <w:t>51</w:t>
        </w:r>
        <w:r>
          <w:fldChar w:fldCharType="end"/>
        </w:r>
      </w:hyperlink>
    </w:p>
    <w:p>
      <w:pPr>
        <w:pStyle w:val="TOC2"/>
        <w:tabs>
          <w:tab w:val="right" w:leader="dot" w:pos="8306"/>
        </w:tabs>
      </w:pPr>
      <w:hyperlink w:anchor="_Toc27913" w:history="1">
        <w:r>
          <w:rPr>
            <w:rFonts w:ascii="仿宋" w:eastAsia="仿宋" w:hAnsi="仿宋" w:cs="仿宋" w:hint="eastAsia"/>
            <w:lang w:eastAsia="zh-CN"/>
          </w:rPr>
          <w:t>(一)、项目环境影响评估</w:t>
        </w:r>
        <w:r>
          <w:tab/>
        </w:r>
        <w:r>
          <w:fldChar w:fldCharType="begin"/>
        </w:r>
        <w:r>
          <w:instrText xml:space="preserve"> PAGEREF _Toc27913 \h </w:instrText>
        </w:r>
        <w:r>
          <w:fldChar w:fldCharType="separate"/>
        </w:r>
        <w:r>
          <w:t>51</w:t>
        </w:r>
        <w:r>
          <w:fldChar w:fldCharType="end"/>
        </w:r>
      </w:hyperlink>
    </w:p>
    <w:p>
      <w:pPr>
        <w:pStyle w:val="TOC2"/>
        <w:tabs>
          <w:tab w:val="right" w:leader="dot" w:pos="8306"/>
        </w:tabs>
      </w:pPr>
      <w:hyperlink w:anchor="_Toc23217" w:history="1">
        <w:r>
          <w:rPr>
            <w:rFonts w:ascii="仿宋" w:eastAsia="仿宋" w:hAnsi="仿宋" w:cs="仿宋" w:hint="eastAsia"/>
            <w:lang w:eastAsia="zh-CN"/>
          </w:rPr>
          <w:t>(二)、环境保护措施与治理方案</w:t>
        </w:r>
        <w:r>
          <w:tab/>
        </w:r>
        <w:r>
          <w:fldChar w:fldCharType="begin"/>
        </w:r>
        <w:r>
          <w:instrText xml:space="preserve"> PAGEREF _Toc23217 \h </w:instrText>
        </w:r>
        <w:r>
          <w:fldChar w:fldCharType="separate"/>
        </w:r>
        <w:r>
          <w:t>51</w:t>
        </w:r>
        <w:r>
          <w:fldChar w:fldCharType="end"/>
        </w:r>
      </w:hyperlink>
    </w:p>
    <w:p>
      <w:pPr>
        <w:pStyle w:val="TOC1"/>
        <w:tabs>
          <w:tab w:val="right" w:leader="dot" w:pos="8306"/>
        </w:tabs>
      </w:pPr>
      <w:hyperlink w:anchor="_Toc24846" w:history="1">
        <w:r>
          <w:rPr>
            <w:rFonts w:ascii="仿宋" w:eastAsia="仿宋" w:hAnsi="仿宋" w:cs="仿宋" w:hint="eastAsia"/>
            <w:lang w:eastAsia="zh-CN"/>
          </w:rPr>
          <w:t>十三、产业协同与集群发展</w:t>
        </w:r>
        <w:r>
          <w:tab/>
        </w:r>
        <w:r>
          <w:fldChar w:fldCharType="begin"/>
        </w:r>
        <w:r>
          <w:instrText xml:space="preserve"> PAGEREF _Toc24846 \h </w:instrText>
        </w:r>
        <w:r>
          <w:fldChar w:fldCharType="separate"/>
        </w:r>
        <w:r>
          <w:t>52</w:t>
        </w:r>
        <w:r>
          <w:fldChar w:fldCharType="end"/>
        </w:r>
      </w:hyperlink>
    </w:p>
    <w:p>
      <w:pPr>
        <w:pStyle w:val="TOC2"/>
        <w:tabs>
          <w:tab w:val="right" w:leader="dot" w:pos="8306"/>
        </w:tabs>
      </w:pPr>
      <w:hyperlink w:anchor="_Toc27689" w:history="1">
        <w:r>
          <w:rPr>
            <w:rFonts w:ascii="仿宋" w:eastAsia="仿宋" w:hAnsi="仿宋" w:cs="仿宋" w:hint="eastAsia"/>
            <w:lang w:eastAsia="zh-CN"/>
          </w:rPr>
          <w:t>(一)、产业协同机制建设</w:t>
        </w:r>
        <w:r>
          <w:tab/>
        </w:r>
        <w:r>
          <w:fldChar w:fldCharType="begin"/>
        </w:r>
        <w:r>
          <w:instrText xml:space="preserve"> PAGEREF _Toc27689 \h </w:instrText>
        </w:r>
        <w:r>
          <w:fldChar w:fldCharType="separate"/>
        </w:r>
        <w:r>
          <w:t>52</w:t>
        </w:r>
        <w:r>
          <w:fldChar w:fldCharType="end"/>
        </w:r>
      </w:hyperlink>
    </w:p>
    <w:p>
      <w:pPr>
        <w:pStyle w:val="TOC2"/>
        <w:tabs>
          <w:tab w:val="right" w:leader="dot" w:pos="8306"/>
        </w:tabs>
      </w:pPr>
      <w:hyperlink w:anchor="_Toc2998" w:history="1">
        <w:r>
          <w:rPr>
            <w:rFonts w:ascii="仿宋" w:eastAsia="仿宋" w:hAnsi="仿宋" w:cs="仿宋" w:hint="eastAsia"/>
            <w:lang w:eastAsia="zh-CN"/>
          </w:rPr>
          <w:t>(二)、产业集群培育与发展</w:t>
        </w:r>
        <w:r>
          <w:tab/>
        </w:r>
        <w:r>
          <w:fldChar w:fldCharType="begin"/>
        </w:r>
        <w:r>
          <w:instrText xml:space="preserve"> PAGEREF _Toc2998 \h </w:instrText>
        </w:r>
        <w:r>
          <w:fldChar w:fldCharType="separate"/>
        </w:r>
        <w:r>
          <w:t>53</w:t>
        </w:r>
        <w:r>
          <w:fldChar w:fldCharType="end"/>
        </w:r>
      </w:hyperlink>
    </w:p>
    <w:p>
      <w:pPr>
        <w:pStyle w:val="TOC1"/>
        <w:tabs>
          <w:tab w:val="right" w:leader="dot" w:pos="8306"/>
        </w:tabs>
      </w:pPr>
      <w:hyperlink w:anchor="_Toc22560" w:history="1">
        <w:r>
          <w:rPr>
            <w:rFonts w:ascii="仿宋" w:eastAsia="仿宋" w:hAnsi="仿宋" w:cs="仿宋" w:hint="eastAsia"/>
            <w:lang w:eastAsia="zh-CN"/>
          </w:rPr>
          <w:t>十四、合作与交流机制建立</w:t>
        </w:r>
        <w:r>
          <w:tab/>
        </w:r>
        <w:r>
          <w:fldChar w:fldCharType="begin"/>
        </w:r>
        <w:r>
          <w:instrText xml:space="preserve"> PAGEREF _Toc22560 \h </w:instrText>
        </w:r>
        <w:r>
          <w:fldChar w:fldCharType="separate"/>
        </w:r>
        <w:r>
          <w:t>54</w:t>
        </w:r>
        <w:r>
          <w:fldChar w:fldCharType="end"/>
        </w:r>
      </w:hyperlink>
    </w:p>
    <w:p>
      <w:pPr>
        <w:pStyle w:val="TOC2"/>
        <w:tabs>
          <w:tab w:val="right" w:leader="dot" w:pos="8306"/>
        </w:tabs>
      </w:pPr>
      <w:hyperlink w:anchor="_Toc26785" w:history="1">
        <w:r>
          <w:rPr>
            <w:rFonts w:ascii="仿宋" w:eastAsia="仿宋" w:hAnsi="仿宋" w:cs="仿宋" w:hint="eastAsia"/>
            <w:lang w:eastAsia="zh-CN"/>
          </w:rPr>
          <w:t>(一)、合作伙伴选择与合作方式</w:t>
        </w:r>
        <w:r>
          <w:tab/>
        </w:r>
        <w:r>
          <w:fldChar w:fldCharType="begin"/>
        </w:r>
        <w:r>
          <w:instrText xml:space="preserve"> PAGEREF _Toc26785 \h </w:instrText>
        </w:r>
        <w:r>
          <w:fldChar w:fldCharType="separate"/>
        </w:r>
        <w:r>
          <w:t>54</w:t>
        </w:r>
        <w:r>
          <w:fldChar w:fldCharType="end"/>
        </w:r>
      </w:hyperlink>
    </w:p>
    <w:p>
      <w:pPr>
        <w:pStyle w:val="TOC2"/>
        <w:tabs>
          <w:tab w:val="right" w:leader="dot" w:pos="8306"/>
        </w:tabs>
      </w:pPr>
      <w:hyperlink w:anchor="_Toc12566" w:history="1">
        <w:r>
          <w:rPr>
            <w:rFonts w:ascii="仿宋" w:eastAsia="仿宋" w:hAnsi="仿宋" w:cs="仿宋" w:hint="eastAsia"/>
            <w:lang w:eastAsia="zh-CN"/>
          </w:rPr>
          <w:t>(二)、交流与合作平台搭建</w:t>
        </w:r>
        <w:r>
          <w:tab/>
        </w:r>
        <w:r>
          <w:fldChar w:fldCharType="begin"/>
        </w:r>
        <w:r>
          <w:instrText xml:space="preserve"> PAGEREF _Toc12566 \h </w:instrText>
        </w:r>
        <w:r>
          <w:fldChar w:fldCharType="separate"/>
        </w:r>
        <w:r>
          <w:t>55</w:t>
        </w:r>
        <w:r>
          <w:fldChar w:fldCharType="end"/>
        </w:r>
      </w:hyperlink>
    </w:p>
    <w:p>
      <w:pPr>
        <w:pStyle w:val="TOC1"/>
        <w:tabs>
          <w:tab w:val="right" w:leader="dot" w:pos="8306"/>
        </w:tabs>
      </w:pPr>
      <w:hyperlink w:anchor="_Toc6203" w:history="1">
        <w:r>
          <w:rPr>
            <w:rFonts w:ascii="仿宋" w:eastAsia="仿宋" w:hAnsi="仿宋" w:cs="仿宋" w:hint="eastAsia"/>
            <w:lang w:eastAsia="zh-CN"/>
          </w:rPr>
          <w:t>十五、质量管理与控制</w:t>
        </w:r>
        <w:r>
          <w:tab/>
        </w:r>
        <w:r>
          <w:fldChar w:fldCharType="begin"/>
        </w:r>
        <w:r>
          <w:instrText xml:space="preserve"> PAGEREF _Toc6203 \h </w:instrText>
        </w:r>
        <w:r>
          <w:fldChar w:fldCharType="separate"/>
        </w:r>
        <w:r>
          <w:t>57</w:t>
        </w:r>
        <w:r>
          <w:fldChar w:fldCharType="end"/>
        </w:r>
      </w:hyperlink>
    </w:p>
    <w:p>
      <w:pPr>
        <w:pStyle w:val="TOC2"/>
        <w:tabs>
          <w:tab w:val="right" w:leader="dot" w:pos="8306"/>
        </w:tabs>
      </w:pPr>
      <w:hyperlink w:anchor="_Toc21997" w:history="1">
        <w:r>
          <w:rPr>
            <w:rFonts w:ascii="仿宋" w:eastAsia="仿宋" w:hAnsi="仿宋" w:cs="仿宋" w:hint="eastAsia"/>
            <w:lang w:eastAsia="zh-CN"/>
          </w:rPr>
          <w:t>(一)、质量管理体系建设</w:t>
        </w:r>
        <w:r>
          <w:tab/>
        </w:r>
        <w:r>
          <w:fldChar w:fldCharType="begin"/>
        </w:r>
        <w:r>
          <w:instrText xml:space="preserve"> PAGEREF _Toc21997 \h </w:instrText>
        </w:r>
        <w:r>
          <w:fldChar w:fldCharType="separate"/>
        </w:r>
        <w:r>
          <w:t>57</w:t>
        </w:r>
        <w:r>
          <w:fldChar w:fldCharType="end"/>
        </w:r>
      </w:hyperlink>
    </w:p>
    <w:p>
      <w:pPr>
        <w:pStyle w:val="TOC2"/>
        <w:tabs>
          <w:tab w:val="right" w:leader="dot" w:pos="8306"/>
        </w:tabs>
      </w:pPr>
      <w:hyperlink w:anchor="_Toc25959" w:history="1">
        <w:r>
          <w:rPr>
            <w:rFonts w:ascii="仿宋" w:eastAsia="仿宋" w:hAnsi="仿宋" w:cs="仿宋" w:hint="eastAsia"/>
            <w:lang w:eastAsia="zh-CN"/>
          </w:rPr>
          <w:t>(二)、质量控制措施</w:t>
        </w:r>
        <w:r>
          <w:tab/>
        </w:r>
        <w:r>
          <w:fldChar w:fldCharType="begin"/>
        </w:r>
        <w:r>
          <w:instrText xml:space="preserve"> PAGEREF _Toc25959 \h </w:instrText>
        </w:r>
        <w:r>
          <w:fldChar w:fldCharType="separate"/>
        </w:r>
        <w:r>
          <w:t>58</w:t>
        </w:r>
        <w:r>
          <w:fldChar w:fldCharType="end"/>
        </w:r>
      </w:hyperlink>
    </w:p>
    <w:p>
      <w:pPr>
        <w:pStyle w:val="TOC1"/>
        <w:tabs>
          <w:tab w:val="right" w:leader="dot" w:pos="8306"/>
        </w:tabs>
      </w:pPr>
      <w:hyperlink w:anchor="_Toc14200" w:history="1">
        <w:r>
          <w:rPr>
            <w:rFonts w:ascii="仿宋" w:eastAsia="仿宋" w:hAnsi="仿宋" w:cs="仿宋" w:hint="eastAsia"/>
            <w:lang w:eastAsia="zh-CN"/>
          </w:rPr>
          <w:t>十六、企业合规与伦理</w:t>
        </w:r>
        <w:r>
          <w:tab/>
        </w:r>
        <w:r>
          <w:fldChar w:fldCharType="begin"/>
        </w:r>
        <w:r>
          <w:instrText xml:space="preserve"> PAGEREF _Toc14200 \h </w:instrText>
        </w:r>
        <w:r>
          <w:fldChar w:fldCharType="separate"/>
        </w:r>
        <w:r>
          <w:t>59</w:t>
        </w:r>
        <w:r>
          <w:fldChar w:fldCharType="end"/>
        </w:r>
      </w:hyperlink>
    </w:p>
    <w:p>
      <w:pPr>
        <w:pStyle w:val="TOC2"/>
        <w:tabs>
          <w:tab w:val="right" w:leader="dot" w:pos="8306"/>
        </w:tabs>
      </w:pPr>
      <w:hyperlink w:anchor="_Toc28987" w:history="1">
        <w:r>
          <w:rPr>
            <w:rFonts w:ascii="仿宋" w:eastAsia="仿宋" w:hAnsi="仿宋" w:cs="仿宋" w:hint="eastAsia"/>
            <w:lang w:eastAsia="zh-CN"/>
          </w:rPr>
          <w:t>(一)、合规政策与程序</w:t>
        </w:r>
        <w:r>
          <w:tab/>
        </w:r>
        <w:r>
          <w:fldChar w:fldCharType="begin"/>
        </w:r>
        <w:r>
          <w:instrText xml:space="preserve"> PAGEREF _Toc28987 \h </w:instrText>
        </w:r>
        <w:r>
          <w:fldChar w:fldCharType="separate"/>
        </w:r>
        <w:r>
          <w:t>59</w:t>
        </w:r>
        <w:r>
          <w:fldChar w:fldCharType="end"/>
        </w:r>
      </w:hyperlink>
    </w:p>
    <w:p>
      <w:pPr>
        <w:pStyle w:val="TOC2"/>
        <w:tabs>
          <w:tab w:val="right" w:leader="dot" w:pos="8306"/>
        </w:tabs>
      </w:pPr>
      <w:hyperlink w:anchor="_Toc24508" w:history="1">
        <w:r>
          <w:rPr>
            <w:rFonts w:ascii="仿宋" w:eastAsia="仿宋" w:hAnsi="仿宋" w:cs="仿宋" w:hint="eastAsia"/>
            <w:lang w:eastAsia="zh-CN"/>
          </w:rPr>
          <w:t>(二)、伦理规范与培训</w:t>
        </w:r>
        <w:r>
          <w:tab/>
        </w:r>
        <w:r>
          <w:fldChar w:fldCharType="begin"/>
        </w:r>
        <w:r>
          <w:instrText xml:space="preserve"> PAGEREF _Toc24508 \h </w:instrText>
        </w:r>
        <w:r>
          <w:fldChar w:fldCharType="separate"/>
        </w:r>
        <w:r>
          <w:t>61</w:t>
        </w:r>
        <w:r>
          <w:fldChar w:fldCharType="end"/>
        </w:r>
      </w:hyperlink>
    </w:p>
    <w:p>
      <w:pPr>
        <w:pStyle w:val="TOC2"/>
        <w:tabs>
          <w:tab w:val="right" w:leader="dot" w:pos="8306"/>
        </w:tabs>
      </w:pPr>
      <w:hyperlink w:anchor="_Toc32201" w:history="1">
        <w:r>
          <w:rPr>
            <w:rFonts w:ascii="仿宋" w:eastAsia="仿宋" w:hAnsi="仿宋" w:cs="仿宋" w:hint="eastAsia"/>
            <w:lang w:eastAsia="zh-CN"/>
          </w:rPr>
          <w:t>(三)、合规风险评估</w:t>
        </w:r>
        <w:r>
          <w:tab/>
        </w:r>
        <w:r>
          <w:fldChar w:fldCharType="begin"/>
        </w:r>
        <w:r>
          <w:instrText xml:space="preserve"> PAGEREF _Toc32201 \h </w:instrText>
        </w:r>
        <w:r>
          <w:fldChar w:fldCharType="separate"/>
        </w:r>
        <w:r>
          <w:t>61</w:t>
        </w:r>
        <w:r>
          <w:fldChar w:fldCharType="end"/>
        </w:r>
      </w:hyperlink>
    </w:p>
    <w:p>
      <w:pPr>
        <w:pStyle w:val="TOC2"/>
        <w:tabs>
          <w:tab w:val="right" w:leader="dot" w:pos="8306"/>
        </w:tabs>
      </w:pPr>
      <w:hyperlink w:anchor="_Toc28705" w:history="1">
        <w:r>
          <w:rPr>
            <w:rFonts w:ascii="仿宋" w:eastAsia="仿宋" w:hAnsi="仿宋" w:cs="仿宋" w:hint="eastAsia"/>
            <w:lang w:eastAsia="zh-CN"/>
          </w:rPr>
          <w:t>(四)、合规监督与执行</w:t>
        </w:r>
        <w:r>
          <w:tab/>
        </w:r>
        <w:r>
          <w:fldChar w:fldCharType="begin"/>
        </w:r>
        <w:r>
          <w:instrText xml:space="preserve"> PAGEREF _Toc28705 \h </w:instrText>
        </w:r>
        <w:r>
          <w:fldChar w:fldCharType="separate"/>
        </w:r>
        <w:r>
          <w:t>63</w:t>
        </w:r>
        <w:r>
          <w:fldChar w:fldCharType="end"/>
        </w:r>
      </w:hyperlink>
    </w:p>
    <w:p>
      <w:pPr>
        <w:pStyle w:val="TOC1"/>
        <w:tabs>
          <w:tab w:val="right" w:leader="dot" w:pos="8306"/>
        </w:tabs>
      </w:pPr>
      <w:hyperlink w:anchor="_Toc22543" w:history="1">
        <w:r>
          <w:rPr>
            <w:rFonts w:ascii="仿宋" w:eastAsia="仿宋" w:hAnsi="仿宋" w:cs="仿宋" w:hint="eastAsia"/>
            <w:lang w:eastAsia="zh-CN"/>
          </w:rPr>
          <w:t>十七、创新驱动与持续发展</w:t>
        </w:r>
        <w:r>
          <w:tab/>
        </w:r>
        <w:r>
          <w:fldChar w:fldCharType="begin"/>
        </w:r>
        <w:r>
          <w:instrText xml:space="preserve"> PAGEREF _Toc22543 \h </w:instrText>
        </w:r>
        <w:r>
          <w:fldChar w:fldCharType="separate"/>
        </w:r>
        <w:r>
          <w:t>63</w:t>
        </w:r>
        <w:r>
          <w:fldChar w:fldCharType="end"/>
        </w:r>
      </w:hyperlink>
    </w:p>
    <w:p>
      <w:pPr>
        <w:pStyle w:val="TOC2"/>
        <w:tabs>
          <w:tab w:val="right" w:leader="dot" w:pos="8306"/>
        </w:tabs>
      </w:pPr>
      <w:hyperlink w:anchor="_Toc13845" w:history="1">
        <w:r>
          <w:rPr>
            <w:rFonts w:ascii="仿宋" w:eastAsia="仿宋" w:hAnsi="仿宋" w:cs="仿宋" w:hint="eastAsia"/>
            <w:lang w:eastAsia="zh-CN"/>
          </w:rPr>
          <w:t>(一)、创新驱动战略实施</w:t>
        </w:r>
        <w:r>
          <w:tab/>
        </w:r>
        <w:r>
          <w:fldChar w:fldCharType="begin"/>
        </w:r>
        <w:r>
          <w:instrText xml:space="preserve"> PAGEREF _Toc13845 \h </w:instrText>
        </w:r>
        <w:r>
          <w:fldChar w:fldCharType="separate"/>
        </w:r>
        <w:r>
          <w:t>63</w:t>
        </w:r>
        <w:r>
          <w:fldChar w:fldCharType="end"/>
        </w:r>
      </w:hyperlink>
    </w:p>
    <w:p>
      <w:pPr>
        <w:pStyle w:val="TOC2"/>
        <w:tabs>
          <w:tab w:val="right" w:leader="dot" w:pos="8306"/>
        </w:tabs>
      </w:pPr>
      <w:hyperlink w:anchor="_Toc8832" w:history="1">
        <w:r>
          <w:rPr>
            <w:rFonts w:ascii="仿宋" w:eastAsia="仿宋" w:hAnsi="仿宋" w:cs="仿宋" w:hint="eastAsia"/>
            <w:lang w:eastAsia="zh-CN"/>
          </w:rPr>
          <w:t>(二)、持续发展路径探索</w:t>
        </w:r>
        <w:r>
          <w:tab/>
        </w:r>
        <w:r>
          <w:fldChar w:fldCharType="begin"/>
        </w:r>
        <w:r>
          <w:instrText xml:space="preserve"> PAGEREF _Toc8832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6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82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直接收益：假设服务机器人项目的产品或服务年销售收入为XX万元。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13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若服务机器人项目成功推广新型环保产品，比如采用可回收材料的包装，可能会激发消费者对可持续产品的需求。这种需求的增长可能迫使整个行业转向更环保的产品设计和生产方法。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02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10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服务机器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服务机器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服务机器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58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110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服务机器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服务机器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7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服务机器人项目的必要性在当前经济和社会背景下表现得尤为重要，其对市场需求的满足、技术创新的推动、社会经济发展的促进以及环境可持续性的提高，共同构成了项目建设的核心价值和必要性。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服务机器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服务机器人项目在其专注的领域内，特别是在人工智能和数据科学方面，有望推动显著的技术革新。项目的研发活动不仅有望孕育出改变行业运作方式的新技术，还可能在长远中影响整个技术生态系统。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服务机器人项目还致力于提升当地居民的技能和就业能力，通过与当地教育机构合作提供培训和教育机会，从而提高社区整体的生活水平和社会福祉。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https://d.book118.com/876204230154010043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服务机器人项目建设方案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74E"/>
    <w:rsid w:val="00DB67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20423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2024-01-25T22:14:00Z</dcterms:created>
  <dcterms:modified xsi:type="dcterms:W3CDTF">2024-01-25T22:15:25Z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153C584943054A0D9B5FBD10643EACB5_11</vt:lpwstr>
  </property>
  <property fmtid="{D5CDD505-2E9C-101B-9397-08002B2CF9AE}" pid="3" name="KSOProductBuildVer">
    <vt:lpwstr>2052-12.1.0.16250</vt:lpwstr>
  </property>
</Properties>
</file>