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旅游服务项目规划设计方案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4130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_Toc4130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02" w:history="1">
        <w:r>
          <w:rPr>
            <w:rFonts w:ascii="仿宋" w:eastAsia="仿宋" w:hAnsi="仿宋" w:cs="仿宋" w:hint="eastAsia"/>
            <w:lang w:eastAsia="zh-CN"/>
          </w:rPr>
          <w:t>一、旅游服务项目概论</w:t>
        </w:r>
        <w:r>
          <w:tab/>
        </w:r>
        <w:r>
          <w:fldChar w:fldCharType="begin"/>
        </w:r>
        <w:r>
          <w:instrText xml:space="preserve"> PAGEREF _Toc27202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94" w:history="1">
        <w:r>
          <w:rPr>
            <w:rFonts w:ascii="仿宋" w:eastAsia="仿宋" w:hAnsi="仿宋" w:cs="仿宋" w:hint="eastAsia"/>
            <w:lang w:eastAsia="zh-CN"/>
          </w:rPr>
          <w:t>(一)、创新计划及旅游服务项目性质</w:t>
        </w:r>
        <w:r>
          <w:tab/>
        </w:r>
        <w:r>
          <w:fldChar w:fldCharType="begin"/>
        </w:r>
        <w:r>
          <w:instrText xml:space="preserve"> PAGEREF _Toc14294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28" w:history="1">
        <w:r>
          <w:rPr>
            <w:rFonts w:ascii="仿宋" w:eastAsia="仿宋" w:hAnsi="仿宋" w:cs="仿宋" w:hint="eastAsia"/>
            <w:lang w:eastAsia="zh-CN"/>
          </w:rPr>
          <w:t>(二)、主管单位与旅游服务项目执行方</w:t>
        </w:r>
        <w:r>
          <w:tab/>
        </w:r>
        <w:r>
          <w:fldChar w:fldCharType="begin"/>
        </w:r>
        <w:r>
          <w:instrText xml:space="preserve"> PAGEREF _Toc18228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10" w:history="1">
        <w:r>
          <w:rPr>
            <w:rFonts w:ascii="仿宋" w:eastAsia="仿宋" w:hAnsi="仿宋" w:cs="仿宋" w:hint="eastAsia"/>
            <w:lang w:eastAsia="zh-CN"/>
          </w:rPr>
          <w:t>(三)、战略协作伙伴</w:t>
        </w:r>
        <w:r>
          <w:tab/>
        </w:r>
        <w:r>
          <w:fldChar w:fldCharType="begin"/>
        </w:r>
        <w:r>
          <w:instrText xml:space="preserve"> PAGEREF _Toc19710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6" w:history="1">
        <w:r>
          <w:rPr>
            <w:rFonts w:ascii="仿宋" w:eastAsia="仿宋" w:hAnsi="仿宋" w:cs="仿宋" w:hint="eastAsia"/>
            <w:lang w:eastAsia="zh-CN"/>
          </w:rPr>
          <w:t>(四)、旅游服务项目提出背景和合理性</w:t>
        </w:r>
        <w:r>
          <w:tab/>
        </w:r>
        <w:r>
          <w:fldChar w:fldCharType="begin"/>
        </w:r>
        <w:r>
          <w:instrText xml:space="preserve"> PAGEREF _Toc2916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15" w:history="1">
        <w:r>
          <w:rPr>
            <w:rFonts w:ascii="仿宋" w:eastAsia="仿宋" w:hAnsi="仿宋" w:cs="仿宋" w:hint="eastAsia"/>
            <w:lang w:eastAsia="zh-CN"/>
          </w:rPr>
          <w:t>(五)、旅游服务项目选址和土地综合评估</w:t>
        </w:r>
        <w:r>
          <w:tab/>
        </w:r>
        <w:r>
          <w:fldChar w:fldCharType="begin"/>
        </w:r>
        <w:r>
          <w:instrText xml:space="preserve"> PAGEREF _Toc24215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" w:history="1">
        <w:r>
          <w:rPr>
            <w:rFonts w:ascii="仿宋" w:eastAsia="仿宋" w:hAnsi="仿宋" w:cs="仿宋" w:hint="eastAsia"/>
            <w:lang w:eastAsia="zh-CN"/>
          </w:rPr>
          <w:t>(六)、土木工程建设目标</w:t>
        </w:r>
        <w:r>
          <w:tab/>
        </w:r>
        <w:r>
          <w:fldChar w:fldCharType="begin"/>
        </w:r>
        <w:r>
          <w:instrText xml:space="preserve"> PAGEREF _Toc191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52" w:history="1">
        <w:r>
          <w:rPr>
            <w:rFonts w:ascii="仿宋" w:eastAsia="仿宋" w:hAnsi="仿宋" w:cs="仿宋" w:hint="eastAsia"/>
            <w:lang w:eastAsia="zh-CN"/>
          </w:rPr>
          <w:t>(七)、设备采购计划</w:t>
        </w:r>
        <w:r>
          <w:tab/>
        </w:r>
        <w:r>
          <w:fldChar w:fldCharType="begin"/>
        </w:r>
        <w:r>
          <w:instrText xml:space="preserve"> PAGEREF _Toc12852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30" w:history="1">
        <w:r>
          <w:rPr>
            <w:rFonts w:ascii="仿宋" w:eastAsia="仿宋" w:hAnsi="仿宋" w:cs="仿宋" w:hint="eastAsia"/>
            <w:lang w:eastAsia="zh-CN"/>
          </w:rPr>
          <w:t>(八)、产品规划与开发方案</w:t>
        </w:r>
        <w:r>
          <w:tab/>
        </w:r>
        <w:r>
          <w:fldChar w:fldCharType="begin"/>
        </w:r>
        <w:r>
          <w:instrText xml:space="preserve"> PAGEREF _Toc21630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66" w:history="1">
        <w:r>
          <w:rPr>
            <w:rFonts w:ascii="仿宋" w:eastAsia="仿宋" w:hAnsi="仿宋" w:cs="仿宋" w:hint="eastAsia"/>
            <w:lang w:eastAsia="zh-CN"/>
          </w:rPr>
          <w:t>(九)、原材料供应保障</w:t>
        </w:r>
        <w:r>
          <w:tab/>
        </w:r>
        <w:r>
          <w:fldChar w:fldCharType="begin"/>
        </w:r>
        <w:r>
          <w:instrText xml:space="preserve"> PAGEREF _Toc3666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44" w:history="1">
        <w:r>
          <w:rPr>
            <w:rFonts w:ascii="仿宋" w:eastAsia="仿宋" w:hAnsi="仿宋" w:cs="仿宋" w:hint="eastAsia"/>
            <w:lang w:eastAsia="zh-CN"/>
          </w:rPr>
          <w:t>(十)、旅游服务项目能源消耗分析</w:t>
        </w:r>
        <w:r>
          <w:tab/>
        </w:r>
        <w:r>
          <w:fldChar w:fldCharType="begin"/>
        </w:r>
        <w:r>
          <w:instrText xml:space="preserve"> PAGEREF _Toc28844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3" w:history="1">
        <w:r>
          <w:rPr>
            <w:rFonts w:ascii="仿宋" w:eastAsia="仿宋" w:hAnsi="仿宋" w:cs="仿宋" w:hint="eastAsia"/>
            <w:lang w:eastAsia="zh-CN"/>
          </w:rPr>
          <w:t>(十一)、环境保护</w:t>
        </w:r>
        <w:r>
          <w:tab/>
        </w:r>
        <w:r>
          <w:fldChar w:fldCharType="begin"/>
        </w:r>
        <w:r>
          <w:instrText xml:space="preserve"> PAGEREF _Toc1103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51" w:history="1">
        <w:r>
          <w:rPr>
            <w:rFonts w:ascii="仿宋" w:eastAsia="仿宋" w:hAnsi="仿宋" w:cs="仿宋" w:hint="eastAsia"/>
            <w:lang w:eastAsia="zh-CN"/>
          </w:rPr>
          <w:t>(十二)、旅游服务项目进度规划与执行</w:t>
        </w:r>
        <w:r>
          <w:tab/>
        </w:r>
        <w:r>
          <w:fldChar w:fldCharType="begin"/>
        </w:r>
        <w:r>
          <w:instrText xml:space="preserve"> PAGEREF _Toc6851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41" w:history="1">
        <w:r>
          <w:rPr>
            <w:rFonts w:ascii="仿宋" w:eastAsia="仿宋" w:hAnsi="仿宋" w:cs="仿宋" w:hint="eastAsia"/>
            <w:lang w:eastAsia="zh-CN"/>
          </w:rPr>
          <w:t>(十三)、经济效益分析与投资预估</w:t>
        </w:r>
        <w:r>
          <w:tab/>
        </w:r>
        <w:r>
          <w:fldChar w:fldCharType="begin"/>
        </w:r>
        <w:r>
          <w:instrText xml:space="preserve"> PAGEREF _Toc7941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14" w:history="1">
        <w:r>
          <w:rPr>
            <w:rFonts w:ascii="仿宋" w:eastAsia="仿宋" w:hAnsi="仿宋" w:cs="仿宋" w:hint="eastAsia"/>
            <w:lang w:eastAsia="zh-CN"/>
          </w:rPr>
          <w:t>(十四)、报告详解与解释</w:t>
        </w:r>
        <w:r>
          <w:tab/>
        </w:r>
        <w:r>
          <w:fldChar w:fldCharType="begin"/>
        </w:r>
        <w:r>
          <w:instrText xml:space="preserve"> PAGEREF _Toc18514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45" w:history="1">
        <w:r>
          <w:rPr>
            <w:rFonts w:ascii="仿宋" w:eastAsia="仿宋" w:hAnsi="仿宋" w:cs="仿宋" w:hint="eastAsia"/>
            <w:lang w:eastAsia="zh-CN"/>
          </w:rPr>
          <w:t>二、重点企业调研分析</w:t>
        </w:r>
        <w:r>
          <w:tab/>
        </w:r>
        <w:r>
          <w:fldChar w:fldCharType="begin"/>
        </w:r>
        <w:r>
          <w:instrText xml:space="preserve"> PAGEREF _Toc17245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44" w:history="1">
        <w:r>
          <w:rPr>
            <w:rFonts w:ascii="仿宋" w:eastAsia="仿宋" w:hAnsi="仿宋" w:cs="仿宋" w:hint="eastAsia"/>
            <w:lang w:eastAsia="zh-CN"/>
          </w:rPr>
          <w:t>(一)、xxx科技发展公司</w:t>
        </w:r>
        <w:r>
          <w:tab/>
        </w:r>
        <w:r>
          <w:fldChar w:fldCharType="begin"/>
        </w:r>
        <w:r>
          <w:instrText xml:space="preserve"> PAGEREF _Toc25044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33" w:history="1">
        <w:r>
          <w:rPr>
            <w:rFonts w:ascii="仿宋" w:eastAsia="仿宋" w:hAnsi="仿宋" w:cs="仿宋" w:hint="eastAsia"/>
            <w:lang w:eastAsia="zh-CN"/>
          </w:rPr>
          <w:t>(二)、xxx有限责任公司</w:t>
        </w:r>
        <w:r>
          <w:tab/>
        </w:r>
        <w:r>
          <w:fldChar w:fldCharType="begin"/>
        </w:r>
        <w:r>
          <w:instrText xml:space="preserve"> PAGEREF _Toc14933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39" w:history="1">
        <w:r>
          <w:rPr>
            <w:rFonts w:ascii="仿宋" w:eastAsia="仿宋" w:hAnsi="仿宋" w:cs="仿宋" w:hint="eastAsia"/>
            <w:lang w:eastAsia="zh-CN"/>
          </w:rPr>
          <w:t>三、旅游服务项目建设地方案</w:t>
        </w:r>
        <w:r>
          <w:tab/>
        </w:r>
        <w:r>
          <w:fldChar w:fldCharType="begin"/>
        </w:r>
        <w:r>
          <w:instrText xml:space="preserve"> PAGEREF _Toc11539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99" w:history="1">
        <w:r>
          <w:rPr>
            <w:rFonts w:ascii="仿宋" w:eastAsia="仿宋" w:hAnsi="仿宋" w:cs="仿宋" w:hint="eastAsia"/>
            <w:lang w:eastAsia="zh-CN"/>
          </w:rPr>
          <w:t>(一)、旅游服务项目选址原则</w:t>
        </w:r>
        <w:r>
          <w:tab/>
        </w:r>
        <w:r>
          <w:fldChar w:fldCharType="begin"/>
        </w:r>
        <w:r>
          <w:instrText xml:space="preserve"> PAGEREF _Toc22599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67" w:history="1">
        <w:r>
          <w:rPr>
            <w:rFonts w:ascii="仿宋" w:eastAsia="仿宋" w:hAnsi="仿宋" w:cs="仿宋" w:hint="eastAsia"/>
            <w:lang w:eastAsia="zh-CN"/>
          </w:rPr>
          <w:t>(二)、旅游服务项目选址</w:t>
        </w:r>
        <w:r>
          <w:tab/>
        </w:r>
        <w:r>
          <w:fldChar w:fldCharType="begin"/>
        </w:r>
        <w:r>
          <w:instrText xml:space="preserve"> PAGEREF _Toc9167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92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_Toc4992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08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_Toc24708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59" w:history="1">
        <w:r>
          <w:rPr>
            <w:rFonts w:ascii="仿宋" w:eastAsia="仿宋" w:hAnsi="仿宋" w:cs="仿宋" w:hint="eastAsia"/>
            <w:lang w:eastAsia="zh-CN"/>
          </w:rPr>
          <w:t>(五)、用地总体要求</w:t>
        </w:r>
        <w:r>
          <w:tab/>
        </w:r>
        <w:r>
          <w:fldChar w:fldCharType="begin"/>
        </w:r>
        <w:r>
          <w:instrText xml:space="preserve"> PAGEREF _Toc11359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76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_Toc23176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43" w:history="1">
        <w:r>
          <w:rPr>
            <w:rFonts w:ascii="仿宋" w:eastAsia="仿宋" w:hAnsi="仿宋" w:cs="仿宋" w:hint="eastAsia"/>
            <w:lang w:eastAsia="zh-CN"/>
          </w:rPr>
          <w:t>(七)、总图布置方案</w:t>
        </w:r>
        <w:r>
          <w:tab/>
        </w:r>
        <w:r>
          <w:fldChar w:fldCharType="begin"/>
        </w:r>
        <w:r>
          <w:instrText xml:space="preserve"> PAGEREF _Toc23443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62" w:history="1">
        <w:r>
          <w:rPr>
            <w:rFonts w:ascii="仿宋" w:eastAsia="仿宋" w:hAnsi="仿宋" w:cs="仿宋" w:hint="eastAsia"/>
            <w:lang w:eastAsia="zh-CN"/>
          </w:rPr>
          <w:t>(八)、运输组成</w:t>
        </w:r>
        <w:r>
          <w:tab/>
        </w:r>
        <w:r>
          <w:fldChar w:fldCharType="begin"/>
        </w:r>
        <w:r>
          <w:instrText xml:space="preserve"> PAGEREF _Toc13262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76" w:history="1">
        <w:r>
          <w:rPr>
            <w:rFonts w:ascii="仿宋" w:eastAsia="仿宋" w:hAnsi="仿宋" w:cs="仿宋" w:hint="eastAsia"/>
            <w:lang w:eastAsia="zh-CN"/>
          </w:rPr>
          <w:t>(九)、选址综合评价</w:t>
        </w:r>
        <w:r>
          <w:tab/>
        </w:r>
        <w:r>
          <w:fldChar w:fldCharType="begin"/>
        </w:r>
        <w:r>
          <w:instrText xml:space="preserve"> PAGEREF _Toc24376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98" w:history="1">
        <w:r>
          <w:rPr>
            <w:rFonts w:ascii="仿宋" w:eastAsia="仿宋" w:hAnsi="仿宋" w:cs="仿宋" w:hint="eastAsia"/>
            <w:lang w:eastAsia="zh-CN"/>
          </w:rPr>
          <w:t>四、产品方案与建设规划</w:t>
        </w:r>
        <w:r>
          <w:tab/>
        </w:r>
        <w:r>
          <w:fldChar w:fldCharType="begin"/>
        </w:r>
        <w:r>
          <w:instrText xml:space="preserve"> PAGEREF _Toc11798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85" w:history="1">
        <w:r>
          <w:rPr>
            <w:rFonts w:ascii="仿宋" w:eastAsia="仿宋" w:hAnsi="仿宋" w:cs="仿宋" w:hint="eastAsia"/>
            <w:lang w:eastAsia="zh-CN"/>
          </w:rPr>
          <w:t>(一)、旅游服务项目场地规模</w:t>
        </w:r>
        <w:r>
          <w:tab/>
        </w:r>
        <w:r>
          <w:fldChar w:fldCharType="begin"/>
        </w:r>
        <w:r>
          <w:instrText xml:space="preserve"> PAGEREF _Toc17885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29" w:history="1">
        <w:r>
          <w:rPr>
            <w:rFonts w:ascii="仿宋" w:eastAsia="仿宋" w:hAnsi="仿宋" w:cs="仿宋" w:hint="eastAsia"/>
            <w:lang w:eastAsia="zh-CN"/>
          </w:rPr>
          <w:t>(二)、产能规模</w:t>
        </w:r>
        <w:r>
          <w:tab/>
        </w:r>
        <w:r>
          <w:fldChar w:fldCharType="begin"/>
        </w:r>
        <w:r>
          <w:instrText xml:space="preserve"> PAGEREF _Toc19029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70" w:history="1">
        <w:r>
          <w:rPr>
            <w:rFonts w:ascii="仿宋" w:eastAsia="仿宋" w:hAnsi="仿宋" w:cs="仿宋" w:hint="eastAsia"/>
            <w:lang w:eastAsia="zh-CN"/>
          </w:rPr>
          <w:t>(三)、产品规划方案及生产纲领</w:t>
        </w:r>
        <w:r>
          <w:tab/>
        </w:r>
        <w:r>
          <w:fldChar w:fldCharType="begin"/>
        </w:r>
        <w:r>
          <w:instrText xml:space="preserve"> PAGEREF _Toc3770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94" w:history="1">
        <w:r>
          <w:rPr>
            <w:rFonts w:ascii="仿宋" w:eastAsia="仿宋" w:hAnsi="仿宋" w:cs="仿宋" w:hint="eastAsia"/>
            <w:lang w:eastAsia="zh-CN"/>
          </w:rPr>
          <w:t>五、旅游服务企业战略的制定</w:t>
        </w:r>
        <w:r>
          <w:tab/>
        </w:r>
        <w:r>
          <w:fldChar w:fldCharType="begin"/>
        </w:r>
        <w:r>
          <w:instrText xml:space="preserve"> PAGEREF _Toc27794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51" w:history="1">
        <w:r>
          <w:rPr>
            <w:rFonts w:ascii="仿宋" w:eastAsia="仿宋" w:hAnsi="仿宋" w:cs="仿宋" w:hint="eastAsia"/>
            <w:lang w:eastAsia="zh-CN"/>
          </w:rPr>
          <w:t>(一)、旅游服务企业战略的制定</w:t>
        </w:r>
        <w:r>
          <w:tab/>
        </w:r>
        <w:r>
          <w:fldChar w:fldCharType="begin"/>
        </w:r>
        <w:r>
          <w:instrText xml:space="preserve"> PAGEREF _Toc12451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67" w:history="1">
        <w:r>
          <w:rPr>
            <w:rFonts w:ascii="仿宋" w:eastAsia="仿宋" w:hAnsi="仿宋" w:cs="仿宋" w:hint="eastAsia"/>
            <w:lang w:eastAsia="zh-CN"/>
          </w:rPr>
          <w:t>六、项目概要</w:t>
        </w:r>
        <w:r>
          <w:tab/>
        </w:r>
        <w:r>
          <w:fldChar w:fldCharType="begin"/>
        </w:r>
        <w:r>
          <w:instrText xml:space="preserve"> PAGEREF _Toc28567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73" w:history="1">
        <w:r>
          <w:rPr>
            <w:rFonts w:ascii="仿宋" w:eastAsia="仿宋" w:hAnsi="仿宋" w:cs="仿宋" w:hint="eastAsia"/>
            <w:lang w:eastAsia="zh-CN"/>
          </w:rPr>
          <w:t>(一)、项目名称及建设性质</w:t>
        </w:r>
        <w:r>
          <w:tab/>
        </w:r>
        <w:r>
          <w:fldChar w:fldCharType="begin"/>
        </w:r>
        <w:r>
          <w:instrText xml:space="preserve"> PAGEREF _Toc25973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59" w:history="1">
        <w:r>
          <w:rPr>
            <w:rFonts w:ascii="仿宋" w:eastAsia="仿宋" w:hAnsi="仿宋" w:cs="仿宋" w:hint="eastAsia"/>
            <w:lang w:eastAsia="zh-CN"/>
          </w:rPr>
          <w:t>(二)、项目主办方</w:t>
        </w:r>
        <w:r>
          <w:tab/>
        </w:r>
        <w:r>
          <w:fldChar w:fldCharType="begin"/>
        </w:r>
        <w:r>
          <w:instrText xml:space="preserve"> PAGEREF _Toc12059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41" w:history="1">
        <w:r>
          <w:rPr>
            <w:rFonts w:ascii="仿宋" w:eastAsia="仿宋" w:hAnsi="仿宋" w:cs="仿宋" w:hint="eastAsia"/>
            <w:lang w:eastAsia="zh-CN"/>
          </w:rPr>
          <w:t>(三)、旅游服务项目定位及建设原因</w:t>
        </w:r>
        <w:r>
          <w:tab/>
        </w:r>
        <w:r>
          <w:fldChar w:fldCharType="begin"/>
        </w:r>
        <w:r>
          <w:instrText xml:space="preserve"> PAGEREF _Toc17941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0" w:history="1">
        <w:r>
          <w:rPr>
            <w:rFonts w:ascii="仿宋" w:eastAsia="仿宋" w:hAnsi="仿宋" w:cs="仿宋" w:hint="eastAsia"/>
            <w:lang w:eastAsia="zh-CN"/>
          </w:rPr>
          <w:t>(四)、旅游服务项目选址及背景</w:t>
        </w:r>
        <w:r>
          <w:tab/>
        </w:r>
        <w:r>
          <w:fldChar w:fldCharType="begin"/>
        </w:r>
        <w:r>
          <w:instrText xml:space="preserve"> PAGEREF _Toc1110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98" w:history="1">
        <w:r>
          <w:rPr>
            <w:rFonts w:ascii="仿宋" w:eastAsia="仿宋" w:hAnsi="仿宋" w:cs="仿宋" w:hint="eastAsia"/>
            <w:lang w:eastAsia="zh-CN"/>
          </w:rPr>
          <w:t>(五)、旅游服务项目生产规模概述</w:t>
        </w:r>
        <w:r>
          <w:tab/>
        </w:r>
        <w:r>
          <w:fldChar w:fldCharType="begin"/>
        </w:r>
        <w:r>
          <w:instrText xml:space="preserve"> PAGEREF _Toc25398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0509" w:history="1">
        <w:r>
          <w:rPr>
            <w:rFonts w:ascii="仿宋" w:eastAsia="仿宋" w:hAnsi="仿宋" w:cs="仿宋" w:hint="eastAsia"/>
            <w:lang w:eastAsia="zh-CN"/>
          </w:rPr>
          <w:t>(六)、建筑规模与设计要点</w:t>
        </w:r>
        <w:r>
          <w:tab/>
        </w:r>
        <w:r>
          <w:fldChar w:fldCharType="begin"/>
        </w:r>
        <w:r>
          <w:instrText xml:space="preserve"> PAGEREF _Toc20509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25" w:history="1">
        <w:r>
          <w:rPr>
            <w:rFonts w:ascii="仿宋" w:eastAsia="仿宋" w:hAnsi="仿宋" w:cs="仿宋" w:hint="eastAsia"/>
            <w:lang w:eastAsia="zh-CN"/>
          </w:rPr>
          <w:t>(七)、环境影响考察</w:t>
        </w:r>
        <w:r>
          <w:tab/>
        </w:r>
        <w:r>
          <w:fldChar w:fldCharType="begin"/>
        </w:r>
        <w:r>
          <w:instrText xml:space="preserve"> PAGEREF _Toc10625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69" w:history="1">
        <w:r>
          <w:rPr>
            <w:rFonts w:ascii="仿宋" w:eastAsia="仿宋" w:hAnsi="仿宋" w:cs="仿宋" w:hint="eastAsia"/>
            <w:lang w:eastAsia="zh-CN"/>
          </w:rPr>
          <w:t>(八)、项目总投资与资金结构</w:t>
        </w:r>
        <w:r>
          <w:tab/>
        </w:r>
        <w:r>
          <w:fldChar w:fldCharType="begin"/>
        </w:r>
        <w:r>
          <w:instrText xml:space="preserve"> PAGEREF _Toc18169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80" w:history="1">
        <w:r>
          <w:rPr>
            <w:rFonts w:ascii="仿宋" w:eastAsia="仿宋" w:hAnsi="仿宋" w:cs="仿宋" w:hint="eastAsia"/>
            <w:lang w:eastAsia="zh-CN"/>
          </w:rPr>
          <w:t>(九)、资金筹措方案概述</w:t>
        </w:r>
        <w:r>
          <w:tab/>
        </w:r>
        <w:r>
          <w:fldChar w:fldCharType="begin"/>
        </w:r>
        <w:r>
          <w:instrText xml:space="preserve"> PAGEREF _Toc5080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43" w:history="1">
        <w:r>
          <w:rPr>
            <w:rFonts w:ascii="仿宋" w:eastAsia="仿宋" w:hAnsi="仿宋" w:cs="仿宋" w:hint="eastAsia"/>
            <w:lang w:eastAsia="zh-CN"/>
          </w:rPr>
          <w:t>(十)、旅游服务项目经济效益预期规划</w:t>
        </w:r>
        <w:r>
          <w:tab/>
        </w:r>
        <w:r>
          <w:fldChar w:fldCharType="begin"/>
        </w:r>
        <w:r>
          <w:instrText xml:space="preserve"> PAGEREF _Toc5843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3" w:history="1">
        <w:r>
          <w:rPr>
            <w:rFonts w:ascii="仿宋" w:eastAsia="仿宋" w:hAnsi="仿宋" w:cs="仿宋" w:hint="eastAsia"/>
            <w:lang w:eastAsia="zh-CN"/>
          </w:rPr>
          <w:t>(十一)、旅游服务项目建设进度计划</w:t>
        </w:r>
        <w:r>
          <w:tab/>
        </w:r>
        <w:r>
          <w:fldChar w:fldCharType="begin"/>
        </w:r>
        <w:r>
          <w:instrText xml:space="preserve"> PAGEREF _Toc1223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36" w:history="1">
        <w:r>
          <w:rPr>
            <w:rFonts w:ascii="仿宋" w:eastAsia="仿宋" w:hAnsi="仿宋" w:cs="仿宋" w:hint="eastAsia"/>
            <w:lang w:eastAsia="zh-CN"/>
          </w:rPr>
          <w:t>七、旅游服务行业发展形势分析</w:t>
        </w:r>
        <w:r>
          <w:tab/>
        </w:r>
        <w:r>
          <w:fldChar w:fldCharType="begin"/>
        </w:r>
        <w:r>
          <w:instrText xml:space="preserve"> PAGEREF _Toc31536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33" w:history="1">
        <w:r>
          <w:rPr>
            <w:rFonts w:ascii="仿宋" w:eastAsia="仿宋" w:hAnsi="仿宋" w:cs="仿宋" w:hint="eastAsia"/>
            <w:lang w:eastAsia="zh-CN"/>
          </w:rPr>
          <w:t>(一)、旅游服务行业发展形势分析</w:t>
        </w:r>
        <w:r>
          <w:tab/>
        </w:r>
        <w:r>
          <w:fldChar w:fldCharType="begin"/>
        </w:r>
        <w:r>
          <w:instrText xml:space="preserve"> PAGEREF _Toc10333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71" w:history="1">
        <w:r>
          <w:rPr>
            <w:rFonts w:ascii="仿宋" w:eastAsia="仿宋" w:hAnsi="仿宋" w:cs="仿宋" w:hint="eastAsia"/>
            <w:lang w:eastAsia="zh-CN"/>
          </w:rPr>
          <w:t>八、战略合作伙伴关系</w:t>
        </w:r>
        <w:r>
          <w:tab/>
        </w:r>
        <w:r>
          <w:fldChar w:fldCharType="begin"/>
        </w:r>
        <w:r>
          <w:instrText xml:space="preserve"> PAGEREF _Toc15371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3" w:history="1">
        <w:r>
          <w:rPr>
            <w:rFonts w:ascii="仿宋" w:eastAsia="仿宋" w:hAnsi="仿宋" w:cs="仿宋" w:hint="eastAsia"/>
            <w:lang w:eastAsia="zh-CN"/>
          </w:rPr>
          <w:t>(一)、合作伙伴策略</w:t>
        </w:r>
        <w:r>
          <w:tab/>
        </w:r>
        <w:r>
          <w:fldChar w:fldCharType="begin"/>
        </w:r>
        <w:r>
          <w:instrText xml:space="preserve"> PAGEREF _Toc2573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27" w:history="1">
        <w:r>
          <w:rPr>
            <w:rFonts w:ascii="仿宋" w:eastAsia="仿宋" w:hAnsi="仿宋" w:cs="仿宋" w:hint="eastAsia"/>
            <w:lang w:eastAsia="zh-CN"/>
          </w:rPr>
          <w:t>(二)、合作伙伴选择与合同</w:t>
        </w:r>
        <w:r>
          <w:tab/>
        </w:r>
        <w:r>
          <w:fldChar w:fldCharType="begin"/>
        </w:r>
        <w:r>
          <w:instrText xml:space="preserve"> PAGEREF _Toc13527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90" w:history="1">
        <w:r>
          <w:rPr>
            <w:rFonts w:ascii="仿宋" w:eastAsia="仿宋" w:hAnsi="仿宋" w:cs="仿宋" w:hint="eastAsia"/>
            <w:lang w:eastAsia="zh-CN"/>
          </w:rPr>
          <w:t>(三)、合作伙伴关系管理</w:t>
        </w:r>
        <w:r>
          <w:tab/>
        </w:r>
        <w:r>
          <w:fldChar w:fldCharType="begin"/>
        </w:r>
        <w:r>
          <w:instrText xml:space="preserve"> PAGEREF _Toc9790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06" w:history="1">
        <w:r>
          <w:rPr>
            <w:rFonts w:ascii="仿宋" w:eastAsia="仿宋" w:hAnsi="仿宋" w:cs="仿宋" w:hint="eastAsia"/>
            <w:lang w:eastAsia="zh-CN"/>
          </w:rPr>
          <w:t>九、旅游服务项目经济评价分析</w:t>
        </w:r>
        <w:r>
          <w:tab/>
        </w:r>
        <w:r>
          <w:fldChar w:fldCharType="begin"/>
        </w:r>
        <w:r>
          <w:instrText xml:space="preserve"> PAGEREF _Toc11306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95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_Toc15795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73" w:history="1">
        <w:r>
          <w:rPr>
            <w:rFonts w:ascii="仿宋" w:eastAsia="仿宋" w:hAnsi="仿宋" w:cs="仿宋" w:hint="eastAsia"/>
            <w:lang w:eastAsia="zh-CN"/>
          </w:rPr>
          <w:t>(二)、旅游服务项目盈利能力分析</w:t>
        </w:r>
        <w:r>
          <w:tab/>
        </w:r>
        <w:r>
          <w:fldChar w:fldCharType="begin"/>
        </w:r>
        <w:r>
          <w:instrText xml:space="preserve"> PAGEREF _Toc18973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46" w:history="1">
        <w:r>
          <w:rPr>
            <w:rFonts w:ascii="仿宋" w:eastAsia="仿宋" w:hAnsi="仿宋" w:cs="仿宋" w:hint="eastAsia"/>
            <w:lang w:eastAsia="zh-CN"/>
          </w:rPr>
          <w:t>十、市场营销策略</w:t>
        </w:r>
        <w:r>
          <w:tab/>
        </w:r>
        <w:r>
          <w:fldChar w:fldCharType="begin"/>
        </w:r>
        <w:r>
          <w:instrText xml:space="preserve"> PAGEREF _Toc8446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63" w:history="1">
        <w:r>
          <w:rPr>
            <w:rFonts w:ascii="仿宋" w:eastAsia="仿宋" w:hAnsi="仿宋" w:cs="仿宋" w:hint="eastAsia"/>
            <w:lang w:eastAsia="zh-CN"/>
          </w:rPr>
          <w:t>(一)、目标市场分析</w:t>
        </w:r>
        <w:r>
          <w:tab/>
        </w:r>
        <w:r>
          <w:fldChar w:fldCharType="begin"/>
        </w:r>
        <w:r>
          <w:instrText xml:space="preserve"> PAGEREF _Toc10863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05" w:history="1">
        <w:r>
          <w:rPr>
            <w:rFonts w:ascii="仿宋" w:eastAsia="仿宋" w:hAnsi="仿宋" w:cs="仿宋" w:hint="eastAsia"/>
            <w:lang w:eastAsia="zh-CN"/>
          </w:rPr>
          <w:t>(二)、市场定位策略</w:t>
        </w:r>
        <w:r>
          <w:tab/>
        </w:r>
        <w:r>
          <w:fldChar w:fldCharType="begin"/>
        </w:r>
        <w:r>
          <w:instrText xml:space="preserve"> PAGEREF _Toc7305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17" w:history="1">
        <w:r>
          <w:rPr>
            <w:rFonts w:ascii="仿宋" w:eastAsia="仿宋" w:hAnsi="仿宋" w:cs="仿宋" w:hint="eastAsia"/>
            <w:lang w:eastAsia="zh-CN"/>
          </w:rPr>
          <w:t>(三)、产品定价策略</w:t>
        </w:r>
        <w:r>
          <w:tab/>
        </w:r>
        <w:r>
          <w:fldChar w:fldCharType="begin"/>
        </w:r>
        <w:r>
          <w:instrText xml:space="preserve"> PAGEREF _Toc12517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05" w:history="1">
        <w:r>
          <w:rPr>
            <w:rFonts w:ascii="仿宋" w:eastAsia="仿宋" w:hAnsi="仿宋" w:cs="仿宋" w:hint="eastAsia"/>
            <w:lang w:eastAsia="zh-CN"/>
          </w:rPr>
          <w:t>(四)、促销与广告策略</w:t>
        </w:r>
        <w:r>
          <w:tab/>
        </w:r>
        <w:r>
          <w:fldChar w:fldCharType="begin"/>
        </w:r>
        <w:r>
          <w:instrText xml:space="preserve"> PAGEREF _Toc12805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16" w:history="1">
        <w:r>
          <w:rPr>
            <w:rFonts w:ascii="仿宋" w:eastAsia="仿宋" w:hAnsi="仿宋" w:cs="仿宋" w:hint="eastAsia"/>
            <w:lang w:eastAsia="zh-CN"/>
          </w:rPr>
          <w:t>(五)、分销渠道策略</w:t>
        </w:r>
        <w:r>
          <w:tab/>
        </w:r>
        <w:r>
          <w:fldChar w:fldCharType="begin"/>
        </w:r>
        <w:r>
          <w:instrText xml:space="preserve"> PAGEREF _Toc14716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48" w:history="1">
        <w:r>
          <w:rPr>
            <w:rFonts w:ascii="仿宋" w:eastAsia="仿宋" w:hAnsi="仿宋" w:cs="仿宋" w:hint="eastAsia"/>
            <w:lang w:eastAsia="zh-CN"/>
          </w:rPr>
          <w:t>(六)、市场份额预测</w:t>
        </w:r>
        <w:r>
          <w:tab/>
        </w:r>
        <w:r>
          <w:fldChar w:fldCharType="begin"/>
        </w:r>
        <w:r>
          <w:instrText xml:space="preserve"> PAGEREF _Toc29248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08" w:history="1">
        <w:r>
          <w:rPr>
            <w:rFonts w:ascii="仿宋" w:eastAsia="仿宋" w:hAnsi="仿宋" w:cs="仿宋" w:hint="eastAsia"/>
            <w:lang w:eastAsia="zh-CN"/>
          </w:rPr>
          <w:t>十一、旅游服务项目工艺说明</w:t>
        </w:r>
        <w:r>
          <w:tab/>
        </w:r>
        <w:r>
          <w:fldChar w:fldCharType="begin"/>
        </w:r>
        <w:r>
          <w:instrText xml:space="preserve"> PAGEREF _Toc19308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76" w:history="1">
        <w:r>
          <w:rPr>
            <w:rFonts w:ascii="仿宋" w:eastAsia="仿宋" w:hAnsi="仿宋" w:cs="仿宋" w:hint="eastAsia"/>
            <w:lang w:eastAsia="zh-CN"/>
          </w:rPr>
          <w:t>(一)、旅游服务项目建设期原辅材料供应情况</w:t>
        </w:r>
        <w:r>
          <w:tab/>
        </w:r>
        <w:r>
          <w:fldChar w:fldCharType="begin"/>
        </w:r>
        <w:r>
          <w:instrText xml:space="preserve"> PAGEREF _Toc8876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22" w:history="1">
        <w:r>
          <w:rPr>
            <w:rFonts w:ascii="仿宋" w:eastAsia="仿宋" w:hAnsi="仿宋" w:cs="仿宋" w:hint="eastAsia"/>
            <w:lang w:eastAsia="zh-CN"/>
          </w:rPr>
          <w:t>(二)、旅游服务项目运营期原辅材料采购及管理</w:t>
        </w:r>
        <w:r>
          <w:tab/>
        </w:r>
        <w:r>
          <w:fldChar w:fldCharType="begin"/>
        </w:r>
        <w:r>
          <w:instrText xml:space="preserve"> PAGEREF _Toc27922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27" w:history="1">
        <w:r>
          <w:rPr>
            <w:rFonts w:ascii="仿宋" w:eastAsia="仿宋" w:hAnsi="仿宋" w:cs="仿宋" w:hint="eastAsia"/>
            <w:lang w:eastAsia="zh-CN"/>
          </w:rPr>
          <w:t>(三)、技术管理特点</w:t>
        </w:r>
        <w:r>
          <w:tab/>
        </w:r>
        <w:r>
          <w:fldChar w:fldCharType="begin"/>
        </w:r>
        <w:r>
          <w:instrText xml:space="preserve"> PAGEREF _Toc29727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68" w:history="1">
        <w:r>
          <w:rPr>
            <w:rFonts w:ascii="仿宋" w:eastAsia="仿宋" w:hAnsi="仿宋" w:cs="仿宋" w:hint="eastAsia"/>
            <w:lang w:eastAsia="zh-CN"/>
          </w:rPr>
          <w:t>(四)、旅游服务项目工艺技术设计方案</w:t>
        </w:r>
        <w:r>
          <w:tab/>
        </w:r>
        <w:r>
          <w:fldChar w:fldCharType="begin"/>
        </w:r>
        <w:r>
          <w:instrText xml:space="preserve"> PAGEREF _Toc26668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93" w:history="1">
        <w:r>
          <w:rPr>
            <w:rFonts w:ascii="仿宋" w:eastAsia="仿宋" w:hAnsi="仿宋" w:cs="仿宋" w:hint="eastAsia"/>
            <w:lang w:eastAsia="zh-CN"/>
          </w:rPr>
          <w:t>(五)、设备选型方案</w:t>
        </w:r>
        <w:r>
          <w:tab/>
        </w:r>
        <w:r>
          <w:fldChar w:fldCharType="begin"/>
        </w:r>
        <w:r>
          <w:instrText xml:space="preserve"> PAGEREF _Toc31893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2" w:history="1">
        <w:r>
          <w:rPr>
            <w:rFonts w:ascii="仿宋" w:eastAsia="仿宋" w:hAnsi="仿宋" w:cs="仿宋" w:hint="eastAsia"/>
            <w:lang w:eastAsia="zh-CN"/>
          </w:rPr>
          <w:t>十二、第十四章员工健康与安全管理</w:t>
        </w:r>
        <w:r>
          <w:tab/>
        </w:r>
        <w:r>
          <w:fldChar w:fldCharType="begin"/>
        </w:r>
        <w:r>
          <w:instrText xml:space="preserve"> PAGEREF _Toc2332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87" w:history="1">
        <w:r>
          <w:rPr>
            <w:rFonts w:ascii="仿宋" w:eastAsia="仿宋" w:hAnsi="仿宋" w:cs="仿宋" w:hint="eastAsia"/>
            <w:lang w:eastAsia="zh-CN"/>
          </w:rPr>
          <w:t>(一)、健康保障计划</w:t>
        </w:r>
        <w:r>
          <w:tab/>
        </w:r>
        <w:r>
          <w:fldChar w:fldCharType="begin"/>
        </w:r>
        <w:r>
          <w:instrText xml:space="preserve"> PAGEREF _Toc29687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77" w:history="1">
        <w:r>
          <w:rPr>
            <w:rFonts w:ascii="仿宋" w:eastAsia="仿宋" w:hAnsi="仿宋" w:cs="仿宋" w:hint="eastAsia"/>
            <w:lang w:eastAsia="zh-CN"/>
          </w:rPr>
          <w:t>(二)、安全管理体系</w:t>
        </w:r>
        <w:r>
          <w:tab/>
        </w:r>
        <w:r>
          <w:fldChar w:fldCharType="begin"/>
        </w:r>
        <w:r>
          <w:instrText xml:space="preserve"> PAGEREF _Toc30977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57" w:history="1">
        <w:r>
          <w:rPr>
            <w:rFonts w:ascii="仿宋" w:eastAsia="仿宋" w:hAnsi="仿宋" w:cs="仿宋" w:hint="eastAsia"/>
            <w:lang w:eastAsia="zh-CN"/>
          </w:rPr>
          <w:t>十三、产品规划及建设规模</w:t>
        </w:r>
        <w:r>
          <w:tab/>
        </w:r>
        <w:r>
          <w:fldChar w:fldCharType="begin"/>
        </w:r>
        <w:r>
          <w:instrText xml:space="preserve"> PAGEREF _Toc29757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91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_Toc4591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17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_Toc16217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03" w:history="1">
        <w:r>
          <w:rPr>
            <w:rFonts w:ascii="仿宋" w:eastAsia="仿宋" w:hAnsi="仿宋" w:cs="仿宋" w:hint="eastAsia"/>
            <w:lang w:eastAsia="zh-CN"/>
          </w:rPr>
          <w:t>十四、渠道扁平化</w:t>
        </w:r>
        <w:r>
          <w:tab/>
        </w:r>
        <w:r>
          <w:fldChar w:fldCharType="begin"/>
        </w:r>
        <w:r>
          <w:instrText xml:space="preserve"> PAGEREF _Toc17803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52" w:history="1">
        <w:r>
          <w:rPr>
            <w:rFonts w:ascii="仿宋" w:eastAsia="仿宋" w:hAnsi="仿宋" w:cs="仿宋" w:hint="eastAsia"/>
            <w:lang w:eastAsia="zh-CN"/>
          </w:rPr>
          <w:t>(一)、渠道扁平化的概念</w:t>
        </w:r>
        <w:r>
          <w:tab/>
        </w:r>
        <w:r>
          <w:fldChar w:fldCharType="begin"/>
        </w:r>
        <w:r>
          <w:instrText xml:space="preserve"> PAGEREF _Toc12752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18" w:history="1">
        <w:r>
          <w:rPr>
            <w:rFonts w:ascii="仿宋" w:eastAsia="仿宋" w:hAnsi="仿宋" w:cs="仿宋" w:hint="eastAsia"/>
            <w:lang w:eastAsia="zh-CN"/>
          </w:rPr>
          <w:t>(二)、渠道扁平化的原因</w:t>
        </w:r>
        <w:r>
          <w:tab/>
        </w:r>
        <w:r>
          <w:fldChar w:fldCharType="begin"/>
        </w:r>
        <w:r>
          <w:instrText xml:space="preserve"> PAGEREF _Toc32518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79" w:history="1">
        <w:r>
          <w:rPr>
            <w:rFonts w:ascii="仿宋" w:eastAsia="仿宋" w:hAnsi="仿宋" w:cs="仿宋" w:hint="eastAsia"/>
            <w:lang w:eastAsia="zh-CN"/>
          </w:rPr>
          <w:t>(三)、渠道扁平化的形式</w:t>
        </w:r>
        <w:r>
          <w:tab/>
        </w:r>
        <w:r>
          <w:fldChar w:fldCharType="begin"/>
        </w:r>
        <w:r>
          <w:instrText xml:space="preserve"> PAGEREF _Toc7379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36" w:history="1">
        <w:r>
          <w:rPr>
            <w:rFonts w:ascii="仿宋" w:eastAsia="仿宋" w:hAnsi="仿宋" w:cs="仿宋" w:hint="eastAsia"/>
            <w:lang w:eastAsia="zh-CN"/>
          </w:rPr>
          <w:t>十五、战略与业务计划</w:t>
        </w:r>
        <w:r>
          <w:tab/>
        </w:r>
        <w:r>
          <w:fldChar w:fldCharType="begin"/>
        </w:r>
        <w:r>
          <w:instrText xml:space="preserve"> PAGEREF _Toc15436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70" w:history="1">
        <w:r>
          <w:rPr>
            <w:rFonts w:ascii="仿宋" w:eastAsia="仿宋" w:hAnsi="仿宋" w:cs="仿宋" w:hint="eastAsia"/>
            <w:lang w:eastAsia="zh-CN"/>
          </w:rPr>
          <w:t>(一)、公司战略设定</w:t>
        </w:r>
        <w:r>
          <w:tab/>
        </w:r>
        <w:r>
          <w:fldChar w:fldCharType="begin"/>
        </w:r>
        <w:r>
          <w:instrText xml:space="preserve"> PAGEREF _Toc6070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19" w:history="1">
        <w:r>
          <w:rPr>
            <w:rFonts w:ascii="仿宋" w:eastAsia="仿宋" w:hAnsi="仿宋" w:cs="仿宋" w:hint="eastAsia"/>
            <w:lang w:eastAsia="zh-CN"/>
          </w:rPr>
          <w:t>(二)、业务计划制定</w:t>
        </w:r>
        <w:r>
          <w:tab/>
        </w:r>
        <w:r>
          <w:fldChar w:fldCharType="begin"/>
        </w:r>
        <w:r>
          <w:instrText xml:space="preserve"> PAGEREF _Toc10919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93" w:history="1">
        <w:r>
          <w:rPr>
            <w:rFonts w:ascii="仿宋" w:eastAsia="仿宋" w:hAnsi="仿宋" w:cs="仿宋" w:hint="eastAsia"/>
            <w:lang w:eastAsia="zh-CN"/>
          </w:rPr>
          <w:t>(三)、执行与追踪</w:t>
        </w:r>
        <w:r>
          <w:tab/>
        </w:r>
        <w:r>
          <w:fldChar w:fldCharType="begin"/>
        </w:r>
        <w:r>
          <w:instrText xml:space="preserve"> PAGEREF _Toc18993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20" w:history="1">
        <w:r>
          <w:rPr>
            <w:rFonts w:ascii="仿宋" w:eastAsia="仿宋" w:hAnsi="仿宋" w:cs="仿宋" w:hint="eastAsia"/>
            <w:lang w:eastAsia="zh-CN"/>
          </w:rPr>
          <w:t>十六、资源有效利用与节能减排</w:t>
        </w:r>
        <w:r>
          <w:tab/>
        </w:r>
        <w:r>
          <w:fldChar w:fldCharType="begin"/>
        </w:r>
        <w:r>
          <w:instrText xml:space="preserve"> PAGEREF _Toc19120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38" w:history="1">
        <w:r>
          <w:rPr>
            <w:rFonts w:ascii="仿宋" w:eastAsia="仿宋" w:hAnsi="仿宋" w:cs="仿宋" w:hint="eastAsia"/>
            <w:lang w:eastAsia="zh-CN"/>
          </w:rPr>
          <w:t>(一)、资源有效利用策略</w:t>
        </w:r>
        <w:r>
          <w:tab/>
        </w:r>
        <w:r>
          <w:fldChar w:fldCharType="begin"/>
        </w:r>
        <w:r>
          <w:instrText xml:space="preserve"> PAGEREF _Toc13138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5791" w:history="1">
        <w:r>
          <w:rPr>
            <w:rFonts w:ascii="仿宋" w:eastAsia="仿宋" w:hAnsi="仿宋" w:cs="仿宋" w:hint="eastAsia"/>
            <w:lang w:eastAsia="zh-CN"/>
          </w:rPr>
          <w:t>(二)、节能措施与技术应用</w:t>
        </w:r>
        <w:r>
          <w:tab/>
        </w:r>
        <w:r>
          <w:fldChar w:fldCharType="begin"/>
        </w:r>
        <w:r>
          <w:instrText xml:space="preserve"> PAGEREF _Toc25791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45" w:history="1">
        <w:r>
          <w:rPr>
            <w:rFonts w:ascii="仿宋" w:eastAsia="仿宋" w:hAnsi="仿宋" w:cs="仿宋" w:hint="eastAsia"/>
            <w:lang w:eastAsia="zh-CN"/>
          </w:rPr>
          <w:t>(三)、减少排放与废弃物管理</w:t>
        </w:r>
        <w:r>
          <w:tab/>
        </w:r>
        <w:r>
          <w:fldChar w:fldCharType="begin"/>
        </w:r>
        <w:r>
          <w:instrText xml:space="preserve"> PAGEREF _Toc20845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95" w:history="1">
        <w:r>
          <w:rPr>
            <w:rFonts w:ascii="仿宋" w:eastAsia="仿宋" w:hAnsi="仿宋" w:cs="仿宋" w:hint="eastAsia"/>
            <w:lang w:eastAsia="zh-CN"/>
          </w:rPr>
          <w:t>十七、环保分析</w:t>
        </w:r>
        <w:r>
          <w:tab/>
        </w:r>
        <w:r>
          <w:fldChar w:fldCharType="begin"/>
        </w:r>
        <w:r>
          <w:instrText xml:space="preserve"> PAGEREF _Toc32695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61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_Toc29261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13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_Toc21213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60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_Toc13860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09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_Toc13209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97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_Toc25297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42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_Toc17942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01" w:history="1">
        <w:r>
          <w:rPr>
            <w:rFonts w:ascii="仿宋" w:eastAsia="仿宋" w:hAnsi="仿宋" w:cs="仿宋" w:hint="eastAsia"/>
            <w:lang w:eastAsia="zh-CN"/>
          </w:rPr>
          <w:t>(七)、环境管理分析</w:t>
        </w:r>
        <w:r>
          <w:tab/>
        </w:r>
        <w:r>
          <w:fldChar w:fldCharType="begin"/>
        </w:r>
        <w:r>
          <w:instrText xml:space="preserve"> PAGEREF _Toc21101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21" w:history="1">
        <w:r>
          <w:rPr>
            <w:rFonts w:ascii="仿宋" w:eastAsia="仿宋" w:hAnsi="仿宋" w:cs="仿宋" w:hint="eastAsia"/>
            <w:lang w:eastAsia="zh-CN"/>
          </w:rPr>
          <w:t>(八)、结论及建议</w:t>
        </w:r>
        <w:r>
          <w:tab/>
        </w:r>
        <w:r>
          <w:fldChar w:fldCharType="begin"/>
        </w:r>
        <w:r>
          <w:instrText xml:space="preserve"> PAGEREF _Toc12321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94" w:history="1">
        <w:r>
          <w:rPr>
            <w:rFonts w:ascii="仿宋" w:eastAsia="仿宋" w:hAnsi="仿宋" w:cs="仿宋" w:hint="eastAsia"/>
            <w:lang w:eastAsia="zh-CN"/>
          </w:rPr>
          <w:t>十八、市场定位与目标市场</w:t>
        </w:r>
        <w:r>
          <w:tab/>
        </w:r>
        <w:r>
          <w:fldChar w:fldCharType="begin"/>
        </w:r>
        <w:r>
          <w:instrText xml:space="preserve"> PAGEREF _Toc24394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54" w:history="1">
        <w:r>
          <w:rPr>
            <w:rFonts w:ascii="仿宋" w:eastAsia="仿宋" w:hAnsi="仿宋" w:cs="仿宋" w:hint="eastAsia"/>
            <w:lang w:eastAsia="zh-CN"/>
          </w:rPr>
          <w:t>(一)、目标市场选择</w:t>
        </w:r>
        <w:r>
          <w:tab/>
        </w:r>
        <w:r>
          <w:fldChar w:fldCharType="begin"/>
        </w:r>
        <w:r>
          <w:instrText xml:space="preserve"> PAGEREF _Toc18354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" w:history="1">
        <w:r>
          <w:rPr>
            <w:rFonts w:ascii="仿宋" w:eastAsia="仿宋" w:hAnsi="仿宋" w:cs="仿宋" w:hint="eastAsia"/>
            <w:lang w:eastAsia="zh-CN"/>
          </w:rPr>
          <w:t>(二)、定位策略</w:t>
        </w:r>
        <w:r>
          <w:tab/>
        </w:r>
        <w:r>
          <w:fldChar w:fldCharType="begin"/>
        </w:r>
        <w:r>
          <w:instrText xml:space="preserve"> PAGEREF _Toc189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55" w:history="1">
        <w:r>
          <w:rPr>
            <w:rFonts w:ascii="仿宋" w:eastAsia="仿宋" w:hAnsi="仿宋" w:cs="仿宋" w:hint="eastAsia"/>
            <w:lang w:eastAsia="zh-CN"/>
          </w:rPr>
          <w:t>(三)、市场渗透计划</w:t>
        </w:r>
        <w:r>
          <w:tab/>
        </w:r>
        <w:r>
          <w:fldChar w:fldCharType="begin"/>
        </w:r>
        <w:r>
          <w:instrText xml:space="preserve"> PAGEREF _Toc17155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94" w:history="1">
        <w:r>
          <w:rPr>
            <w:rFonts w:ascii="仿宋" w:eastAsia="仿宋" w:hAnsi="仿宋" w:cs="仿宋" w:hint="eastAsia"/>
            <w:lang w:eastAsia="zh-CN"/>
          </w:rPr>
          <w:t>十九、库存控制</w:t>
        </w:r>
        <w:r>
          <w:tab/>
        </w:r>
        <w:r>
          <w:fldChar w:fldCharType="begin"/>
        </w:r>
        <w:r>
          <w:instrText xml:space="preserve"> PAGEREF _Toc10094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02" w:history="1">
        <w:r>
          <w:rPr>
            <w:rFonts w:ascii="仿宋" w:eastAsia="仿宋" w:hAnsi="仿宋" w:cs="仿宋" w:hint="eastAsia"/>
            <w:lang w:eastAsia="zh-CN"/>
          </w:rPr>
          <w:t>(一)、库存控制的概念</w:t>
        </w:r>
        <w:r>
          <w:tab/>
        </w:r>
        <w:r>
          <w:fldChar w:fldCharType="begin"/>
        </w:r>
        <w:r>
          <w:instrText xml:space="preserve"> PAGEREF _Toc24102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32" w:history="1">
        <w:r>
          <w:rPr>
            <w:rFonts w:ascii="仿宋" w:eastAsia="仿宋" w:hAnsi="仿宋" w:cs="仿宋" w:hint="eastAsia"/>
            <w:lang w:eastAsia="zh-CN"/>
          </w:rPr>
          <w:t>(二)、库存的合理控制</w:t>
        </w:r>
        <w:r>
          <w:tab/>
        </w:r>
        <w:r>
          <w:fldChar w:fldCharType="begin"/>
        </w:r>
        <w:r>
          <w:instrText xml:space="preserve"> PAGEREF _Toc7432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57" w:history="1">
        <w:r>
          <w:rPr>
            <w:rFonts w:ascii="仿宋" w:eastAsia="仿宋" w:hAnsi="仿宋" w:cs="仿宋" w:hint="eastAsia"/>
            <w:lang w:eastAsia="zh-CN"/>
          </w:rPr>
          <w:t>二十、营销策略</w:t>
        </w:r>
        <w:r>
          <w:tab/>
        </w:r>
        <w:r>
          <w:fldChar w:fldCharType="begin"/>
        </w:r>
        <w:r>
          <w:instrText xml:space="preserve"> PAGEREF _Toc19057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3" w:history="1">
        <w:r>
          <w:rPr>
            <w:rFonts w:ascii="仿宋" w:eastAsia="仿宋" w:hAnsi="仿宋" w:cs="仿宋" w:hint="eastAsia"/>
            <w:lang w:eastAsia="zh-CN"/>
          </w:rPr>
          <w:t>(一)、市场定位</w:t>
        </w:r>
        <w:r>
          <w:tab/>
        </w:r>
        <w:r>
          <w:fldChar w:fldCharType="begin"/>
        </w:r>
        <w:r>
          <w:instrText xml:space="preserve"> PAGEREF _Toc2683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47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_Toc7747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89" w:history="1">
        <w:r>
          <w:rPr>
            <w:rFonts w:ascii="仿宋" w:eastAsia="仿宋" w:hAnsi="仿宋" w:cs="仿宋" w:hint="eastAsia"/>
            <w:lang w:eastAsia="zh-CN"/>
          </w:rPr>
          <w:t>(三)、推广和广告</w:t>
        </w:r>
        <w:r>
          <w:tab/>
        </w:r>
        <w:r>
          <w:fldChar w:fldCharType="begin"/>
        </w:r>
        <w:r>
          <w:instrText xml:space="preserve"> PAGEREF _Toc8489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649" w:history="1">
        <w:r>
          <w:rPr>
            <w:rFonts w:ascii="仿宋" w:eastAsia="仿宋" w:hAnsi="仿宋" w:cs="仿宋" w:hint="eastAsia"/>
            <w:lang w:eastAsia="zh-CN"/>
          </w:rPr>
          <w:t>二十一、危机管理与应急预案</w:t>
        </w:r>
        <w:r>
          <w:tab/>
        </w:r>
        <w:r>
          <w:fldChar w:fldCharType="begin"/>
        </w:r>
        <w:r>
          <w:instrText xml:space="preserve"> PAGEREF _Toc28649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7" w:history="1">
        <w:r>
          <w:rPr>
            <w:rFonts w:ascii="仿宋" w:eastAsia="仿宋" w:hAnsi="仿宋" w:cs="仿宋" w:hint="eastAsia"/>
            <w:lang w:eastAsia="zh-CN"/>
          </w:rPr>
          <w:t>(一)、危机预警与监测</w:t>
        </w:r>
        <w:r>
          <w:tab/>
        </w:r>
        <w:r>
          <w:fldChar w:fldCharType="begin"/>
        </w:r>
        <w:r>
          <w:instrText xml:space="preserve"> PAGEREF _Toc1727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24" w:history="1">
        <w:r>
          <w:rPr>
            <w:rFonts w:ascii="仿宋" w:eastAsia="仿宋" w:hAnsi="仿宋" w:cs="仿宋" w:hint="eastAsia"/>
            <w:lang w:eastAsia="zh-CN"/>
          </w:rPr>
          <w:t>(二)、应急预案与危机响应</w:t>
        </w:r>
        <w:r>
          <w:tab/>
        </w:r>
        <w:r>
          <w:fldChar w:fldCharType="begin"/>
        </w:r>
        <w:r>
          <w:instrText xml:space="preserve"> PAGEREF _Toc23724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1" w:history="1">
        <w:r>
          <w:rPr>
            <w:rFonts w:ascii="仿宋" w:eastAsia="仿宋" w:hAnsi="仿宋" w:cs="仿宋" w:hint="eastAsia"/>
            <w:lang w:eastAsia="zh-CN"/>
          </w:rPr>
          <w:t>(三)、危机沟通与舆情控制</w:t>
        </w:r>
        <w:r>
          <w:tab/>
        </w:r>
        <w:r>
          <w:fldChar w:fldCharType="begin"/>
        </w:r>
        <w:r>
          <w:instrText xml:space="preserve"> PAGEREF _Toc1361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6" w:history="1">
        <w:r>
          <w:rPr>
            <w:rFonts w:ascii="仿宋" w:eastAsia="仿宋" w:hAnsi="仿宋" w:cs="仿宋" w:hint="eastAsia"/>
            <w:lang w:eastAsia="zh-CN"/>
          </w:rPr>
          <w:t>(四)、危机后教训与改进</w:t>
        </w:r>
        <w:r>
          <w:tab/>
        </w:r>
        <w:r>
          <w:fldChar w:fldCharType="begin"/>
        </w:r>
        <w:r>
          <w:instrText xml:space="preserve"> PAGEREF _Toc606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05" w:history="1">
        <w:r>
          <w:rPr>
            <w:rFonts w:ascii="仿宋" w:eastAsia="仿宋" w:hAnsi="仿宋" w:cs="仿宋" w:hint="eastAsia"/>
            <w:lang w:eastAsia="zh-CN"/>
          </w:rPr>
          <w:t>二十二社会责任管理与可持续发展</w:t>
        </w:r>
        <w:r>
          <w:tab/>
        </w:r>
        <w:r>
          <w:fldChar w:fldCharType="begin"/>
        </w:r>
        <w:r>
          <w:instrText xml:space="preserve"> PAGEREF _Toc5005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62" w:history="1">
        <w:r>
          <w:rPr>
            <w:rFonts w:ascii="仿宋" w:eastAsia="仿宋" w:hAnsi="仿宋" w:cs="仿宋" w:hint="eastAsia"/>
            <w:lang w:eastAsia="zh-CN"/>
          </w:rPr>
          <w:t>(一)、社会责任战略与执行</w:t>
        </w:r>
        <w:r>
          <w:tab/>
        </w:r>
        <w:r>
          <w:fldChar w:fldCharType="begin"/>
        </w:r>
        <w:r>
          <w:instrText xml:space="preserve"> PAGEREF _Toc9962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05" w:history="1">
        <w:r>
          <w:rPr>
            <w:rFonts w:ascii="仿宋" w:eastAsia="仿宋" w:hAnsi="仿宋" w:cs="仿宋" w:hint="eastAsia"/>
            <w:lang w:eastAsia="zh-CN"/>
          </w:rPr>
          <w:t>(二)、环保与可持续经济发展</w:t>
        </w:r>
        <w:r>
          <w:tab/>
        </w:r>
        <w:r>
          <w:fldChar w:fldCharType="begin"/>
        </w:r>
        <w:r>
          <w:instrText xml:space="preserve"> PAGEREF _Toc14405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6" w:history="1">
        <w:r>
          <w:rPr>
            <w:rFonts w:ascii="仿宋" w:eastAsia="仿宋" w:hAnsi="仿宋" w:cs="仿宋" w:hint="eastAsia"/>
            <w:lang w:eastAsia="zh-CN"/>
          </w:rPr>
          <w:t>(三)、员工权益与劳工标准</w:t>
        </w:r>
        <w:r>
          <w:tab/>
        </w:r>
        <w:r>
          <w:fldChar w:fldCharType="begin"/>
        </w:r>
        <w:r>
          <w:instrText xml:space="preserve"> PAGEREF _Toc336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18" w:history="1">
        <w:r>
          <w:rPr>
            <w:rFonts w:ascii="仿宋" w:eastAsia="仿宋" w:hAnsi="仿宋" w:cs="仿宋" w:hint="eastAsia"/>
            <w:lang w:eastAsia="zh-CN"/>
          </w:rPr>
          <w:t>(四)、社会参与与公益事业</w:t>
        </w:r>
        <w:r>
          <w:tab/>
        </w:r>
        <w:r>
          <w:fldChar w:fldCharType="begin"/>
        </w:r>
        <w:r>
          <w:instrText xml:space="preserve"> PAGEREF _Toc20618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61" w:history="1">
        <w:r>
          <w:rPr>
            <w:rFonts w:ascii="仿宋" w:eastAsia="仿宋" w:hAnsi="仿宋" w:cs="仿宋" w:hint="eastAsia"/>
            <w:lang w:eastAsia="zh-CN"/>
          </w:rPr>
          <w:t>二十三、旅游服务行业整合营销</w:t>
        </w:r>
        <w:r>
          <w:tab/>
        </w:r>
        <w:r>
          <w:fldChar w:fldCharType="begin"/>
        </w:r>
        <w:r>
          <w:instrText xml:space="preserve"> PAGEREF _Toc16061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16" w:history="1">
        <w:r>
          <w:rPr>
            <w:rFonts w:ascii="仿宋" w:eastAsia="仿宋" w:hAnsi="仿宋" w:cs="仿宋" w:hint="eastAsia"/>
            <w:lang w:eastAsia="zh-CN"/>
          </w:rPr>
          <w:t>(一)、市场调研与定位</w:t>
        </w:r>
        <w:r>
          <w:tab/>
        </w:r>
        <w:r>
          <w:fldChar w:fldCharType="begin"/>
        </w:r>
        <w:r>
          <w:instrText xml:space="preserve"> PAGEREF _Toc4016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13" w:history="1">
        <w:r>
          <w:rPr>
            <w:rFonts w:ascii="仿宋" w:eastAsia="仿宋" w:hAnsi="仿宋" w:cs="仿宋" w:hint="eastAsia"/>
            <w:lang w:eastAsia="zh-CN"/>
          </w:rPr>
          <w:t>(二)、产品策划与设计</w:t>
        </w:r>
        <w:r>
          <w:tab/>
        </w:r>
        <w:r>
          <w:fldChar w:fldCharType="begin"/>
        </w:r>
        <w:r>
          <w:instrText xml:space="preserve"> PAGEREF _Toc31913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18" w:history="1">
        <w:r>
          <w:rPr>
            <w:rFonts w:ascii="仿宋" w:eastAsia="仿宋" w:hAnsi="仿宋" w:cs="仿宋" w:hint="eastAsia"/>
            <w:lang w:eastAsia="zh-CN"/>
          </w:rPr>
          <w:t>(三)、品牌建设与推广</w:t>
        </w:r>
        <w:r>
          <w:tab/>
        </w:r>
        <w:r>
          <w:fldChar w:fldCharType="begin"/>
        </w:r>
        <w:r>
          <w:instrText xml:space="preserve"> PAGEREF _Toc16118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88" w:history="1">
        <w:r>
          <w:rPr>
            <w:rFonts w:ascii="仿宋" w:eastAsia="仿宋" w:hAnsi="仿宋" w:cs="仿宋" w:hint="eastAsia"/>
            <w:lang w:eastAsia="zh-CN"/>
          </w:rPr>
          <w:t>(四)、渠道拓展与合作</w:t>
        </w:r>
        <w:r>
          <w:tab/>
        </w:r>
        <w:r>
          <w:fldChar w:fldCharType="begin"/>
        </w:r>
        <w:r>
          <w:instrText xml:space="preserve"> PAGEREF _Toc8788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21" w:history="1">
        <w:r>
          <w:rPr>
            <w:rFonts w:ascii="仿宋" w:eastAsia="仿宋" w:hAnsi="仿宋" w:cs="仿宋" w:hint="eastAsia"/>
            <w:lang w:eastAsia="zh-CN"/>
          </w:rPr>
          <w:t>(五)、客户关系管理</w:t>
        </w:r>
        <w:r>
          <w:tab/>
        </w:r>
        <w:r>
          <w:fldChar w:fldCharType="begin"/>
        </w:r>
        <w:r>
          <w:instrText xml:space="preserve"> PAGEREF _Toc26521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57" w:history="1">
        <w:r>
          <w:rPr>
            <w:rFonts w:ascii="仿宋" w:eastAsia="仿宋" w:hAnsi="仿宋" w:cs="仿宋" w:hint="eastAsia"/>
            <w:lang w:eastAsia="zh-CN"/>
          </w:rPr>
          <w:t>(六)、售后服务与用户体验</w:t>
        </w:r>
        <w:r>
          <w:tab/>
        </w:r>
        <w:r>
          <w:fldChar w:fldCharType="begin"/>
        </w:r>
        <w:r>
          <w:instrText xml:space="preserve"> PAGEREF _Toc16157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74" w:history="1">
        <w:r>
          <w:rPr>
            <w:rFonts w:ascii="仿宋" w:eastAsia="仿宋" w:hAnsi="仿宋" w:cs="仿宋" w:hint="eastAsia"/>
            <w:lang w:eastAsia="zh-CN"/>
          </w:rPr>
          <w:t>(七)、数据分析与优化</w:t>
        </w:r>
        <w:r>
          <w:tab/>
        </w:r>
        <w:r>
          <w:fldChar w:fldCharType="begin"/>
        </w:r>
        <w:r>
          <w:instrText xml:space="preserve"> PAGEREF _Toc8774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4130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7202"/>
      <w:r>
        <w:rPr>
          <w:rFonts w:ascii="仿宋" w:eastAsia="仿宋" w:hAnsi="仿宋" w:cs="仿宋" w:hint="eastAsia"/>
          <w:sz w:val="28"/>
          <w:lang w:eastAsia="zh-CN"/>
        </w:rPr>
        <w:t>一、旅游服务项目概论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4294"/>
      <w:r>
        <w:rPr>
          <w:rFonts w:ascii="仿宋" w:eastAsia="仿宋" w:hAnsi="仿宋" w:cs="仿宋" w:hint="eastAsia"/>
          <w:lang w:eastAsia="zh-CN"/>
        </w:rPr>
        <w:t>(一)、创新计划及旅游服务项目性质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XX旅游服务计划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旅游服务计划建设性质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旅游服务计划旨在充分利用XXX产业示范园区卓越的产业基础和创新环境，规划打造一个全新的旅游服务项目。通过充分发挥该区域得天独厚的地理位置和产业资源，计划建设以BBB为核心的多功能产业基地，预计年产值将达到XXX万元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8228"/>
      <w:r>
        <w:rPr>
          <w:rFonts w:ascii="仿宋" w:eastAsia="仿宋" w:hAnsi="仿宋" w:cs="仿宋" w:hint="eastAsia"/>
          <w:sz w:val="28"/>
          <w:lang w:eastAsia="zh-CN"/>
        </w:rPr>
        <w:t>(二)、主管单位与旅游服务项目执行方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集团名称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集团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https://d.book118.com/876214024240010053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旅游服务项目规划设计方案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旅游服务项目规划设计方案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旅游服务项目规划设计方案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旅游服务项目规划设计方案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旅游服务项目规划设计方案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6CF0490"/>
    <w:rsid w:val="06CF0490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7621402424001005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2024-02-28T18:11:00Z</dcterms:created>
  <dcterms:modified xsi:type="dcterms:W3CDTF">2024-02-28T18:11:38Z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8E5E826DAA7541FE9DECD079C285C31D_11</vt:lpwstr>
  </property>
  <property fmtid="{D5CDD505-2E9C-101B-9397-08002B2CF9AE}" pid="3" name="KSOProductBuildVer">
    <vt:lpwstr>2052-12.1.0.16250</vt:lpwstr>
  </property>
</Properties>
</file>