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发射塔架、发射台以及移动发射装置项目经营分析报告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7" w:history="1">
        <w:r>
          <w:rPr>
            <w:rFonts w:ascii="仿宋" w:eastAsia="仿宋" w:hAnsi="仿宋" w:cs="仿宋" w:hint="eastAsia"/>
            <w:lang w:eastAsia="zh-CN"/>
          </w:rPr>
          <w:t>概论</w:t>
        </w:r>
        <w:r>
          <w:tab/>
        </w:r>
        <w:r>
          <w:fldChar w:fldCharType="begin"/>
        </w:r>
        <w:r>
          <w:instrText xml:space="preserve"> PAGEREF _Toc32287 \h </w:instrText>
        </w:r>
        <w:r>
          <w:fldChar w:fldCharType="separate"/>
        </w:r>
        <w:r>
          <w:t>4</w:t>
        </w:r>
        <w:r>
          <w:fldChar w:fldCharType="end"/>
        </w:r>
      </w:hyperlink>
    </w:p>
    <w:p>
      <w:pPr>
        <w:pStyle w:val="TOC1"/>
        <w:tabs>
          <w:tab w:val="right" w:leader="dot" w:pos="8306"/>
        </w:tabs>
      </w:pPr>
      <w:hyperlink w:anchor="_Toc23654" w:history="1">
        <w:r>
          <w:rPr>
            <w:rFonts w:ascii="仿宋" w:eastAsia="仿宋" w:hAnsi="仿宋" w:cs="仿宋" w:hint="eastAsia"/>
            <w:lang w:eastAsia="zh-CN"/>
          </w:rPr>
          <w:t>一、发射塔架、发射台以及移动发射装置项目规划方案</w:t>
        </w:r>
        <w:r>
          <w:tab/>
        </w:r>
        <w:r>
          <w:fldChar w:fldCharType="begin"/>
        </w:r>
        <w:r>
          <w:instrText xml:space="preserve"> PAGEREF _Toc23654 \h </w:instrText>
        </w:r>
        <w:r>
          <w:fldChar w:fldCharType="separate"/>
        </w:r>
        <w:r>
          <w:t>4</w:t>
        </w:r>
        <w:r>
          <w:fldChar w:fldCharType="end"/>
        </w:r>
      </w:hyperlink>
    </w:p>
    <w:p>
      <w:pPr>
        <w:pStyle w:val="TOC2"/>
        <w:tabs>
          <w:tab w:val="right" w:leader="dot" w:pos="8306"/>
        </w:tabs>
      </w:pPr>
      <w:hyperlink w:anchor="_Toc23467" w:history="1">
        <w:r>
          <w:rPr>
            <w:rFonts w:ascii="仿宋" w:eastAsia="仿宋" w:hAnsi="仿宋" w:cs="仿宋" w:hint="eastAsia"/>
            <w:lang w:eastAsia="zh-CN"/>
          </w:rPr>
          <w:t>(一)、产品规划</w:t>
        </w:r>
        <w:r>
          <w:tab/>
        </w:r>
        <w:r>
          <w:fldChar w:fldCharType="begin"/>
        </w:r>
        <w:r>
          <w:instrText xml:space="preserve"> PAGEREF _Toc23467 \h </w:instrText>
        </w:r>
        <w:r>
          <w:fldChar w:fldCharType="separate"/>
        </w:r>
        <w:r>
          <w:t>4</w:t>
        </w:r>
        <w:r>
          <w:fldChar w:fldCharType="end"/>
        </w:r>
      </w:hyperlink>
    </w:p>
    <w:p>
      <w:pPr>
        <w:pStyle w:val="TOC2"/>
        <w:tabs>
          <w:tab w:val="right" w:leader="dot" w:pos="8306"/>
        </w:tabs>
      </w:pPr>
      <w:hyperlink w:anchor="_Toc8513" w:history="1">
        <w:r>
          <w:rPr>
            <w:rFonts w:ascii="仿宋" w:eastAsia="仿宋" w:hAnsi="仿宋" w:cs="仿宋" w:hint="eastAsia"/>
            <w:lang w:eastAsia="zh-CN"/>
          </w:rPr>
          <w:t>(二)、建设规模</w:t>
        </w:r>
        <w:r>
          <w:tab/>
        </w:r>
        <w:r>
          <w:fldChar w:fldCharType="begin"/>
        </w:r>
        <w:r>
          <w:instrText xml:space="preserve"> PAGEREF _Toc8513 \h </w:instrText>
        </w:r>
        <w:r>
          <w:fldChar w:fldCharType="separate"/>
        </w:r>
        <w:r>
          <w:t>5</w:t>
        </w:r>
        <w:r>
          <w:fldChar w:fldCharType="end"/>
        </w:r>
      </w:hyperlink>
    </w:p>
    <w:p>
      <w:pPr>
        <w:pStyle w:val="TOC1"/>
        <w:tabs>
          <w:tab w:val="right" w:leader="dot" w:pos="8306"/>
        </w:tabs>
      </w:pPr>
      <w:hyperlink w:anchor="_Toc4413" w:history="1">
        <w:r>
          <w:rPr>
            <w:rFonts w:ascii="仿宋" w:eastAsia="仿宋" w:hAnsi="仿宋" w:cs="仿宋" w:hint="eastAsia"/>
            <w:lang w:eastAsia="zh-CN"/>
          </w:rPr>
          <w:t>二、资源开发及综合利用分析</w:t>
        </w:r>
        <w:r>
          <w:tab/>
        </w:r>
        <w:r>
          <w:fldChar w:fldCharType="begin"/>
        </w:r>
        <w:r>
          <w:instrText xml:space="preserve"> PAGEREF _Toc4413 \h </w:instrText>
        </w:r>
        <w:r>
          <w:fldChar w:fldCharType="separate"/>
        </w:r>
        <w:r>
          <w:t>8</w:t>
        </w:r>
        <w:r>
          <w:fldChar w:fldCharType="end"/>
        </w:r>
      </w:hyperlink>
    </w:p>
    <w:p>
      <w:pPr>
        <w:pStyle w:val="TOC2"/>
        <w:tabs>
          <w:tab w:val="right" w:leader="dot" w:pos="8306"/>
        </w:tabs>
      </w:pPr>
      <w:hyperlink w:anchor="_Toc7744" w:history="1">
        <w:r>
          <w:rPr>
            <w:rFonts w:ascii="仿宋" w:eastAsia="仿宋" w:hAnsi="仿宋" w:cs="仿宋" w:hint="eastAsia"/>
            <w:lang w:eastAsia="zh-CN"/>
          </w:rPr>
          <w:t>(一)、资源开发方案</w:t>
        </w:r>
        <w:r>
          <w:tab/>
        </w:r>
        <w:r>
          <w:fldChar w:fldCharType="begin"/>
        </w:r>
        <w:r>
          <w:instrText xml:space="preserve"> PAGEREF _Toc7744 \h </w:instrText>
        </w:r>
        <w:r>
          <w:fldChar w:fldCharType="separate"/>
        </w:r>
        <w:r>
          <w:t>8</w:t>
        </w:r>
        <w:r>
          <w:fldChar w:fldCharType="end"/>
        </w:r>
      </w:hyperlink>
    </w:p>
    <w:p>
      <w:pPr>
        <w:pStyle w:val="TOC2"/>
        <w:tabs>
          <w:tab w:val="right" w:leader="dot" w:pos="8306"/>
        </w:tabs>
      </w:pPr>
      <w:hyperlink w:anchor="_Toc17094" w:history="1">
        <w:r>
          <w:rPr>
            <w:rFonts w:ascii="仿宋" w:eastAsia="仿宋" w:hAnsi="仿宋" w:cs="仿宋" w:hint="eastAsia"/>
            <w:lang w:eastAsia="zh-CN"/>
          </w:rPr>
          <w:t>(二)、资源利用方案</w:t>
        </w:r>
        <w:r>
          <w:tab/>
        </w:r>
        <w:r>
          <w:fldChar w:fldCharType="begin"/>
        </w:r>
        <w:r>
          <w:instrText xml:space="preserve"> PAGEREF _Toc17094 \h </w:instrText>
        </w:r>
        <w:r>
          <w:fldChar w:fldCharType="separate"/>
        </w:r>
        <w:r>
          <w:t>8</w:t>
        </w:r>
        <w:r>
          <w:fldChar w:fldCharType="end"/>
        </w:r>
      </w:hyperlink>
    </w:p>
    <w:p>
      <w:pPr>
        <w:pStyle w:val="TOC2"/>
        <w:tabs>
          <w:tab w:val="right" w:leader="dot" w:pos="8306"/>
        </w:tabs>
      </w:pPr>
      <w:hyperlink w:anchor="_Toc2873" w:history="1">
        <w:r>
          <w:rPr>
            <w:rFonts w:ascii="仿宋" w:eastAsia="仿宋" w:hAnsi="仿宋" w:cs="仿宋" w:hint="eastAsia"/>
            <w:lang w:eastAsia="zh-CN"/>
          </w:rPr>
          <w:t>(三)、资源节约措施</w:t>
        </w:r>
        <w:r>
          <w:tab/>
        </w:r>
        <w:r>
          <w:fldChar w:fldCharType="begin"/>
        </w:r>
        <w:r>
          <w:instrText xml:space="preserve"> PAGEREF _Toc2873 \h </w:instrText>
        </w:r>
        <w:r>
          <w:fldChar w:fldCharType="separate"/>
        </w:r>
        <w:r>
          <w:t>9</w:t>
        </w:r>
        <w:r>
          <w:fldChar w:fldCharType="end"/>
        </w:r>
      </w:hyperlink>
    </w:p>
    <w:p>
      <w:pPr>
        <w:pStyle w:val="TOC1"/>
        <w:tabs>
          <w:tab w:val="right" w:leader="dot" w:pos="8306"/>
        </w:tabs>
      </w:pPr>
      <w:hyperlink w:anchor="_Toc1473" w:history="1">
        <w:r>
          <w:rPr>
            <w:rFonts w:ascii="仿宋" w:eastAsia="仿宋" w:hAnsi="仿宋" w:cs="仿宋" w:hint="eastAsia"/>
            <w:lang w:eastAsia="zh-CN"/>
          </w:rPr>
          <w:t>三、运营管理</w:t>
        </w:r>
        <w:r>
          <w:tab/>
        </w:r>
        <w:r>
          <w:fldChar w:fldCharType="begin"/>
        </w:r>
        <w:r>
          <w:instrText xml:space="preserve"> PAGEREF _Toc1473 \h </w:instrText>
        </w:r>
        <w:r>
          <w:fldChar w:fldCharType="separate"/>
        </w:r>
        <w:r>
          <w:t>10</w:t>
        </w:r>
        <w:r>
          <w:fldChar w:fldCharType="end"/>
        </w:r>
      </w:hyperlink>
    </w:p>
    <w:p>
      <w:pPr>
        <w:pStyle w:val="TOC2"/>
        <w:tabs>
          <w:tab w:val="right" w:leader="dot" w:pos="8306"/>
        </w:tabs>
      </w:pPr>
      <w:hyperlink w:anchor="_Toc30898" w:history="1">
        <w:r>
          <w:rPr>
            <w:rFonts w:ascii="仿宋" w:eastAsia="仿宋" w:hAnsi="仿宋" w:cs="仿宋" w:hint="eastAsia"/>
            <w:lang w:eastAsia="zh-CN"/>
          </w:rPr>
          <w:t>(一)、公司经营宗旨</w:t>
        </w:r>
        <w:r>
          <w:tab/>
        </w:r>
        <w:r>
          <w:fldChar w:fldCharType="begin"/>
        </w:r>
        <w:r>
          <w:instrText xml:space="preserve"> PAGEREF _Toc30898 \h </w:instrText>
        </w:r>
        <w:r>
          <w:fldChar w:fldCharType="separate"/>
        </w:r>
        <w:r>
          <w:t>10</w:t>
        </w:r>
        <w:r>
          <w:fldChar w:fldCharType="end"/>
        </w:r>
      </w:hyperlink>
    </w:p>
    <w:p>
      <w:pPr>
        <w:pStyle w:val="TOC2"/>
        <w:tabs>
          <w:tab w:val="right" w:leader="dot" w:pos="8306"/>
        </w:tabs>
      </w:pPr>
      <w:hyperlink w:anchor="_Toc7599" w:history="1">
        <w:r>
          <w:rPr>
            <w:rFonts w:ascii="仿宋" w:eastAsia="仿宋" w:hAnsi="仿宋" w:cs="仿宋" w:hint="eastAsia"/>
            <w:lang w:eastAsia="zh-CN"/>
          </w:rPr>
          <w:t>(二)、公司的目标、主要职责</w:t>
        </w:r>
        <w:r>
          <w:tab/>
        </w:r>
        <w:r>
          <w:fldChar w:fldCharType="begin"/>
        </w:r>
        <w:r>
          <w:instrText xml:space="preserve"> PAGEREF _Toc7599 \h </w:instrText>
        </w:r>
        <w:r>
          <w:fldChar w:fldCharType="separate"/>
        </w:r>
        <w:r>
          <w:t>11</w:t>
        </w:r>
        <w:r>
          <w:fldChar w:fldCharType="end"/>
        </w:r>
      </w:hyperlink>
    </w:p>
    <w:p>
      <w:pPr>
        <w:pStyle w:val="TOC2"/>
        <w:tabs>
          <w:tab w:val="right" w:leader="dot" w:pos="8306"/>
        </w:tabs>
      </w:pPr>
      <w:hyperlink w:anchor="_Toc1271" w:history="1">
        <w:r>
          <w:rPr>
            <w:rFonts w:ascii="仿宋" w:eastAsia="仿宋" w:hAnsi="仿宋" w:cs="仿宋" w:hint="eastAsia"/>
            <w:lang w:eastAsia="zh-CN"/>
          </w:rPr>
          <w:t>(三)、各部门职责及权限</w:t>
        </w:r>
        <w:r>
          <w:tab/>
        </w:r>
        <w:r>
          <w:fldChar w:fldCharType="begin"/>
        </w:r>
        <w:r>
          <w:instrText xml:space="preserve"> PAGEREF _Toc1271 \h </w:instrText>
        </w:r>
        <w:r>
          <w:fldChar w:fldCharType="separate"/>
        </w:r>
        <w:r>
          <w:t>12</w:t>
        </w:r>
        <w:r>
          <w:fldChar w:fldCharType="end"/>
        </w:r>
      </w:hyperlink>
    </w:p>
    <w:p>
      <w:pPr>
        <w:pStyle w:val="TOC2"/>
        <w:tabs>
          <w:tab w:val="right" w:leader="dot" w:pos="8306"/>
        </w:tabs>
      </w:pPr>
      <w:hyperlink w:anchor="_Toc7505" w:history="1">
        <w:r>
          <w:rPr>
            <w:rFonts w:ascii="仿宋" w:eastAsia="仿宋" w:hAnsi="仿宋" w:cs="仿宋" w:hint="eastAsia"/>
            <w:lang w:eastAsia="zh-CN"/>
          </w:rPr>
          <w:t>(四)、财务会计制度</w:t>
        </w:r>
        <w:r>
          <w:tab/>
        </w:r>
        <w:r>
          <w:fldChar w:fldCharType="begin"/>
        </w:r>
        <w:r>
          <w:instrText xml:space="preserve"> PAGEREF _Toc7505 \h </w:instrText>
        </w:r>
        <w:r>
          <w:fldChar w:fldCharType="separate"/>
        </w:r>
        <w:r>
          <w:t>15</w:t>
        </w:r>
        <w:r>
          <w:fldChar w:fldCharType="end"/>
        </w:r>
      </w:hyperlink>
    </w:p>
    <w:p>
      <w:pPr>
        <w:pStyle w:val="TOC1"/>
        <w:tabs>
          <w:tab w:val="right" w:leader="dot" w:pos="8306"/>
        </w:tabs>
      </w:pPr>
      <w:hyperlink w:anchor="_Toc14047" w:history="1">
        <w:r>
          <w:rPr>
            <w:rFonts w:ascii="仿宋" w:eastAsia="仿宋" w:hAnsi="仿宋" w:cs="仿宋" w:hint="eastAsia"/>
            <w:lang w:eastAsia="zh-CN"/>
          </w:rPr>
          <w:t>四、重点企业调研分析</w:t>
        </w:r>
        <w:r>
          <w:tab/>
        </w:r>
        <w:r>
          <w:fldChar w:fldCharType="begin"/>
        </w:r>
        <w:r>
          <w:instrText xml:space="preserve"> PAGEREF _Toc14047 \h </w:instrText>
        </w:r>
        <w:r>
          <w:fldChar w:fldCharType="separate"/>
        </w:r>
        <w:r>
          <w:t>16</w:t>
        </w:r>
        <w:r>
          <w:fldChar w:fldCharType="end"/>
        </w:r>
      </w:hyperlink>
    </w:p>
    <w:p>
      <w:pPr>
        <w:pStyle w:val="TOC2"/>
        <w:tabs>
          <w:tab w:val="right" w:leader="dot" w:pos="8306"/>
        </w:tabs>
      </w:pPr>
      <w:hyperlink w:anchor="_Toc6867" w:history="1">
        <w:r>
          <w:rPr>
            <w:rFonts w:ascii="仿宋" w:eastAsia="仿宋" w:hAnsi="仿宋" w:cs="仿宋" w:hint="eastAsia"/>
            <w:lang w:eastAsia="zh-CN"/>
          </w:rPr>
          <w:t>(一)、xxx科技发展公司</w:t>
        </w:r>
        <w:r>
          <w:tab/>
        </w:r>
        <w:r>
          <w:fldChar w:fldCharType="begin"/>
        </w:r>
        <w:r>
          <w:instrText xml:space="preserve"> PAGEREF _Toc6867 \h </w:instrText>
        </w:r>
        <w:r>
          <w:fldChar w:fldCharType="separate"/>
        </w:r>
        <w:r>
          <w:t>16</w:t>
        </w:r>
        <w:r>
          <w:fldChar w:fldCharType="end"/>
        </w:r>
      </w:hyperlink>
    </w:p>
    <w:p>
      <w:pPr>
        <w:pStyle w:val="TOC2"/>
        <w:tabs>
          <w:tab w:val="right" w:leader="dot" w:pos="8306"/>
        </w:tabs>
      </w:pPr>
      <w:hyperlink w:anchor="_Toc5068" w:history="1">
        <w:r>
          <w:rPr>
            <w:rFonts w:ascii="仿宋" w:eastAsia="仿宋" w:hAnsi="仿宋" w:cs="仿宋" w:hint="eastAsia"/>
            <w:lang w:eastAsia="zh-CN"/>
          </w:rPr>
          <w:t>(二)、xxx有限责任公司</w:t>
        </w:r>
        <w:r>
          <w:tab/>
        </w:r>
        <w:r>
          <w:fldChar w:fldCharType="begin"/>
        </w:r>
        <w:r>
          <w:instrText xml:space="preserve"> PAGEREF _Toc5068 \h </w:instrText>
        </w:r>
        <w:r>
          <w:fldChar w:fldCharType="separate"/>
        </w:r>
        <w:r>
          <w:t>18</w:t>
        </w:r>
        <w:r>
          <w:fldChar w:fldCharType="end"/>
        </w:r>
      </w:hyperlink>
    </w:p>
    <w:p>
      <w:pPr>
        <w:pStyle w:val="TOC1"/>
        <w:tabs>
          <w:tab w:val="right" w:leader="dot" w:pos="8306"/>
        </w:tabs>
      </w:pPr>
      <w:hyperlink w:anchor="_Toc22095" w:history="1">
        <w:r>
          <w:rPr>
            <w:rFonts w:ascii="仿宋" w:eastAsia="仿宋" w:hAnsi="仿宋" w:cs="仿宋" w:hint="eastAsia"/>
            <w:lang w:eastAsia="zh-CN"/>
          </w:rPr>
          <w:t>五、法人治理架构</w:t>
        </w:r>
        <w:r>
          <w:tab/>
        </w:r>
        <w:r>
          <w:fldChar w:fldCharType="begin"/>
        </w:r>
        <w:r>
          <w:instrText xml:space="preserve"> PAGEREF _Toc22095 \h </w:instrText>
        </w:r>
        <w:r>
          <w:fldChar w:fldCharType="separate"/>
        </w:r>
        <w:r>
          <w:t>21</w:t>
        </w:r>
        <w:r>
          <w:fldChar w:fldCharType="end"/>
        </w:r>
      </w:hyperlink>
    </w:p>
    <w:p>
      <w:pPr>
        <w:pStyle w:val="TOC2"/>
        <w:tabs>
          <w:tab w:val="right" w:leader="dot" w:pos="8306"/>
        </w:tabs>
      </w:pPr>
      <w:hyperlink w:anchor="_Toc29360" w:history="1">
        <w:r>
          <w:rPr>
            <w:rFonts w:ascii="仿宋" w:eastAsia="仿宋" w:hAnsi="仿宋" w:cs="仿宋" w:hint="eastAsia"/>
            <w:lang w:eastAsia="zh-CN"/>
          </w:rPr>
          <w:t>(一)、股东权益与义务</w:t>
        </w:r>
        <w:r>
          <w:tab/>
        </w:r>
        <w:r>
          <w:fldChar w:fldCharType="begin"/>
        </w:r>
        <w:r>
          <w:instrText xml:space="preserve"> PAGEREF _Toc29360 \h </w:instrText>
        </w:r>
        <w:r>
          <w:fldChar w:fldCharType="separate"/>
        </w:r>
        <w:r>
          <w:t>21</w:t>
        </w:r>
        <w:r>
          <w:fldChar w:fldCharType="end"/>
        </w:r>
      </w:hyperlink>
    </w:p>
    <w:p>
      <w:pPr>
        <w:pStyle w:val="TOC2"/>
        <w:tabs>
          <w:tab w:val="right" w:leader="dot" w:pos="8306"/>
        </w:tabs>
      </w:pPr>
      <w:hyperlink w:anchor="_Toc27972" w:history="1">
        <w:r>
          <w:rPr>
            <w:rFonts w:ascii="仿宋" w:eastAsia="仿宋" w:hAnsi="仿宋" w:cs="仿宋" w:hint="eastAsia"/>
            <w:lang w:eastAsia="zh-CN"/>
          </w:rPr>
          <w:t>(二)、公司董事会</w:t>
        </w:r>
        <w:r>
          <w:tab/>
        </w:r>
        <w:r>
          <w:fldChar w:fldCharType="begin"/>
        </w:r>
        <w:r>
          <w:instrText xml:space="preserve"> PAGEREF _Toc27972 \h </w:instrText>
        </w:r>
        <w:r>
          <w:fldChar w:fldCharType="separate"/>
        </w:r>
        <w:r>
          <w:t>22</w:t>
        </w:r>
        <w:r>
          <w:fldChar w:fldCharType="end"/>
        </w:r>
      </w:hyperlink>
    </w:p>
    <w:p>
      <w:pPr>
        <w:pStyle w:val="TOC2"/>
        <w:tabs>
          <w:tab w:val="right" w:leader="dot" w:pos="8306"/>
        </w:tabs>
      </w:pPr>
      <w:hyperlink w:anchor="_Toc23570" w:history="1">
        <w:r>
          <w:rPr>
            <w:rFonts w:ascii="仿宋" w:eastAsia="仿宋" w:hAnsi="仿宋" w:cs="仿宋" w:hint="eastAsia"/>
            <w:lang w:eastAsia="zh-CN"/>
          </w:rPr>
          <w:t>(三)、高级管理层</w:t>
        </w:r>
        <w:r>
          <w:tab/>
        </w:r>
        <w:r>
          <w:fldChar w:fldCharType="begin"/>
        </w:r>
        <w:r>
          <w:instrText xml:space="preserve"> PAGEREF _Toc23570 \h </w:instrText>
        </w:r>
        <w:r>
          <w:fldChar w:fldCharType="separate"/>
        </w:r>
        <w:r>
          <w:t>24</w:t>
        </w:r>
        <w:r>
          <w:fldChar w:fldCharType="end"/>
        </w:r>
      </w:hyperlink>
    </w:p>
    <w:p>
      <w:pPr>
        <w:pStyle w:val="TOC2"/>
        <w:tabs>
          <w:tab w:val="right" w:leader="dot" w:pos="8306"/>
        </w:tabs>
      </w:pPr>
      <w:hyperlink w:anchor="_Toc19197" w:history="1">
        <w:r>
          <w:rPr>
            <w:rFonts w:ascii="仿宋" w:eastAsia="仿宋" w:hAnsi="仿宋" w:cs="仿宋" w:hint="eastAsia"/>
            <w:lang w:eastAsia="zh-CN"/>
          </w:rPr>
          <w:t>(四)、监督管理层</w:t>
        </w:r>
        <w:r>
          <w:tab/>
        </w:r>
        <w:r>
          <w:fldChar w:fldCharType="begin"/>
        </w:r>
        <w:r>
          <w:instrText xml:space="preserve"> PAGEREF _Toc19197 \h </w:instrText>
        </w:r>
        <w:r>
          <w:fldChar w:fldCharType="separate"/>
        </w:r>
        <w:r>
          <w:t>25</w:t>
        </w:r>
        <w:r>
          <w:fldChar w:fldCharType="end"/>
        </w:r>
      </w:hyperlink>
    </w:p>
    <w:p>
      <w:pPr>
        <w:pStyle w:val="TOC1"/>
        <w:tabs>
          <w:tab w:val="right" w:leader="dot" w:pos="8306"/>
        </w:tabs>
      </w:pPr>
      <w:hyperlink w:anchor="_Toc1899" w:history="1">
        <w:r>
          <w:rPr>
            <w:rFonts w:ascii="仿宋" w:eastAsia="仿宋" w:hAnsi="仿宋" w:cs="仿宋" w:hint="eastAsia"/>
            <w:lang w:eastAsia="zh-CN"/>
          </w:rPr>
          <w:t>六、建设单位基本信息</w:t>
        </w:r>
        <w:r>
          <w:tab/>
        </w:r>
        <w:r>
          <w:fldChar w:fldCharType="begin"/>
        </w:r>
        <w:r>
          <w:instrText xml:space="preserve"> PAGEREF _Toc1899 \h </w:instrText>
        </w:r>
        <w:r>
          <w:fldChar w:fldCharType="separate"/>
        </w:r>
        <w:r>
          <w:t>26</w:t>
        </w:r>
        <w:r>
          <w:fldChar w:fldCharType="end"/>
        </w:r>
      </w:hyperlink>
    </w:p>
    <w:p>
      <w:pPr>
        <w:pStyle w:val="TOC2"/>
        <w:tabs>
          <w:tab w:val="right" w:leader="dot" w:pos="8306"/>
        </w:tabs>
      </w:pPr>
      <w:hyperlink w:anchor="_Toc17662" w:history="1">
        <w:r>
          <w:rPr>
            <w:rFonts w:ascii="仿宋" w:eastAsia="仿宋" w:hAnsi="仿宋" w:cs="仿宋" w:hint="eastAsia"/>
            <w:lang w:eastAsia="zh-CN"/>
          </w:rPr>
          <w:t>(一)、发射塔架、发射台以及移动发射装置项目承办单位基本情况</w:t>
        </w:r>
        <w:r>
          <w:tab/>
        </w:r>
        <w:r>
          <w:fldChar w:fldCharType="begin"/>
        </w:r>
        <w:r>
          <w:instrText xml:space="preserve"> PAGEREF _Toc17662 \h </w:instrText>
        </w:r>
        <w:r>
          <w:fldChar w:fldCharType="separate"/>
        </w:r>
        <w:r>
          <w:t>26</w:t>
        </w:r>
        <w:r>
          <w:fldChar w:fldCharType="end"/>
        </w:r>
      </w:hyperlink>
    </w:p>
    <w:p>
      <w:pPr>
        <w:pStyle w:val="TOC2"/>
        <w:tabs>
          <w:tab w:val="right" w:leader="dot" w:pos="8306"/>
        </w:tabs>
      </w:pPr>
      <w:hyperlink w:anchor="_Toc18527" w:history="1">
        <w:r>
          <w:rPr>
            <w:rFonts w:ascii="仿宋" w:eastAsia="仿宋" w:hAnsi="仿宋" w:cs="仿宋" w:hint="eastAsia"/>
            <w:lang w:eastAsia="zh-CN"/>
          </w:rPr>
          <w:t>(二)、公司经济效益分析</w:t>
        </w:r>
        <w:r>
          <w:tab/>
        </w:r>
        <w:r>
          <w:fldChar w:fldCharType="begin"/>
        </w:r>
        <w:r>
          <w:instrText xml:space="preserve"> PAGEREF _Toc18527 \h </w:instrText>
        </w:r>
        <w:r>
          <w:fldChar w:fldCharType="separate"/>
        </w:r>
        <w:r>
          <w:t>27</w:t>
        </w:r>
        <w:r>
          <w:fldChar w:fldCharType="end"/>
        </w:r>
      </w:hyperlink>
    </w:p>
    <w:p>
      <w:pPr>
        <w:pStyle w:val="TOC1"/>
        <w:tabs>
          <w:tab w:val="right" w:leader="dot" w:pos="8306"/>
        </w:tabs>
      </w:pPr>
      <w:hyperlink w:anchor="_Toc3045" w:history="1">
        <w:r>
          <w:rPr>
            <w:rFonts w:ascii="仿宋" w:eastAsia="仿宋" w:hAnsi="仿宋" w:cs="仿宋" w:hint="eastAsia"/>
            <w:lang w:eastAsia="zh-CN"/>
          </w:rPr>
          <w:t>七、发射塔架、发射台以及移动发射装置项目概论</w:t>
        </w:r>
        <w:r>
          <w:tab/>
        </w:r>
        <w:r>
          <w:fldChar w:fldCharType="begin"/>
        </w:r>
        <w:r>
          <w:instrText xml:space="preserve"> PAGEREF _Toc3045 \h </w:instrText>
        </w:r>
        <w:r>
          <w:fldChar w:fldCharType="separate"/>
        </w:r>
        <w:r>
          <w:t>29</w:t>
        </w:r>
        <w:r>
          <w:fldChar w:fldCharType="end"/>
        </w:r>
      </w:hyperlink>
    </w:p>
    <w:p>
      <w:pPr>
        <w:pStyle w:val="TOC2"/>
        <w:tabs>
          <w:tab w:val="right" w:leader="dot" w:pos="8306"/>
        </w:tabs>
      </w:pPr>
      <w:hyperlink w:anchor="_Toc4744" w:history="1">
        <w:r>
          <w:rPr>
            <w:rFonts w:ascii="仿宋" w:eastAsia="仿宋" w:hAnsi="仿宋" w:cs="仿宋" w:hint="eastAsia"/>
            <w:lang w:eastAsia="zh-CN"/>
          </w:rPr>
          <w:t>(一)、发射塔架、发射台以及移动发射装置项目概述及背景</w:t>
        </w:r>
        <w:r>
          <w:tab/>
        </w:r>
        <w:r>
          <w:fldChar w:fldCharType="begin"/>
        </w:r>
        <w:r>
          <w:instrText xml:space="preserve"> PAGEREF _Toc4744 \h </w:instrText>
        </w:r>
        <w:r>
          <w:fldChar w:fldCharType="separate"/>
        </w:r>
        <w:r>
          <w:t>29</w:t>
        </w:r>
        <w:r>
          <w:fldChar w:fldCharType="end"/>
        </w:r>
      </w:hyperlink>
    </w:p>
    <w:p>
      <w:pPr>
        <w:pStyle w:val="TOC2"/>
        <w:tabs>
          <w:tab w:val="right" w:leader="dot" w:pos="8306"/>
        </w:tabs>
      </w:pPr>
      <w:hyperlink w:anchor="_Toc7278" w:history="1">
        <w:r>
          <w:rPr>
            <w:rFonts w:ascii="仿宋" w:eastAsia="仿宋" w:hAnsi="仿宋" w:cs="仿宋" w:hint="eastAsia"/>
            <w:lang w:eastAsia="zh-CN"/>
          </w:rPr>
          <w:t>(二)、发射塔架、发射台以及移动发射装置项目主管单位</w:t>
        </w:r>
        <w:r>
          <w:tab/>
        </w:r>
        <w:r>
          <w:fldChar w:fldCharType="begin"/>
        </w:r>
        <w:r>
          <w:instrText xml:space="preserve"> PAGEREF _Toc7278 \h </w:instrText>
        </w:r>
        <w:r>
          <w:fldChar w:fldCharType="separate"/>
        </w:r>
        <w:r>
          <w:t>29</w:t>
        </w:r>
        <w:r>
          <w:fldChar w:fldCharType="end"/>
        </w:r>
      </w:hyperlink>
    </w:p>
    <w:p>
      <w:pPr>
        <w:pStyle w:val="TOC2"/>
        <w:tabs>
          <w:tab w:val="right" w:leader="dot" w:pos="8306"/>
        </w:tabs>
      </w:pPr>
      <w:hyperlink w:anchor="_Toc12542" w:history="1">
        <w:r>
          <w:rPr>
            <w:rFonts w:ascii="仿宋" w:eastAsia="仿宋" w:hAnsi="仿宋" w:cs="仿宋" w:hint="eastAsia"/>
            <w:lang w:eastAsia="zh-CN"/>
          </w:rPr>
          <w:t>(三)、关键合作伙伴</w:t>
        </w:r>
        <w:r>
          <w:tab/>
        </w:r>
        <w:r>
          <w:fldChar w:fldCharType="begin"/>
        </w:r>
        <w:r>
          <w:instrText xml:space="preserve"> PAGEREF _Toc12542 \h </w:instrText>
        </w:r>
        <w:r>
          <w:fldChar w:fldCharType="separate"/>
        </w:r>
        <w:r>
          <w:t>30</w:t>
        </w:r>
        <w:r>
          <w:fldChar w:fldCharType="end"/>
        </w:r>
      </w:hyperlink>
    </w:p>
    <w:p>
      <w:pPr>
        <w:pStyle w:val="TOC2"/>
        <w:tabs>
          <w:tab w:val="right" w:leader="dot" w:pos="8306"/>
        </w:tabs>
      </w:pPr>
      <w:hyperlink w:anchor="_Toc31096" w:history="1">
        <w:r>
          <w:rPr>
            <w:rFonts w:ascii="仿宋" w:eastAsia="仿宋" w:hAnsi="仿宋" w:cs="仿宋" w:hint="eastAsia"/>
            <w:lang w:eastAsia="zh-CN"/>
          </w:rPr>
          <w:t>(四)、发射塔架、发射台以及移动发射装置项目动机和目标</w:t>
        </w:r>
        <w:r>
          <w:tab/>
        </w:r>
        <w:r>
          <w:fldChar w:fldCharType="begin"/>
        </w:r>
        <w:r>
          <w:instrText xml:space="preserve"> PAGEREF _Toc31096 \h </w:instrText>
        </w:r>
        <w:r>
          <w:fldChar w:fldCharType="separate"/>
        </w:r>
        <w:r>
          <w:t>30</w:t>
        </w:r>
        <w:r>
          <w:fldChar w:fldCharType="end"/>
        </w:r>
      </w:hyperlink>
    </w:p>
    <w:p>
      <w:pPr>
        <w:pStyle w:val="TOC2"/>
        <w:tabs>
          <w:tab w:val="right" w:leader="dot" w:pos="8306"/>
        </w:tabs>
      </w:pPr>
      <w:hyperlink w:anchor="_Toc30400" w:history="1">
        <w:r>
          <w:rPr>
            <w:rFonts w:ascii="仿宋" w:eastAsia="仿宋" w:hAnsi="仿宋" w:cs="仿宋" w:hint="eastAsia"/>
            <w:lang w:eastAsia="zh-CN"/>
          </w:rPr>
          <w:t>(五)、选址与土地综合评估</w:t>
        </w:r>
        <w:r>
          <w:tab/>
        </w:r>
        <w:r>
          <w:fldChar w:fldCharType="begin"/>
        </w:r>
        <w:r>
          <w:instrText xml:space="preserve"> PAGEREF _Toc30400 \h </w:instrText>
        </w:r>
        <w:r>
          <w:fldChar w:fldCharType="separate"/>
        </w:r>
        <w:r>
          <w:t>32</w:t>
        </w:r>
        <w:r>
          <w:fldChar w:fldCharType="end"/>
        </w:r>
      </w:hyperlink>
    </w:p>
    <w:p>
      <w:pPr>
        <w:pStyle w:val="TOC2"/>
        <w:tabs>
          <w:tab w:val="right" w:leader="dot" w:pos="8306"/>
        </w:tabs>
      </w:pPr>
      <w:hyperlink w:anchor="_Toc32565" w:history="1">
        <w:r>
          <w:rPr>
            <w:rFonts w:ascii="仿宋" w:eastAsia="仿宋" w:hAnsi="仿宋" w:cs="仿宋" w:hint="eastAsia"/>
            <w:lang w:eastAsia="zh-CN"/>
          </w:rPr>
          <w:t>(六)、土建工程规划与要点</w:t>
        </w:r>
        <w:r>
          <w:tab/>
        </w:r>
        <w:r>
          <w:fldChar w:fldCharType="begin"/>
        </w:r>
        <w:r>
          <w:instrText xml:space="preserve"> PAGEREF _Toc32565 \h </w:instrText>
        </w:r>
        <w:r>
          <w:fldChar w:fldCharType="separate"/>
        </w:r>
        <w:r>
          <w:t>32</w:t>
        </w:r>
        <w:r>
          <w:fldChar w:fldCharType="end"/>
        </w:r>
      </w:hyperlink>
    </w:p>
    <w:p>
      <w:pPr>
        <w:pStyle w:val="TOC2"/>
        <w:tabs>
          <w:tab w:val="right" w:leader="dot" w:pos="8306"/>
        </w:tabs>
      </w:pPr>
      <w:hyperlink w:anchor="_Toc6047" w:history="1">
        <w:r>
          <w:rPr>
            <w:rFonts w:ascii="仿宋" w:eastAsia="仿宋" w:hAnsi="仿宋" w:cs="仿宋" w:hint="eastAsia"/>
            <w:lang w:eastAsia="zh-CN"/>
          </w:rPr>
          <w:t>(七)、设备采购计划</w:t>
        </w:r>
        <w:r>
          <w:tab/>
        </w:r>
        <w:r>
          <w:fldChar w:fldCharType="begin"/>
        </w:r>
        <w:r>
          <w:instrText xml:space="preserve"> PAGEREF _Toc6047 \h </w:instrText>
        </w:r>
        <w:r>
          <w:fldChar w:fldCharType="separate"/>
        </w:r>
        <w:r>
          <w:t>33</w:t>
        </w:r>
        <w:r>
          <w:fldChar w:fldCharType="end"/>
        </w:r>
      </w:hyperlink>
    </w:p>
    <w:p>
      <w:pPr>
        <w:pStyle w:val="TOC2"/>
        <w:tabs>
          <w:tab w:val="right" w:leader="dot" w:pos="8306"/>
        </w:tabs>
      </w:pPr>
      <w:hyperlink w:anchor="_Toc24821" w:history="1">
        <w:r>
          <w:rPr>
            <w:rFonts w:ascii="仿宋" w:eastAsia="仿宋" w:hAnsi="仿宋" w:cs="仿宋" w:hint="eastAsia"/>
            <w:lang w:eastAsia="zh-CN"/>
          </w:rPr>
          <w:t>(八)、产品规划与开发方案</w:t>
        </w:r>
        <w:r>
          <w:tab/>
        </w:r>
        <w:r>
          <w:fldChar w:fldCharType="begin"/>
        </w:r>
        <w:r>
          <w:instrText xml:space="preserve"> PAGEREF _Toc24821 \h </w:instrText>
        </w:r>
        <w:r>
          <w:fldChar w:fldCharType="separate"/>
        </w:r>
        <w:r>
          <w:t>34</w:t>
        </w:r>
        <w:r>
          <w:fldChar w:fldCharType="end"/>
        </w:r>
      </w:hyperlink>
    </w:p>
    <w:p>
      <w:pPr>
        <w:pStyle w:val="TOC2"/>
        <w:tabs>
          <w:tab w:val="right" w:leader="dot" w:pos="8306"/>
        </w:tabs>
      </w:pPr>
      <w:hyperlink w:anchor="_Toc5478" w:history="1">
        <w:r>
          <w:rPr>
            <w:rFonts w:ascii="仿宋" w:eastAsia="仿宋" w:hAnsi="仿宋" w:cs="仿宋" w:hint="eastAsia"/>
            <w:lang w:eastAsia="zh-CN"/>
          </w:rPr>
          <w:t>(九)、原材料供应链管理</w:t>
        </w:r>
        <w:r>
          <w:tab/>
        </w:r>
        <w:r>
          <w:fldChar w:fldCharType="begin"/>
        </w:r>
        <w:r>
          <w:instrText xml:space="preserve"> PAGEREF _Toc5478 \h </w:instrText>
        </w:r>
        <w:r>
          <w:fldChar w:fldCharType="separate"/>
        </w:r>
        <w:r>
          <w:t>35</w:t>
        </w:r>
        <w:r>
          <w:fldChar w:fldCharType="end"/>
        </w:r>
      </w:hyperlink>
    </w:p>
    <w:p>
      <w:pPr>
        <w:pStyle w:val="TOC2"/>
        <w:tabs>
          <w:tab w:val="right" w:leader="dot" w:pos="8306"/>
        </w:tabs>
      </w:pPr>
      <w:hyperlink w:anchor="_Toc11817" w:history="1">
        <w:r>
          <w:rPr>
            <w:rFonts w:ascii="仿宋" w:eastAsia="仿宋" w:hAnsi="仿宋" w:cs="仿宋" w:hint="eastAsia"/>
            <w:lang w:eastAsia="zh-CN"/>
          </w:rPr>
          <w:t>(十)、能源消耗分析</w:t>
        </w:r>
        <w:r>
          <w:tab/>
        </w:r>
        <w:r>
          <w:fldChar w:fldCharType="begin"/>
        </w:r>
        <w:r>
          <w:instrText xml:space="preserve"> PAGEREF _Toc11817 \h </w:instrText>
        </w:r>
        <w:r>
          <w:fldChar w:fldCharType="separate"/>
        </w:r>
        <w:r>
          <w:t>36</w:t>
        </w:r>
        <w:r>
          <w:fldChar w:fldCharType="end"/>
        </w:r>
      </w:hyperlink>
    </w:p>
    <w:p>
      <w:pPr>
        <w:pStyle w:val="TOC2"/>
        <w:tabs>
          <w:tab w:val="right" w:leader="dot" w:pos="8306"/>
        </w:tabs>
      </w:pPr>
      <w:hyperlink w:anchor="_Toc19277" w:history="1">
        <w:r>
          <w:rPr>
            <w:rFonts w:ascii="仿宋" w:eastAsia="仿宋" w:hAnsi="仿宋" w:cs="仿宋" w:hint="eastAsia"/>
            <w:lang w:eastAsia="zh-CN"/>
          </w:rPr>
          <w:t>(十一)、环境保护与可持续性</w:t>
        </w:r>
        <w:r>
          <w:tab/>
        </w:r>
        <w:r>
          <w:fldChar w:fldCharType="begin"/>
        </w:r>
        <w:r>
          <w:instrText xml:space="preserve"> PAGEREF _Toc19277 \h </w:instrText>
        </w:r>
        <w:r>
          <w:fldChar w:fldCharType="separate"/>
        </w:r>
        <w:r>
          <w:t>37</w:t>
        </w:r>
        <w:r>
          <w:fldChar w:fldCharType="end"/>
        </w:r>
      </w:hyperlink>
    </w:p>
    <w:p>
      <w:pPr>
        <w:pStyle w:val="TOC2"/>
        <w:tabs>
          <w:tab w:val="right" w:leader="dot" w:pos="8306"/>
        </w:tabs>
      </w:pPr>
      <w:hyperlink w:anchor="_Toc24716" w:history="1">
        <w:r>
          <w:rPr>
            <w:rFonts w:ascii="仿宋" w:eastAsia="仿宋" w:hAnsi="仿宋" w:cs="仿宋" w:hint="eastAsia"/>
            <w:lang w:eastAsia="zh-CN"/>
          </w:rPr>
          <w:t>(十二)、发射塔架、发射台以及移动发射装置项目合规性考量</w:t>
        </w:r>
        <w:r>
          <w:tab/>
        </w:r>
        <w:r>
          <w:fldChar w:fldCharType="begin"/>
        </w:r>
        <w:r>
          <w:instrText xml:space="preserve"> PAGEREF _Toc24716 \h </w:instrText>
        </w:r>
        <w:r>
          <w:fldChar w:fldCharType="separate"/>
        </w:r>
        <w:r>
          <w:t>38</w:t>
        </w:r>
        <w:r>
          <w:fldChar w:fldCharType="end"/>
        </w:r>
      </w:hyperlink>
    </w:p>
    <w:p>
      <w:pPr>
        <w:pStyle w:val="TOC2"/>
        <w:tabs>
          <w:tab w:val="right" w:leader="dot" w:pos="8306"/>
        </w:tabs>
      </w:pPr>
      <w:hyperlink w:anchor="_Toc12794" w:history="1">
        <w:r>
          <w:rPr>
            <w:rFonts w:ascii="仿宋" w:eastAsia="仿宋" w:hAnsi="仿宋" w:cs="仿宋" w:hint="eastAsia"/>
            <w:lang w:eastAsia="zh-CN"/>
          </w:rPr>
          <w:t>(十三)、发射塔架、发射台以及移动发射装置项目进度与计划</w:t>
        </w:r>
        <w:r>
          <w:tab/>
        </w:r>
        <w:r>
          <w:fldChar w:fldCharType="begin"/>
        </w:r>
        <w:r>
          <w:instrText xml:space="preserve"> PAGEREF _Toc12794 \h </w:instrText>
        </w:r>
        <w:r>
          <w:fldChar w:fldCharType="separate"/>
        </w:r>
        <w:r>
          <w:t>39</w:t>
        </w:r>
        <w:r>
          <w:fldChar w:fldCharType="end"/>
        </w:r>
      </w:hyperlink>
    </w:p>
    <w:p>
      <w:pPr>
        <w:pStyle w:val="TOC2"/>
        <w:tabs>
          <w:tab w:val="right" w:leader="dot" w:pos="8306"/>
        </w:tabs>
      </w:pPr>
      <w:hyperlink w:anchor="_Toc17564" w:history="1">
        <w:r>
          <w:rPr>
            <w:rFonts w:ascii="仿宋" w:eastAsia="仿宋" w:hAnsi="仿宋" w:cs="仿宋" w:hint="eastAsia"/>
            <w:lang w:eastAsia="zh-CN"/>
          </w:rPr>
          <w:t>(十四)、投资预算与经济效益分析</w:t>
        </w:r>
        <w:r>
          <w:tab/>
        </w:r>
        <w:r>
          <w:fldChar w:fldCharType="begin"/>
        </w:r>
        <w:r>
          <w:instrText xml:space="preserve"> PAGEREF _Toc17564 \h </w:instrText>
        </w:r>
        <w:r>
          <w:fldChar w:fldCharType="separate"/>
        </w:r>
        <w:r>
          <w:t>40</w:t>
        </w:r>
        <w:r>
          <w:fldChar w:fldCharType="end"/>
        </w:r>
      </w:hyperlink>
    </w:p>
    <w:p>
      <w:pPr>
        <w:pStyle w:val="TOC2"/>
        <w:tabs>
          <w:tab w:val="right" w:leader="dot" w:pos="8306"/>
        </w:tabs>
      </w:pPr>
      <w:hyperlink w:anchor="_Toc2209" w:history="1">
        <w:r>
          <w:rPr>
            <w:rFonts w:ascii="仿宋" w:eastAsia="仿宋" w:hAnsi="仿宋" w:cs="仿宋" w:hint="eastAsia"/>
            <w:lang w:eastAsia="zh-CN"/>
          </w:rPr>
          <w:t>(十五)、报告细节说明</w:t>
        </w:r>
        <w:r>
          <w:tab/>
        </w:r>
        <w:r>
          <w:fldChar w:fldCharType="begin"/>
        </w:r>
        <w:r>
          <w:instrText xml:space="preserve"> PAGEREF _Toc2209 \h </w:instrText>
        </w:r>
        <w:r>
          <w:fldChar w:fldCharType="separate"/>
        </w:r>
        <w:r>
          <w:t>42</w:t>
        </w:r>
        <w:r>
          <w:fldChar w:fldCharType="end"/>
        </w:r>
      </w:hyperlink>
    </w:p>
    <w:p>
      <w:pPr>
        <w:pStyle w:val="TOC2"/>
        <w:tabs>
          <w:tab w:val="right" w:leader="dot" w:pos="8306"/>
        </w:tabs>
      </w:pPr>
      <w:hyperlink w:anchor="_Toc22212" w:history="1">
        <w:r>
          <w:rPr>
            <w:rFonts w:ascii="仿宋" w:eastAsia="仿宋" w:hAnsi="仿宋" w:cs="仿宋" w:hint="eastAsia"/>
            <w:lang w:eastAsia="zh-CN"/>
          </w:rPr>
          <w:t>(十六)、发射塔架、发射台以及移动发射装置项目全面评估</w:t>
        </w:r>
        <w:r>
          <w:tab/>
        </w:r>
        <w:r>
          <w:fldChar w:fldCharType="begin"/>
        </w:r>
        <w:r>
          <w:instrText xml:space="preserve"> PAGEREF _Toc22212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08" w:history="1">
        <w:r>
          <w:rPr>
            <w:rFonts w:ascii="仿宋" w:eastAsia="仿宋" w:hAnsi="仿宋" w:cs="仿宋" w:hint="eastAsia"/>
            <w:lang w:eastAsia="zh-CN"/>
          </w:rPr>
          <w:t>(十七)、关键经济指标</w:t>
        </w:r>
        <w:r>
          <w:tab/>
        </w:r>
        <w:r>
          <w:fldChar w:fldCharType="begin"/>
        </w:r>
        <w:r>
          <w:instrText xml:space="preserve"> PAGEREF _Toc13308 \h </w:instrText>
        </w:r>
        <w:r>
          <w:fldChar w:fldCharType="separate"/>
        </w:r>
        <w:r>
          <w:t>45</w:t>
        </w:r>
        <w:r>
          <w:fldChar w:fldCharType="end"/>
        </w:r>
      </w:hyperlink>
    </w:p>
    <w:p>
      <w:pPr>
        <w:pStyle w:val="TOC1"/>
        <w:tabs>
          <w:tab w:val="right" w:leader="dot" w:pos="8306"/>
        </w:tabs>
      </w:pPr>
      <w:hyperlink w:anchor="_Toc17122" w:history="1">
        <w:r>
          <w:rPr>
            <w:rFonts w:ascii="仿宋" w:eastAsia="仿宋" w:hAnsi="仿宋" w:cs="仿宋" w:hint="eastAsia"/>
            <w:lang w:eastAsia="zh-CN"/>
          </w:rPr>
          <w:t>八、社会效益评价</w:t>
        </w:r>
        <w:r>
          <w:tab/>
        </w:r>
        <w:r>
          <w:fldChar w:fldCharType="begin"/>
        </w:r>
        <w:r>
          <w:instrText xml:space="preserve"> PAGEREF _Toc17122 \h </w:instrText>
        </w:r>
        <w:r>
          <w:fldChar w:fldCharType="separate"/>
        </w:r>
        <w:r>
          <w:t>47</w:t>
        </w:r>
        <w:r>
          <w:fldChar w:fldCharType="end"/>
        </w:r>
      </w:hyperlink>
    </w:p>
    <w:p>
      <w:pPr>
        <w:pStyle w:val="TOC2"/>
        <w:tabs>
          <w:tab w:val="right" w:leader="dot" w:pos="8306"/>
        </w:tabs>
      </w:pPr>
      <w:hyperlink w:anchor="_Toc27189" w:history="1">
        <w:r>
          <w:rPr>
            <w:rFonts w:ascii="仿宋" w:eastAsia="仿宋" w:hAnsi="仿宋" w:cs="仿宋" w:hint="eastAsia"/>
            <w:lang w:eastAsia="zh-CN"/>
          </w:rPr>
          <w:t>(一)、促进当地经济进展</w:t>
        </w:r>
        <w:r>
          <w:tab/>
        </w:r>
        <w:r>
          <w:fldChar w:fldCharType="begin"/>
        </w:r>
        <w:r>
          <w:instrText xml:space="preserve"> PAGEREF _Toc27189 \h </w:instrText>
        </w:r>
        <w:r>
          <w:fldChar w:fldCharType="separate"/>
        </w:r>
        <w:r>
          <w:t>47</w:t>
        </w:r>
        <w:r>
          <w:fldChar w:fldCharType="end"/>
        </w:r>
      </w:hyperlink>
    </w:p>
    <w:p>
      <w:pPr>
        <w:pStyle w:val="TOC2"/>
        <w:tabs>
          <w:tab w:val="right" w:leader="dot" w:pos="8306"/>
        </w:tabs>
      </w:pPr>
      <w:hyperlink w:anchor="_Toc24858" w:history="1">
        <w:r>
          <w:rPr>
            <w:rFonts w:ascii="仿宋" w:eastAsia="仿宋" w:hAnsi="仿宋" w:cs="仿宋" w:hint="eastAsia"/>
            <w:lang w:eastAsia="zh-CN"/>
          </w:rPr>
          <w:t>(二)、带动有关产业进展</w:t>
        </w:r>
        <w:r>
          <w:tab/>
        </w:r>
        <w:r>
          <w:fldChar w:fldCharType="begin"/>
        </w:r>
        <w:r>
          <w:instrText xml:space="preserve"> PAGEREF _Toc24858 \h </w:instrText>
        </w:r>
        <w:r>
          <w:fldChar w:fldCharType="separate"/>
        </w:r>
        <w:r>
          <w:t>47</w:t>
        </w:r>
        <w:r>
          <w:fldChar w:fldCharType="end"/>
        </w:r>
      </w:hyperlink>
    </w:p>
    <w:p>
      <w:pPr>
        <w:pStyle w:val="TOC2"/>
        <w:tabs>
          <w:tab w:val="right" w:leader="dot" w:pos="8306"/>
        </w:tabs>
      </w:pPr>
      <w:hyperlink w:anchor="_Toc15102" w:history="1">
        <w:r>
          <w:rPr>
            <w:rFonts w:ascii="仿宋" w:eastAsia="仿宋" w:hAnsi="仿宋" w:cs="仿宋" w:hint="eastAsia"/>
            <w:lang w:eastAsia="zh-CN"/>
          </w:rPr>
          <w:t>(三)、增加地方财政收入</w:t>
        </w:r>
        <w:r>
          <w:tab/>
        </w:r>
        <w:r>
          <w:fldChar w:fldCharType="begin"/>
        </w:r>
        <w:r>
          <w:instrText xml:space="preserve"> PAGEREF _Toc15102 \h </w:instrText>
        </w:r>
        <w:r>
          <w:fldChar w:fldCharType="separate"/>
        </w:r>
        <w:r>
          <w:t>48</w:t>
        </w:r>
        <w:r>
          <w:fldChar w:fldCharType="end"/>
        </w:r>
      </w:hyperlink>
    </w:p>
    <w:p>
      <w:pPr>
        <w:pStyle w:val="TOC2"/>
        <w:tabs>
          <w:tab w:val="right" w:leader="dot" w:pos="8306"/>
        </w:tabs>
      </w:pPr>
      <w:hyperlink w:anchor="_Toc8717" w:history="1">
        <w:r>
          <w:rPr>
            <w:rFonts w:ascii="仿宋" w:eastAsia="仿宋" w:hAnsi="仿宋" w:cs="仿宋" w:hint="eastAsia"/>
            <w:lang w:eastAsia="zh-CN"/>
          </w:rPr>
          <w:t>(四)、增加就业机会</w:t>
        </w:r>
        <w:r>
          <w:tab/>
        </w:r>
        <w:r>
          <w:fldChar w:fldCharType="begin"/>
        </w:r>
        <w:r>
          <w:instrText xml:space="preserve"> PAGEREF _Toc8717 \h </w:instrText>
        </w:r>
        <w:r>
          <w:fldChar w:fldCharType="separate"/>
        </w:r>
        <w:r>
          <w:t>49</w:t>
        </w:r>
        <w:r>
          <w:fldChar w:fldCharType="end"/>
        </w:r>
      </w:hyperlink>
    </w:p>
    <w:p>
      <w:pPr>
        <w:pStyle w:val="TOC1"/>
        <w:tabs>
          <w:tab w:val="right" w:leader="dot" w:pos="8306"/>
        </w:tabs>
      </w:pPr>
      <w:hyperlink w:anchor="_Toc15708" w:history="1">
        <w:r>
          <w:rPr>
            <w:rFonts w:ascii="仿宋" w:eastAsia="仿宋" w:hAnsi="仿宋" w:cs="仿宋" w:hint="eastAsia"/>
            <w:lang w:eastAsia="zh-CN"/>
          </w:rPr>
          <w:t>九、投资估算</w:t>
        </w:r>
        <w:r>
          <w:tab/>
        </w:r>
        <w:r>
          <w:fldChar w:fldCharType="begin"/>
        </w:r>
        <w:r>
          <w:instrText xml:space="preserve"> PAGEREF _Toc15708 \h </w:instrText>
        </w:r>
        <w:r>
          <w:fldChar w:fldCharType="separate"/>
        </w:r>
        <w:r>
          <w:t>50</w:t>
        </w:r>
        <w:r>
          <w:fldChar w:fldCharType="end"/>
        </w:r>
      </w:hyperlink>
    </w:p>
    <w:p>
      <w:pPr>
        <w:pStyle w:val="TOC2"/>
        <w:tabs>
          <w:tab w:val="right" w:leader="dot" w:pos="8306"/>
        </w:tabs>
      </w:pPr>
      <w:hyperlink w:anchor="_Toc11754" w:history="1">
        <w:r>
          <w:rPr>
            <w:rFonts w:ascii="仿宋" w:eastAsia="仿宋" w:hAnsi="仿宋" w:cs="仿宋" w:hint="eastAsia"/>
            <w:lang w:eastAsia="zh-CN"/>
          </w:rPr>
          <w:t>(一)、投资估算的编制说明</w:t>
        </w:r>
        <w:r>
          <w:tab/>
        </w:r>
        <w:r>
          <w:fldChar w:fldCharType="begin"/>
        </w:r>
        <w:r>
          <w:instrText xml:space="preserve"> PAGEREF _Toc11754 \h </w:instrText>
        </w:r>
        <w:r>
          <w:fldChar w:fldCharType="separate"/>
        </w:r>
        <w:r>
          <w:t>50</w:t>
        </w:r>
        <w:r>
          <w:fldChar w:fldCharType="end"/>
        </w:r>
      </w:hyperlink>
    </w:p>
    <w:p>
      <w:pPr>
        <w:pStyle w:val="TOC2"/>
        <w:tabs>
          <w:tab w:val="right" w:leader="dot" w:pos="8306"/>
        </w:tabs>
      </w:pPr>
      <w:hyperlink w:anchor="_Toc14589" w:history="1">
        <w:r>
          <w:rPr>
            <w:rFonts w:ascii="仿宋" w:eastAsia="仿宋" w:hAnsi="仿宋" w:cs="仿宋" w:hint="eastAsia"/>
            <w:lang w:eastAsia="zh-CN"/>
          </w:rPr>
          <w:t>(二)、建设投资估算</w:t>
        </w:r>
        <w:r>
          <w:tab/>
        </w:r>
        <w:r>
          <w:fldChar w:fldCharType="begin"/>
        </w:r>
        <w:r>
          <w:instrText xml:space="preserve"> PAGEREF _Toc14589 \h </w:instrText>
        </w:r>
        <w:r>
          <w:fldChar w:fldCharType="separate"/>
        </w:r>
        <w:r>
          <w:t>51</w:t>
        </w:r>
        <w:r>
          <w:fldChar w:fldCharType="end"/>
        </w:r>
      </w:hyperlink>
    </w:p>
    <w:p>
      <w:pPr>
        <w:pStyle w:val="TOC2"/>
        <w:tabs>
          <w:tab w:val="right" w:leader="dot" w:pos="8306"/>
        </w:tabs>
      </w:pPr>
      <w:hyperlink w:anchor="_Toc21755" w:history="1">
        <w:r>
          <w:rPr>
            <w:rFonts w:ascii="仿宋" w:eastAsia="仿宋" w:hAnsi="仿宋" w:cs="仿宋" w:hint="eastAsia"/>
            <w:lang w:eastAsia="zh-CN"/>
          </w:rPr>
          <w:t>(三)、建设期利息</w:t>
        </w:r>
        <w:r>
          <w:tab/>
        </w:r>
        <w:r>
          <w:fldChar w:fldCharType="begin"/>
        </w:r>
        <w:r>
          <w:instrText xml:space="preserve"> PAGEREF _Toc21755 \h </w:instrText>
        </w:r>
        <w:r>
          <w:fldChar w:fldCharType="separate"/>
        </w:r>
        <w:r>
          <w:t>52</w:t>
        </w:r>
        <w:r>
          <w:fldChar w:fldCharType="end"/>
        </w:r>
      </w:hyperlink>
    </w:p>
    <w:p>
      <w:pPr>
        <w:pStyle w:val="TOC2"/>
        <w:tabs>
          <w:tab w:val="right" w:leader="dot" w:pos="8306"/>
        </w:tabs>
      </w:pPr>
      <w:hyperlink w:anchor="_Toc3856" w:history="1">
        <w:r>
          <w:rPr>
            <w:rFonts w:ascii="仿宋" w:eastAsia="仿宋" w:hAnsi="仿宋" w:cs="仿宋" w:hint="eastAsia"/>
            <w:lang w:eastAsia="zh-CN"/>
          </w:rPr>
          <w:t>(四)、流动资金</w:t>
        </w:r>
        <w:r>
          <w:tab/>
        </w:r>
        <w:r>
          <w:fldChar w:fldCharType="begin"/>
        </w:r>
        <w:r>
          <w:instrText xml:space="preserve"> PAGEREF _Toc3856 \h </w:instrText>
        </w:r>
        <w:r>
          <w:fldChar w:fldCharType="separate"/>
        </w:r>
        <w:r>
          <w:t>53</w:t>
        </w:r>
        <w:r>
          <w:fldChar w:fldCharType="end"/>
        </w:r>
      </w:hyperlink>
    </w:p>
    <w:p>
      <w:pPr>
        <w:pStyle w:val="TOC2"/>
        <w:tabs>
          <w:tab w:val="right" w:leader="dot" w:pos="8306"/>
        </w:tabs>
      </w:pPr>
      <w:hyperlink w:anchor="_Toc9619" w:history="1">
        <w:r>
          <w:rPr>
            <w:rFonts w:ascii="仿宋" w:eastAsia="仿宋" w:hAnsi="仿宋" w:cs="仿宋" w:hint="eastAsia"/>
            <w:lang w:eastAsia="zh-CN"/>
          </w:rPr>
          <w:t>(五)、发射塔架、发射台以及移动发射装置项目总投资</w:t>
        </w:r>
        <w:r>
          <w:tab/>
        </w:r>
        <w:r>
          <w:fldChar w:fldCharType="begin"/>
        </w:r>
        <w:r>
          <w:instrText xml:space="preserve"> PAGEREF _Toc9619 \h </w:instrText>
        </w:r>
        <w:r>
          <w:fldChar w:fldCharType="separate"/>
        </w:r>
        <w:r>
          <w:t>54</w:t>
        </w:r>
        <w:r>
          <w:fldChar w:fldCharType="end"/>
        </w:r>
      </w:hyperlink>
    </w:p>
    <w:p>
      <w:pPr>
        <w:pStyle w:val="TOC2"/>
        <w:tabs>
          <w:tab w:val="right" w:leader="dot" w:pos="8306"/>
        </w:tabs>
      </w:pPr>
      <w:hyperlink w:anchor="_Toc1777" w:history="1">
        <w:r>
          <w:rPr>
            <w:rFonts w:ascii="仿宋" w:eastAsia="仿宋" w:hAnsi="仿宋" w:cs="仿宋" w:hint="eastAsia"/>
            <w:lang w:eastAsia="zh-CN"/>
          </w:rPr>
          <w:t>(六)、资金筹措与投资计划</w:t>
        </w:r>
        <w:r>
          <w:tab/>
        </w:r>
        <w:r>
          <w:fldChar w:fldCharType="begin"/>
        </w:r>
        <w:r>
          <w:instrText xml:space="preserve"> PAGEREF _Toc1777 \h </w:instrText>
        </w:r>
        <w:r>
          <w:fldChar w:fldCharType="separate"/>
        </w:r>
        <w:r>
          <w:t>55</w:t>
        </w:r>
        <w:r>
          <w:fldChar w:fldCharType="end"/>
        </w:r>
      </w:hyperlink>
    </w:p>
    <w:p>
      <w:pPr>
        <w:pStyle w:val="TOC1"/>
        <w:tabs>
          <w:tab w:val="right" w:leader="dot" w:pos="8306"/>
        </w:tabs>
      </w:pPr>
      <w:hyperlink w:anchor="_Toc23187" w:history="1">
        <w:r>
          <w:rPr>
            <w:rFonts w:ascii="仿宋" w:eastAsia="仿宋" w:hAnsi="仿宋" w:cs="仿宋" w:hint="eastAsia"/>
            <w:lang w:eastAsia="zh-CN"/>
          </w:rPr>
          <w:t>十、市场趋势与消费者洞察</w:t>
        </w:r>
        <w:r>
          <w:tab/>
        </w:r>
        <w:r>
          <w:fldChar w:fldCharType="begin"/>
        </w:r>
        <w:r>
          <w:instrText xml:space="preserve"> PAGEREF _Toc23187 \h </w:instrText>
        </w:r>
        <w:r>
          <w:fldChar w:fldCharType="separate"/>
        </w:r>
        <w:r>
          <w:t>55</w:t>
        </w:r>
        <w:r>
          <w:fldChar w:fldCharType="end"/>
        </w:r>
      </w:hyperlink>
    </w:p>
    <w:p>
      <w:pPr>
        <w:pStyle w:val="TOC2"/>
        <w:tabs>
          <w:tab w:val="right" w:leader="dot" w:pos="8306"/>
        </w:tabs>
      </w:pPr>
      <w:hyperlink w:anchor="_Toc1324" w:history="1">
        <w:r>
          <w:rPr>
            <w:rFonts w:ascii="仿宋" w:eastAsia="仿宋" w:hAnsi="仿宋" w:cs="仿宋" w:hint="eastAsia"/>
            <w:lang w:eastAsia="zh-CN"/>
          </w:rPr>
          <w:t>(一)、市场趋势分析与预测</w:t>
        </w:r>
        <w:r>
          <w:tab/>
        </w:r>
        <w:r>
          <w:fldChar w:fldCharType="begin"/>
        </w:r>
        <w:r>
          <w:instrText xml:space="preserve"> PAGEREF _Toc1324 \h </w:instrText>
        </w:r>
        <w:r>
          <w:fldChar w:fldCharType="separate"/>
        </w:r>
        <w:r>
          <w:t>55</w:t>
        </w:r>
        <w:r>
          <w:fldChar w:fldCharType="end"/>
        </w:r>
      </w:hyperlink>
    </w:p>
    <w:p>
      <w:pPr>
        <w:pStyle w:val="TOC2"/>
        <w:tabs>
          <w:tab w:val="right" w:leader="dot" w:pos="8306"/>
        </w:tabs>
      </w:pPr>
      <w:hyperlink w:anchor="_Toc11991" w:history="1">
        <w:r>
          <w:rPr>
            <w:rFonts w:ascii="仿宋" w:eastAsia="仿宋" w:hAnsi="仿宋" w:cs="仿宋" w:hint="eastAsia"/>
            <w:lang w:eastAsia="zh-CN"/>
          </w:rPr>
          <w:t>(二)、消费者洞察与行为研究</w:t>
        </w:r>
        <w:r>
          <w:tab/>
        </w:r>
        <w:r>
          <w:fldChar w:fldCharType="begin"/>
        </w:r>
        <w:r>
          <w:instrText xml:space="preserve"> PAGEREF _Toc11991 \h </w:instrText>
        </w:r>
        <w:r>
          <w:fldChar w:fldCharType="separate"/>
        </w:r>
        <w:r>
          <w:t>56</w:t>
        </w:r>
        <w:r>
          <w:fldChar w:fldCharType="end"/>
        </w:r>
      </w:hyperlink>
    </w:p>
    <w:p>
      <w:pPr>
        <w:pStyle w:val="TOC2"/>
        <w:tabs>
          <w:tab w:val="right" w:leader="dot" w:pos="8306"/>
        </w:tabs>
      </w:pPr>
      <w:hyperlink w:anchor="_Toc10147" w:history="1">
        <w:r>
          <w:rPr>
            <w:rFonts w:ascii="仿宋" w:eastAsia="仿宋" w:hAnsi="仿宋" w:cs="仿宋" w:hint="eastAsia"/>
            <w:lang w:eastAsia="zh-CN"/>
          </w:rPr>
          <w:t>(三)、产品创新与市场适应性</w:t>
        </w:r>
        <w:r>
          <w:tab/>
        </w:r>
        <w:r>
          <w:fldChar w:fldCharType="begin"/>
        </w:r>
        <w:r>
          <w:instrText xml:space="preserve"> PAGEREF _Toc10147 \h </w:instrText>
        </w:r>
        <w:r>
          <w:fldChar w:fldCharType="separate"/>
        </w:r>
        <w:r>
          <w:t>58</w:t>
        </w:r>
        <w:r>
          <w:fldChar w:fldCharType="end"/>
        </w:r>
      </w:hyperlink>
    </w:p>
    <w:p>
      <w:pPr>
        <w:pStyle w:val="TOC2"/>
        <w:tabs>
          <w:tab w:val="right" w:leader="dot" w:pos="8306"/>
        </w:tabs>
      </w:pPr>
      <w:hyperlink w:anchor="_Toc17739" w:history="1">
        <w:r>
          <w:rPr>
            <w:rFonts w:ascii="仿宋" w:eastAsia="仿宋" w:hAnsi="仿宋" w:cs="仿宋" w:hint="eastAsia"/>
            <w:lang w:eastAsia="zh-CN"/>
          </w:rPr>
          <w:t>(四)、服务体验与客户满意度</w:t>
        </w:r>
        <w:r>
          <w:tab/>
        </w:r>
        <w:r>
          <w:fldChar w:fldCharType="begin"/>
        </w:r>
        <w:r>
          <w:instrText xml:space="preserve"> PAGEREF _Toc17739 \h </w:instrText>
        </w:r>
        <w:r>
          <w:fldChar w:fldCharType="separate"/>
        </w:r>
        <w:r>
          <w:t>59</w:t>
        </w:r>
        <w:r>
          <w:fldChar w:fldCharType="end"/>
        </w:r>
      </w:hyperlink>
    </w:p>
    <w:p>
      <w:pPr>
        <w:pStyle w:val="TOC1"/>
        <w:tabs>
          <w:tab w:val="right" w:leader="dot" w:pos="8306"/>
        </w:tabs>
      </w:pPr>
      <w:hyperlink w:anchor="_Toc22492" w:history="1">
        <w:r>
          <w:rPr>
            <w:rFonts w:ascii="仿宋" w:eastAsia="仿宋" w:hAnsi="仿宋" w:cs="仿宋" w:hint="eastAsia"/>
            <w:lang w:eastAsia="zh-CN"/>
          </w:rPr>
          <w:t>十一、第十三章技术与创新支持</w:t>
        </w:r>
        <w:r>
          <w:tab/>
        </w:r>
        <w:r>
          <w:fldChar w:fldCharType="begin"/>
        </w:r>
        <w:r>
          <w:instrText xml:space="preserve"> PAGEREF _Toc22492 \h </w:instrText>
        </w:r>
        <w:r>
          <w:fldChar w:fldCharType="separate"/>
        </w:r>
        <w:r>
          <w:t>61</w:t>
        </w:r>
        <w:r>
          <w:fldChar w:fldCharType="end"/>
        </w:r>
      </w:hyperlink>
    </w:p>
    <w:p>
      <w:pPr>
        <w:pStyle w:val="TOC2"/>
        <w:tabs>
          <w:tab w:val="right" w:leader="dot" w:pos="8306"/>
        </w:tabs>
      </w:pPr>
      <w:hyperlink w:anchor="_Toc4736" w:history="1">
        <w:r>
          <w:rPr>
            <w:rFonts w:ascii="仿宋" w:eastAsia="仿宋" w:hAnsi="仿宋" w:cs="仿宋" w:hint="eastAsia"/>
            <w:lang w:eastAsia="zh-CN"/>
          </w:rPr>
          <w:t>(一)、技术培训与更新</w:t>
        </w:r>
        <w:r>
          <w:tab/>
        </w:r>
        <w:r>
          <w:fldChar w:fldCharType="begin"/>
        </w:r>
        <w:r>
          <w:instrText xml:space="preserve"> PAGEREF _Toc4736 \h </w:instrText>
        </w:r>
        <w:r>
          <w:fldChar w:fldCharType="separate"/>
        </w:r>
        <w:r>
          <w:t>61</w:t>
        </w:r>
        <w:r>
          <w:fldChar w:fldCharType="end"/>
        </w:r>
      </w:hyperlink>
    </w:p>
    <w:p>
      <w:pPr>
        <w:pStyle w:val="TOC2"/>
        <w:tabs>
          <w:tab w:val="right" w:leader="dot" w:pos="8306"/>
        </w:tabs>
      </w:pPr>
      <w:hyperlink w:anchor="_Toc11455" w:history="1">
        <w:r>
          <w:rPr>
            <w:rFonts w:ascii="仿宋" w:eastAsia="仿宋" w:hAnsi="仿宋" w:cs="仿宋" w:hint="eastAsia"/>
            <w:lang w:eastAsia="zh-CN"/>
          </w:rPr>
          <w:t>(二)、创新文化与项目支持</w:t>
        </w:r>
        <w:r>
          <w:tab/>
        </w:r>
        <w:r>
          <w:fldChar w:fldCharType="begin"/>
        </w:r>
        <w:r>
          <w:instrText xml:space="preserve"> PAGEREF _Toc11455 \h </w:instrText>
        </w:r>
        <w:r>
          <w:fldChar w:fldCharType="separate"/>
        </w:r>
        <w:r>
          <w:t>62</w:t>
        </w:r>
        <w:r>
          <w:fldChar w:fldCharType="end"/>
        </w:r>
      </w:hyperlink>
    </w:p>
    <w:p>
      <w:pPr>
        <w:pStyle w:val="TOC1"/>
        <w:tabs>
          <w:tab w:val="right" w:leader="dot" w:pos="8306"/>
        </w:tabs>
      </w:pPr>
      <w:hyperlink w:anchor="_Toc23533" w:history="1">
        <w:r>
          <w:rPr>
            <w:rFonts w:ascii="仿宋" w:eastAsia="仿宋" w:hAnsi="仿宋" w:cs="仿宋" w:hint="eastAsia"/>
            <w:lang w:eastAsia="zh-CN"/>
          </w:rPr>
          <w:t>十二、风险评估</w:t>
        </w:r>
        <w:r>
          <w:tab/>
        </w:r>
        <w:r>
          <w:fldChar w:fldCharType="begin"/>
        </w:r>
        <w:r>
          <w:instrText xml:space="preserve"> PAGEREF _Toc23533 \h </w:instrText>
        </w:r>
        <w:r>
          <w:fldChar w:fldCharType="separate"/>
        </w:r>
        <w:r>
          <w:t>63</w:t>
        </w:r>
        <w:r>
          <w:fldChar w:fldCharType="end"/>
        </w:r>
      </w:hyperlink>
    </w:p>
    <w:p>
      <w:pPr>
        <w:pStyle w:val="TOC2"/>
        <w:tabs>
          <w:tab w:val="right" w:leader="dot" w:pos="8306"/>
        </w:tabs>
      </w:pPr>
      <w:hyperlink w:anchor="_Toc32593" w:history="1">
        <w:r>
          <w:rPr>
            <w:rFonts w:ascii="仿宋" w:eastAsia="仿宋" w:hAnsi="仿宋" w:cs="仿宋" w:hint="eastAsia"/>
            <w:lang w:eastAsia="zh-CN"/>
          </w:rPr>
          <w:t>(一)、项目风险分析</w:t>
        </w:r>
        <w:r>
          <w:tab/>
        </w:r>
        <w:r>
          <w:fldChar w:fldCharType="begin"/>
        </w:r>
        <w:r>
          <w:instrText xml:space="preserve"> PAGEREF _Toc32593 \h </w:instrText>
        </w:r>
        <w:r>
          <w:fldChar w:fldCharType="separate"/>
        </w:r>
        <w:r>
          <w:t>63</w:t>
        </w:r>
        <w:r>
          <w:fldChar w:fldCharType="end"/>
        </w:r>
      </w:hyperlink>
    </w:p>
    <w:p>
      <w:pPr>
        <w:pStyle w:val="TOC2"/>
        <w:tabs>
          <w:tab w:val="right" w:leader="dot" w:pos="8306"/>
        </w:tabs>
      </w:pPr>
      <w:hyperlink w:anchor="_Toc16969" w:history="1">
        <w:r>
          <w:rPr>
            <w:rFonts w:ascii="仿宋" w:eastAsia="仿宋" w:hAnsi="仿宋" w:cs="仿宋" w:hint="eastAsia"/>
            <w:lang w:eastAsia="zh-CN"/>
          </w:rPr>
          <w:t>(二)、项目风险对策</w:t>
        </w:r>
        <w:r>
          <w:tab/>
        </w:r>
        <w:r>
          <w:fldChar w:fldCharType="begin"/>
        </w:r>
        <w:r>
          <w:instrText xml:space="preserve"> PAGEREF _Toc16969 \h </w:instrText>
        </w:r>
        <w:r>
          <w:fldChar w:fldCharType="separate"/>
        </w:r>
        <w:r>
          <w:t>65</w:t>
        </w:r>
        <w:r>
          <w:fldChar w:fldCharType="end"/>
        </w:r>
      </w:hyperlink>
    </w:p>
    <w:p>
      <w:pPr>
        <w:pStyle w:val="TOC1"/>
        <w:tabs>
          <w:tab w:val="right" w:leader="dot" w:pos="8306"/>
        </w:tabs>
      </w:pPr>
      <w:hyperlink w:anchor="_Toc29226" w:history="1">
        <w:r>
          <w:rPr>
            <w:rFonts w:ascii="仿宋" w:eastAsia="仿宋" w:hAnsi="仿宋" w:cs="仿宋" w:hint="eastAsia"/>
            <w:lang w:eastAsia="zh-CN"/>
          </w:rPr>
          <w:t>十三、沟通计划</w:t>
        </w:r>
        <w:r>
          <w:tab/>
        </w:r>
        <w:r>
          <w:fldChar w:fldCharType="begin"/>
        </w:r>
        <w:r>
          <w:instrText xml:space="preserve"> PAGEREF _Toc29226 \h </w:instrText>
        </w:r>
        <w:r>
          <w:fldChar w:fldCharType="separate"/>
        </w:r>
        <w:r>
          <w:t>67</w:t>
        </w:r>
        <w:r>
          <w:fldChar w:fldCharType="end"/>
        </w:r>
      </w:hyperlink>
    </w:p>
    <w:p>
      <w:pPr>
        <w:pStyle w:val="TOC2"/>
        <w:tabs>
          <w:tab w:val="right" w:leader="dot" w:pos="8306"/>
        </w:tabs>
      </w:pPr>
      <w:hyperlink w:anchor="_Toc14236" w:history="1">
        <w:r>
          <w:rPr>
            <w:rFonts w:ascii="仿宋" w:eastAsia="仿宋" w:hAnsi="仿宋" w:cs="仿宋" w:hint="eastAsia"/>
            <w:lang w:eastAsia="zh-CN"/>
          </w:rPr>
          <w:t>(一)、沟通目标</w:t>
        </w:r>
        <w:r>
          <w:tab/>
        </w:r>
        <w:r>
          <w:fldChar w:fldCharType="begin"/>
        </w:r>
        <w:r>
          <w:instrText xml:space="preserve"> PAGEREF _Toc14236 \h </w:instrText>
        </w:r>
        <w:r>
          <w:fldChar w:fldCharType="separate"/>
        </w:r>
        <w:r>
          <w:t>67</w:t>
        </w:r>
        <w:r>
          <w:fldChar w:fldCharType="end"/>
        </w:r>
      </w:hyperlink>
    </w:p>
    <w:p>
      <w:pPr>
        <w:pStyle w:val="TOC2"/>
        <w:tabs>
          <w:tab w:val="right" w:leader="dot" w:pos="8306"/>
        </w:tabs>
      </w:pPr>
      <w:hyperlink w:anchor="_Toc27065" w:history="1">
        <w:r>
          <w:rPr>
            <w:rFonts w:ascii="仿宋" w:eastAsia="仿宋" w:hAnsi="仿宋" w:cs="仿宋" w:hint="eastAsia"/>
            <w:lang w:eastAsia="zh-CN"/>
          </w:rPr>
          <w:t>(二)、沟通策略</w:t>
        </w:r>
        <w:r>
          <w:tab/>
        </w:r>
        <w:r>
          <w:fldChar w:fldCharType="begin"/>
        </w:r>
        <w:r>
          <w:instrText xml:space="preserve"> PAGEREF _Toc27065 \h </w:instrText>
        </w:r>
        <w:r>
          <w:fldChar w:fldCharType="separate"/>
        </w:r>
        <w:r>
          <w:t>68</w:t>
        </w:r>
        <w:r>
          <w:fldChar w:fldCharType="end"/>
        </w:r>
      </w:hyperlink>
    </w:p>
    <w:p>
      <w:pPr>
        <w:pStyle w:val="TOC2"/>
        <w:tabs>
          <w:tab w:val="right" w:leader="dot" w:pos="8306"/>
        </w:tabs>
      </w:pPr>
      <w:hyperlink w:anchor="_Toc1787" w:history="1">
        <w:r>
          <w:rPr>
            <w:rFonts w:ascii="仿宋" w:eastAsia="仿宋" w:hAnsi="仿宋" w:cs="仿宋" w:hint="eastAsia"/>
            <w:lang w:eastAsia="zh-CN"/>
          </w:rPr>
          <w:t>(三)、沟通工具</w:t>
        </w:r>
        <w:r>
          <w:tab/>
        </w:r>
        <w:r>
          <w:fldChar w:fldCharType="begin"/>
        </w:r>
        <w:r>
          <w:instrText xml:space="preserve"> PAGEREF _Toc1787 \h </w:instrText>
        </w:r>
        <w:r>
          <w:fldChar w:fldCharType="separate"/>
        </w:r>
        <w:r>
          <w:t>69</w:t>
        </w:r>
        <w:r>
          <w:fldChar w:fldCharType="end"/>
        </w:r>
      </w:hyperlink>
    </w:p>
    <w:p>
      <w:pPr>
        <w:pStyle w:val="TOC1"/>
        <w:tabs>
          <w:tab w:val="right" w:leader="dot" w:pos="8306"/>
        </w:tabs>
      </w:pPr>
      <w:hyperlink w:anchor="_Toc9109" w:history="1">
        <w:r>
          <w:rPr>
            <w:rFonts w:ascii="仿宋" w:eastAsia="仿宋" w:hAnsi="仿宋" w:cs="仿宋" w:hint="eastAsia"/>
            <w:lang w:eastAsia="zh-CN"/>
          </w:rPr>
          <w:t>十四、市场分析</w:t>
        </w:r>
        <w:r>
          <w:tab/>
        </w:r>
        <w:r>
          <w:fldChar w:fldCharType="begin"/>
        </w:r>
        <w:r>
          <w:instrText xml:space="preserve"> PAGEREF _Toc9109 \h </w:instrText>
        </w:r>
        <w:r>
          <w:fldChar w:fldCharType="separate"/>
        </w:r>
        <w:r>
          <w:t>70</w:t>
        </w:r>
        <w:r>
          <w:fldChar w:fldCharType="end"/>
        </w:r>
      </w:hyperlink>
    </w:p>
    <w:p>
      <w:pPr>
        <w:pStyle w:val="TOC2"/>
        <w:tabs>
          <w:tab w:val="right" w:leader="dot" w:pos="8306"/>
        </w:tabs>
      </w:pPr>
      <w:hyperlink w:anchor="_Toc786" w:history="1">
        <w:r>
          <w:rPr>
            <w:rFonts w:ascii="仿宋" w:eastAsia="仿宋" w:hAnsi="仿宋" w:cs="仿宋" w:hint="eastAsia"/>
            <w:lang w:eastAsia="zh-CN"/>
          </w:rPr>
          <w:t>(一)、目标市场概述</w:t>
        </w:r>
        <w:r>
          <w:tab/>
        </w:r>
        <w:r>
          <w:fldChar w:fldCharType="begin"/>
        </w:r>
        <w:r>
          <w:instrText xml:space="preserve"> PAGEREF _Toc786 \h </w:instrText>
        </w:r>
        <w:r>
          <w:fldChar w:fldCharType="separate"/>
        </w:r>
        <w:r>
          <w:t>70</w:t>
        </w:r>
        <w:r>
          <w:fldChar w:fldCharType="end"/>
        </w:r>
      </w:hyperlink>
    </w:p>
    <w:p>
      <w:pPr>
        <w:pStyle w:val="TOC2"/>
        <w:tabs>
          <w:tab w:val="right" w:leader="dot" w:pos="8306"/>
        </w:tabs>
      </w:pPr>
      <w:hyperlink w:anchor="_Toc19822" w:history="1">
        <w:r>
          <w:rPr>
            <w:rFonts w:ascii="仿宋" w:eastAsia="仿宋" w:hAnsi="仿宋" w:cs="仿宋" w:hint="eastAsia"/>
            <w:lang w:eastAsia="zh-CN"/>
          </w:rPr>
          <w:t>(二)、市场趋势与机遇</w:t>
        </w:r>
        <w:r>
          <w:tab/>
        </w:r>
        <w:r>
          <w:fldChar w:fldCharType="begin"/>
        </w:r>
        <w:r>
          <w:instrText xml:space="preserve"> PAGEREF _Toc19822 \h </w:instrText>
        </w:r>
        <w:r>
          <w:fldChar w:fldCharType="separate"/>
        </w:r>
        <w:r>
          <w:t>71</w:t>
        </w:r>
        <w:r>
          <w:fldChar w:fldCharType="end"/>
        </w:r>
      </w:hyperlink>
    </w:p>
    <w:p>
      <w:pPr>
        <w:pStyle w:val="TOC2"/>
        <w:tabs>
          <w:tab w:val="right" w:leader="dot" w:pos="8306"/>
        </w:tabs>
      </w:pPr>
      <w:hyperlink w:anchor="_Toc22999" w:history="1">
        <w:r>
          <w:rPr>
            <w:rFonts w:ascii="仿宋" w:eastAsia="仿宋" w:hAnsi="仿宋" w:cs="仿宋" w:hint="eastAsia"/>
            <w:lang w:eastAsia="zh-CN"/>
          </w:rPr>
          <w:t>(三)、竞争环境分析</w:t>
        </w:r>
        <w:r>
          <w:tab/>
        </w:r>
        <w:r>
          <w:fldChar w:fldCharType="begin"/>
        </w:r>
        <w:r>
          <w:instrText xml:space="preserve"> PAGEREF _Toc22999 \h </w:instrText>
        </w:r>
        <w:r>
          <w:fldChar w:fldCharType="separate"/>
        </w:r>
        <w:r>
          <w:t>72</w:t>
        </w:r>
        <w:r>
          <w:fldChar w:fldCharType="end"/>
        </w:r>
      </w:hyperlink>
    </w:p>
    <w:p>
      <w:pPr>
        <w:pStyle w:val="TOC2"/>
        <w:tabs>
          <w:tab w:val="right" w:leader="dot" w:pos="8306"/>
        </w:tabs>
      </w:pPr>
      <w:hyperlink w:anchor="_Toc16467" w:history="1">
        <w:r>
          <w:rPr>
            <w:rFonts w:ascii="仿宋" w:eastAsia="仿宋" w:hAnsi="仿宋" w:cs="仿宋" w:hint="eastAsia"/>
            <w:lang w:eastAsia="zh-CN"/>
          </w:rPr>
          <w:t>(四)、目标客户群</w:t>
        </w:r>
        <w:r>
          <w:tab/>
        </w:r>
        <w:r>
          <w:fldChar w:fldCharType="begin"/>
        </w:r>
        <w:r>
          <w:instrText xml:space="preserve"> PAGEREF _Toc16467 \h </w:instrText>
        </w:r>
        <w:r>
          <w:fldChar w:fldCharType="separate"/>
        </w:r>
        <w:r>
          <w:t>73</w:t>
        </w:r>
        <w:r>
          <w:fldChar w:fldCharType="end"/>
        </w:r>
      </w:hyperlink>
    </w:p>
    <w:p>
      <w:pPr>
        <w:pStyle w:val="TOC1"/>
        <w:tabs>
          <w:tab w:val="right" w:leader="dot" w:pos="8306"/>
        </w:tabs>
      </w:pPr>
      <w:hyperlink w:anchor="_Toc16171" w:history="1">
        <w:r>
          <w:rPr>
            <w:rFonts w:ascii="仿宋" w:eastAsia="仿宋" w:hAnsi="仿宋" w:cs="仿宋" w:hint="eastAsia"/>
            <w:lang w:eastAsia="zh-CN"/>
          </w:rPr>
          <w:t>十五、供应链管理</w:t>
        </w:r>
        <w:r>
          <w:tab/>
        </w:r>
        <w:r>
          <w:fldChar w:fldCharType="begin"/>
        </w:r>
        <w:r>
          <w:instrText xml:space="preserve"> PAGEREF _Toc16171 \h </w:instrText>
        </w:r>
        <w:r>
          <w:fldChar w:fldCharType="separate"/>
        </w:r>
        <w:r>
          <w:t>75</w:t>
        </w:r>
        <w:r>
          <w:fldChar w:fldCharType="end"/>
        </w:r>
      </w:hyperlink>
    </w:p>
    <w:p>
      <w:pPr>
        <w:pStyle w:val="TOC2"/>
        <w:tabs>
          <w:tab w:val="right" w:leader="dot" w:pos="8306"/>
        </w:tabs>
      </w:pPr>
      <w:hyperlink w:anchor="_Toc27501" w:history="1">
        <w:r>
          <w:rPr>
            <w:rFonts w:ascii="仿宋" w:eastAsia="仿宋" w:hAnsi="仿宋" w:cs="仿宋" w:hint="eastAsia"/>
            <w:lang w:eastAsia="zh-CN"/>
          </w:rPr>
          <w:t>(一)、供应链战略规划</w:t>
        </w:r>
        <w:r>
          <w:tab/>
        </w:r>
        <w:r>
          <w:fldChar w:fldCharType="begin"/>
        </w:r>
        <w:r>
          <w:instrText xml:space="preserve"> PAGEREF _Toc27501 \h </w:instrText>
        </w:r>
        <w:r>
          <w:fldChar w:fldCharType="separate"/>
        </w:r>
        <w:r>
          <w:t>75</w:t>
        </w:r>
        <w:r>
          <w:fldChar w:fldCharType="end"/>
        </w:r>
      </w:hyperlink>
    </w:p>
    <w:p>
      <w:pPr>
        <w:pStyle w:val="TOC2"/>
        <w:tabs>
          <w:tab w:val="right" w:leader="dot" w:pos="8306"/>
        </w:tabs>
      </w:pPr>
      <w:hyperlink w:anchor="_Toc27956" w:history="1">
        <w:r>
          <w:rPr>
            <w:rFonts w:ascii="仿宋" w:eastAsia="仿宋" w:hAnsi="仿宋" w:cs="仿宋" w:hint="eastAsia"/>
            <w:lang w:eastAsia="zh-CN"/>
          </w:rPr>
          <w:t>(二)、供应商选择与评估</w:t>
        </w:r>
        <w:r>
          <w:tab/>
        </w:r>
        <w:r>
          <w:fldChar w:fldCharType="begin"/>
        </w:r>
        <w:r>
          <w:instrText xml:space="preserve"> PAGEREF _Toc27956 \h </w:instrText>
        </w:r>
        <w:r>
          <w:fldChar w:fldCharType="separate"/>
        </w:r>
        <w:r>
          <w:t>75</w:t>
        </w:r>
        <w:r>
          <w:fldChar w:fldCharType="end"/>
        </w:r>
      </w:hyperlink>
    </w:p>
    <w:p>
      <w:pPr>
        <w:pStyle w:val="TOC2"/>
        <w:tabs>
          <w:tab w:val="right" w:leader="dot" w:pos="8306"/>
        </w:tabs>
      </w:pPr>
      <w:hyperlink w:anchor="_Toc4455" w:history="1">
        <w:r>
          <w:rPr>
            <w:rFonts w:ascii="仿宋" w:eastAsia="仿宋" w:hAnsi="仿宋" w:cs="仿宋" w:hint="eastAsia"/>
            <w:lang w:eastAsia="zh-CN"/>
          </w:rPr>
          <w:t>(三)、物流与库存管理</w:t>
        </w:r>
        <w:r>
          <w:tab/>
        </w:r>
        <w:r>
          <w:fldChar w:fldCharType="begin"/>
        </w:r>
        <w:r>
          <w:instrText xml:space="preserve"> PAGEREF _Toc4455 \h </w:instrText>
        </w:r>
        <w:r>
          <w:fldChar w:fldCharType="separate"/>
        </w:r>
        <w:r>
          <w:t>76</w:t>
        </w:r>
        <w:r>
          <w:fldChar w:fldCharType="end"/>
        </w:r>
      </w:hyperlink>
    </w:p>
    <w:p>
      <w:pPr>
        <w:pStyle w:val="TOC2"/>
        <w:tabs>
          <w:tab w:val="right" w:leader="dot" w:pos="8306"/>
        </w:tabs>
      </w:pPr>
      <w:hyperlink w:anchor="_Toc12455" w:history="1">
        <w:r>
          <w:rPr>
            <w:rFonts w:ascii="仿宋" w:eastAsia="仿宋" w:hAnsi="仿宋" w:cs="仿宋" w:hint="eastAsia"/>
            <w:lang w:eastAsia="zh-CN"/>
          </w:rPr>
          <w:t>(四)、供应链风险管理</w:t>
        </w:r>
        <w:r>
          <w:tab/>
        </w:r>
        <w:r>
          <w:fldChar w:fldCharType="begin"/>
        </w:r>
        <w:r>
          <w:instrText xml:space="preserve"> PAGEREF _Toc12455 \h </w:instrText>
        </w:r>
        <w:r>
          <w:fldChar w:fldCharType="separate"/>
        </w:r>
        <w:r>
          <w:t>77</w:t>
        </w:r>
        <w:r>
          <w:fldChar w:fldCharType="end"/>
        </w:r>
      </w:hyperlink>
    </w:p>
    <w:p>
      <w:pPr>
        <w:pStyle w:val="TOC1"/>
        <w:tabs>
          <w:tab w:val="right" w:leader="dot" w:pos="8306"/>
        </w:tabs>
      </w:pPr>
      <w:hyperlink w:anchor="_Toc22027" w:history="1">
        <w:r>
          <w:rPr>
            <w:rFonts w:ascii="仿宋" w:eastAsia="仿宋" w:hAnsi="仿宋" w:cs="仿宋" w:hint="eastAsia"/>
            <w:lang w:eastAsia="zh-CN"/>
          </w:rPr>
          <w:t>十六、发射塔架、发射台以及移动发射装置供应链管理</w:t>
        </w:r>
        <w:r>
          <w:tab/>
        </w:r>
        <w:r>
          <w:fldChar w:fldCharType="begin"/>
        </w:r>
        <w:r>
          <w:instrText xml:space="preserve"> PAGEREF _Toc22027 \h </w:instrText>
        </w:r>
        <w:r>
          <w:fldChar w:fldCharType="separate"/>
        </w:r>
        <w:r>
          <w:t>78</w:t>
        </w:r>
        <w:r>
          <w:fldChar w:fldCharType="end"/>
        </w:r>
      </w:hyperlink>
    </w:p>
    <w:p>
      <w:pPr>
        <w:pStyle w:val="TOC2"/>
        <w:tabs>
          <w:tab w:val="right" w:leader="dot" w:pos="8306"/>
        </w:tabs>
      </w:pPr>
      <w:hyperlink w:anchor="_Toc10345" w:history="1">
        <w:r>
          <w:rPr>
            <w:rFonts w:ascii="仿宋" w:eastAsia="仿宋" w:hAnsi="仿宋" w:cs="仿宋" w:hint="eastAsia"/>
            <w:lang w:eastAsia="zh-CN"/>
          </w:rPr>
          <w:t>(一)、供应链优化策略</w:t>
        </w:r>
        <w:r>
          <w:tab/>
        </w:r>
        <w:r>
          <w:fldChar w:fldCharType="begin"/>
        </w:r>
        <w:r>
          <w:instrText xml:space="preserve"> PAGEREF _Toc10345 \h </w:instrText>
        </w:r>
        <w:r>
          <w:fldChar w:fldCharType="separate"/>
        </w:r>
        <w:r>
          <w:t>78</w:t>
        </w:r>
        <w:r>
          <w:fldChar w:fldCharType="end"/>
        </w:r>
      </w:hyperlink>
    </w:p>
    <w:p>
      <w:pPr>
        <w:pStyle w:val="TOC2"/>
        <w:tabs>
          <w:tab w:val="right" w:leader="dot" w:pos="8306"/>
        </w:tabs>
      </w:pPr>
      <w:hyperlink w:anchor="_Toc17890" w:history="1">
        <w:r>
          <w:rPr>
            <w:rFonts w:ascii="仿宋" w:eastAsia="仿宋" w:hAnsi="仿宋" w:cs="仿宋" w:hint="eastAsia"/>
            <w:lang w:eastAsia="zh-CN"/>
          </w:rPr>
          <w:t>(二)、供应商合作与管理</w:t>
        </w:r>
        <w:r>
          <w:tab/>
        </w:r>
        <w:r>
          <w:fldChar w:fldCharType="begin"/>
        </w:r>
        <w:r>
          <w:instrText xml:space="preserve"> PAGEREF _Toc17890 \h </w:instrText>
        </w:r>
        <w:r>
          <w:fldChar w:fldCharType="separate"/>
        </w:r>
        <w:r>
          <w:t>79</w:t>
        </w:r>
        <w:r>
          <w:fldChar w:fldCharType="end"/>
        </w:r>
      </w:hyperlink>
    </w:p>
    <w:p>
      <w:pPr>
        <w:pStyle w:val="TOC2"/>
        <w:tabs>
          <w:tab w:val="right" w:leader="dot" w:pos="8306"/>
        </w:tabs>
      </w:pPr>
      <w:hyperlink w:anchor="_Toc23339" w:history="1">
        <w:r>
          <w:rPr>
            <w:rFonts w:ascii="仿宋" w:eastAsia="仿宋" w:hAnsi="仿宋" w:cs="仿宋" w:hint="eastAsia"/>
            <w:lang w:eastAsia="zh-CN"/>
          </w:rPr>
          <w:t>(三)、物流与库存管理</w:t>
        </w:r>
        <w:r>
          <w:tab/>
        </w:r>
        <w:r>
          <w:fldChar w:fldCharType="begin"/>
        </w:r>
        <w:r>
          <w:instrText xml:space="preserve"> PAGEREF _Toc23339 \h </w:instrText>
        </w:r>
        <w:r>
          <w:fldChar w:fldCharType="separate"/>
        </w:r>
        <w:r>
          <w:t>80</w:t>
        </w:r>
        <w:r>
          <w:fldChar w:fldCharType="end"/>
        </w:r>
      </w:hyperlink>
    </w:p>
    <w:p>
      <w:pPr>
        <w:pStyle w:val="TOC2"/>
        <w:tabs>
          <w:tab w:val="right" w:leader="dot" w:pos="8306"/>
        </w:tabs>
      </w:pPr>
      <w:hyperlink w:anchor="_Toc4067" w:history="1">
        <w:r>
          <w:rPr>
            <w:rFonts w:ascii="仿宋" w:eastAsia="仿宋" w:hAnsi="仿宋" w:cs="仿宋" w:hint="eastAsia"/>
            <w:lang w:eastAsia="zh-CN"/>
          </w:rPr>
          <w:t>(四)、风险管理与应对策略</w:t>
        </w:r>
        <w:r>
          <w:tab/>
        </w:r>
        <w:r>
          <w:fldChar w:fldCharType="begin"/>
        </w:r>
        <w:r>
          <w:instrText xml:space="preserve"> PAGEREF _Toc4067 \h </w:instrText>
        </w:r>
        <w:r>
          <w:fldChar w:fldCharType="separate"/>
        </w:r>
        <w:r>
          <w:t>81</w:t>
        </w:r>
        <w:r>
          <w:fldChar w:fldCharType="end"/>
        </w:r>
      </w:hyperlink>
    </w:p>
    <w:p>
      <w:pPr>
        <w:pStyle w:val="TOC1"/>
        <w:tabs>
          <w:tab w:val="right" w:leader="dot" w:pos="8306"/>
        </w:tabs>
      </w:pPr>
      <w:hyperlink w:anchor="_Toc6893" w:history="1">
        <w:r>
          <w:rPr>
            <w:rFonts w:ascii="仿宋" w:eastAsia="仿宋" w:hAnsi="仿宋" w:cs="仿宋" w:hint="eastAsia"/>
            <w:lang w:eastAsia="zh-CN"/>
          </w:rPr>
          <w:t>十七、危机管理与应急响应</w:t>
        </w:r>
        <w:r>
          <w:tab/>
        </w:r>
        <w:r>
          <w:fldChar w:fldCharType="begin"/>
        </w:r>
        <w:r>
          <w:instrText xml:space="preserve"> PAGEREF _Toc6893 \h </w:instrText>
        </w:r>
        <w:r>
          <w:fldChar w:fldCharType="separate"/>
        </w:r>
        <w:r>
          <w:t>82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604" w:history="1">
        <w:r>
          <w:rPr>
            <w:rFonts w:ascii="仿宋" w:eastAsia="仿宋" w:hAnsi="仿宋" w:cs="仿宋" w:hint="eastAsia"/>
            <w:lang w:eastAsia="zh-CN"/>
          </w:rPr>
          <w:t>(一)、危机预警机制</w:t>
        </w:r>
        <w:r>
          <w:tab/>
        </w:r>
        <w:r>
          <w:fldChar w:fldCharType="begin"/>
        </w:r>
        <w:r>
          <w:instrText xml:space="preserve"> PAGEREF _Toc10604 \h </w:instrText>
        </w:r>
        <w:r>
          <w:fldChar w:fldCharType="separate"/>
        </w:r>
        <w:r>
          <w:t>82</w:t>
        </w:r>
        <w:r>
          <w:fldChar w:fldCharType="end"/>
        </w:r>
      </w:hyperlink>
    </w:p>
    <w:p>
      <w:pPr>
        <w:pStyle w:val="TOC2"/>
        <w:tabs>
          <w:tab w:val="right" w:leader="dot" w:pos="8306"/>
        </w:tabs>
      </w:pPr>
      <w:hyperlink w:anchor="_Toc11658" w:history="1">
        <w:r>
          <w:rPr>
            <w:rFonts w:ascii="仿宋" w:eastAsia="仿宋" w:hAnsi="仿宋" w:cs="仿宋" w:hint="eastAsia"/>
            <w:lang w:eastAsia="zh-CN"/>
          </w:rPr>
          <w:t>(二)、应急预案与演练</w:t>
        </w:r>
        <w:r>
          <w:tab/>
        </w:r>
        <w:r>
          <w:fldChar w:fldCharType="begin"/>
        </w:r>
        <w:r>
          <w:instrText xml:space="preserve"> PAGEREF _Toc11658 \h </w:instrText>
        </w:r>
        <w:r>
          <w:fldChar w:fldCharType="separate"/>
        </w:r>
        <w:r>
          <w:t>84</w:t>
        </w:r>
        <w:r>
          <w:fldChar w:fldCharType="end"/>
        </w:r>
      </w:hyperlink>
    </w:p>
    <w:p>
      <w:pPr>
        <w:pStyle w:val="TOC2"/>
        <w:tabs>
          <w:tab w:val="right" w:leader="dot" w:pos="8306"/>
        </w:tabs>
      </w:pPr>
      <w:hyperlink w:anchor="_Toc5907" w:history="1">
        <w:r>
          <w:rPr>
            <w:rFonts w:ascii="仿宋" w:eastAsia="仿宋" w:hAnsi="仿宋" w:cs="仿宋" w:hint="eastAsia"/>
            <w:lang w:eastAsia="zh-CN"/>
          </w:rPr>
          <w:t>(三)、公关与舆情管理</w:t>
        </w:r>
        <w:r>
          <w:tab/>
        </w:r>
        <w:r>
          <w:fldChar w:fldCharType="begin"/>
        </w:r>
        <w:r>
          <w:instrText xml:space="preserve"> PAGEREF _Toc5907 \h </w:instrText>
        </w:r>
        <w:r>
          <w:fldChar w:fldCharType="separate"/>
        </w:r>
        <w:r>
          <w:t>85</w:t>
        </w:r>
        <w:r>
          <w:fldChar w:fldCharType="end"/>
        </w:r>
      </w:hyperlink>
    </w:p>
    <w:p>
      <w:pPr>
        <w:pStyle w:val="TOC2"/>
        <w:tabs>
          <w:tab w:val="right" w:leader="dot" w:pos="8306"/>
        </w:tabs>
      </w:pPr>
      <w:hyperlink w:anchor="_Toc10941" w:history="1">
        <w:r>
          <w:rPr>
            <w:rFonts w:ascii="仿宋" w:eastAsia="仿宋" w:hAnsi="仿宋" w:cs="仿宋" w:hint="eastAsia"/>
            <w:lang w:eastAsia="zh-CN"/>
          </w:rPr>
          <w:t>(四)、危机后期修复与改进</w:t>
        </w:r>
        <w:r>
          <w:tab/>
        </w:r>
        <w:r>
          <w:fldChar w:fldCharType="begin"/>
        </w:r>
        <w:r>
          <w:instrText xml:space="preserve"> PAGEREF _Toc10941 \h </w:instrText>
        </w:r>
        <w:r>
          <w:fldChar w:fldCharType="separate"/>
        </w:r>
        <w:r>
          <w:t>87</w:t>
        </w:r>
        <w:r>
          <w:fldChar w:fldCharType="end"/>
        </w:r>
      </w:hyperlink>
    </w:p>
    <w:p>
      <w:pPr>
        <w:pStyle w:val="TOC1"/>
        <w:tabs>
          <w:tab w:val="right" w:leader="dot" w:pos="8306"/>
        </w:tabs>
      </w:pPr>
      <w:hyperlink w:anchor="_Toc10528" w:history="1">
        <w:r>
          <w:rPr>
            <w:rFonts w:ascii="仿宋" w:eastAsia="仿宋" w:hAnsi="仿宋" w:cs="仿宋" w:hint="eastAsia"/>
            <w:lang w:eastAsia="zh-CN"/>
          </w:rPr>
          <w:t>十八、产品或服务</w:t>
        </w:r>
        <w:r>
          <w:tab/>
        </w:r>
        <w:r>
          <w:fldChar w:fldCharType="begin"/>
        </w:r>
        <w:r>
          <w:instrText xml:space="preserve"> PAGEREF _Toc10528 \h </w:instrText>
        </w:r>
        <w:r>
          <w:fldChar w:fldCharType="separate"/>
        </w:r>
        <w:r>
          <w:t>88</w:t>
        </w:r>
        <w:r>
          <w:fldChar w:fldCharType="end"/>
        </w:r>
      </w:hyperlink>
    </w:p>
    <w:p>
      <w:pPr>
        <w:pStyle w:val="TOC2"/>
        <w:tabs>
          <w:tab w:val="right" w:leader="dot" w:pos="8306"/>
        </w:tabs>
      </w:pPr>
      <w:hyperlink w:anchor="_Toc17219" w:history="1">
        <w:r>
          <w:rPr>
            <w:rFonts w:ascii="仿宋" w:eastAsia="仿宋" w:hAnsi="仿宋" w:cs="仿宋" w:hint="eastAsia"/>
            <w:lang w:eastAsia="zh-CN"/>
          </w:rPr>
          <w:t>(一)、产品/服务概述</w:t>
        </w:r>
        <w:r>
          <w:tab/>
        </w:r>
        <w:r>
          <w:fldChar w:fldCharType="begin"/>
        </w:r>
        <w:r>
          <w:instrText xml:space="preserve"> PAGEREF _Toc17219 \h </w:instrText>
        </w:r>
        <w:r>
          <w:fldChar w:fldCharType="separate"/>
        </w:r>
        <w:r>
          <w:t>88</w:t>
        </w:r>
        <w:r>
          <w:fldChar w:fldCharType="end"/>
        </w:r>
      </w:hyperlink>
    </w:p>
    <w:p>
      <w:pPr>
        <w:pStyle w:val="TOC2"/>
        <w:tabs>
          <w:tab w:val="right" w:leader="dot" w:pos="8306"/>
        </w:tabs>
      </w:pPr>
      <w:hyperlink w:anchor="_Toc12456" w:history="1">
        <w:r>
          <w:rPr>
            <w:rFonts w:ascii="仿宋" w:eastAsia="仿宋" w:hAnsi="仿宋" w:cs="仿宋" w:hint="eastAsia"/>
            <w:lang w:eastAsia="zh-CN"/>
          </w:rPr>
          <w:t>(二)、技术和创新性</w:t>
        </w:r>
        <w:r>
          <w:tab/>
        </w:r>
        <w:r>
          <w:fldChar w:fldCharType="begin"/>
        </w:r>
        <w:r>
          <w:instrText xml:space="preserve"> PAGEREF _Toc12456 \h </w:instrText>
        </w:r>
        <w:r>
          <w:fldChar w:fldCharType="separate"/>
        </w:r>
        <w:r>
          <w:t>89</w:t>
        </w:r>
        <w:r>
          <w:fldChar w:fldCharType="end"/>
        </w:r>
      </w:hyperlink>
    </w:p>
    <w:p>
      <w:pPr>
        <w:pStyle w:val="TOC2"/>
        <w:tabs>
          <w:tab w:val="right" w:leader="dot" w:pos="8306"/>
        </w:tabs>
      </w:pPr>
      <w:hyperlink w:anchor="_Toc510" w:history="1">
        <w:r>
          <w:rPr>
            <w:rFonts w:ascii="仿宋" w:eastAsia="仿宋" w:hAnsi="仿宋" w:cs="仿宋" w:hint="eastAsia"/>
            <w:lang w:eastAsia="zh-CN"/>
          </w:rPr>
          <w:t>(三)、市场定位和竞争优势</w:t>
        </w:r>
        <w:r>
          <w:tab/>
        </w:r>
        <w:r>
          <w:fldChar w:fldCharType="begin"/>
        </w:r>
        <w:r>
          <w:instrText xml:space="preserve"> PAGEREF _Toc510 \h </w:instrText>
        </w:r>
        <w:r>
          <w:fldChar w:fldCharType="separate"/>
        </w:r>
        <w:r>
          <w:t>90</w:t>
        </w:r>
        <w:r>
          <w:fldChar w:fldCharType="end"/>
        </w:r>
      </w:hyperlink>
    </w:p>
    <w:p>
      <w:pPr>
        <w:pStyle w:val="TOC1"/>
        <w:tabs>
          <w:tab w:val="right" w:leader="dot" w:pos="8306"/>
        </w:tabs>
      </w:pPr>
      <w:hyperlink w:anchor="_Toc6813" w:history="1">
        <w:r>
          <w:rPr>
            <w:rFonts w:ascii="仿宋" w:eastAsia="仿宋" w:hAnsi="仿宋" w:cs="仿宋" w:hint="eastAsia"/>
            <w:lang w:eastAsia="zh-CN"/>
          </w:rPr>
          <w:t>十九、发射塔架、发射台以及移动发射装置项目治理与监督</w:t>
        </w:r>
        <w:r>
          <w:tab/>
        </w:r>
        <w:r>
          <w:fldChar w:fldCharType="begin"/>
        </w:r>
        <w:r>
          <w:instrText xml:space="preserve"> PAGEREF _Toc6813 \h </w:instrText>
        </w:r>
        <w:r>
          <w:fldChar w:fldCharType="separate"/>
        </w:r>
        <w:r>
          <w:t>90</w:t>
        </w:r>
        <w:r>
          <w:fldChar w:fldCharType="end"/>
        </w:r>
      </w:hyperlink>
    </w:p>
    <w:p>
      <w:pPr>
        <w:pStyle w:val="TOC2"/>
        <w:tabs>
          <w:tab w:val="right" w:leader="dot" w:pos="8306"/>
        </w:tabs>
      </w:pPr>
      <w:hyperlink w:anchor="_Toc24395" w:history="1">
        <w:r>
          <w:rPr>
            <w:rFonts w:ascii="仿宋" w:eastAsia="仿宋" w:hAnsi="仿宋" w:cs="仿宋" w:hint="eastAsia"/>
            <w:lang w:eastAsia="zh-CN"/>
          </w:rPr>
          <w:t>(一)、发射塔架、发射台以及移动发射装置项目治理结构</w:t>
        </w:r>
        <w:r>
          <w:tab/>
        </w:r>
        <w:r>
          <w:fldChar w:fldCharType="begin"/>
        </w:r>
        <w:r>
          <w:instrText xml:space="preserve"> PAGEREF _Toc24395 \h </w:instrText>
        </w:r>
        <w:r>
          <w:fldChar w:fldCharType="separate"/>
        </w:r>
        <w:r>
          <w:t>90</w:t>
        </w:r>
        <w:r>
          <w:fldChar w:fldCharType="end"/>
        </w:r>
      </w:hyperlink>
    </w:p>
    <w:p>
      <w:pPr>
        <w:pStyle w:val="TOC2"/>
        <w:tabs>
          <w:tab w:val="right" w:leader="dot" w:pos="8306"/>
        </w:tabs>
      </w:pPr>
      <w:hyperlink w:anchor="_Toc2134" w:history="1">
        <w:r>
          <w:rPr>
            <w:rFonts w:ascii="仿宋" w:eastAsia="仿宋" w:hAnsi="仿宋" w:cs="仿宋" w:hint="eastAsia"/>
            <w:lang w:eastAsia="zh-CN"/>
          </w:rPr>
          <w:t>(二)、监督与审计</w:t>
        </w:r>
        <w:r>
          <w:tab/>
        </w:r>
        <w:r>
          <w:fldChar w:fldCharType="begin"/>
        </w:r>
        <w:r>
          <w:instrText xml:space="preserve"> PAGEREF _Toc2134 \h </w:instrText>
        </w:r>
        <w:r>
          <w:fldChar w:fldCharType="separate"/>
        </w:r>
        <w:r>
          <w:t>91</w:t>
        </w:r>
        <w:r>
          <w:fldChar w:fldCharType="end"/>
        </w:r>
      </w:hyperlink>
    </w:p>
    <w:p>
      <w:pPr>
        <w:pStyle w:val="TOC1"/>
        <w:tabs>
          <w:tab w:val="right" w:leader="dot" w:pos="8306"/>
        </w:tabs>
      </w:pPr>
      <w:hyperlink w:anchor="_Toc32740" w:history="1">
        <w:r>
          <w:rPr>
            <w:rFonts w:ascii="仿宋" w:eastAsia="仿宋" w:hAnsi="仿宋" w:cs="仿宋" w:hint="eastAsia"/>
            <w:lang w:eastAsia="zh-CN"/>
          </w:rPr>
          <w:t>二十、经营计划</w:t>
        </w:r>
        <w:r>
          <w:tab/>
        </w:r>
        <w:r>
          <w:fldChar w:fldCharType="begin"/>
        </w:r>
        <w:r>
          <w:instrText xml:space="preserve"> PAGEREF _Toc32740 \h </w:instrText>
        </w:r>
        <w:r>
          <w:fldChar w:fldCharType="separate"/>
        </w:r>
        <w:r>
          <w:t>92</w:t>
        </w:r>
        <w:r>
          <w:fldChar w:fldCharType="end"/>
        </w:r>
      </w:hyperlink>
    </w:p>
    <w:p>
      <w:pPr>
        <w:pStyle w:val="TOC2"/>
        <w:tabs>
          <w:tab w:val="right" w:leader="dot" w:pos="8306"/>
        </w:tabs>
      </w:pPr>
      <w:hyperlink w:anchor="_Toc31065" w:history="1">
        <w:r>
          <w:rPr>
            <w:rFonts w:ascii="仿宋" w:eastAsia="仿宋" w:hAnsi="仿宋" w:cs="仿宋" w:hint="eastAsia"/>
            <w:lang w:eastAsia="zh-CN"/>
          </w:rPr>
          <w:t>(一)、生产与运营</w:t>
        </w:r>
        <w:r>
          <w:tab/>
        </w:r>
        <w:r>
          <w:fldChar w:fldCharType="begin"/>
        </w:r>
        <w:r>
          <w:instrText xml:space="preserve"> PAGEREF _Toc31065 \h </w:instrText>
        </w:r>
        <w:r>
          <w:fldChar w:fldCharType="separate"/>
        </w:r>
        <w:r>
          <w:t>92</w:t>
        </w:r>
        <w:r>
          <w:fldChar w:fldCharType="end"/>
        </w:r>
      </w:hyperlink>
    </w:p>
    <w:p>
      <w:pPr>
        <w:pStyle w:val="TOC2"/>
        <w:tabs>
          <w:tab w:val="right" w:leader="dot" w:pos="8306"/>
        </w:tabs>
      </w:pPr>
      <w:hyperlink w:anchor="_Toc1036" w:history="1">
        <w:r>
          <w:rPr>
            <w:rFonts w:ascii="仿宋" w:eastAsia="仿宋" w:hAnsi="仿宋" w:cs="仿宋" w:hint="eastAsia"/>
            <w:lang w:eastAsia="zh-CN"/>
          </w:rPr>
          <w:t>(二)、供应链管理</w:t>
        </w:r>
        <w:r>
          <w:tab/>
        </w:r>
        <w:r>
          <w:fldChar w:fldCharType="begin"/>
        </w:r>
        <w:r>
          <w:instrText xml:space="preserve"> PAGEREF _Toc1036 \h </w:instrText>
        </w:r>
        <w:r>
          <w:fldChar w:fldCharType="separate"/>
        </w:r>
        <w:r>
          <w:t>94</w:t>
        </w:r>
        <w:r>
          <w:fldChar w:fldCharType="end"/>
        </w:r>
      </w:hyperlink>
    </w:p>
    <w:p>
      <w:pPr>
        <w:pStyle w:val="TOC2"/>
        <w:tabs>
          <w:tab w:val="right" w:leader="dot" w:pos="8306"/>
        </w:tabs>
      </w:pPr>
      <w:hyperlink w:anchor="_Toc30829" w:history="1">
        <w:r>
          <w:rPr>
            <w:rFonts w:ascii="仿宋" w:eastAsia="仿宋" w:hAnsi="仿宋" w:cs="仿宋" w:hint="eastAsia"/>
            <w:lang w:eastAsia="zh-CN"/>
          </w:rPr>
          <w:t>(三)、人力资源</w:t>
        </w:r>
        <w:r>
          <w:tab/>
        </w:r>
        <w:r>
          <w:fldChar w:fldCharType="begin"/>
        </w:r>
        <w:r>
          <w:instrText xml:space="preserve"> PAGEREF _Toc30829 \h </w:instrText>
        </w:r>
        <w:r>
          <w:fldChar w:fldCharType="separate"/>
        </w:r>
        <w:r>
          <w:t>95</w:t>
        </w:r>
        <w:r>
          <w:fldChar w:fldCharType="end"/>
        </w:r>
      </w:hyperlink>
    </w:p>
    <w:p>
      <w:pPr>
        <w:pStyle w:val="TOC2"/>
        <w:tabs>
          <w:tab w:val="right" w:leader="dot" w:pos="8306"/>
        </w:tabs>
      </w:pPr>
      <w:hyperlink w:anchor="_Toc12498" w:history="1">
        <w:r>
          <w:rPr>
            <w:rFonts w:ascii="仿宋" w:eastAsia="仿宋" w:hAnsi="仿宋" w:cs="仿宋" w:hint="eastAsia"/>
            <w:lang w:eastAsia="zh-CN"/>
          </w:rPr>
          <w:t>(四)、法律与合规事项</w:t>
        </w:r>
        <w:r>
          <w:tab/>
        </w:r>
        <w:r>
          <w:fldChar w:fldCharType="begin"/>
        </w:r>
        <w:r>
          <w:instrText xml:space="preserve"> PAGEREF _Toc12498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3654"/>
      <w:r>
        <w:rPr>
          <w:rFonts w:ascii="仿宋" w:eastAsia="仿宋" w:hAnsi="仿宋" w:cs="仿宋" w:hint="eastAsia"/>
          <w:sz w:val="28"/>
          <w:lang w:eastAsia="zh-CN"/>
        </w:rPr>
        <w:t>一、发射塔架、发射台以及移动发射装置项目规划方案</w:t>
      </w:r>
      <w:bookmarkEnd w:id="2"/>
    </w:p>
    <w:p>
      <w:pPr>
        <w:pStyle w:val="Heading2"/>
        <w:rPr>
          <w:rFonts w:ascii="仿宋" w:eastAsia="仿宋" w:hAnsi="仿宋" w:cs="仿宋" w:hint="eastAsia"/>
          <w:lang w:eastAsia="zh-CN"/>
        </w:rPr>
      </w:pPr>
      <w:bookmarkStart w:id="3" w:name="_Toc234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在发射塔架、发射台以及移动发射装置行业，我们的产品规划旨在为客户提供卓越的体验和实用性，突显以下核心价值：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先进技术引领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我们承诺将先进技术融入产品设计，不断追求创新。通过引入«创新技术1»和«创新技术2»等前沿技术，我们的产品将引领行业发展潮流，为用户带来超越寻常的科技感受。</w:t>
      </w:r>
    </w:p>
    <w:p>
      <w:pPr>
        <w:ind w:firstLine="560" w:firstLineChars="200"/>
        <w:rPr>
          <w:rFonts w:ascii="仿宋" w:eastAsia="仿宋" w:hAnsi="仿宋" w:cs="仿宋" w:hint="eastAsia"/>
          <w:sz w:val="28"/>
        </w:rPr>
      </w:pPr>
      <w:r>
        <w:rPr>
          <w:rFonts w:ascii="仿宋" w:eastAsia="仿宋" w:hAnsi="仿宋" w:cs="仿宋" w:hint="eastAsia"/>
          <w:sz w:val="28"/>
          <w:lang w:eastAsia="zh-CN"/>
        </w:rPr>
        <w:t>2. 个性化定制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我们深知每位用户的需求独一无二，因此，我们将推出«附加产品1»和«附加产品2»等个性化定制产品。用户可以根据自身喜好和需求，定制专属于自己的产品，让每个用户都感受到独特的产品体验。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绿色环保理念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https://d.book118.com/876214030240010053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143DB4"/>
    <w:rsid w:val="4593521B"/>
    <w:rsid w:val="57143DB4"/>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62140302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2024-02-23T06:47:00Z</dcterms:created>
  <dcterms:modified xsi:type="dcterms:W3CDTF">2024-02-23T06:47:50Z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BCAA4D6C268E45D1A10207A03717CE55_11</vt:lpwstr>
  </property>
  <property fmtid="{D5CDD505-2E9C-101B-9397-08002B2CF9AE}" pid="3" name="KSOProductBuildVer">
    <vt:lpwstr>2052-12.1.0.16250</vt:lpwstr>
  </property>
</Properties>
</file>