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地理信息大数据项目计划设计方案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02" w:history="1">
        <w:r>
          <w:rPr>
            <w:rFonts w:ascii="仿宋" w:eastAsia="仿宋" w:hAnsi="仿宋" w:cs="仿宋" w:hint="eastAsia"/>
            <w:lang w:eastAsia="zh-CN"/>
          </w:rPr>
          <w:t>序言</w:t>
        </w:r>
        <w:r>
          <w:tab/>
        </w:r>
        <w:r>
          <w:fldChar w:fldCharType="begin"/>
        </w:r>
        <w:r>
          <w:instrText xml:space="preserve"> PAGEREF _Toc11002 \h </w:instrText>
        </w:r>
        <w:r>
          <w:fldChar w:fldCharType="separate"/>
        </w:r>
        <w:r>
          <w:t>3</w:t>
        </w:r>
        <w:r>
          <w:fldChar w:fldCharType="end"/>
        </w:r>
      </w:hyperlink>
    </w:p>
    <w:p>
      <w:pPr>
        <w:pStyle w:val="TOC1"/>
        <w:tabs>
          <w:tab w:val="right" w:leader="dot" w:pos="8306"/>
        </w:tabs>
      </w:pPr>
      <w:hyperlink w:anchor="_Toc9094" w:history="1">
        <w:r>
          <w:rPr>
            <w:rFonts w:ascii="仿宋" w:eastAsia="仿宋" w:hAnsi="仿宋" w:cs="仿宋" w:hint="eastAsia"/>
            <w:lang w:eastAsia="zh-CN"/>
          </w:rPr>
          <w:t>一、地理信息大数据项目文档管理</w:t>
        </w:r>
        <w:r>
          <w:tab/>
        </w:r>
        <w:r>
          <w:fldChar w:fldCharType="begin"/>
        </w:r>
        <w:r>
          <w:instrText xml:space="preserve"> PAGEREF _Toc9094 \h </w:instrText>
        </w:r>
        <w:r>
          <w:fldChar w:fldCharType="separate"/>
        </w:r>
        <w:r>
          <w:t>3</w:t>
        </w:r>
        <w:r>
          <w:fldChar w:fldCharType="end"/>
        </w:r>
      </w:hyperlink>
    </w:p>
    <w:p>
      <w:pPr>
        <w:pStyle w:val="TOC2"/>
        <w:tabs>
          <w:tab w:val="right" w:leader="dot" w:pos="8306"/>
        </w:tabs>
      </w:pPr>
      <w:hyperlink w:anchor="_Toc25894" w:history="1">
        <w:r>
          <w:rPr>
            <w:rFonts w:ascii="仿宋" w:eastAsia="仿宋" w:hAnsi="仿宋" w:cs="仿宋" w:hint="eastAsia"/>
            <w:lang w:eastAsia="zh-CN"/>
          </w:rPr>
          <w:t>(一)、文档编制与审查</w:t>
        </w:r>
        <w:r>
          <w:tab/>
        </w:r>
        <w:r>
          <w:fldChar w:fldCharType="begin"/>
        </w:r>
        <w:r>
          <w:instrText xml:space="preserve"> PAGEREF _Toc25894 \h </w:instrText>
        </w:r>
        <w:r>
          <w:fldChar w:fldCharType="separate"/>
        </w:r>
        <w:r>
          <w:t>3</w:t>
        </w:r>
        <w:r>
          <w:fldChar w:fldCharType="end"/>
        </w:r>
      </w:hyperlink>
    </w:p>
    <w:p>
      <w:pPr>
        <w:pStyle w:val="TOC2"/>
        <w:tabs>
          <w:tab w:val="right" w:leader="dot" w:pos="8306"/>
        </w:tabs>
      </w:pPr>
      <w:hyperlink w:anchor="_Toc20589" w:history="1">
        <w:r>
          <w:rPr>
            <w:rFonts w:ascii="仿宋" w:eastAsia="仿宋" w:hAnsi="仿宋" w:cs="仿宋" w:hint="eastAsia"/>
            <w:lang w:eastAsia="zh-CN"/>
          </w:rPr>
          <w:t>(二)、文档发布与分发</w:t>
        </w:r>
        <w:r>
          <w:tab/>
        </w:r>
        <w:r>
          <w:fldChar w:fldCharType="begin"/>
        </w:r>
        <w:r>
          <w:instrText xml:space="preserve"> PAGEREF _Toc20589 \h </w:instrText>
        </w:r>
        <w:r>
          <w:fldChar w:fldCharType="separate"/>
        </w:r>
        <w:r>
          <w:t>4</w:t>
        </w:r>
        <w:r>
          <w:fldChar w:fldCharType="end"/>
        </w:r>
      </w:hyperlink>
    </w:p>
    <w:p>
      <w:pPr>
        <w:pStyle w:val="TOC2"/>
        <w:tabs>
          <w:tab w:val="right" w:leader="dot" w:pos="8306"/>
        </w:tabs>
      </w:pPr>
      <w:hyperlink w:anchor="_Toc10329" w:history="1">
        <w:r>
          <w:rPr>
            <w:rFonts w:ascii="仿宋" w:eastAsia="仿宋" w:hAnsi="仿宋" w:cs="仿宋" w:hint="eastAsia"/>
            <w:lang w:eastAsia="zh-CN"/>
          </w:rPr>
          <w:t>(三)、文档存档与归档</w:t>
        </w:r>
        <w:r>
          <w:tab/>
        </w:r>
        <w:r>
          <w:fldChar w:fldCharType="begin"/>
        </w:r>
        <w:r>
          <w:instrText xml:space="preserve"> PAGEREF _Toc10329 \h </w:instrText>
        </w:r>
        <w:r>
          <w:fldChar w:fldCharType="separate"/>
        </w:r>
        <w:r>
          <w:t>5</w:t>
        </w:r>
        <w:r>
          <w:fldChar w:fldCharType="end"/>
        </w:r>
      </w:hyperlink>
    </w:p>
    <w:p>
      <w:pPr>
        <w:pStyle w:val="TOC1"/>
        <w:tabs>
          <w:tab w:val="right" w:leader="dot" w:pos="8306"/>
        </w:tabs>
      </w:pPr>
      <w:hyperlink w:anchor="_Toc5310" w:history="1">
        <w:r>
          <w:rPr>
            <w:rFonts w:ascii="仿宋" w:eastAsia="仿宋" w:hAnsi="仿宋" w:cs="仿宋" w:hint="eastAsia"/>
            <w:lang w:eastAsia="zh-CN"/>
          </w:rPr>
          <w:t>二、地理信息大数据项目选址可行性分析</w:t>
        </w:r>
        <w:r>
          <w:tab/>
        </w:r>
        <w:r>
          <w:fldChar w:fldCharType="begin"/>
        </w:r>
        <w:r>
          <w:instrText xml:space="preserve"> PAGEREF _Toc5310 \h </w:instrText>
        </w:r>
        <w:r>
          <w:fldChar w:fldCharType="separate"/>
        </w:r>
        <w:r>
          <w:t>6</w:t>
        </w:r>
        <w:r>
          <w:fldChar w:fldCharType="end"/>
        </w:r>
      </w:hyperlink>
    </w:p>
    <w:p>
      <w:pPr>
        <w:pStyle w:val="TOC2"/>
        <w:tabs>
          <w:tab w:val="right" w:leader="dot" w:pos="8306"/>
        </w:tabs>
      </w:pPr>
      <w:hyperlink w:anchor="_Toc28351" w:history="1">
        <w:r>
          <w:rPr>
            <w:rFonts w:ascii="仿宋" w:eastAsia="仿宋" w:hAnsi="仿宋" w:cs="仿宋" w:hint="eastAsia"/>
            <w:lang w:eastAsia="zh-CN"/>
          </w:rPr>
          <w:t>(一)、地理信息大数据项目选址</w:t>
        </w:r>
        <w:r>
          <w:tab/>
        </w:r>
        <w:r>
          <w:fldChar w:fldCharType="begin"/>
        </w:r>
        <w:r>
          <w:instrText xml:space="preserve"> PAGEREF _Toc28351 \h </w:instrText>
        </w:r>
        <w:r>
          <w:fldChar w:fldCharType="separate"/>
        </w:r>
        <w:r>
          <w:t>6</w:t>
        </w:r>
        <w:r>
          <w:fldChar w:fldCharType="end"/>
        </w:r>
      </w:hyperlink>
    </w:p>
    <w:p>
      <w:pPr>
        <w:pStyle w:val="TOC2"/>
        <w:tabs>
          <w:tab w:val="right" w:leader="dot" w:pos="8306"/>
        </w:tabs>
      </w:pPr>
      <w:hyperlink w:anchor="_Toc20513" w:history="1">
        <w:r>
          <w:rPr>
            <w:rFonts w:ascii="仿宋" w:eastAsia="仿宋" w:hAnsi="仿宋" w:cs="仿宋" w:hint="eastAsia"/>
            <w:lang w:eastAsia="zh-CN"/>
          </w:rPr>
          <w:t>(二)、用地控制指标</w:t>
        </w:r>
        <w:r>
          <w:tab/>
        </w:r>
        <w:r>
          <w:fldChar w:fldCharType="begin"/>
        </w:r>
        <w:r>
          <w:instrText xml:space="preserve"> PAGEREF _Toc20513 \h </w:instrText>
        </w:r>
        <w:r>
          <w:fldChar w:fldCharType="separate"/>
        </w:r>
        <w:r>
          <w:t>6</w:t>
        </w:r>
        <w:r>
          <w:fldChar w:fldCharType="end"/>
        </w:r>
      </w:hyperlink>
    </w:p>
    <w:p>
      <w:pPr>
        <w:pStyle w:val="TOC2"/>
        <w:tabs>
          <w:tab w:val="right" w:leader="dot" w:pos="8306"/>
        </w:tabs>
      </w:pPr>
      <w:hyperlink w:anchor="_Toc14075" w:history="1">
        <w:r>
          <w:rPr>
            <w:rFonts w:ascii="仿宋" w:eastAsia="仿宋" w:hAnsi="仿宋" w:cs="仿宋" w:hint="eastAsia"/>
            <w:lang w:eastAsia="zh-CN"/>
          </w:rPr>
          <w:t>(三)、节约用地措施</w:t>
        </w:r>
        <w:r>
          <w:tab/>
        </w:r>
        <w:r>
          <w:fldChar w:fldCharType="begin"/>
        </w:r>
        <w:r>
          <w:instrText xml:space="preserve"> PAGEREF _Toc14075 \h </w:instrText>
        </w:r>
        <w:r>
          <w:fldChar w:fldCharType="separate"/>
        </w:r>
        <w:r>
          <w:t>8</w:t>
        </w:r>
        <w:r>
          <w:fldChar w:fldCharType="end"/>
        </w:r>
      </w:hyperlink>
    </w:p>
    <w:p>
      <w:pPr>
        <w:pStyle w:val="TOC2"/>
        <w:tabs>
          <w:tab w:val="right" w:leader="dot" w:pos="8306"/>
        </w:tabs>
      </w:pPr>
      <w:hyperlink w:anchor="_Toc5590" w:history="1">
        <w:r>
          <w:rPr>
            <w:rFonts w:ascii="仿宋" w:eastAsia="仿宋" w:hAnsi="仿宋" w:cs="仿宋" w:hint="eastAsia"/>
            <w:lang w:eastAsia="zh-CN"/>
          </w:rPr>
          <w:t>(四)、总图布置方案</w:t>
        </w:r>
        <w:r>
          <w:tab/>
        </w:r>
        <w:r>
          <w:fldChar w:fldCharType="begin"/>
        </w:r>
        <w:r>
          <w:instrText xml:space="preserve"> PAGEREF _Toc5590 \h </w:instrText>
        </w:r>
        <w:r>
          <w:fldChar w:fldCharType="separate"/>
        </w:r>
        <w:r>
          <w:t>10</w:t>
        </w:r>
        <w:r>
          <w:fldChar w:fldCharType="end"/>
        </w:r>
      </w:hyperlink>
    </w:p>
    <w:p>
      <w:pPr>
        <w:pStyle w:val="TOC2"/>
        <w:tabs>
          <w:tab w:val="right" w:leader="dot" w:pos="8306"/>
        </w:tabs>
      </w:pPr>
      <w:hyperlink w:anchor="_Toc25019" w:history="1">
        <w:r>
          <w:rPr>
            <w:rFonts w:ascii="仿宋" w:eastAsia="仿宋" w:hAnsi="仿宋" w:cs="仿宋" w:hint="eastAsia"/>
            <w:lang w:eastAsia="zh-CN"/>
          </w:rPr>
          <w:t>(五)、选址综合评价</w:t>
        </w:r>
        <w:r>
          <w:tab/>
        </w:r>
        <w:r>
          <w:fldChar w:fldCharType="begin"/>
        </w:r>
        <w:r>
          <w:instrText xml:space="preserve"> PAGEREF _Toc25019 \h </w:instrText>
        </w:r>
        <w:r>
          <w:fldChar w:fldCharType="separate"/>
        </w:r>
        <w:r>
          <w:t>11</w:t>
        </w:r>
        <w:r>
          <w:fldChar w:fldCharType="end"/>
        </w:r>
      </w:hyperlink>
    </w:p>
    <w:p>
      <w:pPr>
        <w:pStyle w:val="TOC1"/>
        <w:tabs>
          <w:tab w:val="right" w:leader="dot" w:pos="8306"/>
        </w:tabs>
      </w:pPr>
      <w:hyperlink w:anchor="_Toc7325" w:history="1">
        <w:r>
          <w:rPr>
            <w:rFonts w:ascii="仿宋" w:eastAsia="仿宋" w:hAnsi="仿宋" w:cs="仿宋" w:hint="eastAsia"/>
            <w:lang w:eastAsia="zh-CN"/>
          </w:rPr>
          <w:t>三、产品规划分析</w:t>
        </w:r>
        <w:r>
          <w:tab/>
        </w:r>
        <w:r>
          <w:fldChar w:fldCharType="begin"/>
        </w:r>
        <w:r>
          <w:instrText xml:space="preserve"> PAGEREF _Toc7325 \h </w:instrText>
        </w:r>
        <w:r>
          <w:fldChar w:fldCharType="separate"/>
        </w:r>
        <w:r>
          <w:t>12</w:t>
        </w:r>
        <w:r>
          <w:fldChar w:fldCharType="end"/>
        </w:r>
      </w:hyperlink>
    </w:p>
    <w:p>
      <w:pPr>
        <w:pStyle w:val="TOC2"/>
        <w:tabs>
          <w:tab w:val="right" w:leader="dot" w:pos="8306"/>
        </w:tabs>
      </w:pPr>
      <w:hyperlink w:anchor="_Toc18551" w:history="1">
        <w:r>
          <w:rPr>
            <w:rFonts w:ascii="仿宋" w:eastAsia="仿宋" w:hAnsi="仿宋" w:cs="仿宋" w:hint="eastAsia"/>
            <w:lang w:eastAsia="zh-CN"/>
          </w:rPr>
          <w:t>(一)、产品规划</w:t>
        </w:r>
        <w:r>
          <w:tab/>
        </w:r>
        <w:r>
          <w:fldChar w:fldCharType="begin"/>
        </w:r>
        <w:r>
          <w:instrText xml:space="preserve"> PAGEREF _Toc18551 \h </w:instrText>
        </w:r>
        <w:r>
          <w:fldChar w:fldCharType="separate"/>
        </w:r>
        <w:r>
          <w:t>12</w:t>
        </w:r>
        <w:r>
          <w:fldChar w:fldCharType="end"/>
        </w:r>
      </w:hyperlink>
    </w:p>
    <w:p>
      <w:pPr>
        <w:pStyle w:val="TOC2"/>
        <w:tabs>
          <w:tab w:val="right" w:leader="dot" w:pos="8306"/>
        </w:tabs>
      </w:pPr>
      <w:hyperlink w:anchor="_Toc18138" w:history="1">
        <w:r>
          <w:rPr>
            <w:rFonts w:ascii="仿宋" w:eastAsia="仿宋" w:hAnsi="仿宋" w:cs="仿宋" w:hint="eastAsia"/>
            <w:lang w:eastAsia="zh-CN"/>
          </w:rPr>
          <w:t>(二)、建设规模</w:t>
        </w:r>
        <w:r>
          <w:tab/>
        </w:r>
        <w:r>
          <w:fldChar w:fldCharType="begin"/>
        </w:r>
        <w:r>
          <w:instrText xml:space="preserve"> PAGEREF _Toc18138 \h </w:instrText>
        </w:r>
        <w:r>
          <w:fldChar w:fldCharType="separate"/>
        </w:r>
        <w:r>
          <w:t>12</w:t>
        </w:r>
        <w:r>
          <w:fldChar w:fldCharType="end"/>
        </w:r>
      </w:hyperlink>
    </w:p>
    <w:p>
      <w:pPr>
        <w:pStyle w:val="TOC1"/>
        <w:tabs>
          <w:tab w:val="right" w:leader="dot" w:pos="8306"/>
        </w:tabs>
      </w:pPr>
      <w:hyperlink w:anchor="_Toc16266" w:history="1">
        <w:r>
          <w:rPr>
            <w:rFonts w:ascii="仿宋" w:eastAsia="仿宋" w:hAnsi="仿宋" w:cs="仿宋" w:hint="eastAsia"/>
            <w:lang w:eastAsia="zh-CN"/>
          </w:rPr>
          <w:t>四、地理信息大数据项目建设单位说明</w:t>
        </w:r>
        <w:r>
          <w:tab/>
        </w:r>
        <w:r>
          <w:fldChar w:fldCharType="begin"/>
        </w:r>
        <w:r>
          <w:instrText xml:space="preserve"> PAGEREF _Toc16266 \h </w:instrText>
        </w:r>
        <w:r>
          <w:fldChar w:fldCharType="separate"/>
        </w:r>
        <w:r>
          <w:t>14</w:t>
        </w:r>
        <w:r>
          <w:fldChar w:fldCharType="end"/>
        </w:r>
      </w:hyperlink>
    </w:p>
    <w:p>
      <w:pPr>
        <w:pStyle w:val="TOC2"/>
        <w:tabs>
          <w:tab w:val="right" w:leader="dot" w:pos="8306"/>
        </w:tabs>
      </w:pPr>
      <w:hyperlink w:anchor="_Toc19683" w:history="1">
        <w:r>
          <w:rPr>
            <w:rFonts w:ascii="仿宋" w:eastAsia="仿宋" w:hAnsi="仿宋" w:cs="仿宋" w:hint="eastAsia"/>
            <w:lang w:eastAsia="zh-CN"/>
          </w:rPr>
          <w:t>(一)、地理信息大数据项目承办单位基本情况</w:t>
        </w:r>
        <w:r>
          <w:tab/>
        </w:r>
        <w:r>
          <w:fldChar w:fldCharType="begin"/>
        </w:r>
        <w:r>
          <w:instrText xml:space="preserve"> PAGEREF _Toc19683 \h </w:instrText>
        </w:r>
        <w:r>
          <w:fldChar w:fldCharType="separate"/>
        </w:r>
        <w:r>
          <w:t>14</w:t>
        </w:r>
        <w:r>
          <w:fldChar w:fldCharType="end"/>
        </w:r>
      </w:hyperlink>
    </w:p>
    <w:p>
      <w:pPr>
        <w:pStyle w:val="TOC2"/>
        <w:tabs>
          <w:tab w:val="right" w:leader="dot" w:pos="8306"/>
        </w:tabs>
      </w:pPr>
      <w:hyperlink w:anchor="_Toc1488" w:history="1">
        <w:r>
          <w:rPr>
            <w:rFonts w:ascii="仿宋" w:eastAsia="仿宋" w:hAnsi="仿宋" w:cs="仿宋" w:hint="eastAsia"/>
            <w:lang w:eastAsia="zh-CN"/>
          </w:rPr>
          <w:t>(二)、公司经济效益分析</w:t>
        </w:r>
        <w:r>
          <w:tab/>
        </w:r>
        <w:r>
          <w:fldChar w:fldCharType="begin"/>
        </w:r>
        <w:r>
          <w:instrText xml:space="preserve"> PAGEREF _Toc1488 \h </w:instrText>
        </w:r>
        <w:r>
          <w:fldChar w:fldCharType="separate"/>
        </w:r>
        <w:r>
          <w:t>14</w:t>
        </w:r>
        <w:r>
          <w:fldChar w:fldCharType="end"/>
        </w:r>
      </w:hyperlink>
    </w:p>
    <w:p>
      <w:pPr>
        <w:pStyle w:val="TOC1"/>
        <w:tabs>
          <w:tab w:val="right" w:leader="dot" w:pos="8306"/>
        </w:tabs>
      </w:pPr>
      <w:hyperlink w:anchor="_Toc8848" w:history="1">
        <w:r>
          <w:rPr>
            <w:rFonts w:ascii="仿宋" w:eastAsia="仿宋" w:hAnsi="仿宋" w:cs="仿宋" w:hint="eastAsia"/>
            <w:lang w:eastAsia="zh-CN"/>
          </w:rPr>
          <w:t>五、市场分析、调研</w:t>
        </w:r>
        <w:r>
          <w:tab/>
        </w:r>
        <w:r>
          <w:fldChar w:fldCharType="begin"/>
        </w:r>
        <w:r>
          <w:instrText xml:space="preserve"> PAGEREF _Toc8848 \h </w:instrText>
        </w:r>
        <w:r>
          <w:fldChar w:fldCharType="separate"/>
        </w:r>
        <w:r>
          <w:t>15</w:t>
        </w:r>
        <w:r>
          <w:fldChar w:fldCharType="end"/>
        </w:r>
      </w:hyperlink>
    </w:p>
    <w:p>
      <w:pPr>
        <w:pStyle w:val="TOC2"/>
        <w:tabs>
          <w:tab w:val="right" w:leader="dot" w:pos="8306"/>
        </w:tabs>
      </w:pPr>
      <w:hyperlink w:anchor="_Toc30311" w:history="1">
        <w:r>
          <w:rPr>
            <w:rFonts w:ascii="仿宋" w:eastAsia="仿宋" w:hAnsi="仿宋" w:cs="仿宋" w:hint="eastAsia"/>
            <w:lang w:eastAsia="zh-CN"/>
          </w:rPr>
          <w:t>(一)、地理信息大数据行业分析</w:t>
        </w:r>
        <w:r>
          <w:tab/>
        </w:r>
        <w:r>
          <w:fldChar w:fldCharType="begin"/>
        </w:r>
        <w:r>
          <w:instrText xml:space="preserve"> PAGEREF _Toc30311 \h </w:instrText>
        </w:r>
        <w:r>
          <w:fldChar w:fldCharType="separate"/>
        </w:r>
        <w:r>
          <w:t>15</w:t>
        </w:r>
        <w:r>
          <w:fldChar w:fldCharType="end"/>
        </w:r>
      </w:hyperlink>
    </w:p>
    <w:p>
      <w:pPr>
        <w:pStyle w:val="TOC2"/>
        <w:tabs>
          <w:tab w:val="right" w:leader="dot" w:pos="8306"/>
        </w:tabs>
      </w:pPr>
      <w:hyperlink w:anchor="_Toc14989" w:history="1">
        <w:r>
          <w:rPr>
            <w:rFonts w:ascii="仿宋" w:eastAsia="仿宋" w:hAnsi="仿宋" w:cs="仿宋" w:hint="eastAsia"/>
            <w:lang w:eastAsia="zh-CN"/>
          </w:rPr>
          <w:t>(二)、地理信息大数据市场分析预测</w:t>
        </w:r>
        <w:r>
          <w:tab/>
        </w:r>
        <w:r>
          <w:fldChar w:fldCharType="begin"/>
        </w:r>
        <w:r>
          <w:instrText xml:space="preserve"> PAGEREF _Toc14989 \h </w:instrText>
        </w:r>
        <w:r>
          <w:fldChar w:fldCharType="separate"/>
        </w:r>
        <w:r>
          <w:t>16</w:t>
        </w:r>
        <w:r>
          <w:fldChar w:fldCharType="end"/>
        </w:r>
      </w:hyperlink>
    </w:p>
    <w:p>
      <w:pPr>
        <w:pStyle w:val="TOC1"/>
        <w:tabs>
          <w:tab w:val="right" w:leader="dot" w:pos="8306"/>
        </w:tabs>
      </w:pPr>
      <w:hyperlink w:anchor="_Toc13641" w:history="1">
        <w:r>
          <w:rPr>
            <w:rFonts w:ascii="仿宋" w:eastAsia="仿宋" w:hAnsi="仿宋" w:cs="仿宋" w:hint="eastAsia"/>
            <w:lang w:eastAsia="zh-CN"/>
          </w:rPr>
          <w:t>六、地理信息大数据项目绩效评估</w:t>
        </w:r>
        <w:r>
          <w:tab/>
        </w:r>
        <w:r>
          <w:fldChar w:fldCharType="begin"/>
        </w:r>
        <w:r>
          <w:instrText xml:space="preserve"> PAGEREF _Toc13641 \h </w:instrText>
        </w:r>
        <w:r>
          <w:fldChar w:fldCharType="separate"/>
        </w:r>
        <w:r>
          <w:t>17</w:t>
        </w:r>
        <w:r>
          <w:fldChar w:fldCharType="end"/>
        </w:r>
      </w:hyperlink>
    </w:p>
    <w:p>
      <w:pPr>
        <w:pStyle w:val="TOC2"/>
        <w:tabs>
          <w:tab w:val="right" w:leader="dot" w:pos="8306"/>
        </w:tabs>
      </w:pPr>
      <w:hyperlink w:anchor="_Toc7421" w:history="1">
        <w:r>
          <w:rPr>
            <w:rFonts w:ascii="仿宋" w:eastAsia="仿宋" w:hAnsi="仿宋" w:cs="仿宋" w:hint="eastAsia"/>
            <w:lang w:eastAsia="zh-CN"/>
          </w:rPr>
          <w:t>(一)、绩效评估指标</w:t>
        </w:r>
        <w:r>
          <w:tab/>
        </w:r>
        <w:r>
          <w:fldChar w:fldCharType="begin"/>
        </w:r>
        <w:r>
          <w:instrText xml:space="preserve"> PAGEREF _Toc7421 \h </w:instrText>
        </w:r>
        <w:r>
          <w:fldChar w:fldCharType="separate"/>
        </w:r>
        <w:r>
          <w:t>17</w:t>
        </w:r>
        <w:r>
          <w:fldChar w:fldCharType="end"/>
        </w:r>
      </w:hyperlink>
    </w:p>
    <w:p>
      <w:pPr>
        <w:pStyle w:val="TOC2"/>
        <w:tabs>
          <w:tab w:val="right" w:leader="dot" w:pos="8306"/>
        </w:tabs>
      </w:pPr>
      <w:hyperlink w:anchor="_Toc5587" w:history="1">
        <w:r>
          <w:rPr>
            <w:rFonts w:ascii="仿宋" w:eastAsia="仿宋" w:hAnsi="仿宋" w:cs="仿宋" w:hint="eastAsia"/>
            <w:lang w:eastAsia="zh-CN"/>
          </w:rPr>
          <w:t>(二)、绩效评估方法</w:t>
        </w:r>
        <w:r>
          <w:tab/>
        </w:r>
        <w:r>
          <w:fldChar w:fldCharType="begin"/>
        </w:r>
        <w:r>
          <w:instrText xml:space="preserve"> PAGEREF _Toc5587 \h </w:instrText>
        </w:r>
        <w:r>
          <w:fldChar w:fldCharType="separate"/>
        </w:r>
        <w:r>
          <w:t>18</w:t>
        </w:r>
        <w:r>
          <w:fldChar w:fldCharType="end"/>
        </w:r>
      </w:hyperlink>
    </w:p>
    <w:p>
      <w:pPr>
        <w:pStyle w:val="TOC2"/>
        <w:tabs>
          <w:tab w:val="right" w:leader="dot" w:pos="8306"/>
        </w:tabs>
      </w:pPr>
      <w:hyperlink w:anchor="_Toc13422" w:history="1">
        <w:r>
          <w:rPr>
            <w:rFonts w:ascii="仿宋" w:eastAsia="仿宋" w:hAnsi="仿宋" w:cs="仿宋" w:hint="eastAsia"/>
            <w:lang w:eastAsia="zh-CN"/>
          </w:rPr>
          <w:t>(三)、绩效评估周期</w:t>
        </w:r>
        <w:r>
          <w:tab/>
        </w:r>
        <w:r>
          <w:fldChar w:fldCharType="begin"/>
        </w:r>
        <w:r>
          <w:instrText xml:space="preserve"> PAGEREF _Toc13422 \h </w:instrText>
        </w:r>
        <w:r>
          <w:fldChar w:fldCharType="separate"/>
        </w:r>
        <w:r>
          <w:t>19</w:t>
        </w:r>
        <w:r>
          <w:fldChar w:fldCharType="end"/>
        </w:r>
      </w:hyperlink>
    </w:p>
    <w:p>
      <w:pPr>
        <w:pStyle w:val="TOC1"/>
        <w:tabs>
          <w:tab w:val="right" w:leader="dot" w:pos="8306"/>
        </w:tabs>
      </w:pPr>
      <w:hyperlink w:anchor="_Toc12923" w:history="1">
        <w:r>
          <w:rPr>
            <w:rFonts w:ascii="仿宋" w:eastAsia="仿宋" w:hAnsi="仿宋" w:cs="仿宋" w:hint="eastAsia"/>
            <w:lang w:eastAsia="zh-CN"/>
          </w:rPr>
          <w:t>七、地理信息大数据项目环境影响分析</w:t>
        </w:r>
        <w:r>
          <w:tab/>
        </w:r>
        <w:r>
          <w:fldChar w:fldCharType="begin"/>
        </w:r>
        <w:r>
          <w:instrText xml:space="preserve"> PAGEREF _Toc12923 \h </w:instrText>
        </w:r>
        <w:r>
          <w:fldChar w:fldCharType="separate"/>
        </w:r>
        <w:r>
          <w:t>20</w:t>
        </w:r>
        <w:r>
          <w:fldChar w:fldCharType="end"/>
        </w:r>
      </w:hyperlink>
    </w:p>
    <w:p>
      <w:pPr>
        <w:pStyle w:val="TOC2"/>
        <w:tabs>
          <w:tab w:val="right" w:leader="dot" w:pos="8306"/>
        </w:tabs>
      </w:pPr>
      <w:hyperlink w:anchor="_Toc2859" w:history="1">
        <w:r>
          <w:rPr>
            <w:rFonts w:ascii="仿宋" w:eastAsia="仿宋" w:hAnsi="仿宋" w:cs="仿宋" w:hint="eastAsia"/>
            <w:lang w:eastAsia="zh-CN"/>
          </w:rPr>
          <w:t>(一)、建设区域环境质量现状</w:t>
        </w:r>
        <w:r>
          <w:tab/>
        </w:r>
        <w:r>
          <w:fldChar w:fldCharType="begin"/>
        </w:r>
        <w:r>
          <w:instrText xml:space="preserve"> PAGEREF _Toc2859 \h </w:instrText>
        </w:r>
        <w:r>
          <w:fldChar w:fldCharType="separate"/>
        </w:r>
        <w:r>
          <w:t>20</w:t>
        </w:r>
        <w:r>
          <w:fldChar w:fldCharType="end"/>
        </w:r>
      </w:hyperlink>
    </w:p>
    <w:p>
      <w:pPr>
        <w:pStyle w:val="TOC2"/>
        <w:tabs>
          <w:tab w:val="right" w:leader="dot" w:pos="8306"/>
        </w:tabs>
      </w:pPr>
      <w:hyperlink w:anchor="_Toc10050" w:history="1">
        <w:r>
          <w:rPr>
            <w:rFonts w:ascii="仿宋" w:eastAsia="仿宋" w:hAnsi="仿宋" w:cs="仿宋" w:hint="eastAsia"/>
            <w:lang w:eastAsia="zh-CN"/>
          </w:rPr>
          <w:t>(二)、建设期环境保护</w:t>
        </w:r>
        <w:r>
          <w:tab/>
        </w:r>
        <w:r>
          <w:fldChar w:fldCharType="begin"/>
        </w:r>
        <w:r>
          <w:instrText xml:space="preserve"> PAGEREF _Toc10050 \h </w:instrText>
        </w:r>
        <w:r>
          <w:fldChar w:fldCharType="separate"/>
        </w:r>
        <w:r>
          <w:t>22</w:t>
        </w:r>
        <w:r>
          <w:fldChar w:fldCharType="end"/>
        </w:r>
      </w:hyperlink>
    </w:p>
    <w:p>
      <w:pPr>
        <w:pStyle w:val="TOC2"/>
        <w:tabs>
          <w:tab w:val="right" w:leader="dot" w:pos="8306"/>
        </w:tabs>
      </w:pPr>
      <w:hyperlink w:anchor="_Toc17526" w:history="1">
        <w:r>
          <w:rPr>
            <w:rFonts w:ascii="仿宋" w:eastAsia="仿宋" w:hAnsi="仿宋" w:cs="仿宋" w:hint="eastAsia"/>
            <w:lang w:eastAsia="zh-CN"/>
          </w:rPr>
          <w:t>(三)、运营期环境保护</w:t>
        </w:r>
        <w:r>
          <w:tab/>
        </w:r>
        <w:r>
          <w:fldChar w:fldCharType="begin"/>
        </w:r>
        <w:r>
          <w:instrText xml:space="preserve"> PAGEREF _Toc17526 \h </w:instrText>
        </w:r>
        <w:r>
          <w:fldChar w:fldCharType="separate"/>
        </w:r>
        <w:r>
          <w:t>23</w:t>
        </w:r>
        <w:r>
          <w:fldChar w:fldCharType="end"/>
        </w:r>
      </w:hyperlink>
    </w:p>
    <w:p>
      <w:pPr>
        <w:pStyle w:val="TOC2"/>
        <w:tabs>
          <w:tab w:val="right" w:leader="dot" w:pos="8306"/>
        </w:tabs>
      </w:pPr>
      <w:hyperlink w:anchor="_Toc11428" w:history="1">
        <w:r>
          <w:rPr>
            <w:rFonts w:ascii="仿宋" w:eastAsia="仿宋" w:hAnsi="仿宋" w:cs="仿宋" w:hint="eastAsia"/>
            <w:lang w:eastAsia="zh-CN"/>
          </w:rPr>
          <w:t>(四)、地理信息大数据项目建设对区域经济的影响</w:t>
        </w:r>
        <w:r>
          <w:tab/>
        </w:r>
        <w:r>
          <w:fldChar w:fldCharType="begin"/>
        </w:r>
        <w:r>
          <w:instrText xml:space="preserve"> PAGEREF _Toc11428 \h </w:instrText>
        </w:r>
        <w:r>
          <w:fldChar w:fldCharType="separate"/>
        </w:r>
        <w:r>
          <w:t>24</w:t>
        </w:r>
        <w:r>
          <w:fldChar w:fldCharType="end"/>
        </w:r>
      </w:hyperlink>
    </w:p>
    <w:p>
      <w:pPr>
        <w:pStyle w:val="TOC2"/>
        <w:tabs>
          <w:tab w:val="right" w:leader="dot" w:pos="8306"/>
        </w:tabs>
      </w:pPr>
      <w:hyperlink w:anchor="_Toc14378" w:history="1">
        <w:r>
          <w:rPr>
            <w:rFonts w:ascii="仿宋" w:eastAsia="仿宋" w:hAnsi="仿宋" w:cs="仿宋" w:hint="eastAsia"/>
            <w:lang w:eastAsia="zh-CN"/>
          </w:rPr>
          <w:t>(五)、废弃物处理</w:t>
        </w:r>
        <w:r>
          <w:tab/>
        </w:r>
        <w:r>
          <w:fldChar w:fldCharType="begin"/>
        </w:r>
        <w:r>
          <w:instrText xml:space="preserve"> PAGEREF _Toc14378 \h </w:instrText>
        </w:r>
        <w:r>
          <w:fldChar w:fldCharType="separate"/>
        </w:r>
        <w:r>
          <w:t>26</w:t>
        </w:r>
        <w:r>
          <w:fldChar w:fldCharType="end"/>
        </w:r>
      </w:hyperlink>
    </w:p>
    <w:p>
      <w:pPr>
        <w:pStyle w:val="TOC2"/>
        <w:tabs>
          <w:tab w:val="right" w:leader="dot" w:pos="8306"/>
        </w:tabs>
      </w:pPr>
      <w:hyperlink w:anchor="_Toc32532" w:history="1">
        <w:r>
          <w:rPr>
            <w:rFonts w:ascii="仿宋" w:eastAsia="仿宋" w:hAnsi="仿宋" w:cs="仿宋" w:hint="eastAsia"/>
            <w:lang w:eastAsia="zh-CN"/>
          </w:rPr>
          <w:t>(六)、特殊环境影响分析</w:t>
        </w:r>
        <w:r>
          <w:tab/>
        </w:r>
        <w:r>
          <w:fldChar w:fldCharType="begin"/>
        </w:r>
        <w:r>
          <w:instrText xml:space="preserve"> PAGEREF _Toc32532 \h </w:instrText>
        </w:r>
        <w:r>
          <w:fldChar w:fldCharType="separate"/>
        </w:r>
        <w:r>
          <w:t>27</w:t>
        </w:r>
        <w:r>
          <w:fldChar w:fldCharType="end"/>
        </w:r>
      </w:hyperlink>
    </w:p>
    <w:p>
      <w:pPr>
        <w:pStyle w:val="TOC2"/>
        <w:tabs>
          <w:tab w:val="right" w:leader="dot" w:pos="8306"/>
        </w:tabs>
      </w:pPr>
      <w:hyperlink w:anchor="_Toc3286" w:history="1">
        <w:r>
          <w:rPr>
            <w:rFonts w:ascii="仿宋" w:eastAsia="仿宋" w:hAnsi="仿宋" w:cs="仿宋" w:hint="eastAsia"/>
            <w:lang w:eastAsia="zh-CN"/>
          </w:rPr>
          <w:t>(七)、清洁生产</w:t>
        </w:r>
        <w:r>
          <w:tab/>
        </w:r>
        <w:r>
          <w:fldChar w:fldCharType="begin"/>
        </w:r>
        <w:r>
          <w:instrText xml:space="preserve"> PAGEREF _Toc3286 \h </w:instrText>
        </w:r>
        <w:r>
          <w:fldChar w:fldCharType="separate"/>
        </w:r>
        <w:r>
          <w:t>29</w:t>
        </w:r>
        <w:r>
          <w:fldChar w:fldCharType="end"/>
        </w:r>
      </w:hyperlink>
    </w:p>
    <w:p>
      <w:pPr>
        <w:pStyle w:val="TOC2"/>
        <w:tabs>
          <w:tab w:val="right" w:leader="dot" w:pos="8306"/>
        </w:tabs>
      </w:pPr>
      <w:hyperlink w:anchor="_Toc8002" w:history="1">
        <w:r>
          <w:rPr>
            <w:rFonts w:ascii="仿宋" w:eastAsia="仿宋" w:hAnsi="仿宋" w:cs="仿宋" w:hint="eastAsia"/>
            <w:lang w:eastAsia="zh-CN"/>
          </w:rPr>
          <w:t>(八)、环境保护综合评价</w:t>
        </w:r>
        <w:r>
          <w:tab/>
        </w:r>
        <w:r>
          <w:fldChar w:fldCharType="begin"/>
        </w:r>
        <w:r>
          <w:instrText xml:space="preserve"> PAGEREF _Toc8002 \h </w:instrText>
        </w:r>
        <w:r>
          <w:fldChar w:fldCharType="separate"/>
        </w:r>
        <w:r>
          <w:t>30</w:t>
        </w:r>
        <w:r>
          <w:fldChar w:fldCharType="end"/>
        </w:r>
      </w:hyperlink>
    </w:p>
    <w:p>
      <w:pPr>
        <w:pStyle w:val="TOC1"/>
        <w:tabs>
          <w:tab w:val="right" w:leader="dot" w:pos="8306"/>
        </w:tabs>
      </w:pPr>
      <w:hyperlink w:anchor="_Toc19285" w:history="1">
        <w:r>
          <w:rPr>
            <w:rFonts w:ascii="仿宋" w:eastAsia="仿宋" w:hAnsi="仿宋" w:cs="仿宋" w:hint="eastAsia"/>
            <w:lang w:eastAsia="zh-CN"/>
          </w:rPr>
          <w:t>八、地理信息大数据项目社会影响</w:t>
        </w:r>
        <w:r>
          <w:tab/>
        </w:r>
        <w:r>
          <w:fldChar w:fldCharType="begin"/>
        </w:r>
        <w:r>
          <w:instrText xml:space="preserve"> PAGEREF _Toc19285 \h </w:instrText>
        </w:r>
        <w:r>
          <w:fldChar w:fldCharType="separate"/>
        </w:r>
        <w:r>
          <w:t>31</w:t>
        </w:r>
        <w:r>
          <w:fldChar w:fldCharType="end"/>
        </w:r>
      </w:hyperlink>
    </w:p>
    <w:p>
      <w:pPr>
        <w:pStyle w:val="TOC2"/>
        <w:tabs>
          <w:tab w:val="right" w:leader="dot" w:pos="8306"/>
        </w:tabs>
      </w:pPr>
      <w:hyperlink w:anchor="_Toc6598" w:history="1">
        <w:r>
          <w:rPr>
            <w:rFonts w:ascii="仿宋" w:eastAsia="仿宋" w:hAnsi="仿宋" w:cs="仿宋" w:hint="eastAsia"/>
            <w:lang w:eastAsia="zh-CN"/>
          </w:rPr>
          <w:t>(一)、社会责任与义务</w:t>
        </w:r>
        <w:r>
          <w:tab/>
        </w:r>
        <w:r>
          <w:fldChar w:fldCharType="begin"/>
        </w:r>
        <w:r>
          <w:instrText xml:space="preserve"> PAGEREF _Toc6598 \h </w:instrText>
        </w:r>
        <w:r>
          <w:fldChar w:fldCharType="separate"/>
        </w:r>
        <w:r>
          <w:t>31</w:t>
        </w:r>
        <w:r>
          <w:fldChar w:fldCharType="end"/>
        </w:r>
      </w:hyperlink>
    </w:p>
    <w:p>
      <w:pPr>
        <w:pStyle w:val="TOC2"/>
        <w:tabs>
          <w:tab w:val="right" w:leader="dot" w:pos="8306"/>
        </w:tabs>
      </w:pPr>
      <w:hyperlink w:anchor="_Toc101" w:history="1">
        <w:r>
          <w:rPr>
            <w:rFonts w:ascii="仿宋" w:eastAsia="仿宋" w:hAnsi="仿宋" w:cs="仿宋" w:hint="eastAsia"/>
            <w:lang w:eastAsia="zh-CN"/>
          </w:rPr>
          <w:t>(二)、社会参与与沟通</w:t>
        </w:r>
        <w:r>
          <w:tab/>
        </w:r>
        <w:r>
          <w:fldChar w:fldCharType="begin"/>
        </w:r>
        <w:r>
          <w:instrText xml:space="preserve"> PAGEREF _Toc101 \h </w:instrText>
        </w:r>
        <w:r>
          <w:fldChar w:fldCharType="separate"/>
        </w:r>
        <w:r>
          <w:t>32</w:t>
        </w:r>
        <w:r>
          <w:fldChar w:fldCharType="end"/>
        </w:r>
      </w:hyperlink>
    </w:p>
    <w:p>
      <w:pPr>
        <w:pStyle w:val="TOC1"/>
        <w:tabs>
          <w:tab w:val="right" w:leader="dot" w:pos="8306"/>
        </w:tabs>
      </w:pPr>
      <w:hyperlink w:anchor="_Toc14561" w:history="1">
        <w:r>
          <w:rPr>
            <w:rFonts w:ascii="仿宋" w:eastAsia="仿宋" w:hAnsi="仿宋" w:cs="仿宋" w:hint="eastAsia"/>
            <w:lang w:eastAsia="zh-CN"/>
          </w:rPr>
          <w:t>九、地理信息大数据项目人力资源培养与发展</w:t>
        </w:r>
        <w:r>
          <w:tab/>
        </w:r>
        <w:r>
          <w:fldChar w:fldCharType="begin"/>
        </w:r>
        <w:r>
          <w:instrText xml:space="preserve"> PAGEREF _Toc14561 \h </w:instrText>
        </w:r>
        <w:r>
          <w:fldChar w:fldCharType="separate"/>
        </w:r>
        <w:r>
          <w:t>33</w:t>
        </w:r>
        <w:r>
          <w:fldChar w:fldCharType="end"/>
        </w:r>
      </w:hyperlink>
    </w:p>
    <w:p>
      <w:pPr>
        <w:pStyle w:val="TOC2"/>
        <w:tabs>
          <w:tab w:val="right" w:leader="dot" w:pos="8306"/>
        </w:tabs>
      </w:pPr>
      <w:hyperlink w:anchor="_Toc25558" w:history="1">
        <w:r>
          <w:rPr>
            <w:rFonts w:ascii="仿宋" w:eastAsia="仿宋" w:hAnsi="仿宋" w:cs="仿宋" w:hint="eastAsia"/>
            <w:lang w:eastAsia="zh-CN"/>
          </w:rPr>
          <w:t>(一)、人才需求与规划</w:t>
        </w:r>
        <w:r>
          <w:tab/>
        </w:r>
        <w:r>
          <w:fldChar w:fldCharType="begin"/>
        </w:r>
        <w:r>
          <w:instrText xml:space="preserve"> PAGEREF _Toc25558 \h </w:instrText>
        </w:r>
        <w:r>
          <w:fldChar w:fldCharType="separate"/>
        </w:r>
        <w:r>
          <w:t>33</w:t>
        </w:r>
        <w:r>
          <w:fldChar w:fldCharType="end"/>
        </w:r>
      </w:hyperlink>
    </w:p>
    <w:p>
      <w:pPr>
        <w:pStyle w:val="TOC2"/>
        <w:tabs>
          <w:tab w:val="right" w:leader="dot" w:pos="8306"/>
        </w:tabs>
      </w:pPr>
      <w:hyperlink w:anchor="_Toc22890" w:history="1">
        <w:r>
          <w:rPr>
            <w:rFonts w:ascii="仿宋" w:eastAsia="仿宋" w:hAnsi="仿宋" w:cs="仿宋" w:hint="eastAsia"/>
            <w:lang w:eastAsia="zh-CN"/>
          </w:rPr>
          <w:t>(二)、培训与发展计划</w:t>
        </w:r>
        <w:r>
          <w:tab/>
        </w:r>
        <w:r>
          <w:fldChar w:fldCharType="begin"/>
        </w:r>
        <w:r>
          <w:instrText xml:space="preserve"> PAGEREF _Toc22890 \h </w:instrText>
        </w:r>
        <w:r>
          <w:fldChar w:fldCharType="separate"/>
        </w:r>
        <w:r>
          <w:t>33</w:t>
        </w:r>
        <w:r>
          <w:fldChar w:fldCharType="end"/>
        </w:r>
      </w:hyperlink>
    </w:p>
    <w:p>
      <w:pPr>
        <w:pStyle w:val="TOC1"/>
        <w:tabs>
          <w:tab w:val="right" w:leader="dot" w:pos="8306"/>
        </w:tabs>
      </w:pPr>
      <w:hyperlink w:anchor="_Toc31298" w:history="1">
        <w:r>
          <w:rPr>
            <w:rFonts w:ascii="仿宋" w:eastAsia="仿宋" w:hAnsi="仿宋" w:cs="仿宋" w:hint="eastAsia"/>
            <w:lang w:eastAsia="zh-CN"/>
          </w:rPr>
          <w:t>十、地理信息大数据项目技术管理</w:t>
        </w:r>
        <w:r>
          <w:tab/>
        </w:r>
        <w:r>
          <w:fldChar w:fldCharType="begin"/>
        </w:r>
        <w:r>
          <w:instrText xml:space="preserve"> PAGEREF _Toc31298 \h </w:instrText>
        </w:r>
        <w:r>
          <w:fldChar w:fldCharType="separate"/>
        </w:r>
        <w:r>
          <w:t>34</w:t>
        </w:r>
        <w:r>
          <w:fldChar w:fldCharType="end"/>
        </w:r>
      </w:hyperlink>
    </w:p>
    <w:p>
      <w:pPr>
        <w:pStyle w:val="TOC2"/>
        <w:tabs>
          <w:tab w:val="right" w:leader="dot" w:pos="8306"/>
        </w:tabs>
      </w:pPr>
      <w:hyperlink w:anchor="_Toc9265" w:history="1">
        <w:r>
          <w:rPr>
            <w:rFonts w:ascii="仿宋" w:eastAsia="仿宋" w:hAnsi="仿宋" w:cs="仿宋" w:hint="eastAsia"/>
            <w:lang w:eastAsia="zh-CN"/>
          </w:rPr>
          <w:t>(一)、技术方案选用方向</w:t>
        </w:r>
        <w:r>
          <w:tab/>
        </w:r>
        <w:r>
          <w:fldChar w:fldCharType="begin"/>
        </w:r>
        <w:r>
          <w:instrText xml:space="preserve"> PAGEREF _Toc9265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37" w:history="1">
        <w:r>
          <w:rPr>
            <w:rFonts w:ascii="仿宋" w:eastAsia="仿宋" w:hAnsi="仿宋" w:cs="仿宋" w:hint="eastAsia"/>
            <w:lang w:eastAsia="zh-CN"/>
          </w:rPr>
          <w:t>(二)、工艺技术方案选用原则</w:t>
        </w:r>
        <w:r>
          <w:tab/>
        </w:r>
        <w:r>
          <w:fldChar w:fldCharType="begin"/>
        </w:r>
        <w:r>
          <w:instrText xml:space="preserve"> PAGEREF _Toc3437 \h </w:instrText>
        </w:r>
        <w:r>
          <w:fldChar w:fldCharType="separate"/>
        </w:r>
        <w:r>
          <w:t>36</w:t>
        </w:r>
        <w:r>
          <w:fldChar w:fldCharType="end"/>
        </w:r>
      </w:hyperlink>
    </w:p>
    <w:p>
      <w:pPr>
        <w:pStyle w:val="TOC2"/>
        <w:tabs>
          <w:tab w:val="right" w:leader="dot" w:pos="8306"/>
        </w:tabs>
      </w:pPr>
      <w:hyperlink w:anchor="_Toc14164" w:history="1">
        <w:r>
          <w:rPr>
            <w:rFonts w:ascii="仿宋" w:eastAsia="仿宋" w:hAnsi="仿宋" w:cs="仿宋" w:hint="eastAsia"/>
            <w:lang w:eastAsia="zh-CN"/>
          </w:rPr>
          <w:t>(三)、工艺技术方案要求</w:t>
        </w:r>
        <w:r>
          <w:tab/>
        </w:r>
        <w:r>
          <w:fldChar w:fldCharType="begin"/>
        </w:r>
        <w:r>
          <w:instrText xml:space="preserve"> PAGEREF _Toc14164 \h </w:instrText>
        </w:r>
        <w:r>
          <w:fldChar w:fldCharType="separate"/>
        </w:r>
        <w:r>
          <w:t>38</w:t>
        </w:r>
        <w:r>
          <w:fldChar w:fldCharType="end"/>
        </w:r>
      </w:hyperlink>
    </w:p>
    <w:p>
      <w:pPr>
        <w:pStyle w:val="TOC1"/>
        <w:tabs>
          <w:tab w:val="right" w:leader="dot" w:pos="8306"/>
        </w:tabs>
      </w:pPr>
      <w:hyperlink w:anchor="_Toc30907" w:history="1">
        <w:r>
          <w:rPr>
            <w:rFonts w:ascii="仿宋" w:eastAsia="仿宋" w:hAnsi="仿宋" w:cs="仿宋" w:hint="eastAsia"/>
            <w:lang w:eastAsia="zh-CN"/>
          </w:rPr>
          <w:t>十一、生产安全保护</w:t>
        </w:r>
        <w:r>
          <w:tab/>
        </w:r>
        <w:r>
          <w:fldChar w:fldCharType="begin"/>
        </w:r>
        <w:r>
          <w:instrText xml:space="preserve"> PAGEREF _Toc30907 \h </w:instrText>
        </w:r>
        <w:r>
          <w:fldChar w:fldCharType="separate"/>
        </w:r>
        <w:r>
          <w:t>40</w:t>
        </w:r>
        <w:r>
          <w:fldChar w:fldCharType="end"/>
        </w:r>
      </w:hyperlink>
    </w:p>
    <w:p>
      <w:pPr>
        <w:pStyle w:val="TOC2"/>
        <w:tabs>
          <w:tab w:val="right" w:leader="dot" w:pos="8306"/>
        </w:tabs>
      </w:pPr>
      <w:hyperlink w:anchor="_Toc26459" w:history="1">
        <w:r>
          <w:rPr>
            <w:rFonts w:ascii="仿宋" w:eastAsia="仿宋" w:hAnsi="仿宋" w:cs="仿宋" w:hint="eastAsia"/>
            <w:lang w:eastAsia="zh-CN"/>
          </w:rPr>
          <w:t>(一)、消防安全</w:t>
        </w:r>
        <w:r>
          <w:tab/>
        </w:r>
        <w:r>
          <w:fldChar w:fldCharType="begin"/>
        </w:r>
        <w:r>
          <w:instrText xml:space="preserve"> PAGEREF _Toc26459 \h </w:instrText>
        </w:r>
        <w:r>
          <w:fldChar w:fldCharType="separate"/>
        </w:r>
        <w:r>
          <w:t>40</w:t>
        </w:r>
        <w:r>
          <w:fldChar w:fldCharType="end"/>
        </w:r>
      </w:hyperlink>
    </w:p>
    <w:p>
      <w:pPr>
        <w:pStyle w:val="TOC2"/>
        <w:tabs>
          <w:tab w:val="right" w:leader="dot" w:pos="8306"/>
        </w:tabs>
      </w:pPr>
      <w:hyperlink w:anchor="_Toc29293" w:history="1">
        <w:r>
          <w:rPr>
            <w:rFonts w:ascii="仿宋" w:eastAsia="仿宋" w:hAnsi="仿宋" w:cs="仿宋" w:hint="eastAsia"/>
            <w:lang w:eastAsia="zh-CN"/>
          </w:rPr>
          <w:t>(二)、防火防爆总图布置措施</w:t>
        </w:r>
        <w:r>
          <w:tab/>
        </w:r>
        <w:r>
          <w:fldChar w:fldCharType="begin"/>
        </w:r>
        <w:r>
          <w:instrText xml:space="preserve"> PAGEREF _Toc29293 \h </w:instrText>
        </w:r>
        <w:r>
          <w:fldChar w:fldCharType="separate"/>
        </w:r>
        <w:r>
          <w:t>42</w:t>
        </w:r>
        <w:r>
          <w:fldChar w:fldCharType="end"/>
        </w:r>
      </w:hyperlink>
    </w:p>
    <w:p>
      <w:pPr>
        <w:pStyle w:val="TOC2"/>
        <w:tabs>
          <w:tab w:val="right" w:leader="dot" w:pos="8306"/>
        </w:tabs>
      </w:pPr>
      <w:hyperlink w:anchor="_Toc15895" w:history="1">
        <w:r>
          <w:rPr>
            <w:rFonts w:ascii="仿宋" w:eastAsia="仿宋" w:hAnsi="仿宋" w:cs="仿宋" w:hint="eastAsia"/>
            <w:lang w:eastAsia="zh-CN"/>
          </w:rPr>
          <w:t>(三)、自然灾害防范措施</w:t>
        </w:r>
        <w:r>
          <w:tab/>
        </w:r>
        <w:r>
          <w:fldChar w:fldCharType="begin"/>
        </w:r>
        <w:r>
          <w:instrText xml:space="preserve"> PAGEREF _Toc15895 \h </w:instrText>
        </w:r>
        <w:r>
          <w:fldChar w:fldCharType="separate"/>
        </w:r>
        <w:r>
          <w:t>43</w:t>
        </w:r>
        <w:r>
          <w:fldChar w:fldCharType="end"/>
        </w:r>
      </w:hyperlink>
    </w:p>
    <w:p>
      <w:pPr>
        <w:pStyle w:val="TOC2"/>
        <w:tabs>
          <w:tab w:val="right" w:leader="dot" w:pos="8306"/>
        </w:tabs>
      </w:pPr>
      <w:hyperlink w:anchor="_Toc32622" w:history="1">
        <w:r>
          <w:rPr>
            <w:rFonts w:ascii="仿宋" w:eastAsia="仿宋" w:hAnsi="仿宋" w:cs="仿宋" w:hint="eastAsia"/>
            <w:lang w:eastAsia="zh-CN"/>
          </w:rPr>
          <w:t>(四)、安全色及安全标志使用要求</w:t>
        </w:r>
        <w:r>
          <w:tab/>
        </w:r>
        <w:r>
          <w:fldChar w:fldCharType="begin"/>
        </w:r>
        <w:r>
          <w:instrText xml:space="preserve"> PAGEREF _Toc32622 \h </w:instrText>
        </w:r>
        <w:r>
          <w:fldChar w:fldCharType="separate"/>
        </w:r>
        <w:r>
          <w:t>44</w:t>
        </w:r>
        <w:r>
          <w:fldChar w:fldCharType="end"/>
        </w:r>
      </w:hyperlink>
    </w:p>
    <w:p>
      <w:pPr>
        <w:pStyle w:val="TOC2"/>
        <w:tabs>
          <w:tab w:val="right" w:leader="dot" w:pos="8306"/>
        </w:tabs>
      </w:pPr>
      <w:hyperlink w:anchor="_Toc19861" w:history="1">
        <w:r>
          <w:rPr>
            <w:rFonts w:ascii="仿宋" w:eastAsia="仿宋" w:hAnsi="仿宋" w:cs="仿宋" w:hint="eastAsia"/>
            <w:lang w:eastAsia="zh-CN"/>
          </w:rPr>
          <w:t>(五)、防尘防毒措施</w:t>
        </w:r>
        <w:r>
          <w:tab/>
        </w:r>
        <w:r>
          <w:fldChar w:fldCharType="begin"/>
        </w:r>
        <w:r>
          <w:instrText xml:space="preserve"> PAGEREF _Toc19861 \h </w:instrText>
        </w:r>
        <w:r>
          <w:fldChar w:fldCharType="separate"/>
        </w:r>
        <w:r>
          <w:t>45</w:t>
        </w:r>
        <w:r>
          <w:fldChar w:fldCharType="end"/>
        </w:r>
      </w:hyperlink>
    </w:p>
    <w:p>
      <w:pPr>
        <w:pStyle w:val="TOC2"/>
        <w:tabs>
          <w:tab w:val="right" w:leader="dot" w:pos="8306"/>
        </w:tabs>
      </w:pPr>
      <w:hyperlink w:anchor="_Toc28423" w:history="1">
        <w:r>
          <w:rPr>
            <w:rFonts w:ascii="仿宋" w:eastAsia="仿宋" w:hAnsi="仿宋" w:cs="仿宋" w:hint="eastAsia"/>
            <w:lang w:eastAsia="zh-CN"/>
          </w:rPr>
          <w:t>(六)、防静电、触电防护及防雷措施</w:t>
        </w:r>
        <w:r>
          <w:tab/>
        </w:r>
        <w:r>
          <w:fldChar w:fldCharType="begin"/>
        </w:r>
        <w:r>
          <w:instrText xml:space="preserve"> PAGEREF _Toc28423 \h </w:instrText>
        </w:r>
        <w:r>
          <w:fldChar w:fldCharType="separate"/>
        </w:r>
        <w:r>
          <w:t>46</w:t>
        </w:r>
        <w:r>
          <w:fldChar w:fldCharType="end"/>
        </w:r>
      </w:hyperlink>
    </w:p>
    <w:p>
      <w:pPr>
        <w:pStyle w:val="TOC2"/>
        <w:tabs>
          <w:tab w:val="right" w:leader="dot" w:pos="8306"/>
        </w:tabs>
      </w:pPr>
      <w:hyperlink w:anchor="_Toc24496" w:history="1">
        <w:r>
          <w:rPr>
            <w:rFonts w:ascii="仿宋" w:eastAsia="仿宋" w:hAnsi="仿宋" w:cs="仿宋" w:hint="eastAsia"/>
            <w:lang w:eastAsia="zh-CN"/>
          </w:rPr>
          <w:t>(七)、机械设备安全保障措施</w:t>
        </w:r>
        <w:r>
          <w:tab/>
        </w:r>
        <w:r>
          <w:fldChar w:fldCharType="begin"/>
        </w:r>
        <w:r>
          <w:instrText xml:space="preserve"> PAGEREF _Toc24496 \h </w:instrText>
        </w:r>
        <w:r>
          <w:fldChar w:fldCharType="separate"/>
        </w:r>
        <w:r>
          <w:t>47</w:t>
        </w:r>
        <w:r>
          <w:fldChar w:fldCharType="end"/>
        </w:r>
      </w:hyperlink>
    </w:p>
    <w:p>
      <w:pPr>
        <w:pStyle w:val="TOC1"/>
        <w:tabs>
          <w:tab w:val="right" w:leader="dot" w:pos="8306"/>
        </w:tabs>
      </w:pPr>
      <w:hyperlink w:anchor="_Toc25774" w:history="1">
        <w:r>
          <w:rPr>
            <w:rFonts w:ascii="仿宋" w:eastAsia="仿宋" w:hAnsi="仿宋" w:cs="仿宋" w:hint="eastAsia"/>
            <w:lang w:eastAsia="zh-CN"/>
          </w:rPr>
          <w:t>十二、地理信息大数据项目投资规划</w:t>
        </w:r>
        <w:r>
          <w:tab/>
        </w:r>
        <w:r>
          <w:fldChar w:fldCharType="begin"/>
        </w:r>
        <w:r>
          <w:instrText xml:space="preserve"> PAGEREF _Toc25774 \h </w:instrText>
        </w:r>
        <w:r>
          <w:fldChar w:fldCharType="separate"/>
        </w:r>
        <w:r>
          <w:t>48</w:t>
        </w:r>
        <w:r>
          <w:fldChar w:fldCharType="end"/>
        </w:r>
      </w:hyperlink>
    </w:p>
    <w:p>
      <w:pPr>
        <w:pStyle w:val="TOC2"/>
        <w:tabs>
          <w:tab w:val="right" w:leader="dot" w:pos="8306"/>
        </w:tabs>
      </w:pPr>
      <w:hyperlink w:anchor="_Toc3829" w:history="1">
        <w:r>
          <w:rPr>
            <w:rFonts w:ascii="仿宋" w:eastAsia="仿宋" w:hAnsi="仿宋" w:cs="仿宋" w:hint="eastAsia"/>
            <w:lang w:eastAsia="zh-CN"/>
          </w:rPr>
          <w:t>(一)、地理信息大数据项目总投资估算</w:t>
        </w:r>
        <w:r>
          <w:tab/>
        </w:r>
        <w:r>
          <w:fldChar w:fldCharType="begin"/>
        </w:r>
        <w:r>
          <w:instrText xml:space="preserve"> PAGEREF _Toc3829 \h </w:instrText>
        </w:r>
        <w:r>
          <w:fldChar w:fldCharType="separate"/>
        </w:r>
        <w:r>
          <w:t>48</w:t>
        </w:r>
        <w:r>
          <w:fldChar w:fldCharType="end"/>
        </w:r>
      </w:hyperlink>
    </w:p>
    <w:p>
      <w:pPr>
        <w:pStyle w:val="TOC2"/>
        <w:tabs>
          <w:tab w:val="right" w:leader="dot" w:pos="8306"/>
        </w:tabs>
      </w:pPr>
      <w:hyperlink w:anchor="_Toc27082" w:history="1">
        <w:r>
          <w:rPr>
            <w:rFonts w:ascii="仿宋" w:eastAsia="仿宋" w:hAnsi="仿宋" w:cs="仿宋" w:hint="eastAsia"/>
            <w:lang w:eastAsia="zh-CN"/>
          </w:rPr>
          <w:t>(二)、资金筹措</w:t>
        </w:r>
        <w:r>
          <w:tab/>
        </w:r>
        <w:r>
          <w:fldChar w:fldCharType="begin"/>
        </w:r>
        <w:r>
          <w:instrText xml:space="preserve"> PAGEREF _Toc27082 \h </w:instrText>
        </w:r>
        <w:r>
          <w:fldChar w:fldCharType="separate"/>
        </w:r>
        <w:r>
          <w:t>50</w:t>
        </w:r>
        <w:r>
          <w:fldChar w:fldCharType="end"/>
        </w:r>
      </w:hyperlink>
    </w:p>
    <w:p>
      <w:pPr>
        <w:pStyle w:val="TOC1"/>
        <w:tabs>
          <w:tab w:val="right" w:leader="dot" w:pos="8306"/>
        </w:tabs>
      </w:pPr>
      <w:hyperlink w:anchor="_Toc31744" w:history="1">
        <w:r>
          <w:rPr>
            <w:rFonts w:ascii="仿宋" w:eastAsia="仿宋" w:hAnsi="仿宋" w:cs="仿宋" w:hint="eastAsia"/>
            <w:lang w:eastAsia="zh-CN"/>
          </w:rPr>
          <w:t>十三、供应链管理</w:t>
        </w:r>
        <w:r>
          <w:tab/>
        </w:r>
        <w:r>
          <w:fldChar w:fldCharType="begin"/>
        </w:r>
        <w:r>
          <w:instrText xml:space="preserve"> PAGEREF _Toc31744 \h </w:instrText>
        </w:r>
        <w:r>
          <w:fldChar w:fldCharType="separate"/>
        </w:r>
        <w:r>
          <w:t>50</w:t>
        </w:r>
        <w:r>
          <w:fldChar w:fldCharType="end"/>
        </w:r>
      </w:hyperlink>
    </w:p>
    <w:p>
      <w:pPr>
        <w:pStyle w:val="TOC2"/>
        <w:tabs>
          <w:tab w:val="right" w:leader="dot" w:pos="8306"/>
        </w:tabs>
      </w:pPr>
      <w:hyperlink w:anchor="_Toc3625" w:history="1">
        <w:r>
          <w:rPr>
            <w:rFonts w:ascii="仿宋" w:eastAsia="仿宋" w:hAnsi="仿宋" w:cs="仿宋" w:hint="eastAsia"/>
            <w:lang w:eastAsia="zh-CN"/>
          </w:rPr>
          <w:t>(一)、供应链战略规划</w:t>
        </w:r>
        <w:r>
          <w:tab/>
        </w:r>
        <w:r>
          <w:fldChar w:fldCharType="begin"/>
        </w:r>
        <w:r>
          <w:instrText xml:space="preserve"> PAGEREF _Toc3625 \h </w:instrText>
        </w:r>
        <w:r>
          <w:fldChar w:fldCharType="separate"/>
        </w:r>
        <w:r>
          <w:t>50</w:t>
        </w:r>
        <w:r>
          <w:fldChar w:fldCharType="end"/>
        </w:r>
      </w:hyperlink>
    </w:p>
    <w:p>
      <w:pPr>
        <w:pStyle w:val="TOC2"/>
        <w:tabs>
          <w:tab w:val="right" w:leader="dot" w:pos="8306"/>
        </w:tabs>
      </w:pPr>
      <w:hyperlink w:anchor="_Toc10882" w:history="1">
        <w:r>
          <w:rPr>
            <w:rFonts w:ascii="仿宋" w:eastAsia="仿宋" w:hAnsi="仿宋" w:cs="仿宋" w:hint="eastAsia"/>
            <w:lang w:eastAsia="zh-CN"/>
          </w:rPr>
          <w:t>(二)、供应商选择与合作</w:t>
        </w:r>
        <w:r>
          <w:tab/>
        </w:r>
        <w:r>
          <w:fldChar w:fldCharType="begin"/>
        </w:r>
        <w:r>
          <w:instrText xml:space="preserve"> PAGEREF _Toc10882 \h </w:instrText>
        </w:r>
        <w:r>
          <w:fldChar w:fldCharType="separate"/>
        </w:r>
        <w:r>
          <w:t>52</w:t>
        </w:r>
        <w:r>
          <w:fldChar w:fldCharType="end"/>
        </w:r>
      </w:hyperlink>
    </w:p>
    <w:p>
      <w:pPr>
        <w:pStyle w:val="TOC2"/>
        <w:tabs>
          <w:tab w:val="right" w:leader="dot" w:pos="8306"/>
        </w:tabs>
      </w:pPr>
      <w:hyperlink w:anchor="_Toc5483" w:history="1">
        <w:r>
          <w:rPr>
            <w:rFonts w:ascii="仿宋" w:eastAsia="仿宋" w:hAnsi="仿宋" w:cs="仿宋" w:hint="eastAsia"/>
            <w:lang w:eastAsia="zh-CN"/>
          </w:rPr>
          <w:t>(三)、物流与库存管理</w:t>
        </w:r>
        <w:r>
          <w:tab/>
        </w:r>
        <w:r>
          <w:fldChar w:fldCharType="begin"/>
        </w:r>
        <w:r>
          <w:instrText xml:space="preserve"> PAGEREF _Toc5483 \h </w:instrText>
        </w:r>
        <w:r>
          <w:fldChar w:fldCharType="separate"/>
        </w:r>
        <w:r>
          <w:t>53</w:t>
        </w:r>
        <w:r>
          <w:fldChar w:fldCharType="end"/>
        </w:r>
      </w:hyperlink>
    </w:p>
    <w:p>
      <w:pPr>
        <w:pStyle w:val="TOC1"/>
        <w:tabs>
          <w:tab w:val="right" w:leader="dot" w:pos="8306"/>
        </w:tabs>
      </w:pPr>
      <w:hyperlink w:anchor="_Toc11136" w:history="1">
        <w:r>
          <w:rPr>
            <w:rFonts w:ascii="仿宋" w:eastAsia="仿宋" w:hAnsi="仿宋" w:cs="仿宋" w:hint="eastAsia"/>
            <w:lang w:eastAsia="zh-CN"/>
          </w:rPr>
          <w:t>十四、地理信息大数据项目实施保障措施</w:t>
        </w:r>
        <w:r>
          <w:tab/>
        </w:r>
        <w:r>
          <w:fldChar w:fldCharType="begin"/>
        </w:r>
        <w:r>
          <w:instrText xml:space="preserve"> PAGEREF _Toc11136 \h </w:instrText>
        </w:r>
        <w:r>
          <w:fldChar w:fldCharType="separate"/>
        </w:r>
        <w:r>
          <w:t>55</w:t>
        </w:r>
        <w:r>
          <w:fldChar w:fldCharType="end"/>
        </w:r>
      </w:hyperlink>
    </w:p>
    <w:p>
      <w:pPr>
        <w:pStyle w:val="TOC2"/>
        <w:tabs>
          <w:tab w:val="right" w:leader="dot" w:pos="8306"/>
        </w:tabs>
      </w:pPr>
      <w:hyperlink w:anchor="_Toc24775" w:history="1">
        <w:r>
          <w:rPr>
            <w:rFonts w:ascii="仿宋" w:eastAsia="仿宋" w:hAnsi="仿宋" w:cs="仿宋" w:hint="eastAsia"/>
            <w:lang w:eastAsia="zh-CN"/>
          </w:rPr>
          <w:t>(一)、地理信息大数据项目实施保障机制</w:t>
        </w:r>
        <w:r>
          <w:tab/>
        </w:r>
        <w:r>
          <w:fldChar w:fldCharType="begin"/>
        </w:r>
        <w:r>
          <w:instrText xml:space="preserve"> PAGEREF _Toc24775 \h </w:instrText>
        </w:r>
        <w:r>
          <w:fldChar w:fldCharType="separate"/>
        </w:r>
        <w:r>
          <w:t>55</w:t>
        </w:r>
        <w:r>
          <w:fldChar w:fldCharType="end"/>
        </w:r>
      </w:hyperlink>
    </w:p>
    <w:p>
      <w:pPr>
        <w:pStyle w:val="TOC2"/>
        <w:tabs>
          <w:tab w:val="right" w:leader="dot" w:pos="8306"/>
        </w:tabs>
      </w:pPr>
      <w:hyperlink w:anchor="_Toc9873" w:history="1">
        <w:r>
          <w:rPr>
            <w:rFonts w:ascii="仿宋" w:eastAsia="仿宋" w:hAnsi="仿宋" w:cs="仿宋" w:hint="eastAsia"/>
            <w:lang w:eastAsia="zh-CN"/>
          </w:rPr>
          <w:t>(二)、地理信息大数据项目法律合规要求</w:t>
        </w:r>
        <w:r>
          <w:tab/>
        </w:r>
        <w:r>
          <w:fldChar w:fldCharType="begin"/>
        </w:r>
        <w:r>
          <w:instrText xml:space="preserve"> PAGEREF _Toc9873 \h </w:instrText>
        </w:r>
        <w:r>
          <w:fldChar w:fldCharType="separate"/>
        </w:r>
        <w:r>
          <w:t>58</w:t>
        </w:r>
        <w:r>
          <w:fldChar w:fldCharType="end"/>
        </w:r>
      </w:hyperlink>
    </w:p>
    <w:p>
      <w:pPr>
        <w:pStyle w:val="TOC2"/>
        <w:tabs>
          <w:tab w:val="right" w:leader="dot" w:pos="8306"/>
        </w:tabs>
      </w:pPr>
      <w:hyperlink w:anchor="_Toc32706" w:history="1">
        <w:r>
          <w:rPr>
            <w:rFonts w:ascii="仿宋" w:eastAsia="仿宋" w:hAnsi="仿宋" w:cs="仿宋" w:hint="eastAsia"/>
            <w:lang w:eastAsia="zh-CN"/>
          </w:rPr>
          <w:t>(三)、地理信息大数据项目合同管理与法律事务</w:t>
        </w:r>
        <w:r>
          <w:tab/>
        </w:r>
        <w:r>
          <w:fldChar w:fldCharType="begin"/>
        </w:r>
        <w:r>
          <w:instrText xml:space="preserve"> PAGEREF _Toc32706 \h </w:instrText>
        </w:r>
        <w:r>
          <w:fldChar w:fldCharType="separate"/>
        </w:r>
        <w:r>
          <w:t>63</w:t>
        </w:r>
        <w:r>
          <w:fldChar w:fldCharType="end"/>
        </w:r>
      </w:hyperlink>
    </w:p>
    <w:p>
      <w:pPr>
        <w:pStyle w:val="TOC2"/>
        <w:tabs>
          <w:tab w:val="right" w:leader="dot" w:pos="8306"/>
        </w:tabs>
      </w:pPr>
      <w:hyperlink w:anchor="_Toc8752" w:history="1">
        <w:r>
          <w:rPr>
            <w:rFonts w:ascii="仿宋" w:eastAsia="仿宋" w:hAnsi="仿宋" w:cs="仿宋" w:hint="eastAsia"/>
            <w:lang w:eastAsia="zh-CN"/>
          </w:rPr>
          <w:t>(四)、地理信息大数据项目知识产权保护策略</w:t>
        </w:r>
        <w:r>
          <w:tab/>
        </w:r>
        <w:r>
          <w:fldChar w:fldCharType="begin"/>
        </w:r>
        <w:r>
          <w:instrText xml:space="preserve"> PAGEREF _Toc8752 \h </w:instrText>
        </w:r>
        <w:r>
          <w:fldChar w:fldCharType="separate"/>
        </w:r>
        <w:r>
          <w:t>69</w:t>
        </w:r>
        <w:r>
          <w:fldChar w:fldCharType="end"/>
        </w:r>
      </w:hyperlink>
    </w:p>
    <w:p>
      <w:pPr>
        <w:pStyle w:val="TOC1"/>
        <w:tabs>
          <w:tab w:val="right" w:leader="dot" w:pos="8306"/>
        </w:tabs>
      </w:pPr>
      <w:hyperlink w:anchor="_Toc26581" w:history="1">
        <w:r>
          <w:rPr>
            <w:rFonts w:ascii="仿宋" w:eastAsia="仿宋" w:hAnsi="仿宋" w:cs="仿宋" w:hint="eastAsia"/>
            <w:lang w:eastAsia="zh-CN"/>
          </w:rPr>
          <w:t>十五、地理信息大数据项目治理与监督</w:t>
        </w:r>
        <w:r>
          <w:tab/>
        </w:r>
        <w:r>
          <w:fldChar w:fldCharType="begin"/>
        </w:r>
        <w:r>
          <w:instrText xml:space="preserve"> PAGEREF _Toc26581 \h </w:instrText>
        </w:r>
        <w:r>
          <w:fldChar w:fldCharType="separate"/>
        </w:r>
        <w:r>
          <w:t>72</w:t>
        </w:r>
        <w:r>
          <w:fldChar w:fldCharType="end"/>
        </w:r>
      </w:hyperlink>
    </w:p>
    <w:p>
      <w:pPr>
        <w:pStyle w:val="TOC2"/>
        <w:tabs>
          <w:tab w:val="right" w:leader="dot" w:pos="8306"/>
        </w:tabs>
      </w:pPr>
      <w:hyperlink w:anchor="_Toc11087" w:history="1">
        <w:r>
          <w:rPr>
            <w:rFonts w:ascii="仿宋" w:eastAsia="仿宋" w:hAnsi="仿宋" w:cs="仿宋" w:hint="eastAsia"/>
            <w:lang w:eastAsia="zh-CN"/>
          </w:rPr>
          <w:t>(一)、地理信息大数据项目治理结构</w:t>
        </w:r>
        <w:r>
          <w:tab/>
        </w:r>
        <w:r>
          <w:fldChar w:fldCharType="begin"/>
        </w:r>
        <w:r>
          <w:instrText xml:space="preserve"> PAGEREF _Toc11087 \h </w:instrText>
        </w:r>
        <w:r>
          <w:fldChar w:fldCharType="separate"/>
        </w:r>
        <w:r>
          <w:t>72</w:t>
        </w:r>
        <w:r>
          <w:fldChar w:fldCharType="end"/>
        </w:r>
      </w:hyperlink>
    </w:p>
    <w:p>
      <w:pPr>
        <w:pStyle w:val="TOC2"/>
        <w:tabs>
          <w:tab w:val="right" w:leader="dot" w:pos="8306"/>
        </w:tabs>
      </w:pPr>
      <w:hyperlink w:anchor="_Toc4630" w:history="1">
        <w:r>
          <w:rPr>
            <w:rFonts w:ascii="仿宋" w:eastAsia="仿宋" w:hAnsi="仿宋" w:cs="仿宋" w:hint="eastAsia"/>
            <w:lang w:eastAsia="zh-CN"/>
          </w:rPr>
          <w:t>(二)、监督与审计</w:t>
        </w:r>
        <w:r>
          <w:tab/>
        </w:r>
        <w:r>
          <w:fldChar w:fldCharType="begin"/>
        </w:r>
        <w:r>
          <w:instrText xml:space="preserve"> PAGEREF _Toc4630 \h </w:instrText>
        </w:r>
        <w:r>
          <w:fldChar w:fldCharType="separate"/>
        </w:r>
        <w:r>
          <w:t>73</w:t>
        </w:r>
        <w:r>
          <w:fldChar w:fldCharType="end"/>
        </w:r>
      </w:hyperlink>
    </w:p>
    <w:p>
      <w:pPr>
        <w:pStyle w:val="TOC1"/>
        <w:tabs>
          <w:tab w:val="right" w:leader="dot" w:pos="8306"/>
        </w:tabs>
      </w:pPr>
      <w:hyperlink w:anchor="_Toc16080" w:history="1">
        <w:r>
          <w:rPr>
            <w:rFonts w:ascii="仿宋" w:eastAsia="仿宋" w:hAnsi="仿宋" w:cs="仿宋" w:hint="eastAsia"/>
            <w:lang w:eastAsia="zh-CN"/>
          </w:rPr>
          <w:t>十六、地理信息大数据项目变更管理</w:t>
        </w:r>
        <w:r>
          <w:tab/>
        </w:r>
        <w:r>
          <w:fldChar w:fldCharType="begin"/>
        </w:r>
        <w:r>
          <w:instrText xml:space="preserve"> PAGEREF _Toc16080 \h </w:instrText>
        </w:r>
        <w:r>
          <w:fldChar w:fldCharType="separate"/>
        </w:r>
        <w:r>
          <w:t>75</w:t>
        </w:r>
        <w:r>
          <w:fldChar w:fldCharType="end"/>
        </w:r>
      </w:hyperlink>
    </w:p>
    <w:p>
      <w:pPr>
        <w:pStyle w:val="TOC2"/>
        <w:tabs>
          <w:tab w:val="right" w:leader="dot" w:pos="8306"/>
        </w:tabs>
      </w:pPr>
      <w:hyperlink w:anchor="_Toc30562" w:history="1">
        <w:r>
          <w:rPr>
            <w:rFonts w:ascii="仿宋" w:eastAsia="仿宋" w:hAnsi="仿宋" w:cs="仿宋" w:hint="eastAsia"/>
            <w:lang w:eastAsia="zh-CN"/>
          </w:rPr>
          <w:t>(一)、变更申请与评估</w:t>
        </w:r>
        <w:r>
          <w:tab/>
        </w:r>
        <w:r>
          <w:fldChar w:fldCharType="begin"/>
        </w:r>
        <w:r>
          <w:instrText xml:space="preserve"> PAGEREF _Toc30562 \h </w:instrText>
        </w:r>
        <w:r>
          <w:fldChar w:fldCharType="separate"/>
        </w:r>
        <w:r>
          <w:t>75</w:t>
        </w:r>
        <w:r>
          <w:fldChar w:fldCharType="end"/>
        </w:r>
      </w:hyperlink>
    </w:p>
    <w:p>
      <w:pPr>
        <w:pStyle w:val="TOC2"/>
        <w:tabs>
          <w:tab w:val="right" w:leader="dot" w:pos="8306"/>
        </w:tabs>
      </w:pPr>
      <w:hyperlink w:anchor="_Toc11162" w:history="1">
        <w:r>
          <w:rPr>
            <w:rFonts w:ascii="仿宋" w:eastAsia="仿宋" w:hAnsi="仿宋" w:cs="仿宋" w:hint="eastAsia"/>
            <w:lang w:eastAsia="zh-CN"/>
          </w:rPr>
          <w:t>(二)、变更实施与控制</w:t>
        </w:r>
        <w:r>
          <w:tab/>
        </w:r>
        <w:r>
          <w:fldChar w:fldCharType="begin"/>
        </w:r>
        <w:r>
          <w:instrText xml:space="preserve"> PAGEREF _Toc11162 \h </w:instrText>
        </w:r>
        <w:r>
          <w:fldChar w:fldCharType="separate"/>
        </w:r>
        <w:r>
          <w:t>75</w:t>
        </w:r>
        <w:r>
          <w:fldChar w:fldCharType="end"/>
        </w:r>
      </w:hyperlink>
    </w:p>
    <w:p>
      <w:pPr>
        <w:pStyle w:val="TOC1"/>
        <w:tabs>
          <w:tab w:val="right" w:leader="dot" w:pos="8306"/>
        </w:tabs>
      </w:pPr>
      <w:hyperlink w:anchor="_Toc26266" w:history="1">
        <w:r>
          <w:rPr>
            <w:rFonts w:ascii="仿宋" w:eastAsia="仿宋" w:hAnsi="仿宋" w:cs="仿宋" w:hint="eastAsia"/>
            <w:lang w:eastAsia="zh-CN"/>
          </w:rPr>
          <w:t>十七、风险识别与分类</w:t>
        </w:r>
        <w:r>
          <w:tab/>
        </w:r>
        <w:r>
          <w:fldChar w:fldCharType="begin"/>
        </w:r>
        <w:r>
          <w:instrText xml:space="preserve"> PAGEREF _Toc26266 \h </w:instrText>
        </w:r>
        <w:r>
          <w:fldChar w:fldCharType="separate"/>
        </w:r>
        <w:r>
          <w:t>76</w:t>
        </w:r>
        <w:r>
          <w:fldChar w:fldCharType="end"/>
        </w:r>
      </w:hyperlink>
    </w:p>
    <w:p>
      <w:pPr>
        <w:pStyle w:val="TOC2"/>
        <w:tabs>
          <w:tab w:val="right" w:leader="dot" w:pos="8306"/>
        </w:tabs>
      </w:pPr>
      <w:hyperlink w:anchor="_Toc6739" w:history="1">
        <w:r>
          <w:rPr>
            <w:rFonts w:ascii="仿宋" w:eastAsia="仿宋" w:hAnsi="仿宋" w:cs="仿宋" w:hint="eastAsia"/>
            <w:lang w:eastAsia="zh-CN"/>
          </w:rPr>
          <w:t>(一)、风险识别</w:t>
        </w:r>
        <w:r>
          <w:tab/>
        </w:r>
        <w:r>
          <w:fldChar w:fldCharType="begin"/>
        </w:r>
        <w:r>
          <w:instrText xml:space="preserve"> PAGEREF _Toc6739 \h </w:instrText>
        </w:r>
        <w:r>
          <w:fldChar w:fldCharType="separate"/>
        </w:r>
        <w:r>
          <w:t>76</w:t>
        </w:r>
        <w:r>
          <w:fldChar w:fldCharType="end"/>
        </w:r>
      </w:hyperlink>
    </w:p>
    <w:p>
      <w:pPr>
        <w:pStyle w:val="TOC2"/>
        <w:tabs>
          <w:tab w:val="right" w:leader="dot" w:pos="8306"/>
        </w:tabs>
      </w:pPr>
      <w:hyperlink w:anchor="_Toc19945" w:history="1">
        <w:r>
          <w:rPr>
            <w:rFonts w:ascii="仿宋" w:eastAsia="仿宋" w:hAnsi="仿宋" w:cs="仿宋" w:hint="eastAsia"/>
            <w:lang w:eastAsia="zh-CN"/>
          </w:rPr>
          <w:t>(二)、风险分类</w:t>
        </w:r>
        <w:r>
          <w:tab/>
        </w:r>
        <w:r>
          <w:fldChar w:fldCharType="begin"/>
        </w:r>
        <w:r>
          <w:instrText xml:space="preserve"> PAGEREF _Toc19945 \h </w:instrText>
        </w:r>
        <w:r>
          <w:fldChar w:fldCharType="separate"/>
        </w:r>
        <w:r>
          <w:t>77</w:t>
        </w:r>
        <w:r>
          <w:fldChar w:fldCharType="end"/>
        </w:r>
      </w:hyperlink>
    </w:p>
    <w:p>
      <w:pPr>
        <w:pStyle w:val="TOC1"/>
        <w:tabs>
          <w:tab w:val="right" w:leader="dot" w:pos="8306"/>
        </w:tabs>
      </w:pPr>
      <w:hyperlink w:anchor="_Toc4117" w:history="1">
        <w:r>
          <w:rPr>
            <w:rFonts w:ascii="仿宋" w:eastAsia="仿宋" w:hAnsi="仿宋" w:cs="仿宋" w:hint="eastAsia"/>
            <w:lang w:eastAsia="zh-CN"/>
          </w:rPr>
          <w:t>十八、地理信息大数据项目工程方案分析</w:t>
        </w:r>
        <w:r>
          <w:tab/>
        </w:r>
        <w:r>
          <w:fldChar w:fldCharType="begin"/>
        </w:r>
        <w:r>
          <w:instrText xml:space="preserve"> PAGEREF _Toc4117 \h </w:instrText>
        </w:r>
        <w:r>
          <w:fldChar w:fldCharType="separate"/>
        </w:r>
        <w:r>
          <w:t>79</w:t>
        </w:r>
        <w:r>
          <w:fldChar w:fldCharType="end"/>
        </w:r>
      </w:hyperlink>
    </w:p>
    <w:p>
      <w:pPr>
        <w:pStyle w:val="TOC2"/>
        <w:tabs>
          <w:tab w:val="right" w:leader="dot" w:pos="8306"/>
        </w:tabs>
      </w:pPr>
      <w:hyperlink w:anchor="_Toc5943" w:history="1">
        <w:r>
          <w:rPr>
            <w:rFonts w:ascii="仿宋" w:eastAsia="仿宋" w:hAnsi="仿宋" w:cs="仿宋" w:hint="eastAsia"/>
            <w:lang w:eastAsia="zh-CN"/>
          </w:rPr>
          <w:t>(一)、建筑工程设计原则</w:t>
        </w:r>
        <w:r>
          <w:tab/>
        </w:r>
        <w:r>
          <w:fldChar w:fldCharType="begin"/>
        </w:r>
        <w:r>
          <w:instrText xml:space="preserve"> PAGEREF _Toc5943 \h </w:instrText>
        </w:r>
        <w:r>
          <w:fldChar w:fldCharType="separate"/>
        </w:r>
        <w:r>
          <w:t>79</w:t>
        </w:r>
        <w:r>
          <w:fldChar w:fldCharType="end"/>
        </w:r>
      </w:hyperlink>
    </w:p>
    <w:p>
      <w:pPr>
        <w:pStyle w:val="TOC2"/>
        <w:tabs>
          <w:tab w:val="right" w:leader="dot" w:pos="8306"/>
        </w:tabs>
      </w:pPr>
      <w:hyperlink w:anchor="_Toc11153" w:history="1">
        <w:r>
          <w:rPr>
            <w:rFonts w:ascii="仿宋" w:eastAsia="仿宋" w:hAnsi="仿宋" w:cs="仿宋" w:hint="eastAsia"/>
            <w:lang w:eastAsia="zh-CN"/>
          </w:rPr>
          <w:t>(二)、土建工程建设指标</w:t>
        </w:r>
        <w:r>
          <w:tab/>
        </w:r>
        <w:r>
          <w:fldChar w:fldCharType="begin"/>
        </w:r>
        <w:r>
          <w:instrText xml:space="preserve"> PAGEREF _Toc11153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94"/>
      <w:r>
        <w:rPr>
          <w:rFonts w:ascii="仿宋" w:eastAsia="仿宋" w:hAnsi="仿宋" w:cs="仿宋" w:hint="eastAsia"/>
          <w:sz w:val="28"/>
          <w:lang w:eastAsia="zh-CN"/>
        </w:rPr>
        <w:t>一、地理信息大数据项目文档管理</w:t>
      </w:r>
      <w:bookmarkEnd w:id="2"/>
    </w:p>
    <w:p>
      <w:pPr>
        <w:pStyle w:val="Heading2"/>
        <w:rPr>
          <w:rFonts w:ascii="仿宋" w:eastAsia="仿宋" w:hAnsi="仿宋" w:cs="仿宋" w:hint="eastAsia"/>
          <w:lang w:eastAsia="zh-CN"/>
        </w:rPr>
      </w:pPr>
      <w:bookmarkStart w:id="3" w:name="_Toc2589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地理信息大数据项目高度重视文档的质量和准确性，以支持地理信息大数据项目的各项活动和决策。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大数据项目文档的编制始于地理信息大数据项目计划的初期，我们制定了详细的文档编制计划，明确了每个文档的内容、格式和编写责任人。在地理信息大数据项目启动阶段，我们首先编制了地理信息大数据项目章程，明确定义了地理信息大数据项目的目标、范围、风险等关键要素。随后，地理信息大数据项目团队根据计划陆续编制了需求文档、设计文档、测试文档等各类文档，确保地理信息大数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理信息大数据项目管理中的重要环节，旨在确保地理信息大数据项目文档符合质量标准和地理信息大数据项目需求。在地理信息大数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理信息大数据项目相关利益方和专业领域的专家对文档进行独立审查。这有助于获取更全面、客观的反馈，确保地理信息大数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地理信息大数据项目在文档编制与审查方面建立了严格的管理机制，通过规范的流程和多维度的审查，确保地理信息大数据项目文档的质量、准确性和可靠性，为地理信息大数据项目的顺利推进提供了有力支持。</w:t>
      </w:r>
    </w:p>
    <w:p>
      <w:pPr>
        <w:pStyle w:val="Heading2"/>
        <w:ind w:firstLine="560" w:firstLineChars="200"/>
        <w:rPr>
          <w:rFonts w:ascii="仿宋" w:eastAsia="仿宋" w:hAnsi="仿宋" w:cs="仿宋" w:hint="eastAsia"/>
          <w:sz w:val="28"/>
          <w:lang w:eastAsia="zh-CN"/>
        </w:rPr>
      </w:pPr>
      <w:bookmarkStart w:id="4" w:name="_Toc205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在地理信息大数据项目中，我们致力于优化文档发布与分发过程，以确保信息的高效传递和团队间协作的顺畅进行。以下是我们采取的关键优化策略：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我们通过多渠道发布文档，包括电子邮件、地理信息大数据项目管理平台、内部网站等，以满足不同团队成员的偏好和需求。多渠道发布确保了信息的全面覆盖。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我们采用了精细的权限控制，确保只有授权人员可以访问敏感信息。这种安全措施保护了地理信息大数据项目文档的机密性，防止了未经授权的信息泄露。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3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理信息大数据项目生命周期中一个至关重要的环节，直接关系到地理信息大数据项目信息的长期保存和历史记录的完整性。在地理信息大数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310"/>
      <w:r>
        <w:rPr>
          <w:rFonts w:ascii="仿宋" w:eastAsia="仿宋" w:hAnsi="仿宋" w:cs="仿宋" w:hint="eastAsia"/>
          <w:sz w:val="28"/>
          <w:lang w:eastAsia="zh-CN"/>
        </w:rPr>
        <w:t>二、地理信息大数据项目选址可行性分析</w:t>
      </w:r>
      <w:bookmarkEnd w:id="6"/>
    </w:p>
    <w:p>
      <w:pPr>
        <w:pStyle w:val="Heading2"/>
        <w:rPr>
          <w:rFonts w:ascii="仿宋" w:eastAsia="仿宋" w:hAnsi="仿宋" w:cs="仿宋" w:hint="eastAsia"/>
          <w:lang w:eastAsia="zh-CN"/>
        </w:rPr>
      </w:pPr>
      <w:bookmarkStart w:id="7" w:name="_Toc28351"/>
      <w:r>
        <w:rPr>
          <w:rFonts w:ascii="仿宋" w:eastAsia="仿宋" w:hAnsi="仿宋" w:cs="仿宋" w:hint="eastAsia"/>
          <w:lang w:eastAsia="zh-CN"/>
        </w:rPr>
        <w:t>(一)、地理信息大数据项目选址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该地理信息大数据项目选址位于XX省XX市XX区XXX街道</w:t>
      </w:r>
    </w:p>
    <w:p>
      <w:pPr>
        <w:pStyle w:val="Heading2"/>
        <w:ind w:firstLine="560" w:firstLineChars="200"/>
        <w:rPr>
          <w:rFonts w:ascii="仿宋" w:eastAsia="仿宋" w:hAnsi="仿宋" w:cs="仿宋" w:hint="eastAsia"/>
          <w:sz w:val="28"/>
          <w:lang w:eastAsia="zh-CN"/>
        </w:rPr>
      </w:pPr>
      <w:bookmarkStart w:id="8" w:name="_Toc2051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地理信息大数据项目的征地面积将根据地理信息大数据项目的实际规模和需求进行精确规划。具体面积XXX平方米，旨在确保地理信息大数据项目不仅能够满足当前的发展需求，还能够预留空间以适应未来的扩展。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净用地面积是在征地面积基础上去除不可利用面积后的实际可开发用地。具体面积XXX平方米，考虑到环保、交通、安全等多方面因素，以确保地理信息大数据项目在整体利用效率上达到最优。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地理信息大数据项目计划建设的建筑总规模具体面积XXX平方米。这一规模的确定综合考虑了地理信息大数据项目的性质、规模，以及城市规划的相关要求，确保建筑布局与周边环境协调一致。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绿地率是地理信息大数据项目用地中被规划为绿地的比例。具体面积XXX平方米，旨在通过合理规划绿地，改善地理信息大数据项目周边环境，提升居民生活质量，并符合城市整体绿化规划。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容积率是用地上可以建设的建筑总体积与用地面积之比。具体面积XXX，通过合理的容积率规划，确保地理信息大数据项目建筑规模与周边环境和谐共生。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地理信息大数据项目选址与当地城市规划相一致，具体面积XXX平方米。通过与城市规划部门深入沟通，确保地理信息大数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理信息大数据项目选址符合当地产业政策，具体面积XXX平方米。这包括地理信息大数据项目对当地经济的促进作用，以及对相关产业的带动效应，确保地理信息大数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用地总体要求必须符合环保和可持续发展的原则，具体面积XXX平方米。通过采用绿色建筑设计、节能减排等措施，确保地理信息大数据项目在建设和运营过程中对环境的影响最小化，达到可持续发展的要求。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确保地理信息大数据项目选址具备必要的公共设施配套，具体面积XXX平方米。这包括交通便利性、教育、医疗等基础设施，以提高居民生活品质，使得地理信息大数据项目选址更具吸引力。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考虑用地总体要求对当地社会稳定性的影响，具体面积XXX平方米。通过深入了解当地社区反馈，确保地理信息大数据项目的选址和建设过程对当地社会和谐稳定产生积极作用。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理信息大数据项目选址不仅符合法规和规划，还在实际操作中具有可行性。这一全面规划将为地理信息大数据项目的成功实施提供坚实的基础，确保地理信息大数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07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理信息大数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理信息大数据项目的设备规划和空间设计中，我们将采取灵活设备布局的措施。设备布局将根据实际需求进行灵活设计，避免不必要的浪费。通过合理规划设备摆放位置，我们将提高设备的利用率，减少设备间距，以确保地理信息大数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地理信息大数据项目内部引入共享设施的概念，例如共享会议室、办公区等。通过这种方式，我们可以减少对资源的重复建设，提高资源共享效率，从而减小地理信息大数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559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理信息大数据项目的总图布置中，我们将不同功能区域进行明确的规划，以最大程度满足地理信息大数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01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理信息大数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理信息大数据项目对环境的影响是综合评价的重要因素之一。我们将详细考虑选址周边的自然环境、生态保护区、水源地等情况，确保地理信息大数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对选址的评价还需充分考虑当地政府的产业政策和法规。我们将详细了解地理信息大数据项目所在地的相关政策，确保地理信息大数据项目的规划和运营与当地法规相符，降低不必要的法律风险。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考虑到社会稳定性对企业运营的重要性，我们将评估选址地区的社会安全情况、劳工关系、社区反馈等方面，以确保地理信息大数据项目的建设和运营不会受到社会稳定性的负面影响。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最后，我们将综合考虑用地成本，包括土地购置费用、土地开发成本等。通过对用地成本的详细评估，我们能够做出更为精确的经济效益分析，为地理信息大数据项目的投资决策提供有力支持。</w:t>
      </w:r>
    </w:p>
    <w:p>
      <w:pPr>
        <w:pStyle w:val="Heading1"/>
        <w:ind w:firstLine="560" w:firstLineChars="200"/>
        <w:rPr>
          <w:rFonts w:ascii="仿宋" w:eastAsia="仿宋" w:hAnsi="仿宋" w:cs="仿宋" w:hint="eastAsia"/>
          <w:sz w:val="28"/>
          <w:lang w:eastAsia="zh-CN"/>
        </w:rPr>
      </w:pPr>
      <w:bookmarkStart w:id="12" w:name="_Toc732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855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地理信息大数据项目的主要产品是XXXX，预计年产值为XXX万元。这一产品在市场中占据着重要的地位，其广泛的应用范围使得该地理信息大数据项目的市场前景非常广阔。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理信息大数据项目的xxx产品作为重要的原材料之一，将在多个领域发挥关键作用。其在建筑、交通、能源等方面的广泛应用将为整个产业链提供强大的支持，形成产业协同效应。地理信息大数据项目的年产值XXX万XXX万XXX万万元不仅反映了其在市场上的巨大潜力，更预示着它对国民经济的积极贡献。这种关联度高、涉及面广的产业关系，使得该地理信息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13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大数据项目总征地面积为XXXX平方米，相当于约XX.XX亩，其中净用地面积为XXXX平方米，红线范围内相当于约XX.XX亩。这一用地规模充分考虑了地理信息大数据项目的建设需求，保障了地理信息大数据项目在合适的空间内得以充分发展。地理信息大数据项目规划的总建筑面积为XXXX平方米，其中主体工程建设占XXXX平方米，计容建筑面积达XXXX平方米。预计建筑工程的投资将达到XXXX万元，为地理信息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大数据项目计划购置的设备共计XXXX台（套），设备购置费用为XXXX万元。这一设备购置计划充分考虑到地理信息大数据项目的生产需求和技术要求，确保了地理信息大数据项目在生产运营中具备先进的技术装备和高效的生产能力。设备的合理配置将为地理信息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理信息大数据项目计划总投资为XXXX万元，预计年实现营业收入为XXXX万元。这一产能规模的设定旨在确保地理信息大数据项目能够在投资与回报之间取得平衡，实现长期可持续的发展。地理信息大数据项目的总投资充分考虑到各个方面的需求，包括用地建设、设备购置等多个环节，以确保地理信息大数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266"/>
      <w:r>
        <w:rPr>
          <w:rFonts w:ascii="仿宋" w:eastAsia="仿宋" w:hAnsi="仿宋" w:cs="仿宋" w:hint="eastAsia"/>
          <w:sz w:val="28"/>
          <w:lang w:eastAsia="zh-CN"/>
        </w:rPr>
        <w:t>四、地理信息大数据项目建设单位说明</w:t>
      </w:r>
      <w:bookmarkEnd w:id="15"/>
    </w:p>
    <w:p>
      <w:pPr>
        <w:pStyle w:val="Heading2"/>
        <w:rPr>
          <w:rFonts w:ascii="仿宋" w:eastAsia="仿宋" w:hAnsi="仿宋" w:cs="仿宋" w:hint="eastAsia"/>
          <w:lang w:eastAsia="zh-CN"/>
        </w:rPr>
      </w:pPr>
      <w:bookmarkStart w:id="16" w:name="_Toc19683"/>
      <w:r>
        <w:rPr>
          <w:rFonts w:ascii="仿宋" w:eastAsia="仿宋" w:hAnsi="仿宋" w:cs="仿宋" w:hint="eastAsia"/>
          <w:lang w:eastAsia="zh-CN"/>
        </w:rPr>
        <w:t>(一)、地理信息大数据项目承办单位基本情况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8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理信息大数据项目承办单位的XXXX，我们着眼于实现可持续的经济效益。通过技术创新和解决方案的提供，公司预计在地理信息大数据项目执行期间将获得可观的收入增长。这一收入来源主要包括地理信息大数据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同时，我们注重成本控制和效率提升，以确保地理信息大数据项目的可持续盈利。透过精细的管理和资源优化，公司期望实现地理信息大数据项目利润最大化。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理信息大数据项目实施进行全面的投资评估，包括地理信息大数据项目启动阶段的资金投入和后续运营成本。通过对地理信息大数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理信息大数据项目实施过程中具备足够的资金流动性，公司将进行详尽的现金流分析。这包括资金需求的合理预测、地理信息大数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884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0311"/>
      <w:r>
        <w:rPr>
          <w:rFonts w:ascii="仿宋" w:eastAsia="仿宋" w:hAnsi="仿宋" w:cs="仿宋" w:hint="eastAsia"/>
          <w:lang w:eastAsia="zh-CN"/>
        </w:rPr>
        <w:t>(一)、地理信息大数据行业分析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地理信息大数据行业一直以来都是市场的关注焦点。行业内的发展趋势、竞争态势以及潜在机会都对地理信息大数据项目的推进产生深远的影响。通过深入研究行业的整体概貌，我们将更好地理解行业的核心特征，为地理信息大数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理信息大数据行业，技术一直是推动创新和发展的关键因素。我们将对当前技术趋势进行详尽分析，包括但不限于人工智能、大数据应用、先进制造技术等。这有助于地理信息大数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理信息大数据项目成功的基础。我们将对主要竞争对手进行深入研究，包括其市场份额、产品特点、市场定位等。通过全面了解竞争对手的优势和劣势，地理信息大数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4989"/>
      <w:r>
        <w:rPr>
          <w:rFonts w:ascii="仿宋" w:eastAsia="仿宋" w:hAnsi="仿宋" w:cs="仿宋" w:hint="eastAsia"/>
          <w:sz w:val="28"/>
          <w:lang w:eastAsia="zh-CN"/>
        </w:rPr>
        <w:t>(二)、地理信息大数据市场分析预测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理信息大数据市场未来的增长趋势。这包括市场的整体规模、各细分领域的发展趋势等。地理信息大数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理信息大数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https://d.book118.com/876221134042010040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地理信息大数据项目计划设计方案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7A275D"/>
    <w:rsid w:val="5E7A27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22113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2024-01-20T09:52:00Z</dcterms:created>
  <dcterms:modified xsi:type="dcterms:W3CDTF">2024-01-20T09:52:41Z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37F02701F6D54975A0031DA00B5F5C3D_11</vt:lpwstr>
  </property>
  <property fmtid="{D5CDD505-2E9C-101B-9397-08002B2CF9AE}" pid="3" name="KSOProductBuildVer">
    <vt:lpwstr>2052-12.1.0.16120</vt:lpwstr>
  </property>
</Properties>
</file>