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0" w:history="1">
        <w:r>
          <w:rPr>
            <w:rFonts w:ascii="仿宋" w:eastAsia="仿宋" w:hAnsi="仿宋" w:cs="仿宋" w:hint="eastAsia"/>
            <w:lang w:eastAsia="zh-CN"/>
          </w:rPr>
          <w:t>序言</w:t>
        </w:r>
        <w:r>
          <w:tab/>
        </w:r>
        <w:r>
          <w:fldChar w:fldCharType="begin"/>
        </w:r>
        <w:r>
          <w:instrText xml:space="preserve"> PAGEREF _Toc24630 \h </w:instrText>
        </w:r>
        <w:r>
          <w:fldChar w:fldCharType="separate"/>
        </w:r>
        <w:r>
          <w:t>3</w:t>
        </w:r>
        <w:r>
          <w:fldChar w:fldCharType="end"/>
        </w:r>
      </w:hyperlink>
    </w:p>
    <w:p>
      <w:pPr>
        <w:pStyle w:val="TOC1"/>
        <w:tabs>
          <w:tab w:val="right" w:leader="dot" w:pos="8306"/>
        </w:tabs>
      </w:pPr>
      <w:hyperlink w:anchor="_Toc3747" w:history="1">
        <w:r>
          <w:rPr>
            <w:rFonts w:ascii="仿宋" w:eastAsia="仿宋" w:hAnsi="仿宋" w:cs="仿宋" w:hint="eastAsia"/>
            <w:lang w:eastAsia="zh-CN"/>
          </w:rPr>
          <w:t>一、发展规划、产业政策和行业准入分析</w:t>
        </w:r>
        <w:r>
          <w:tab/>
        </w:r>
        <w:r>
          <w:fldChar w:fldCharType="begin"/>
        </w:r>
        <w:r>
          <w:instrText xml:space="preserve"> PAGEREF _Toc3747 \h </w:instrText>
        </w:r>
        <w:r>
          <w:fldChar w:fldCharType="separate"/>
        </w:r>
        <w:r>
          <w:t>3</w:t>
        </w:r>
        <w:r>
          <w:fldChar w:fldCharType="end"/>
        </w:r>
      </w:hyperlink>
    </w:p>
    <w:p>
      <w:pPr>
        <w:pStyle w:val="TOC2"/>
        <w:tabs>
          <w:tab w:val="right" w:leader="dot" w:pos="8306"/>
        </w:tabs>
      </w:pPr>
      <w:hyperlink w:anchor="_Toc17234" w:history="1">
        <w:r>
          <w:rPr>
            <w:rFonts w:ascii="仿宋" w:eastAsia="仿宋" w:hAnsi="仿宋" w:cs="仿宋" w:hint="eastAsia"/>
            <w:lang w:eastAsia="zh-CN"/>
          </w:rPr>
          <w:t>(一)、发展规划分析</w:t>
        </w:r>
        <w:r>
          <w:tab/>
        </w:r>
        <w:r>
          <w:fldChar w:fldCharType="begin"/>
        </w:r>
        <w:r>
          <w:instrText xml:space="preserve"> PAGEREF _Toc17234 \h </w:instrText>
        </w:r>
        <w:r>
          <w:fldChar w:fldCharType="separate"/>
        </w:r>
        <w:r>
          <w:t>3</w:t>
        </w:r>
        <w:r>
          <w:fldChar w:fldCharType="end"/>
        </w:r>
      </w:hyperlink>
    </w:p>
    <w:p>
      <w:pPr>
        <w:pStyle w:val="TOC2"/>
        <w:tabs>
          <w:tab w:val="right" w:leader="dot" w:pos="8306"/>
        </w:tabs>
      </w:pPr>
      <w:hyperlink w:anchor="_Toc22415" w:history="1">
        <w:r>
          <w:rPr>
            <w:rFonts w:ascii="仿宋" w:eastAsia="仿宋" w:hAnsi="仿宋" w:cs="仿宋" w:hint="eastAsia"/>
            <w:lang w:eastAsia="zh-CN"/>
          </w:rPr>
          <w:t>(二)、产业政策分析</w:t>
        </w:r>
        <w:r>
          <w:tab/>
        </w:r>
        <w:r>
          <w:fldChar w:fldCharType="begin"/>
        </w:r>
        <w:r>
          <w:instrText xml:space="preserve"> PAGEREF _Toc22415 \h </w:instrText>
        </w:r>
        <w:r>
          <w:fldChar w:fldCharType="separate"/>
        </w:r>
        <w:r>
          <w:t>5</w:t>
        </w:r>
        <w:r>
          <w:fldChar w:fldCharType="end"/>
        </w:r>
      </w:hyperlink>
    </w:p>
    <w:p>
      <w:pPr>
        <w:pStyle w:val="TOC2"/>
        <w:tabs>
          <w:tab w:val="right" w:leader="dot" w:pos="8306"/>
        </w:tabs>
      </w:pPr>
      <w:hyperlink w:anchor="_Toc28005" w:history="1">
        <w:r>
          <w:rPr>
            <w:rFonts w:ascii="仿宋" w:eastAsia="仿宋" w:hAnsi="仿宋" w:cs="仿宋" w:hint="eastAsia"/>
            <w:lang w:eastAsia="zh-CN"/>
          </w:rPr>
          <w:t>(三)、行业准入分析</w:t>
        </w:r>
        <w:r>
          <w:tab/>
        </w:r>
        <w:r>
          <w:fldChar w:fldCharType="begin"/>
        </w:r>
        <w:r>
          <w:instrText xml:space="preserve"> PAGEREF _Toc28005 \h </w:instrText>
        </w:r>
        <w:r>
          <w:fldChar w:fldCharType="separate"/>
        </w:r>
        <w:r>
          <w:t>6</w:t>
        </w:r>
        <w:r>
          <w:fldChar w:fldCharType="end"/>
        </w:r>
      </w:hyperlink>
    </w:p>
    <w:p>
      <w:pPr>
        <w:pStyle w:val="TOC1"/>
        <w:tabs>
          <w:tab w:val="right" w:leader="dot" w:pos="8306"/>
        </w:tabs>
      </w:pPr>
      <w:hyperlink w:anchor="_Toc14316" w:history="1">
        <w:r>
          <w:rPr>
            <w:rFonts w:ascii="仿宋" w:eastAsia="仿宋" w:hAnsi="仿宋" w:cs="仿宋" w:hint="eastAsia"/>
            <w:lang w:eastAsia="zh-CN"/>
          </w:rPr>
          <w:t>二、资源开发及综合利用分析</w:t>
        </w:r>
        <w:r>
          <w:tab/>
        </w:r>
        <w:r>
          <w:fldChar w:fldCharType="begin"/>
        </w:r>
        <w:r>
          <w:instrText xml:space="preserve"> PAGEREF _Toc14316 \h </w:instrText>
        </w:r>
        <w:r>
          <w:fldChar w:fldCharType="separate"/>
        </w:r>
        <w:r>
          <w:t>7</w:t>
        </w:r>
        <w:r>
          <w:fldChar w:fldCharType="end"/>
        </w:r>
      </w:hyperlink>
    </w:p>
    <w:p>
      <w:pPr>
        <w:pStyle w:val="TOC2"/>
        <w:tabs>
          <w:tab w:val="right" w:leader="dot" w:pos="8306"/>
        </w:tabs>
      </w:pPr>
      <w:hyperlink w:anchor="_Toc26927" w:history="1">
        <w:r>
          <w:rPr>
            <w:rFonts w:ascii="仿宋" w:eastAsia="仿宋" w:hAnsi="仿宋" w:cs="仿宋" w:hint="eastAsia"/>
            <w:lang w:eastAsia="zh-CN"/>
          </w:rPr>
          <w:t>(一)、资源开发方案</w:t>
        </w:r>
        <w:r>
          <w:tab/>
        </w:r>
        <w:r>
          <w:fldChar w:fldCharType="begin"/>
        </w:r>
        <w:r>
          <w:instrText xml:space="preserve"> PAGEREF _Toc26927 \h </w:instrText>
        </w:r>
        <w:r>
          <w:fldChar w:fldCharType="separate"/>
        </w:r>
        <w:r>
          <w:t>7</w:t>
        </w:r>
        <w:r>
          <w:fldChar w:fldCharType="end"/>
        </w:r>
      </w:hyperlink>
    </w:p>
    <w:p>
      <w:pPr>
        <w:pStyle w:val="TOC2"/>
        <w:tabs>
          <w:tab w:val="right" w:leader="dot" w:pos="8306"/>
        </w:tabs>
      </w:pPr>
      <w:hyperlink w:anchor="_Toc17425" w:history="1">
        <w:r>
          <w:rPr>
            <w:rFonts w:ascii="仿宋" w:eastAsia="仿宋" w:hAnsi="仿宋" w:cs="仿宋" w:hint="eastAsia"/>
            <w:lang w:eastAsia="zh-CN"/>
          </w:rPr>
          <w:t>(二)、资源利用方案</w:t>
        </w:r>
        <w:r>
          <w:tab/>
        </w:r>
        <w:r>
          <w:fldChar w:fldCharType="begin"/>
        </w:r>
        <w:r>
          <w:instrText xml:space="preserve"> PAGEREF _Toc17425 \h </w:instrText>
        </w:r>
        <w:r>
          <w:fldChar w:fldCharType="separate"/>
        </w:r>
        <w:r>
          <w:t>9</w:t>
        </w:r>
        <w:r>
          <w:fldChar w:fldCharType="end"/>
        </w:r>
      </w:hyperlink>
    </w:p>
    <w:p>
      <w:pPr>
        <w:pStyle w:val="TOC2"/>
        <w:tabs>
          <w:tab w:val="right" w:leader="dot" w:pos="8306"/>
        </w:tabs>
      </w:pPr>
      <w:hyperlink w:anchor="_Toc17368" w:history="1">
        <w:r>
          <w:rPr>
            <w:rFonts w:ascii="仿宋" w:eastAsia="仿宋" w:hAnsi="仿宋" w:cs="仿宋" w:hint="eastAsia"/>
            <w:lang w:eastAsia="zh-CN"/>
          </w:rPr>
          <w:t>(三)、资源节约措施</w:t>
        </w:r>
        <w:r>
          <w:tab/>
        </w:r>
        <w:r>
          <w:fldChar w:fldCharType="begin"/>
        </w:r>
        <w:r>
          <w:instrText xml:space="preserve"> PAGEREF _Toc17368 \h </w:instrText>
        </w:r>
        <w:r>
          <w:fldChar w:fldCharType="separate"/>
        </w:r>
        <w:r>
          <w:t>10</w:t>
        </w:r>
        <w:r>
          <w:fldChar w:fldCharType="end"/>
        </w:r>
      </w:hyperlink>
    </w:p>
    <w:p>
      <w:pPr>
        <w:pStyle w:val="TOC1"/>
        <w:tabs>
          <w:tab w:val="right" w:leader="dot" w:pos="8306"/>
        </w:tabs>
      </w:pPr>
      <w:hyperlink w:anchor="_Toc15859" w:history="1">
        <w:r>
          <w:rPr>
            <w:rFonts w:ascii="仿宋" w:eastAsia="仿宋" w:hAnsi="仿宋" w:cs="仿宋" w:hint="eastAsia"/>
            <w:lang w:eastAsia="zh-CN"/>
          </w:rPr>
          <w:t>三、社会影响分析</w:t>
        </w:r>
        <w:r>
          <w:tab/>
        </w:r>
        <w:r>
          <w:fldChar w:fldCharType="begin"/>
        </w:r>
        <w:r>
          <w:instrText xml:space="preserve"> PAGEREF _Toc15859 \h </w:instrText>
        </w:r>
        <w:r>
          <w:fldChar w:fldCharType="separate"/>
        </w:r>
        <w:r>
          <w:t>11</w:t>
        </w:r>
        <w:r>
          <w:fldChar w:fldCharType="end"/>
        </w:r>
      </w:hyperlink>
    </w:p>
    <w:p>
      <w:pPr>
        <w:pStyle w:val="TOC2"/>
        <w:tabs>
          <w:tab w:val="right" w:leader="dot" w:pos="8306"/>
        </w:tabs>
      </w:pPr>
      <w:hyperlink w:anchor="_Toc9028" w:history="1">
        <w:r>
          <w:rPr>
            <w:rFonts w:ascii="仿宋" w:eastAsia="仿宋" w:hAnsi="仿宋" w:cs="仿宋" w:hint="eastAsia"/>
            <w:lang w:eastAsia="zh-CN"/>
          </w:rPr>
          <w:t>(一)、社会影响效果分析</w:t>
        </w:r>
        <w:r>
          <w:tab/>
        </w:r>
        <w:r>
          <w:fldChar w:fldCharType="begin"/>
        </w:r>
        <w:r>
          <w:instrText xml:space="preserve"> PAGEREF _Toc9028 \h </w:instrText>
        </w:r>
        <w:r>
          <w:fldChar w:fldCharType="separate"/>
        </w:r>
        <w:r>
          <w:t>11</w:t>
        </w:r>
        <w:r>
          <w:fldChar w:fldCharType="end"/>
        </w:r>
      </w:hyperlink>
    </w:p>
    <w:p>
      <w:pPr>
        <w:pStyle w:val="TOC2"/>
        <w:tabs>
          <w:tab w:val="right" w:leader="dot" w:pos="8306"/>
        </w:tabs>
      </w:pPr>
      <w:hyperlink w:anchor="_Toc30873" w:history="1">
        <w:r>
          <w:rPr>
            <w:rFonts w:ascii="仿宋" w:eastAsia="仿宋" w:hAnsi="仿宋" w:cs="仿宋" w:hint="eastAsia"/>
            <w:lang w:eastAsia="zh-CN"/>
          </w:rPr>
          <w:t>(二)、社会适应性分析</w:t>
        </w:r>
        <w:r>
          <w:tab/>
        </w:r>
        <w:r>
          <w:fldChar w:fldCharType="begin"/>
        </w:r>
        <w:r>
          <w:instrText xml:space="preserve"> PAGEREF _Toc30873 \h </w:instrText>
        </w:r>
        <w:r>
          <w:fldChar w:fldCharType="separate"/>
        </w:r>
        <w:r>
          <w:t>13</w:t>
        </w:r>
        <w:r>
          <w:fldChar w:fldCharType="end"/>
        </w:r>
      </w:hyperlink>
    </w:p>
    <w:p>
      <w:pPr>
        <w:pStyle w:val="TOC2"/>
        <w:tabs>
          <w:tab w:val="right" w:leader="dot" w:pos="8306"/>
        </w:tabs>
      </w:pPr>
      <w:hyperlink w:anchor="_Toc10285" w:history="1">
        <w:r>
          <w:rPr>
            <w:rFonts w:ascii="仿宋" w:eastAsia="仿宋" w:hAnsi="仿宋" w:cs="仿宋" w:hint="eastAsia"/>
            <w:lang w:eastAsia="zh-CN"/>
          </w:rPr>
          <w:t>(三)、社会风险及对策分析</w:t>
        </w:r>
        <w:r>
          <w:tab/>
        </w:r>
        <w:r>
          <w:fldChar w:fldCharType="begin"/>
        </w:r>
        <w:r>
          <w:instrText xml:space="preserve"> PAGEREF _Toc10285 \h </w:instrText>
        </w:r>
        <w:r>
          <w:fldChar w:fldCharType="separate"/>
        </w:r>
        <w:r>
          <w:t>15</w:t>
        </w:r>
        <w:r>
          <w:fldChar w:fldCharType="end"/>
        </w:r>
      </w:hyperlink>
    </w:p>
    <w:p>
      <w:pPr>
        <w:pStyle w:val="TOC1"/>
        <w:tabs>
          <w:tab w:val="right" w:leader="dot" w:pos="8306"/>
        </w:tabs>
      </w:pPr>
      <w:hyperlink w:anchor="_Toc3172" w:history="1">
        <w:r>
          <w:rPr>
            <w:rFonts w:ascii="仿宋" w:eastAsia="仿宋" w:hAnsi="仿宋" w:cs="仿宋" w:hint="eastAsia"/>
            <w:lang w:eastAsia="zh-CN"/>
          </w:rPr>
          <w:t>四、经济影响分析</w:t>
        </w:r>
        <w:r>
          <w:tab/>
        </w:r>
        <w:r>
          <w:fldChar w:fldCharType="begin"/>
        </w:r>
        <w:r>
          <w:instrText xml:space="preserve"> PAGEREF _Toc3172 \h </w:instrText>
        </w:r>
        <w:r>
          <w:fldChar w:fldCharType="separate"/>
        </w:r>
        <w:r>
          <w:t>18</w:t>
        </w:r>
        <w:r>
          <w:fldChar w:fldCharType="end"/>
        </w:r>
      </w:hyperlink>
    </w:p>
    <w:p>
      <w:pPr>
        <w:pStyle w:val="TOC2"/>
        <w:tabs>
          <w:tab w:val="right" w:leader="dot" w:pos="8306"/>
        </w:tabs>
      </w:pPr>
      <w:hyperlink w:anchor="_Toc16858" w:history="1">
        <w:r>
          <w:rPr>
            <w:rFonts w:ascii="仿宋" w:eastAsia="仿宋" w:hAnsi="仿宋" w:cs="仿宋" w:hint="eastAsia"/>
            <w:lang w:eastAsia="zh-CN"/>
          </w:rPr>
          <w:t>(一)、经济费用效益或费用效果分析</w:t>
        </w:r>
        <w:r>
          <w:tab/>
        </w:r>
        <w:r>
          <w:fldChar w:fldCharType="begin"/>
        </w:r>
        <w:r>
          <w:instrText xml:space="preserve"> PAGEREF _Toc16858 \h </w:instrText>
        </w:r>
        <w:r>
          <w:fldChar w:fldCharType="separate"/>
        </w:r>
        <w:r>
          <w:t>18</w:t>
        </w:r>
        <w:r>
          <w:fldChar w:fldCharType="end"/>
        </w:r>
      </w:hyperlink>
    </w:p>
    <w:p>
      <w:pPr>
        <w:pStyle w:val="TOC2"/>
        <w:tabs>
          <w:tab w:val="right" w:leader="dot" w:pos="8306"/>
        </w:tabs>
      </w:pPr>
      <w:hyperlink w:anchor="_Toc2650" w:history="1">
        <w:r>
          <w:rPr>
            <w:rFonts w:ascii="仿宋" w:eastAsia="仿宋" w:hAnsi="仿宋" w:cs="仿宋" w:hint="eastAsia"/>
            <w:lang w:eastAsia="zh-CN"/>
          </w:rPr>
          <w:t>(二)、行业影响分析</w:t>
        </w:r>
        <w:r>
          <w:tab/>
        </w:r>
        <w:r>
          <w:fldChar w:fldCharType="begin"/>
        </w:r>
        <w:r>
          <w:instrText xml:space="preserve"> PAGEREF _Toc2650 \h </w:instrText>
        </w:r>
        <w:r>
          <w:fldChar w:fldCharType="separate"/>
        </w:r>
        <w:r>
          <w:t>21</w:t>
        </w:r>
        <w:r>
          <w:fldChar w:fldCharType="end"/>
        </w:r>
      </w:hyperlink>
    </w:p>
    <w:p>
      <w:pPr>
        <w:pStyle w:val="TOC2"/>
        <w:tabs>
          <w:tab w:val="right" w:leader="dot" w:pos="8306"/>
        </w:tabs>
      </w:pPr>
      <w:hyperlink w:anchor="_Toc2211" w:history="1">
        <w:r>
          <w:rPr>
            <w:rFonts w:ascii="仿宋" w:eastAsia="仿宋" w:hAnsi="仿宋" w:cs="仿宋" w:hint="eastAsia"/>
            <w:lang w:eastAsia="zh-CN"/>
          </w:rPr>
          <w:t>(三)、区域经济影响分析</w:t>
        </w:r>
        <w:r>
          <w:tab/>
        </w:r>
        <w:r>
          <w:fldChar w:fldCharType="begin"/>
        </w:r>
        <w:r>
          <w:instrText xml:space="preserve"> PAGEREF _Toc2211 \h </w:instrText>
        </w:r>
        <w:r>
          <w:fldChar w:fldCharType="separate"/>
        </w:r>
        <w:r>
          <w:t>22</w:t>
        </w:r>
        <w:r>
          <w:fldChar w:fldCharType="end"/>
        </w:r>
      </w:hyperlink>
    </w:p>
    <w:p>
      <w:pPr>
        <w:pStyle w:val="TOC2"/>
        <w:tabs>
          <w:tab w:val="right" w:leader="dot" w:pos="8306"/>
        </w:tabs>
      </w:pPr>
      <w:hyperlink w:anchor="_Toc3867" w:history="1">
        <w:r>
          <w:rPr>
            <w:rFonts w:ascii="仿宋" w:eastAsia="仿宋" w:hAnsi="仿宋" w:cs="仿宋" w:hint="eastAsia"/>
            <w:lang w:eastAsia="zh-CN"/>
          </w:rPr>
          <w:t>(四)、宏观经济影响分析</w:t>
        </w:r>
        <w:r>
          <w:tab/>
        </w:r>
        <w:r>
          <w:fldChar w:fldCharType="begin"/>
        </w:r>
        <w:r>
          <w:instrText xml:space="preserve"> PAGEREF _Toc3867 \h </w:instrText>
        </w:r>
        <w:r>
          <w:fldChar w:fldCharType="separate"/>
        </w:r>
        <w:r>
          <w:t>23</w:t>
        </w:r>
        <w:r>
          <w:fldChar w:fldCharType="end"/>
        </w:r>
      </w:hyperlink>
    </w:p>
    <w:p>
      <w:pPr>
        <w:pStyle w:val="TOC1"/>
        <w:tabs>
          <w:tab w:val="right" w:leader="dot" w:pos="8306"/>
        </w:tabs>
      </w:pPr>
      <w:hyperlink w:anchor="_Toc7601" w:history="1">
        <w:r>
          <w:rPr>
            <w:rFonts w:ascii="仿宋" w:eastAsia="仿宋" w:hAnsi="仿宋" w:cs="仿宋" w:hint="eastAsia"/>
            <w:lang w:eastAsia="zh-CN"/>
          </w:rPr>
          <w:t>五、背景、必要性分析</w:t>
        </w:r>
        <w:r>
          <w:tab/>
        </w:r>
        <w:r>
          <w:fldChar w:fldCharType="begin"/>
        </w:r>
        <w:r>
          <w:instrText xml:space="preserve"> PAGEREF _Toc7601 \h </w:instrText>
        </w:r>
        <w:r>
          <w:fldChar w:fldCharType="separate"/>
        </w:r>
        <w:r>
          <w:t>25</w:t>
        </w:r>
        <w:r>
          <w:fldChar w:fldCharType="end"/>
        </w:r>
      </w:hyperlink>
    </w:p>
    <w:p>
      <w:pPr>
        <w:pStyle w:val="TOC2"/>
        <w:tabs>
          <w:tab w:val="right" w:leader="dot" w:pos="8306"/>
        </w:tabs>
      </w:pPr>
      <w:hyperlink w:anchor="_Toc23077" w:history="1">
        <w:r>
          <w:rPr>
            <w:rFonts w:ascii="仿宋" w:eastAsia="仿宋" w:hAnsi="仿宋" w:cs="仿宋" w:hint="eastAsia"/>
            <w:lang w:eastAsia="zh-CN"/>
          </w:rPr>
          <w:t>(一)、项目建设背景</w:t>
        </w:r>
        <w:r>
          <w:tab/>
        </w:r>
        <w:r>
          <w:fldChar w:fldCharType="begin"/>
        </w:r>
        <w:r>
          <w:instrText xml:space="preserve"> PAGEREF _Toc23077 \h </w:instrText>
        </w:r>
        <w:r>
          <w:fldChar w:fldCharType="separate"/>
        </w:r>
        <w:r>
          <w:t>25</w:t>
        </w:r>
        <w:r>
          <w:fldChar w:fldCharType="end"/>
        </w:r>
      </w:hyperlink>
    </w:p>
    <w:p>
      <w:pPr>
        <w:pStyle w:val="TOC2"/>
        <w:tabs>
          <w:tab w:val="right" w:leader="dot" w:pos="8306"/>
        </w:tabs>
      </w:pPr>
      <w:hyperlink w:anchor="_Toc16788" w:history="1">
        <w:r>
          <w:rPr>
            <w:rFonts w:ascii="仿宋" w:eastAsia="仿宋" w:hAnsi="仿宋" w:cs="仿宋" w:hint="eastAsia"/>
            <w:lang w:eastAsia="zh-CN"/>
          </w:rPr>
          <w:t>(二)、必要性分析</w:t>
        </w:r>
        <w:r>
          <w:tab/>
        </w:r>
        <w:r>
          <w:fldChar w:fldCharType="begin"/>
        </w:r>
        <w:r>
          <w:instrText xml:space="preserve"> PAGEREF _Toc16788 \h </w:instrText>
        </w:r>
        <w:r>
          <w:fldChar w:fldCharType="separate"/>
        </w:r>
        <w:r>
          <w:t>26</w:t>
        </w:r>
        <w:r>
          <w:fldChar w:fldCharType="end"/>
        </w:r>
      </w:hyperlink>
    </w:p>
    <w:p>
      <w:pPr>
        <w:pStyle w:val="TOC2"/>
        <w:tabs>
          <w:tab w:val="right" w:leader="dot" w:pos="8306"/>
        </w:tabs>
      </w:pPr>
      <w:hyperlink w:anchor="_Toc29844" w:history="1">
        <w:r>
          <w:rPr>
            <w:rFonts w:ascii="仿宋" w:eastAsia="仿宋" w:hAnsi="仿宋" w:cs="仿宋" w:hint="eastAsia"/>
            <w:lang w:eastAsia="zh-CN"/>
          </w:rPr>
          <w:t>(三)、项目建设有利条件</w:t>
        </w:r>
        <w:r>
          <w:tab/>
        </w:r>
        <w:r>
          <w:fldChar w:fldCharType="begin"/>
        </w:r>
        <w:r>
          <w:instrText xml:space="preserve"> PAGEREF _Toc29844 \h </w:instrText>
        </w:r>
        <w:r>
          <w:fldChar w:fldCharType="separate"/>
        </w:r>
        <w:r>
          <w:t>27</w:t>
        </w:r>
        <w:r>
          <w:fldChar w:fldCharType="end"/>
        </w:r>
      </w:hyperlink>
    </w:p>
    <w:p>
      <w:pPr>
        <w:pStyle w:val="TOC1"/>
        <w:tabs>
          <w:tab w:val="right" w:leader="dot" w:pos="8306"/>
        </w:tabs>
      </w:pPr>
      <w:hyperlink w:anchor="_Toc8353" w:history="1">
        <w:r>
          <w:rPr>
            <w:rFonts w:ascii="仿宋" w:eastAsia="仿宋" w:hAnsi="仿宋" w:cs="仿宋" w:hint="eastAsia"/>
            <w:lang w:eastAsia="zh-CN"/>
          </w:rPr>
          <w:t>六、项目选址研究</w:t>
        </w:r>
        <w:r>
          <w:tab/>
        </w:r>
        <w:r>
          <w:fldChar w:fldCharType="begin"/>
        </w:r>
        <w:r>
          <w:instrText xml:space="preserve"> PAGEREF _Toc8353 \h </w:instrText>
        </w:r>
        <w:r>
          <w:fldChar w:fldCharType="separate"/>
        </w:r>
        <w:r>
          <w:t>29</w:t>
        </w:r>
        <w:r>
          <w:fldChar w:fldCharType="end"/>
        </w:r>
      </w:hyperlink>
    </w:p>
    <w:p>
      <w:pPr>
        <w:pStyle w:val="TOC2"/>
        <w:tabs>
          <w:tab w:val="right" w:leader="dot" w:pos="8306"/>
        </w:tabs>
      </w:pPr>
      <w:hyperlink w:anchor="_Toc2687" w:history="1">
        <w:r>
          <w:rPr>
            <w:rFonts w:ascii="仿宋" w:eastAsia="仿宋" w:hAnsi="仿宋" w:cs="仿宋" w:hint="eastAsia"/>
            <w:lang w:eastAsia="zh-CN"/>
          </w:rPr>
          <w:t>(一)、项目选址原则</w:t>
        </w:r>
        <w:r>
          <w:tab/>
        </w:r>
        <w:r>
          <w:fldChar w:fldCharType="begin"/>
        </w:r>
        <w:r>
          <w:instrText xml:space="preserve"> PAGEREF _Toc2687 \h </w:instrText>
        </w:r>
        <w:r>
          <w:fldChar w:fldCharType="separate"/>
        </w:r>
        <w:r>
          <w:t>29</w:t>
        </w:r>
        <w:r>
          <w:fldChar w:fldCharType="end"/>
        </w:r>
      </w:hyperlink>
    </w:p>
    <w:p>
      <w:pPr>
        <w:pStyle w:val="TOC2"/>
        <w:tabs>
          <w:tab w:val="right" w:leader="dot" w:pos="8306"/>
        </w:tabs>
      </w:pPr>
      <w:hyperlink w:anchor="_Toc2879" w:history="1">
        <w:r>
          <w:rPr>
            <w:rFonts w:ascii="仿宋" w:eastAsia="仿宋" w:hAnsi="仿宋" w:cs="仿宋" w:hint="eastAsia"/>
            <w:lang w:eastAsia="zh-CN"/>
          </w:rPr>
          <w:t>(二)、项目选址</w:t>
        </w:r>
        <w:r>
          <w:tab/>
        </w:r>
        <w:r>
          <w:fldChar w:fldCharType="begin"/>
        </w:r>
        <w:r>
          <w:instrText xml:space="preserve"> PAGEREF _Toc2879 \h </w:instrText>
        </w:r>
        <w:r>
          <w:fldChar w:fldCharType="separate"/>
        </w:r>
        <w:r>
          <w:t>32</w:t>
        </w:r>
        <w:r>
          <w:fldChar w:fldCharType="end"/>
        </w:r>
      </w:hyperlink>
    </w:p>
    <w:p>
      <w:pPr>
        <w:pStyle w:val="TOC2"/>
        <w:tabs>
          <w:tab w:val="right" w:leader="dot" w:pos="8306"/>
        </w:tabs>
      </w:pPr>
      <w:hyperlink w:anchor="_Toc29858" w:history="1">
        <w:r>
          <w:rPr>
            <w:rFonts w:ascii="仿宋" w:eastAsia="仿宋" w:hAnsi="仿宋" w:cs="仿宋" w:hint="eastAsia"/>
            <w:lang w:eastAsia="zh-CN"/>
          </w:rPr>
          <w:t>(三)、建设条件分析</w:t>
        </w:r>
        <w:r>
          <w:tab/>
        </w:r>
        <w:r>
          <w:fldChar w:fldCharType="begin"/>
        </w:r>
        <w:r>
          <w:instrText xml:space="preserve"> PAGEREF _Toc29858 \h </w:instrText>
        </w:r>
        <w:r>
          <w:fldChar w:fldCharType="separate"/>
        </w:r>
        <w:r>
          <w:t>34</w:t>
        </w:r>
        <w:r>
          <w:fldChar w:fldCharType="end"/>
        </w:r>
      </w:hyperlink>
    </w:p>
    <w:p>
      <w:pPr>
        <w:pStyle w:val="TOC2"/>
        <w:tabs>
          <w:tab w:val="right" w:leader="dot" w:pos="8306"/>
        </w:tabs>
      </w:pPr>
      <w:hyperlink w:anchor="_Toc16770" w:history="1">
        <w:r>
          <w:rPr>
            <w:rFonts w:ascii="仿宋" w:eastAsia="仿宋" w:hAnsi="仿宋" w:cs="仿宋" w:hint="eastAsia"/>
            <w:lang w:eastAsia="zh-CN"/>
          </w:rPr>
          <w:t>(四)、用地控制指标</w:t>
        </w:r>
        <w:r>
          <w:tab/>
        </w:r>
        <w:r>
          <w:fldChar w:fldCharType="begin"/>
        </w:r>
        <w:r>
          <w:instrText xml:space="preserve"> PAGEREF _Toc16770 \h </w:instrText>
        </w:r>
        <w:r>
          <w:fldChar w:fldCharType="separate"/>
        </w:r>
        <w:r>
          <w:t>35</w:t>
        </w:r>
        <w:r>
          <w:fldChar w:fldCharType="end"/>
        </w:r>
      </w:hyperlink>
    </w:p>
    <w:p>
      <w:pPr>
        <w:pStyle w:val="TOC2"/>
        <w:tabs>
          <w:tab w:val="right" w:leader="dot" w:pos="8306"/>
        </w:tabs>
      </w:pPr>
      <w:hyperlink w:anchor="_Toc7159" w:history="1">
        <w:r>
          <w:rPr>
            <w:rFonts w:ascii="仿宋" w:eastAsia="仿宋" w:hAnsi="仿宋" w:cs="仿宋" w:hint="eastAsia"/>
            <w:lang w:eastAsia="zh-CN"/>
          </w:rPr>
          <w:t>(五)、地总体要求</w:t>
        </w:r>
        <w:r>
          <w:tab/>
        </w:r>
        <w:r>
          <w:fldChar w:fldCharType="begin"/>
        </w:r>
        <w:r>
          <w:instrText xml:space="preserve"> PAGEREF _Toc7159 \h </w:instrText>
        </w:r>
        <w:r>
          <w:fldChar w:fldCharType="separate"/>
        </w:r>
        <w:r>
          <w:t>37</w:t>
        </w:r>
        <w:r>
          <w:fldChar w:fldCharType="end"/>
        </w:r>
      </w:hyperlink>
    </w:p>
    <w:p>
      <w:pPr>
        <w:pStyle w:val="TOC2"/>
        <w:tabs>
          <w:tab w:val="right" w:leader="dot" w:pos="8306"/>
        </w:tabs>
      </w:pPr>
      <w:hyperlink w:anchor="_Toc29899" w:history="1">
        <w:r>
          <w:rPr>
            <w:rFonts w:ascii="仿宋" w:eastAsia="仿宋" w:hAnsi="仿宋" w:cs="仿宋" w:hint="eastAsia"/>
            <w:lang w:eastAsia="zh-CN"/>
          </w:rPr>
          <w:t>(六)、节约用地措施</w:t>
        </w:r>
        <w:r>
          <w:tab/>
        </w:r>
        <w:r>
          <w:fldChar w:fldCharType="begin"/>
        </w:r>
        <w:r>
          <w:instrText xml:space="preserve"> PAGEREF _Toc29899 \h </w:instrText>
        </w:r>
        <w:r>
          <w:fldChar w:fldCharType="separate"/>
        </w:r>
        <w:r>
          <w:t>38</w:t>
        </w:r>
        <w:r>
          <w:fldChar w:fldCharType="end"/>
        </w:r>
      </w:hyperlink>
    </w:p>
    <w:p>
      <w:pPr>
        <w:pStyle w:val="TOC2"/>
        <w:tabs>
          <w:tab w:val="right" w:leader="dot" w:pos="8306"/>
        </w:tabs>
      </w:pPr>
      <w:hyperlink w:anchor="_Toc28516" w:history="1">
        <w:r>
          <w:rPr>
            <w:rFonts w:ascii="仿宋" w:eastAsia="仿宋" w:hAnsi="仿宋" w:cs="仿宋" w:hint="eastAsia"/>
            <w:lang w:eastAsia="zh-CN"/>
          </w:rPr>
          <w:t>(七)、选址综合评价</w:t>
        </w:r>
        <w:r>
          <w:tab/>
        </w:r>
        <w:r>
          <w:fldChar w:fldCharType="begin"/>
        </w:r>
        <w:r>
          <w:instrText xml:space="preserve"> PAGEREF _Toc28516 \h </w:instrText>
        </w:r>
        <w:r>
          <w:fldChar w:fldCharType="separate"/>
        </w:r>
        <w:r>
          <w:t>39</w:t>
        </w:r>
        <w:r>
          <w:fldChar w:fldCharType="end"/>
        </w:r>
      </w:hyperlink>
    </w:p>
    <w:p>
      <w:pPr>
        <w:pStyle w:val="TOC1"/>
        <w:tabs>
          <w:tab w:val="right" w:leader="dot" w:pos="8306"/>
        </w:tabs>
      </w:pPr>
      <w:hyperlink w:anchor="_Toc30538" w:history="1">
        <w:r>
          <w:rPr>
            <w:rFonts w:ascii="仿宋" w:eastAsia="仿宋" w:hAnsi="仿宋" w:cs="仿宋" w:hint="eastAsia"/>
            <w:lang w:eastAsia="zh-CN"/>
          </w:rPr>
          <w:t>七、经济效益与社会效益优化</w:t>
        </w:r>
        <w:r>
          <w:tab/>
        </w:r>
        <w:r>
          <w:fldChar w:fldCharType="begin"/>
        </w:r>
        <w:r>
          <w:instrText xml:space="preserve"> PAGEREF _Toc30538 \h </w:instrText>
        </w:r>
        <w:r>
          <w:fldChar w:fldCharType="separate"/>
        </w:r>
        <w:r>
          <w:t>40</w:t>
        </w:r>
        <w:r>
          <w:fldChar w:fldCharType="end"/>
        </w:r>
      </w:hyperlink>
    </w:p>
    <w:p>
      <w:pPr>
        <w:pStyle w:val="TOC2"/>
        <w:tabs>
          <w:tab w:val="right" w:leader="dot" w:pos="8306"/>
        </w:tabs>
      </w:pPr>
      <w:hyperlink w:anchor="_Toc9143" w:history="1">
        <w:r>
          <w:rPr>
            <w:rFonts w:ascii="仿宋" w:eastAsia="仿宋" w:hAnsi="仿宋" w:cs="仿宋" w:hint="eastAsia"/>
            <w:lang w:eastAsia="zh-CN"/>
          </w:rPr>
          <w:t>(一)、经济效益提升策略</w:t>
        </w:r>
        <w:r>
          <w:tab/>
        </w:r>
        <w:r>
          <w:fldChar w:fldCharType="begin"/>
        </w:r>
        <w:r>
          <w:instrText xml:space="preserve"> PAGEREF _Toc9143 \h </w:instrText>
        </w:r>
        <w:r>
          <w:fldChar w:fldCharType="separate"/>
        </w:r>
        <w:r>
          <w:t>40</w:t>
        </w:r>
        <w:r>
          <w:fldChar w:fldCharType="end"/>
        </w:r>
      </w:hyperlink>
    </w:p>
    <w:p>
      <w:pPr>
        <w:pStyle w:val="TOC2"/>
        <w:tabs>
          <w:tab w:val="right" w:leader="dot" w:pos="8306"/>
        </w:tabs>
      </w:pPr>
      <w:hyperlink w:anchor="_Toc4233" w:history="1">
        <w:r>
          <w:rPr>
            <w:rFonts w:ascii="仿宋" w:eastAsia="仿宋" w:hAnsi="仿宋" w:cs="仿宋" w:hint="eastAsia"/>
            <w:lang w:eastAsia="zh-CN"/>
          </w:rPr>
          <w:t>(二)、社会效益增强方案</w:t>
        </w:r>
        <w:r>
          <w:tab/>
        </w:r>
        <w:r>
          <w:fldChar w:fldCharType="begin"/>
        </w:r>
        <w:r>
          <w:instrText xml:space="preserve"> PAGEREF _Toc4233 \h </w:instrText>
        </w:r>
        <w:r>
          <w:fldChar w:fldCharType="separate"/>
        </w:r>
        <w:r>
          <w:t>42</w:t>
        </w:r>
        <w:r>
          <w:fldChar w:fldCharType="end"/>
        </w:r>
      </w:hyperlink>
    </w:p>
    <w:p>
      <w:pPr>
        <w:pStyle w:val="TOC1"/>
        <w:tabs>
          <w:tab w:val="right" w:leader="dot" w:pos="8306"/>
        </w:tabs>
      </w:pPr>
      <w:hyperlink w:anchor="_Toc30837" w:history="1">
        <w:r>
          <w:rPr>
            <w:rFonts w:ascii="仿宋" w:eastAsia="仿宋" w:hAnsi="仿宋" w:cs="仿宋" w:hint="eastAsia"/>
            <w:lang w:eastAsia="zh-CN"/>
          </w:rPr>
          <w:t>八、项目进度计划</w:t>
        </w:r>
        <w:r>
          <w:tab/>
        </w:r>
        <w:r>
          <w:fldChar w:fldCharType="begin"/>
        </w:r>
        <w:r>
          <w:instrText xml:space="preserve"> PAGEREF _Toc30837 \h </w:instrText>
        </w:r>
        <w:r>
          <w:fldChar w:fldCharType="separate"/>
        </w:r>
        <w:r>
          <w:t>42</w:t>
        </w:r>
        <w:r>
          <w:fldChar w:fldCharType="end"/>
        </w:r>
      </w:hyperlink>
    </w:p>
    <w:p>
      <w:pPr>
        <w:pStyle w:val="TOC2"/>
        <w:tabs>
          <w:tab w:val="right" w:leader="dot" w:pos="8306"/>
        </w:tabs>
      </w:pPr>
      <w:hyperlink w:anchor="_Toc26485" w:history="1">
        <w:r>
          <w:rPr>
            <w:rFonts w:ascii="仿宋" w:eastAsia="仿宋" w:hAnsi="仿宋" w:cs="仿宋" w:hint="eastAsia"/>
            <w:lang w:eastAsia="zh-CN"/>
          </w:rPr>
          <w:t>(一)、建设周期</w:t>
        </w:r>
        <w:r>
          <w:tab/>
        </w:r>
        <w:r>
          <w:fldChar w:fldCharType="begin"/>
        </w:r>
        <w:r>
          <w:instrText xml:space="preserve"> PAGEREF _Toc26485 \h </w:instrText>
        </w:r>
        <w:r>
          <w:fldChar w:fldCharType="separate"/>
        </w:r>
        <w:r>
          <w:t>42</w:t>
        </w:r>
        <w:r>
          <w:fldChar w:fldCharType="end"/>
        </w:r>
      </w:hyperlink>
    </w:p>
    <w:p>
      <w:pPr>
        <w:pStyle w:val="TOC2"/>
        <w:tabs>
          <w:tab w:val="right" w:leader="dot" w:pos="8306"/>
        </w:tabs>
      </w:pPr>
      <w:hyperlink w:anchor="_Toc20568" w:history="1">
        <w:r>
          <w:rPr>
            <w:rFonts w:ascii="仿宋" w:eastAsia="仿宋" w:hAnsi="仿宋" w:cs="仿宋" w:hint="eastAsia"/>
            <w:lang w:eastAsia="zh-CN"/>
          </w:rPr>
          <w:t>(二)、建设进度</w:t>
        </w:r>
        <w:r>
          <w:tab/>
        </w:r>
        <w:r>
          <w:fldChar w:fldCharType="begin"/>
        </w:r>
        <w:r>
          <w:instrText xml:space="preserve"> PAGEREF _Toc20568 \h </w:instrText>
        </w:r>
        <w:r>
          <w:fldChar w:fldCharType="separate"/>
        </w:r>
        <w:r>
          <w:t>43</w:t>
        </w:r>
        <w:r>
          <w:fldChar w:fldCharType="end"/>
        </w:r>
      </w:hyperlink>
    </w:p>
    <w:p>
      <w:pPr>
        <w:pStyle w:val="TOC2"/>
        <w:tabs>
          <w:tab w:val="right" w:leader="dot" w:pos="8306"/>
        </w:tabs>
      </w:pPr>
      <w:hyperlink w:anchor="_Toc13690" w:history="1">
        <w:r>
          <w:rPr>
            <w:rFonts w:ascii="仿宋" w:eastAsia="仿宋" w:hAnsi="仿宋" w:cs="仿宋" w:hint="eastAsia"/>
            <w:lang w:eastAsia="zh-CN"/>
          </w:rPr>
          <w:t>(三)、进度安排注意事项</w:t>
        </w:r>
        <w:r>
          <w:tab/>
        </w:r>
        <w:r>
          <w:fldChar w:fldCharType="begin"/>
        </w:r>
        <w:r>
          <w:instrText xml:space="preserve"> PAGEREF _Toc13690 \h </w:instrText>
        </w:r>
        <w:r>
          <w:fldChar w:fldCharType="separate"/>
        </w:r>
        <w:r>
          <w:t>44</w:t>
        </w:r>
        <w:r>
          <w:fldChar w:fldCharType="end"/>
        </w:r>
      </w:hyperlink>
    </w:p>
    <w:p>
      <w:pPr>
        <w:pStyle w:val="TOC2"/>
        <w:tabs>
          <w:tab w:val="right" w:leader="dot" w:pos="8306"/>
        </w:tabs>
      </w:pPr>
      <w:hyperlink w:anchor="_Toc8804" w:history="1">
        <w:r>
          <w:rPr>
            <w:rFonts w:ascii="仿宋" w:eastAsia="仿宋" w:hAnsi="仿宋" w:cs="仿宋" w:hint="eastAsia"/>
            <w:lang w:eastAsia="zh-CN"/>
          </w:rPr>
          <w:t>(四)、人力资源配置</w:t>
        </w:r>
        <w:r>
          <w:tab/>
        </w:r>
        <w:r>
          <w:fldChar w:fldCharType="begin"/>
        </w:r>
        <w:r>
          <w:instrText xml:space="preserve"> PAGEREF _Toc8804 \h </w:instrText>
        </w:r>
        <w:r>
          <w:fldChar w:fldCharType="separate"/>
        </w:r>
        <w:r>
          <w:t>45</w:t>
        </w:r>
        <w:r>
          <w:fldChar w:fldCharType="end"/>
        </w:r>
      </w:hyperlink>
    </w:p>
    <w:p>
      <w:pPr>
        <w:pStyle w:val="TOC2"/>
        <w:tabs>
          <w:tab w:val="right" w:leader="dot" w:pos="8306"/>
        </w:tabs>
      </w:pPr>
      <w:hyperlink w:anchor="_Toc21418" w:history="1">
        <w:r>
          <w:rPr>
            <w:rFonts w:ascii="仿宋" w:eastAsia="仿宋" w:hAnsi="仿宋" w:cs="仿宋" w:hint="eastAsia"/>
            <w:lang w:eastAsia="zh-CN"/>
          </w:rPr>
          <w:t>(五)、员工培训</w:t>
        </w:r>
        <w:r>
          <w:tab/>
        </w:r>
        <w:r>
          <w:fldChar w:fldCharType="begin"/>
        </w:r>
        <w:r>
          <w:instrText xml:space="preserve"> PAGEREF _Toc21418 \h </w:instrText>
        </w:r>
        <w:r>
          <w:fldChar w:fldCharType="separate"/>
        </w:r>
        <w:r>
          <w:t>47</w:t>
        </w:r>
        <w:r>
          <w:fldChar w:fldCharType="end"/>
        </w:r>
      </w:hyperlink>
    </w:p>
    <w:p>
      <w:pPr>
        <w:pStyle w:val="TOC2"/>
        <w:tabs>
          <w:tab w:val="right" w:leader="dot" w:pos="8306"/>
        </w:tabs>
      </w:pPr>
      <w:hyperlink w:anchor="_Toc12539" w:history="1">
        <w:r>
          <w:rPr>
            <w:rFonts w:ascii="仿宋" w:eastAsia="仿宋" w:hAnsi="仿宋" w:cs="仿宋" w:hint="eastAsia"/>
            <w:lang w:eastAsia="zh-CN"/>
          </w:rPr>
          <w:t>(六)、项目实施保障</w:t>
        </w:r>
        <w:r>
          <w:tab/>
        </w:r>
        <w:r>
          <w:fldChar w:fldCharType="begin"/>
        </w:r>
        <w:r>
          <w:instrText xml:space="preserve"> PAGEREF _Toc12539 \h </w:instrText>
        </w:r>
        <w:r>
          <w:fldChar w:fldCharType="separate"/>
        </w:r>
        <w:r>
          <w:t>48</w:t>
        </w:r>
        <w:r>
          <w:fldChar w:fldCharType="end"/>
        </w:r>
      </w:hyperlink>
    </w:p>
    <w:p>
      <w:pPr>
        <w:pStyle w:val="TOC2"/>
        <w:tabs>
          <w:tab w:val="right" w:leader="dot" w:pos="8306"/>
        </w:tabs>
      </w:pPr>
      <w:hyperlink w:anchor="_Toc31249" w:history="1">
        <w:r>
          <w:rPr>
            <w:rFonts w:ascii="仿宋" w:eastAsia="仿宋" w:hAnsi="仿宋" w:cs="仿宋" w:hint="eastAsia"/>
            <w:lang w:eastAsia="zh-CN"/>
          </w:rPr>
          <w:t>(七)、安全规范管理</w:t>
        </w:r>
        <w:r>
          <w:tab/>
        </w:r>
        <w:r>
          <w:fldChar w:fldCharType="begin"/>
        </w:r>
        <w:r>
          <w:instrText xml:space="preserve"> PAGEREF _Toc31249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0" w:history="1">
        <w:r>
          <w:rPr>
            <w:rFonts w:ascii="仿宋" w:eastAsia="仿宋" w:hAnsi="仿宋" w:cs="仿宋" w:hint="eastAsia"/>
            <w:lang w:eastAsia="zh-CN"/>
          </w:rPr>
          <w:t>九、土地利用与规划方案</w:t>
        </w:r>
        <w:r>
          <w:tab/>
        </w:r>
        <w:r>
          <w:fldChar w:fldCharType="begin"/>
        </w:r>
        <w:r>
          <w:instrText xml:space="preserve"> PAGEREF _Toc7780 \h </w:instrText>
        </w:r>
        <w:r>
          <w:fldChar w:fldCharType="separate"/>
        </w:r>
        <w:r>
          <w:t>50</w:t>
        </w:r>
        <w:r>
          <w:fldChar w:fldCharType="end"/>
        </w:r>
      </w:hyperlink>
    </w:p>
    <w:p>
      <w:pPr>
        <w:pStyle w:val="TOC2"/>
        <w:tabs>
          <w:tab w:val="right" w:leader="dot" w:pos="8306"/>
        </w:tabs>
      </w:pPr>
      <w:hyperlink w:anchor="_Toc2715" w:history="1">
        <w:r>
          <w:rPr>
            <w:rFonts w:ascii="仿宋" w:eastAsia="仿宋" w:hAnsi="仿宋" w:cs="仿宋" w:hint="eastAsia"/>
            <w:lang w:eastAsia="zh-CN"/>
          </w:rPr>
          <w:t>(一)、项目用地情况分析</w:t>
        </w:r>
        <w:r>
          <w:tab/>
        </w:r>
        <w:r>
          <w:fldChar w:fldCharType="begin"/>
        </w:r>
        <w:r>
          <w:instrText xml:space="preserve"> PAGEREF _Toc2715 \h </w:instrText>
        </w:r>
        <w:r>
          <w:fldChar w:fldCharType="separate"/>
        </w:r>
        <w:r>
          <w:t>50</w:t>
        </w:r>
        <w:r>
          <w:fldChar w:fldCharType="end"/>
        </w:r>
      </w:hyperlink>
    </w:p>
    <w:p>
      <w:pPr>
        <w:pStyle w:val="TOC2"/>
        <w:tabs>
          <w:tab w:val="right" w:leader="dot" w:pos="8306"/>
        </w:tabs>
      </w:pPr>
      <w:hyperlink w:anchor="_Toc29333" w:history="1">
        <w:r>
          <w:rPr>
            <w:rFonts w:ascii="仿宋" w:eastAsia="仿宋" w:hAnsi="仿宋" w:cs="仿宋" w:hint="eastAsia"/>
            <w:lang w:eastAsia="zh-CN"/>
          </w:rPr>
          <w:t>(二)、土地利用规划方案</w:t>
        </w:r>
        <w:r>
          <w:tab/>
        </w:r>
        <w:r>
          <w:fldChar w:fldCharType="begin"/>
        </w:r>
        <w:r>
          <w:instrText xml:space="preserve"> PAGEREF _Toc29333 \h </w:instrText>
        </w:r>
        <w:r>
          <w:fldChar w:fldCharType="separate"/>
        </w:r>
        <w:r>
          <w:t>51</w:t>
        </w:r>
        <w:r>
          <w:fldChar w:fldCharType="end"/>
        </w:r>
      </w:hyperlink>
    </w:p>
    <w:p>
      <w:pPr>
        <w:pStyle w:val="TOC1"/>
        <w:tabs>
          <w:tab w:val="right" w:leader="dot" w:pos="8306"/>
        </w:tabs>
      </w:pPr>
      <w:hyperlink w:anchor="_Toc19513" w:history="1">
        <w:r>
          <w:rPr>
            <w:rFonts w:ascii="仿宋" w:eastAsia="仿宋" w:hAnsi="仿宋" w:cs="仿宋" w:hint="eastAsia"/>
            <w:lang w:eastAsia="zh-CN"/>
          </w:rPr>
          <w:t>十、环境保护与绿色发展</w:t>
        </w:r>
        <w:r>
          <w:tab/>
        </w:r>
        <w:r>
          <w:fldChar w:fldCharType="begin"/>
        </w:r>
        <w:r>
          <w:instrText xml:space="preserve"> PAGEREF _Toc19513 \h </w:instrText>
        </w:r>
        <w:r>
          <w:fldChar w:fldCharType="separate"/>
        </w:r>
        <w:r>
          <w:t>52</w:t>
        </w:r>
        <w:r>
          <w:fldChar w:fldCharType="end"/>
        </w:r>
      </w:hyperlink>
    </w:p>
    <w:p>
      <w:pPr>
        <w:pStyle w:val="TOC2"/>
        <w:tabs>
          <w:tab w:val="right" w:leader="dot" w:pos="8306"/>
        </w:tabs>
      </w:pPr>
      <w:hyperlink w:anchor="_Toc1092" w:history="1">
        <w:r>
          <w:rPr>
            <w:rFonts w:ascii="仿宋" w:eastAsia="仿宋" w:hAnsi="仿宋" w:cs="仿宋" w:hint="eastAsia"/>
            <w:lang w:eastAsia="zh-CN"/>
          </w:rPr>
          <w:t>(一)、环境保护措施</w:t>
        </w:r>
        <w:r>
          <w:tab/>
        </w:r>
        <w:r>
          <w:fldChar w:fldCharType="begin"/>
        </w:r>
        <w:r>
          <w:instrText xml:space="preserve"> PAGEREF _Toc1092 \h </w:instrText>
        </w:r>
        <w:r>
          <w:fldChar w:fldCharType="separate"/>
        </w:r>
        <w:r>
          <w:t>52</w:t>
        </w:r>
        <w:r>
          <w:fldChar w:fldCharType="end"/>
        </w:r>
      </w:hyperlink>
    </w:p>
    <w:p>
      <w:pPr>
        <w:pStyle w:val="TOC2"/>
        <w:tabs>
          <w:tab w:val="right" w:leader="dot" w:pos="8306"/>
        </w:tabs>
      </w:pPr>
      <w:hyperlink w:anchor="_Toc24621" w:history="1">
        <w:r>
          <w:rPr>
            <w:rFonts w:ascii="仿宋" w:eastAsia="仿宋" w:hAnsi="仿宋" w:cs="仿宋" w:hint="eastAsia"/>
            <w:lang w:eastAsia="zh-CN"/>
          </w:rPr>
          <w:t>(二)、绿色发展与可持续发展策略</w:t>
        </w:r>
        <w:r>
          <w:tab/>
        </w:r>
        <w:r>
          <w:fldChar w:fldCharType="begin"/>
        </w:r>
        <w:r>
          <w:instrText xml:space="preserve"> PAGEREF _Toc24621 \h </w:instrText>
        </w:r>
        <w:r>
          <w:fldChar w:fldCharType="separate"/>
        </w:r>
        <w:r>
          <w:t>54</w:t>
        </w:r>
        <w:r>
          <w:fldChar w:fldCharType="end"/>
        </w:r>
      </w:hyperlink>
    </w:p>
    <w:p>
      <w:pPr>
        <w:pStyle w:val="TOC1"/>
        <w:tabs>
          <w:tab w:val="right" w:leader="dot" w:pos="8306"/>
        </w:tabs>
      </w:pPr>
      <w:hyperlink w:anchor="_Toc1930" w:history="1">
        <w:r>
          <w:rPr>
            <w:rFonts w:ascii="仿宋" w:eastAsia="仿宋" w:hAnsi="仿宋" w:cs="仿宋" w:hint="eastAsia"/>
            <w:lang w:eastAsia="zh-CN"/>
          </w:rPr>
          <w:t>十一、项目实施与管理方案</w:t>
        </w:r>
        <w:r>
          <w:tab/>
        </w:r>
        <w:r>
          <w:fldChar w:fldCharType="begin"/>
        </w:r>
        <w:r>
          <w:instrText xml:space="preserve"> PAGEREF _Toc1930 \h </w:instrText>
        </w:r>
        <w:r>
          <w:fldChar w:fldCharType="separate"/>
        </w:r>
        <w:r>
          <w:t>55</w:t>
        </w:r>
        <w:r>
          <w:fldChar w:fldCharType="end"/>
        </w:r>
      </w:hyperlink>
    </w:p>
    <w:p>
      <w:pPr>
        <w:pStyle w:val="TOC2"/>
        <w:tabs>
          <w:tab w:val="right" w:leader="dot" w:pos="8306"/>
        </w:tabs>
      </w:pPr>
      <w:hyperlink w:anchor="_Toc19098" w:history="1">
        <w:r>
          <w:rPr>
            <w:rFonts w:ascii="仿宋" w:eastAsia="仿宋" w:hAnsi="仿宋" w:cs="仿宋" w:hint="eastAsia"/>
            <w:lang w:eastAsia="zh-CN"/>
          </w:rPr>
          <w:t>(一)、项目实施计划</w:t>
        </w:r>
        <w:r>
          <w:tab/>
        </w:r>
        <w:r>
          <w:fldChar w:fldCharType="begin"/>
        </w:r>
        <w:r>
          <w:instrText xml:space="preserve"> PAGEREF _Toc19098 \h </w:instrText>
        </w:r>
        <w:r>
          <w:fldChar w:fldCharType="separate"/>
        </w:r>
        <w:r>
          <w:t>55</w:t>
        </w:r>
        <w:r>
          <w:fldChar w:fldCharType="end"/>
        </w:r>
      </w:hyperlink>
    </w:p>
    <w:p>
      <w:pPr>
        <w:pStyle w:val="TOC2"/>
        <w:tabs>
          <w:tab w:val="right" w:leader="dot" w:pos="8306"/>
        </w:tabs>
      </w:pPr>
      <w:hyperlink w:anchor="_Toc22177" w:history="1">
        <w:r>
          <w:rPr>
            <w:rFonts w:ascii="仿宋" w:eastAsia="仿宋" w:hAnsi="仿宋" w:cs="仿宋" w:hint="eastAsia"/>
            <w:lang w:eastAsia="zh-CN"/>
          </w:rPr>
          <w:t>(二)、项目组织机构与职责</w:t>
        </w:r>
        <w:r>
          <w:tab/>
        </w:r>
        <w:r>
          <w:fldChar w:fldCharType="begin"/>
        </w:r>
        <w:r>
          <w:instrText xml:space="preserve"> PAGEREF _Toc22177 \h </w:instrText>
        </w:r>
        <w:r>
          <w:fldChar w:fldCharType="separate"/>
        </w:r>
        <w:r>
          <w:t>57</w:t>
        </w:r>
        <w:r>
          <w:fldChar w:fldCharType="end"/>
        </w:r>
      </w:hyperlink>
    </w:p>
    <w:p>
      <w:pPr>
        <w:pStyle w:val="TOC2"/>
        <w:tabs>
          <w:tab w:val="right" w:leader="dot" w:pos="8306"/>
        </w:tabs>
      </w:pPr>
      <w:hyperlink w:anchor="_Toc28889" w:history="1">
        <w:r>
          <w:rPr>
            <w:rFonts w:ascii="仿宋" w:eastAsia="仿宋" w:hAnsi="仿宋" w:cs="仿宋" w:hint="eastAsia"/>
            <w:lang w:eastAsia="zh-CN"/>
          </w:rPr>
          <w:t>(三)、项目管理与监控体系</w:t>
        </w:r>
        <w:r>
          <w:tab/>
        </w:r>
        <w:r>
          <w:fldChar w:fldCharType="begin"/>
        </w:r>
        <w:r>
          <w:instrText xml:space="preserve"> PAGEREF _Toc28889 \h </w:instrText>
        </w:r>
        <w:r>
          <w:fldChar w:fldCharType="separate"/>
        </w:r>
        <w:r>
          <w:t>59</w:t>
        </w:r>
        <w:r>
          <w:fldChar w:fldCharType="end"/>
        </w:r>
      </w:hyperlink>
    </w:p>
    <w:p>
      <w:pPr>
        <w:pStyle w:val="TOC1"/>
        <w:tabs>
          <w:tab w:val="right" w:leader="dot" w:pos="8306"/>
        </w:tabs>
      </w:pPr>
      <w:hyperlink w:anchor="_Toc28030" w:history="1">
        <w:r>
          <w:rPr>
            <w:rFonts w:ascii="仿宋" w:eastAsia="仿宋" w:hAnsi="仿宋" w:cs="仿宋" w:hint="eastAsia"/>
            <w:lang w:eastAsia="zh-CN"/>
          </w:rPr>
          <w:t>十二、资金管理与财务规划</w:t>
        </w:r>
        <w:r>
          <w:tab/>
        </w:r>
        <w:r>
          <w:fldChar w:fldCharType="begin"/>
        </w:r>
        <w:r>
          <w:instrText xml:space="preserve"> PAGEREF _Toc28030 \h </w:instrText>
        </w:r>
        <w:r>
          <w:fldChar w:fldCharType="separate"/>
        </w:r>
        <w:r>
          <w:t>61</w:t>
        </w:r>
        <w:r>
          <w:fldChar w:fldCharType="end"/>
        </w:r>
      </w:hyperlink>
    </w:p>
    <w:p>
      <w:pPr>
        <w:pStyle w:val="TOC2"/>
        <w:tabs>
          <w:tab w:val="right" w:leader="dot" w:pos="8306"/>
        </w:tabs>
      </w:pPr>
      <w:hyperlink w:anchor="_Toc17176" w:history="1">
        <w:r>
          <w:rPr>
            <w:rFonts w:ascii="仿宋" w:eastAsia="仿宋" w:hAnsi="仿宋" w:cs="仿宋" w:hint="eastAsia"/>
            <w:lang w:eastAsia="zh-CN"/>
          </w:rPr>
          <w:t>(一)、项目资金来源与筹措</w:t>
        </w:r>
        <w:r>
          <w:tab/>
        </w:r>
        <w:r>
          <w:fldChar w:fldCharType="begin"/>
        </w:r>
        <w:r>
          <w:instrText xml:space="preserve"> PAGEREF _Toc17176 \h </w:instrText>
        </w:r>
        <w:r>
          <w:fldChar w:fldCharType="separate"/>
        </w:r>
        <w:r>
          <w:t>61</w:t>
        </w:r>
        <w:r>
          <w:fldChar w:fldCharType="end"/>
        </w:r>
      </w:hyperlink>
    </w:p>
    <w:p>
      <w:pPr>
        <w:pStyle w:val="TOC2"/>
        <w:tabs>
          <w:tab w:val="right" w:leader="dot" w:pos="8306"/>
        </w:tabs>
      </w:pPr>
      <w:hyperlink w:anchor="_Toc5978" w:history="1">
        <w:r>
          <w:rPr>
            <w:rFonts w:ascii="仿宋" w:eastAsia="仿宋" w:hAnsi="仿宋" w:cs="仿宋" w:hint="eastAsia"/>
            <w:lang w:eastAsia="zh-CN"/>
          </w:rPr>
          <w:t>(二)、资金使用与监管</w:t>
        </w:r>
        <w:r>
          <w:tab/>
        </w:r>
        <w:r>
          <w:fldChar w:fldCharType="begin"/>
        </w:r>
        <w:r>
          <w:instrText xml:space="preserve"> PAGEREF _Toc5978 \h </w:instrText>
        </w:r>
        <w:r>
          <w:fldChar w:fldCharType="separate"/>
        </w:r>
        <w:r>
          <w:t>62</w:t>
        </w:r>
        <w:r>
          <w:fldChar w:fldCharType="end"/>
        </w:r>
      </w:hyperlink>
    </w:p>
    <w:p>
      <w:pPr>
        <w:pStyle w:val="TOC2"/>
        <w:tabs>
          <w:tab w:val="right" w:leader="dot" w:pos="8306"/>
        </w:tabs>
      </w:pPr>
      <w:hyperlink w:anchor="_Toc13393" w:history="1">
        <w:r>
          <w:rPr>
            <w:rFonts w:ascii="仿宋" w:eastAsia="仿宋" w:hAnsi="仿宋" w:cs="仿宋" w:hint="eastAsia"/>
            <w:lang w:eastAsia="zh-CN"/>
          </w:rPr>
          <w:t>(三)、财务规划与预测</w:t>
        </w:r>
        <w:r>
          <w:tab/>
        </w:r>
        <w:r>
          <w:fldChar w:fldCharType="begin"/>
        </w:r>
        <w:r>
          <w:instrText xml:space="preserve"> PAGEREF _Toc13393 \h </w:instrText>
        </w:r>
        <w:r>
          <w:fldChar w:fldCharType="separate"/>
        </w:r>
        <w:r>
          <w:t>64</w:t>
        </w:r>
        <w:r>
          <w:fldChar w:fldCharType="end"/>
        </w:r>
      </w:hyperlink>
    </w:p>
    <w:p>
      <w:pPr>
        <w:pStyle w:val="TOC1"/>
        <w:tabs>
          <w:tab w:val="right" w:leader="dot" w:pos="8306"/>
        </w:tabs>
      </w:pPr>
      <w:hyperlink w:anchor="_Toc1383" w:history="1">
        <w:r>
          <w:rPr>
            <w:rFonts w:ascii="仿宋" w:eastAsia="仿宋" w:hAnsi="仿宋" w:cs="仿宋" w:hint="eastAsia"/>
            <w:lang w:eastAsia="zh-CN"/>
          </w:rPr>
          <w:t>十三、合作与交流机制建立</w:t>
        </w:r>
        <w:r>
          <w:tab/>
        </w:r>
        <w:r>
          <w:fldChar w:fldCharType="begin"/>
        </w:r>
        <w:r>
          <w:instrText xml:space="preserve"> PAGEREF _Toc1383 \h </w:instrText>
        </w:r>
        <w:r>
          <w:fldChar w:fldCharType="separate"/>
        </w:r>
        <w:r>
          <w:t>65</w:t>
        </w:r>
        <w:r>
          <w:fldChar w:fldCharType="end"/>
        </w:r>
      </w:hyperlink>
    </w:p>
    <w:p>
      <w:pPr>
        <w:pStyle w:val="TOC2"/>
        <w:tabs>
          <w:tab w:val="right" w:leader="dot" w:pos="8306"/>
        </w:tabs>
      </w:pPr>
      <w:hyperlink w:anchor="_Toc31389" w:history="1">
        <w:r>
          <w:rPr>
            <w:rFonts w:ascii="仿宋" w:eastAsia="仿宋" w:hAnsi="仿宋" w:cs="仿宋" w:hint="eastAsia"/>
            <w:lang w:eastAsia="zh-CN"/>
          </w:rPr>
          <w:t>(一)、合作伙伴选择与合作方式</w:t>
        </w:r>
        <w:r>
          <w:tab/>
        </w:r>
        <w:r>
          <w:fldChar w:fldCharType="begin"/>
        </w:r>
        <w:r>
          <w:instrText xml:space="preserve"> PAGEREF _Toc31389 \h </w:instrText>
        </w:r>
        <w:r>
          <w:fldChar w:fldCharType="separate"/>
        </w:r>
        <w:r>
          <w:t>65</w:t>
        </w:r>
        <w:r>
          <w:fldChar w:fldCharType="end"/>
        </w:r>
      </w:hyperlink>
    </w:p>
    <w:p>
      <w:pPr>
        <w:pStyle w:val="TOC2"/>
        <w:tabs>
          <w:tab w:val="right" w:leader="dot" w:pos="8306"/>
        </w:tabs>
      </w:pPr>
      <w:hyperlink w:anchor="_Toc68" w:history="1">
        <w:r>
          <w:rPr>
            <w:rFonts w:ascii="仿宋" w:eastAsia="仿宋" w:hAnsi="仿宋" w:cs="仿宋" w:hint="eastAsia"/>
            <w:lang w:eastAsia="zh-CN"/>
          </w:rPr>
          <w:t>(二)、交流与合作平台搭建</w:t>
        </w:r>
        <w:r>
          <w:tab/>
        </w:r>
        <w:r>
          <w:fldChar w:fldCharType="begin"/>
        </w:r>
        <w:r>
          <w:instrText xml:space="preserve"> PAGEREF _Toc68 \h </w:instrText>
        </w:r>
        <w:r>
          <w:fldChar w:fldCharType="separate"/>
        </w:r>
        <w:r>
          <w:t>66</w:t>
        </w:r>
        <w:r>
          <w:fldChar w:fldCharType="end"/>
        </w:r>
      </w:hyperlink>
    </w:p>
    <w:p>
      <w:pPr>
        <w:pStyle w:val="TOC1"/>
        <w:tabs>
          <w:tab w:val="right" w:leader="dot" w:pos="8306"/>
        </w:tabs>
      </w:pPr>
      <w:hyperlink w:anchor="_Toc9063" w:history="1">
        <w:r>
          <w:rPr>
            <w:rFonts w:ascii="仿宋" w:eastAsia="仿宋" w:hAnsi="仿宋" w:cs="仿宋" w:hint="eastAsia"/>
            <w:lang w:eastAsia="zh-CN"/>
          </w:rPr>
          <w:t>十四、法律法规与政策遵循</w:t>
        </w:r>
        <w:r>
          <w:tab/>
        </w:r>
        <w:r>
          <w:fldChar w:fldCharType="begin"/>
        </w:r>
        <w:r>
          <w:instrText xml:space="preserve"> PAGEREF _Toc9063 \h </w:instrText>
        </w:r>
        <w:r>
          <w:fldChar w:fldCharType="separate"/>
        </w:r>
        <w:r>
          <w:t>68</w:t>
        </w:r>
        <w:r>
          <w:fldChar w:fldCharType="end"/>
        </w:r>
      </w:hyperlink>
    </w:p>
    <w:p>
      <w:pPr>
        <w:pStyle w:val="TOC2"/>
        <w:tabs>
          <w:tab w:val="right" w:leader="dot" w:pos="8306"/>
        </w:tabs>
      </w:pPr>
      <w:hyperlink w:anchor="_Toc12775" w:history="1">
        <w:r>
          <w:rPr>
            <w:rFonts w:ascii="仿宋" w:eastAsia="仿宋" w:hAnsi="仿宋" w:cs="仿宋" w:hint="eastAsia"/>
            <w:lang w:eastAsia="zh-CN"/>
          </w:rPr>
          <w:t>(一)、法律法规遵守</w:t>
        </w:r>
        <w:r>
          <w:tab/>
        </w:r>
        <w:r>
          <w:fldChar w:fldCharType="begin"/>
        </w:r>
        <w:r>
          <w:instrText xml:space="preserve"> PAGEREF _Toc12775 \h </w:instrText>
        </w:r>
        <w:r>
          <w:fldChar w:fldCharType="separate"/>
        </w:r>
        <w:r>
          <w:t>68</w:t>
        </w:r>
        <w:r>
          <w:fldChar w:fldCharType="end"/>
        </w:r>
      </w:hyperlink>
    </w:p>
    <w:p>
      <w:pPr>
        <w:pStyle w:val="TOC2"/>
        <w:tabs>
          <w:tab w:val="right" w:leader="dot" w:pos="8306"/>
        </w:tabs>
      </w:pPr>
      <w:hyperlink w:anchor="_Toc8729" w:history="1">
        <w:r>
          <w:rPr>
            <w:rFonts w:ascii="仿宋" w:eastAsia="仿宋" w:hAnsi="仿宋" w:cs="仿宋" w:hint="eastAsia"/>
            <w:lang w:eastAsia="zh-CN"/>
          </w:rPr>
          <w:t>(二)、政策导向与利用</w:t>
        </w:r>
        <w:r>
          <w:tab/>
        </w:r>
        <w:r>
          <w:fldChar w:fldCharType="begin"/>
        </w:r>
        <w:r>
          <w:instrText xml:space="preserve"> PAGEREF _Toc8729 \h </w:instrText>
        </w:r>
        <w:r>
          <w:fldChar w:fldCharType="separate"/>
        </w:r>
        <w:r>
          <w:t>69</w:t>
        </w:r>
        <w:r>
          <w:fldChar w:fldCharType="end"/>
        </w:r>
      </w:hyperlink>
    </w:p>
    <w:p>
      <w:pPr>
        <w:pStyle w:val="TOC1"/>
        <w:tabs>
          <w:tab w:val="right" w:leader="dot" w:pos="8306"/>
        </w:tabs>
      </w:pPr>
      <w:hyperlink w:anchor="_Toc13343" w:history="1">
        <w:r>
          <w:rPr>
            <w:rFonts w:ascii="仿宋" w:eastAsia="仿宋" w:hAnsi="仿宋" w:cs="仿宋" w:hint="eastAsia"/>
            <w:lang w:eastAsia="zh-CN"/>
          </w:rPr>
          <w:t>十五、知识产权管理与保护</w:t>
        </w:r>
        <w:r>
          <w:tab/>
        </w:r>
        <w:r>
          <w:fldChar w:fldCharType="begin"/>
        </w:r>
        <w:r>
          <w:instrText xml:space="preserve"> PAGEREF _Toc13343 \h </w:instrText>
        </w:r>
        <w:r>
          <w:fldChar w:fldCharType="separate"/>
        </w:r>
        <w:r>
          <w:t>70</w:t>
        </w:r>
        <w:r>
          <w:fldChar w:fldCharType="end"/>
        </w:r>
      </w:hyperlink>
    </w:p>
    <w:p>
      <w:pPr>
        <w:pStyle w:val="TOC2"/>
        <w:tabs>
          <w:tab w:val="right" w:leader="dot" w:pos="8306"/>
        </w:tabs>
      </w:pPr>
      <w:hyperlink w:anchor="_Toc29995" w:history="1">
        <w:r>
          <w:rPr>
            <w:rFonts w:ascii="仿宋" w:eastAsia="仿宋" w:hAnsi="仿宋" w:cs="仿宋" w:hint="eastAsia"/>
            <w:lang w:eastAsia="zh-CN"/>
          </w:rPr>
          <w:t>(一)、知识产权管理体系建设</w:t>
        </w:r>
        <w:r>
          <w:tab/>
        </w:r>
        <w:r>
          <w:fldChar w:fldCharType="begin"/>
        </w:r>
        <w:r>
          <w:instrText xml:space="preserve"> PAGEREF _Toc29995 \h </w:instrText>
        </w:r>
        <w:r>
          <w:fldChar w:fldCharType="separate"/>
        </w:r>
        <w:r>
          <w:t>70</w:t>
        </w:r>
        <w:r>
          <w:fldChar w:fldCharType="end"/>
        </w:r>
      </w:hyperlink>
    </w:p>
    <w:p>
      <w:pPr>
        <w:pStyle w:val="TOC2"/>
        <w:tabs>
          <w:tab w:val="right" w:leader="dot" w:pos="8306"/>
        </w:tabs>
      </w:pPr>
      <w:hyperlink w:anchor="_Toc12250" w:history="1">
        <w:r>
          <w:rPr>
            <w:rFonts w:ascii="仿宋" w:eastAsia="仿宋" w:hAnsi="仿宋" w:cs="仿宋" w:hint="eastAsia"/>
            <w:lang w:eastAsia="zh-CN"/>
          </w:rPr>
          <w:t>(二)、知识产权保护措施</w:t>
        </w:r>
        <w:r>
          <w:tab/>
        </w:r>
        <w:r>
          <w:fldChar w:fldCharType="begin"/>
        </w:r>
        <w:r>
          <w:instrText xml:space="preserve"> PAGEREF _Toc12250 \h </w:instrText>
        </w:r>
        <w:r>
          <w:fldChar w:fldCharType="separate"/>
        </w:r>
        <w:r>
          <w:t>70</w:t>
        </w:r>
        <w:r>
          <w:fldChar w:fldCharType="end"/>
        </w:r>
      </w:hyperlink>
    </w:p>
    <w:p>
      <w:pPr>
        <w:pStyle w:val="TOC1"/>
        <w:tabs>
          <w:tab w:val="right" w:leader="dot" w:pos="8306"/>
        </w:tabs>
      </w:pPr>
      <w:hyperlink w:anchor="_Toc7367" w:history="1">
        <w:r>
          <w:rPr>
            <w:rFonts w:ascii="仿宋" w:eastAsia="仿宋" w:hAnsi="仿宋" w:cs="仿宋" w:hint="eastAsia"/>
            <w:lang w:eastAsia="zh-CN"/>
          </w:rPr>
          <w:t>十六、产业协同与集群发展</w:t>
        </w:r>
        <w:r>
          <w:tab/>
        </w:r>
        <w:r>
          <w:fldChar w:fldCharType="begin"/>
        </w:r>
        <w:r>
          <w:instrText xml:space="preserve"> PAGEREF _Toc7367 \h </w:instrText>
        </w:r>
        <w:r>
          <w:fldChar w:fldCharType="separate"/>
        </w:r>
        <w:r>
          <w:t>72</w:t>
        </w:r>
        <w:r>
          <w:fldChar w:fldCharType="end"/>
        </w:r>
      </w:hyperlink>
    </w:p>
    <w:p>
      <w:pPr>
        <w:pStyle w:val="TOC2"/>
        <w:tabs>
          <w:tab w:val="right" w:leader="dot" w:pos="8306"/>
        </w:tabs>
      </w:pPr>
      <w:hyperlink w:anchor="_Toc31689" w:history="1">
        <w:r>
          <w:rPr>
            <w:rFonts w:ascii="仿宋" w:eastAsia="仿宋" w:hAnsi="仿宋" w:cs="仿宋" w:hint="eastAsia"/>
            <w:lang w:eastAsia="zh-CN"/>
          </w:rPr>
          <w:t>(一)、产业协同机制建设</w:t>
        </w:r>
        <w:r>
          <w:tab/>
        </w:r>
        <w:r>
          <w:fldChar w:fldCharType="begin"/>
        </w:r>
        <w:r>
          <w:instrText xml:space="preserve"> PAGEREF _Toc31689 \h </w:instrText>
        </w:r>
        <w:r>
          <w:fldChar w:fldCharType="separate"/>
        </w:r>
        <w:r>
          <w:t>72</w:t>
        </w:r>
        <w:r>
          <w:fldChar w:fldCharType="end"/>
        </w:r>
      </w:hyperlink>
    </w:p>
    <w:p>
      <w:pPr>
        <w:pStyle w:val="TOC2"/>
        <w:tabs>
          <w:tab w:val="right" w:leader="dot" w:pos="8306"/>
        </w:tabs>
      </w:pPr>
      <w:hyperlink w:anchor="_Toc14164" w:history="1">
        <w:r>
          <w:rPr>
            <w:rFonts w:ascii="仿宋" w:eastAsia="仿宋" w:hAnsi="仿宋" w:cs="仿宋" w:hint="eastAsia"/>
            <w:lang w:eastAsia="zh-CN"/>
          </w:rPr>
          <w:t>(二)、产业集群培育与发展</w:t>
        </w:r>
        <w:r>
          <w:tab/>
        </w:r>
        <w:r>
          <w:fldChar w:fldCharType="begin"/>
        </w:r>
        <w:r>
          <w:instrText xml:space="preserve"> PAGEREF _Toc14164 \h </w:instrText>
        </w:r>
        <w:r>
          <w:fldChar w:fldCharType="separate"/>
        </w:r>
        <w:r>
          <w:t>73</w:t>
        </w:r>
        <w:r>
          <w:fldChar w:fldCharType="end"/>
        </w:r>
      </w:hyperlink>
    </w:p>
    <w:p>
      <w:pPr>
        <w:pStyle w:val="TOC1"/>
        <w:tabs>
          <w:tab w:val="right" w:leader="dot" w:pos="8306"/>
        </w:tabs>
      </w:pPr>
      <w:hyperlink w:anchor="_Toc23851" w:history="1">
        <w:r>
          <w:rPr>
            <w:rFonts w:ascii="仿宋" w:eastAsia="仿宋" w:hAnsi="仿宋" w:cs="仿宋" w:hint="eastAsia"/>
            <w:lang w:eastAsia="zh-CN"/>
          </w:rPr>
          <w:t>十七、人力资源管理与开发</w:t>
        </w:r>
        <w:r>
          <w:tab/>
        </w:r>
        <w:r>
          <w:fldChar w:fldCharType="begin"/>
        </w:r>
        <w:r>
          <w:instrText xml:space="preserve"> PAGEREF _Toc23851 \h </w:instrText>
        </w:r>
        <w:r>
          <w:fldChar w:fldCharType="separate"/>
        </w:r>
        <w:r>
          <w:t>74</w:t>
        </w:r>
        <w:r>
          <w:fldChar w:fldCharType="end"/>
        </w:r>
      </w:hyperlink>
    </w:p>
    <w:p>
      <w:pPr>
        <w:pStyle w:val="TOC2"/>
        <w:tabs>
          <w:tab w:val="right" w:leader="dot" w:pos="8306"/>
        </w:tabs>
      </w:pPr>
      <w:hyperlink w:anchor="_Toc31665" w:history="1">
        <w:r>
          <w:rPr>
            <w:rFonts w:ascii="仿宋" w:eastAsia="仿宋" w:hAnsi="仿宋" w:cs="仿宋" w:hint="eastAsia"/>
            <w:lang w:eastAsia="zh-CN"/>
          </w:rPr>
          <w:t>(一)、人力资源规划</w:t>
        </w:r>
        <w:r>
          <w:tab/>
        </w:r>
        <w:r>
          <w:fldChar w:fldCharType="begin"/>
        </w:r>
        <w:r>
          <w:instrText xml:space="preserve"> PAGEREF _Toc31665 \h </w:instrText>
        </w:r>
        <w:r>
          <w:fldChar w:fldCharType="separate"/>
        </w:r>
        <w:r>
          <w:t>74</w:t>
        </w:r>
        <w:r>
          <w:fldChar w:fldCharType="end"/>
        </w:r>
      </w:hyperlink>
    </w:p>
    <w:p>
      <w:pPr>
        <w:pStyle w:val="TOC2"/>
        <w:tabs>
          <w:tab w:val="right" w:leader="dot" w:pos="8306"/>
        </w:tabs>
      </w:pPr>
      <w:hyperlink w:anchor="_Toc25522" w:history="1">
        <w:r>
          <w:rPr>
            <w:rFonts w:ascii="仿宋" w:eastAsia="仿宋" w:hAnsi="仿宋" w:cs="仿宋" w:hint="eastAsia"/>
            <w:lang w:eastAsia="zh-CN"/>
          </w:rPr>
          <w:t>(二)、人力资源开发与培训</w:t>
        </w:r>
        <w:r>
          <w:tab/>
        </w:r>
        <w:r>
          <w:fldChar w:fldCharType="begin"/>
        </w:r>
        <w:r>
          <w:instrText xml:space="preserve"> PAGEREF _Toc25522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2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4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0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铁黑项目而言，市场准入条件首先取决于政策法规环境。政府对于[行业名称]领域的法规，如环保标准、税收政策、和技术使用规范，直接影响氧化铁黑项目的运营和成本结构。例如，若政府针对使用可再生能源的企业提供税收优惠，这将对氧化铁黑项目的财务规划产生重要影响。同时，考虑经济环境和消费者偏好的变化对氧化铁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氧化铁黑项目来说，遵守行业规范和合规性要求是确保项目顺利进行的基础。这包括遵循质量控制标准、安全规定、数据保护法规等。例如，若氧化铁黑项目涉及数据处理，须严格遵守相关的数据保护法规。此外，行业内部的自律规范，如产品标准和服务流程，也对于提升氧化铁黑项目在行业内的认可度和竞争力至关重要。项目管理团队必须不断更新策略，以应对行业规范和法规的变化，确保氧化铁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黑项目的发展规划中，理解行业的竞争格局对于制定有效的市场策略极为关键。这包括分析主要竞争对手的市场地位、优势及其业务模式。氧化铁黑项目面临的竞争对手可能包括大型成熟企业和创新型初创公司，各自采取不同的市场策略。因此，氧化铁黑项目需精确地定位自己的市场策略，如专注于产品创新、客户服务或成本效率，以在竞争中占据优势。通过深入的市场和竞争分析，氧化铁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3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9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一、氧化铁黑项目的技术资源开发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二、氧化铁黑项目的人力资源管理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铁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三、氧化铁黑项目的资金资源筹措与优化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铁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42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铁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铁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铁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36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铁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铁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智能技术的应用：氧化铁黑项目将利用智能技术，如物联网（IoT）和大数据分析，来监控和优化资源使用。通过实时数据分析，项目可以更有效地管理能源消耗、减少原材料浪费，并提高生产过程的整体效率。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85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902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https://d.book118.com/876224010154010043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7564A"/>
    <w:rsid w:val="28E756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22401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2024-01-24T07:00:00Z</dcterms:created>
  <dcterms:modified xsi:type="dcterms:W3CDTF">2024-01-24T07:01:19Z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4E95AF432EA64F3182AF094EECCC7547_11</vt:lpwstr>
  </property>
  <property fmtid="{D5CDD505-2E9C-101B-9397-08002B2CF9AE}" pid="3" name="KSOProductBuildVer">
    <vt:lpwstr>2052-12.1.0.16120</vt:lpwstr>
  </property>
</Properties>
</file>