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40"/>
        <w:rPr>
          <w:rFonts w:hint="eastAsia"/>
          <w:sz w:val="32"/>
          <w:szCs w:val="32"/>
        </w:rPr>
      </w:pPr>
    </w:p>
    <w:p>
      <w:pPr>
        <w:ind w:firstLine="640"/>
        <w:rPr>
          <w:rFonts w:hint="eastAsia"/>
          <w:sz w:val="32"/>
          <w:szCs w:val="32"/>
        </w:rPr>
      </w:pPr>
    </w:p>
    <w:p>
      <w:pPr>
        <w:ind w:firstLine="640"/>
        <w:jc w:val="center"/>
        <w:rPr>
          <w:rFonts w:hint="eastAsia"/>
          <w:sz w:val="32"/>
          <w:szCs w:val="32"/>
        </w:rPr>
      </w:pPr>
      <w:r>
        <w:rPr>
          <w:rFonts w:hint="eastAsia"/>
          <w:sz w:val="32"/>
          <w:szCs w:val="32"/>
        </w:rPr>
        <w:t>A公司员工培训存在的问题及对策分析</w:t>
      </w:r>
      <w:r>
        <w:rPr>
          <w:rFonts w:hint="eastAsia"/>
          <w:sz w:val="32"/>
          <w:szCs w:val="32"/>
        </w:rPr>
        <w:t> </w:t>
      </w:r>
    </w:p>
    <w:p>
      <w:pPr>
        <w:ind w:firstLine="640"/>
        <w:jc w:val="center"/>
        <w:rPr>
          <w:rFonts w:hint="eastAsia"/>
          <w:sz w:val="32"/>
          <w:szCs w:val="32"/>
        </w:rPr>
      </w:pPr>
    </w:p>
    <w:p>
      <w:pPr>
        <w:ind w:firstLine="640"/>
        <w:jc w:val="center"/>
        <w:rPr>
          <w:rFonts w:hint="eastAsia"/>
          <w:sz w:val="32"/>
          <w:szCs w:val="32"/>
        </w:rPr>
      </w:pPr>
    </w:p>
    <w:p>
      <w:pPr>
        <w:pStyle w:val="Heading1"/>
        <w:numPr>
          <w:ilvl w:val="0"/>
          <w:numId w:val="0"/>
        </w:numPr>
        <w:spacing w:before="720" w:after="480"/>
        <w:ind w:left="628"/>
        <w:jc w:val="both"/>
        <w:rPr>
          <w:rFonts w:hint="eastAsia"/>
        </w:rPr>
      </w:pPr>
    </w:p>
    <w:p>
      <w:pPr>
        <w:ind w:firstLine="640"/>
        <w:jc w:val="center"/>
        <w:rPr>
          <w:rFonts w:hint="eastAsia"/>
          <w:sz w:val="32"/>
          <w:szCs w:val="32"/>
        </w:rPr>
      </w:pPr>
    </w:p>
    <w:p>
      <w:pPr>
        <w:keepNext/>
        <w:keepLines/>
        <w:spacing w:before="720" w:beforeLines="300" w:after="480" w:afterLines="200" w:line="400" w:lineRule="exact"/>
        <w:ind w:firstLine="640"/>
        <w:jc w:val="center"/>
      </w:pPr>
      <w:r>
        <w:rPr>
          <w:rFonts w:ascii="黑体" w:eastAsia="黑体" w:hAnsi="宋体" w:hint="eastAsia"/>
          <w:sz w:val="32"/>
          <w:szCs w:val="32"/>
        </w:rPr>
        <w:t>摘  要</w:t>
      </w:r>
    </w:p>
    <w:p>
      <w:pPr>
        <w:autoSpaceDE w:val="0"/>
        <w:autoSpaceDN w:val="0"/>
        <w:adjustRightInd w:val="0"/>
        <w:spacing w:line="360" w:lineRule="auto"/>
        <w:ind w:firstLine="480"/>
        <w:jc w:val="left"/>
        <w:rPr>
          <w:rFonts w:ascii="宋体" w:hAnsi="宋体" w:cs="宋体" w:hint="eastAsia"/>
          <w:kern w:val="0"/>
          <w:szCs w:val="24"/>
        </w:rPr>
      </w:pPr>
      <w:r>
        <w:rPr>
          <w:rFonts w:ascii="宋体" w:hAnsi="宋体" w:cs="宋体" w:hint="eastAsia"/>
          <w:kern w:val="0"/>
          <w:szCs w:val="24"/>
        </w:rPr>
        <w:t>随着经济全球化的迅速发展，市场竞争日益加剧。企业竞争归根到底是人类竞争。因此，在当前更加严肃的社会发展中，公司需要采取有效措施来提高公司员工的整体素质。其中，员工培训是重要的方式。组织业务培训的目的是解决员工的思想，价值观，工作态度，行为等方面的问题，提高他们的整体素质和适应职业的能力，从而使员工能够在工作和工作中表现出色。符合公司的要求。改善公司现状。在严峻的社会经济环境下，如何通过培训提高员工的知识和技能并改善员工的态度是企业高管在现阶段需要学习的关键问题。</w:t>
      </w:r>
    </w:p>
    <w:p>
      <w:pPr>
        <w:autoSpaceDE w:val="0"/>
        <w:autoSpaceDN w:val="0"/>
        <w:adjustRightInd w:val="0"/>
        <w:spacing w:line="360" w:lineRule="auto"/>
        <w:ind w:firstLine="480"/>
        <w:jc w:val="left"/>
        <w:rPr>
          <w:rFonts w:ascii="宋体" w:hAnsi="宋体" w:cs="宋体" w:hint="eastAsia"/>
          <w:kern w:val="0"/>
          <w:szCs w:val="24"/>
        </w:rPr>
      </w:pPr>
      <w:r>
        <w:rPr>
          <w:rFonts w:ascii="宋体" w:hAnsi="宋体" w:cs="宋体" w:hint="eastAsia"/>
          <w:kern w:val="0"/>
          <w:szCs w:val="24"/>
        </w:rPr>
        <w:t>本文就A公司培训问题展开讨论，通过A方法分析发现A企业培训中主要存在的问题有：对员工培训没有正确的认识观念；对员工培训缺乏实施模式；培方法单一乏味以及员工自身的问题等。文章分析了当前企业培训中存在的问题及其产生的原因，并提出了提高培训效果的相关建议。</w:t>
      </w:r>
    </w:p>
    <w:p>
      <w:pPr>
        <w:spacing w:line="360" w:lineRule="auto"/>
        <w:ind w:firstLine="420" w:firstLineChars="150"/>
        <w:rPr>
          <w:rFonts w:ascii="宋体" w:hAnsi="宋体" w:hint="eastAsia"/>
          <w:b/>
        </w:rPr>
      </w:pPr>
      <w:r>
        <w:rPr>
          <w:rFonts w:ascii="宋体" w:hAnsi="宋体" w:hint="eastAsia"/>
          <w:b/>
          <w:sz w:val="28"/>
          <w:szCs w:val="28"/>
        </w:rPr>
        <w:t>关键词：</w:t>
      </w:r>
      <w:r>
        <w:rPr>
          <w:rFonts w:ascii="宋体" w:hAnsi="宋体" w:hint="eastAsia"/>
          <w:szCs w:val="24"/>
        </w:rPr>
        <w:t>员工培训；培训体系，对策</w:t>
      </w:r>
    </w:p>
    <w:p>
      <w:pPr>
        <w:spacing w:line="360" w:lineRule="auto"/>
        <w:ind w:firstLine="420" w:firstLineChars="150"/>
        <w:rPr>
          <w:rFonts w:hint="eastAsia"/>
          <w:sz w:val="21"/>
        </w:rPr>
      </w:pPr>
      <w:r>
        <w:rPr>
          <w:rFonts w:ascii="宋体" w:hAnsi="宋体" w:hint="eastAsia"/>
          <w:b/>
          <w:sz w:val="28"/>
          <w:szCs w:val="28"/>
        </w:rPr>
        <w:t>论文类型：</w:t>
      </w:r>
      <w:r>
        <w:rPr>
          <w:rFonts w:ascii="宋体" w:hAnsi="宋体" w:hint="eastAsia"/>
          <w:szCs w:val="24"/>
        </w:rPr>
        <w:t>应用研究</w:t>
      </w:r>
    </w:p>
    <w:p>
      <w:pPr>
        <w:ind w:firstLine="420"/>
        <w:rPr>
          <w:rFonts w:hint="eastAsia"/>
          <w:sz w:val="21"/>
        </w:rPr>
      </w:pPr>
    </w:p>
    <w:p>
      <w:pPr>
        <w:ind w:firstLine="420"/>
        <w:rPr>
          <w:rFonts w:hint="eastAsia"/>
          <w:sz w:val="21"/>
        </w:rPr>
      </w:pPr>
      <w:r>
        <w:rPr>
          <w:rFonts w:hint="eastAsia"/>
          <w:sz w:val="21"/>
        </w:rPr>
        <w:br/>
      </w:r>
      <w:r>
        <w:rPr>
          <w:rFonts w:hint="eastAsia"/>
          <w:sz w:val="21"/>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https://d.book118.com/876231033210010033</w:t>
        </w:r>
      </w:hyperlink>
    </w:p>
    <w:p>
      <w:pPr>
        <w:ind w:firstLine="420"/>
        <w:rPr>
          <w:rFonts w:hint="eastAsia"/>
          <w:sz w:val="21"/>
        </w:rPr>
      </w:pPr>
    </w:p>
    <w:sectPr>
      <w:headerReference w:type="even" r:id="rId5"/>
      <w:headerReference w:type="default" r:id="rId6"/>
      <w:footerReference w:type="even" r:id="rId7"/>
      <w:footerReference w:type="default" r:id="rId8"/>
      <w:pgSz w:w="11907" w:h="16840"/>
      <w:pgMar w:top="1701" w:right="1474" w:bottom="1418" w:left="1474" w:header="1134" w:footer="992" w:gutter="0"/>
      <w:pgNumType w:fmt="upperRoman" w:start="1"/>
      <w:cols w:space="708"/>
      <w:docGrid w:linePitch="384" w:charSpace="743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AdobeSongStd-Light">
    <w:altName w:val="宋体"/>
    <w:panose1 w:val="00000000000000000000"/>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rPr>
        <w:rStyle w:val="PageNumber"/>
      </w:rPr>
    </w:pPr>
    <w:r>
      <w:fldChar w:fldCharType="begin"/>
    </w:r>
    <w:r>
      <w:rPr>
        <w:rStyle w:val="PageNumber"/>
      </w:rPr>
      <w:instrText xml:space="preserve">PAGE  </w:instrText>
    </w:r>
    <w:r>
      <w:fldChar w:fldCharType="separate"/>
    </w:r>
    <w:r>
      <w:rPr>
        <w:rStyle w:val="PageNumber"/>
      </w:rPr>
      <w:t>II</w:t>
    </w:r>
    <w:r>
      <w:fldChar w:fldCharType="end"/>
    </w:r>
  </w:p>
  <w:p>
    <w:pPr>
      <w:pStyle w:val="Footer"/>
      <w:tabs>
        <w:tab w:val="center" w:pos="4153"/>
        <w:tab w:val="right" w:pos="8306"/>
      </w:tabs>
      <w:ind w:right="360" w:firstLine="360" w:firstLineChars="0"/>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rPr>
        <w:rStyle w:val="PageNumber"/>
      </w:rPr>
    </w:pPr>
    <w:r>
      <w:fldChar w:fldCharType="begin"/>
    </w:r>
    <w:r>
      <w:rPr>
        <w:rStyle w:val="PageNumber"/>
      </w:rPr>
      <w:instrText xml:space="preserve">PAGE  </w:instrText>
    </w:r>
    <w:r>
      <w:fldChar w:fldCharType="separate"/>
    </w:r>
    <w:r>
      <w:rPr>
        <w:rStyle w:val="PageNumber"/>
      </w:rPr>
      <w:t>I</w:t>
    </w:r>
    <w:r>
      <w:fldChar w:fldCharType="end"/>
    </w:r>
  </w:p>
  <w:p>
    <w:pPr>
      <w:pStyle w:val="Footer"/>
      <w:tabs>
        <w:tab w:val="center" w:pos="4153"/>
        <w:tab w:val="right" w:pos="8306"/>
      </w:tabs>
      <w:ind w:right="360" w:firstLine="360" w:firstLineChars="0"/>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西安交通大学网络教育学院论文</w:t>
    </w:r>
  </w:p>
  <w:p>
    <w:pPr>
      <w:ind w:firstLine="48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double" w:sz="8" w:space="0" w:color="auto"/>
      </w:pBdr>
      <w:ind w:firstLine="4410" w:firstLineChars="2100"/>
      <w:rPr>
        <w:rFonts w:hint="eastAsia"/>
        <w:snapToGrid w:val="0"/>
        <w:kern w:val="24"/>
        <w:sz w:val="21"/>
      </w:rPr>
    </w:pPr>
    <w:r>
      <w:rPr>
        <w:rFonts w:hint="eastAsia"/>
        <w:snapToGrid w:val="0"/>
        <w:kern w:val="24"/>
        <w:sz w:val="21"/>
      </w:rPr>
      <w:t>摘 要</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26073A7"/>
    <w:multiLevelType w:val="multilevel"/>
    <w:tmpl w:val="226073A7"/>
    <w:lvl w:ilvl="0">
      <w:start w:val="1"/>
      <w:numFmt w:val="chineseCountingThousand"/>
      <w:isLgl/>
      <w:suff w:val="space"/>
      <w:lvlText w:val="%1  "/>
      <w:lvlJc w:val="left"/>
      <w:pPr>
        <w:ind w:left="1116" w:hanging="628"/>
      </w:pPr>
      <w:rPr>
        <w:rFonts w:hint="eastAsia"/>
        <w:b w:val="0"/>
        <w:i w:val="0"/>
        <w:color w:val="auto"/>
        <w:sz w:val="24"/>
      </w:rPr>
    </w:lvl>
    <w:lvl w:ilvl="1">
      <w:start w:val="1"/>
      <w:numFmt w:val="decimal"/>
      <w:isLgl/>
      <w:suff w:val="space"/>
      <w:lvlText w:val="%1.%2"/>
      <w:lvlJc w:val="left"/>
      <w:pPr>
        <w:ind w:left="931" w:hanging="465"/>
      </w:pPr>
      <w:rPr>
        <w:rFonts w:hint="eastAsia"/>
      </w:rPr>
    </w:lvl>
    <w:lvl w:ilvl="2">
      <w:start w:val="1"/>
      <w:numFmt w:val="decimal"/>
      <w:isLgl/>
      <w:suff w:val="space"/>
      <w:lvlText w:val="%1.%2.%3"/>
      <w:lvlJc w:val="left"/>
      <w:pPr>
        <w:ind w:left="1589" w:hanging="635"/>
      </w:pPr>
      <w:rPr>
        <w:rFonts w:hint="eastAsia"/>
      </w:rPr>
    </w:lvl>
    <w:lvl w:ilvl="3">
      <w:start w:val="1"/>
      <w:numFmt w:val="decimal"/>
      <w:isLgl/>
      <w:suff w:val="nothing"/>
      <w:lvlText w:val="%4）"/>
      <w:lvlJc w:val="left"/>
      <w:pPr>
        <w:ind w:left="1077" w:hanging="612"/>
      </w:pPr>
      <w:rPr>
        <w:rFonts w:ascii="Times New Roman" w:eastAsia="宋体" w:hAnsi="Times New Roman" w:hint="default"/>
      </w:rPr>
    </w:lvl>
    <w:lvl w:ilvl="4">
      <w:start w:val="1"/>
      <w:numFmt w:val="decimal"/>
      <w:lvlText w:val="%1.%2.%3.%4.%5"/>
      <w:lvlJc w:val="left"/>
      <w:pPr>
        <w:tabs>
          <w:tab w:val="num" w:pos="1692"/>
        </w:tabs>
        <w:ind w:left="1692" w:hanging="1008"/>
      </w:pPr>
      <w:rPr>
        <w:rFonts w:hint="eastAsia"/>
      </w:rPr>
    </w:lvl>
    <w:lvl w:ilvl="5">
      <w:start w:val="1"/>
      <w:numFmt w:val="decimal"/>
      <w:lvlText w:val="%1.%2.%3.%4.%5.%6"/>
      <w:lvlJc w:val="left"/>
      <w:pPr>
        <w:tabs>
          <w:tab w:val="num" w:pos="1836"/>
        </w:tabs>
        <w:ind w:left="1836" w:hanging="1152"/>
      </w:pPr>
      <w:rPr>
        <w:rFonts w:hint="eastAsia"/>
      </w:rPr>
    </w:lvl>
    <w:lvl w:ilvl="6">
      <w:start w:val="1"/>
      <w:numFmt w:val="decimal"/>
      <w:lvlText w:val="%1.%2.%3.%4.%5.%6.%7"/>
      <w:lvlJc w:val="left"/>
      <w:pPr>
        <w:tabs>
          <w:tab w:val="num" w:pos="1980"/>
        </w:tabs>
        <w:ind w:left="1980" w:hanging="1296"/>
      </w:pPr>
      <w:rPr>
        <w:rFonts w:hint="eastAsia"/>
      </w:rPr>
    </w:lvl>
    <w:lvl w:ilvl="7">
      <w:start w:val="1"/>
      <w:numFmt w:val="decimal"/>
      <w:lvlText w:val="%1.%2.%3.%4.%5.%6.%7.%8"/>
      <w:lvlJc w:val="left"/>
      <w:pPr>
        <w:tabs>
          <w:tab w:val="num" w:pos="2124"/>
        </w:tabs>
        <w:ind w:left="2124" w:hanging="1440"/>
      </w:pPr>
      <w:rPr>
        <w:rFonts w:hint="eastAsia"/>
      </w:rPr>
    </w:lvl>
    <w:lvl w:ilvl="8">
      <w:start w:val="1"/>
      <w:numFmt w:val="decimal"/>
      <w:lvlText w:val="%1.%2.%3.%4.%5.%6.%7.%8.%9"/>
      <w:lvlJc w:val="left"/>
      <w:pPr>
        <w:tabs>
          <w:tab w:val="num" w:pos="2268"/>
        </w:tabs>
        <w:ind w:left="2268" w:hanging="1584"/>
      </w:pPr>
      <w:rPr>
        <w:rFonts w:hint="eastAsia"/>
      </w:rPr>
    </w:lvl>
  </w:abstractNum>
  <w:abstractNum w:abstractNumId="2">
    <w:nsid w:val="22A604E0"/>
    <w:multiLevelType w:val="multilevel"/>
    <w:tmpl w:val="22A604E0"/>
    <w:lvl w:ilvl="0">
      <w:start w:val="1"/>
      <w:numFmt w:val="decimal"/>
      <w:lvlText w:val="%1."/>
      <w:lvlJc w:val="left"/>
      <w:pPr>
        <w:tabs>
          <w:tab w:val="num" w:pos="920"/>
        </w:tabs>
        <w:ind w:left="920" w:hanging="360"/>
      </w:pPr>
      <w:rPr>
        <w:rFonts w:hint="eastAsia"/>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3">
    <w:nsid w:val="5D7C3623"/>
    <w:multiLevelType w:val="multilevel"/>
    <w:tmpl w:val="5D7C3623"/>
    <w:lvl w:ilvl="0">
      <w:start w:val="1"/>
      <w:numFmt w:val="chineseCountingThousand"/>
      <w:isLgl/>
      <w:suff w:val="space"/>
      <w:lvlText w:val="%1  "/>
      <w:lvlJc w:val="left"/>
      <w:pPr>
        <w:ind w:left="628" w:hanging="628"/>
      </w:pPr>
      <w:rPr>
        <w:rFonts w:hint="eastAsia"/>
      </w:rPr>
    </w:lvl>
    <w:lvl w:ilvl="1">
      <w:start w:val="1"/>
      <w:numFmt w:val="decimal"/>
      <w:isLgl/>
      <w:suff w:val="space"/>
      <w:lvlText w:val="%1.%2"/>
      <w:lvlJc w:val="left"/>
      <w:pPr>
        <w:ind w:left="443" w:hanging="465"/>
      </w:pPr>
      <w:rPr>
        <w:rFonts w:hint="eastAsia"/>
      </w:rPr>
    </w:lvl>
    <w:lvl w:ilvl="2">
      <w:start w:val="1"/>
      <w:numFmt w:val="decimal"/>
      <w:isLgl/>
      <w:suff w:val="space"/>
      <w:lvlText w:val="%1.%2.%3"/>
      <w:lvlJc w:val="left"/>
      <w:pPr>
        <w:ind w:left="1101" w:hanging="635"/>
      </w:pPr>
      <w:rPr>
        <w:rFonts w:hint="eastAsia"/>
      </w:rPr>
    </w:lvl>
    <w:lvl w:ilvl="3">
      <w:start w:val="1"/>
      <w:numFmt w:val="decimal"/>
      <w:lvlText w:val="%1.%2.%3.%4"/>
      <w:lvlJc w:val="left"/>
      <w:pPr>
        <w:tabs>
          <w:tab w:val="num" w:pos="1060"/>
        </w:tabs>
        <w:ind w:left="1060" w:hanging="864"/>
      </w:pPr>
      <w:rPr>
        <w:rFonts w:hint="eastAsia"/>
      </w:rPr>
    </w:lvl>
    <w:lvl w:ilvl="4">
      <w:start w:val="1"/>
      <w:numFmt w:val="decimal"/>
      <w:lvlText w:val="%1.%2.%3.%4.%5"/>
      <w:lvlJc w:val="left"/>
      <w:pPr>
        <w:tabs>
          <w:tab w:val="num" w:pos="1204"/>
        </w:tabs>
        <w:ind w:left="1204" w:hanging="1008"/>
      </w:pPr>
      <w:rPr>
        <w:rFonts w:hint="eastAsia"/>
      </w:rPr>
    </w:lvl>
    <w:lvl w:ilvl="5">
      <w:start w:val="1"/>
      <w:numFmt w:val="decimal"/>
      <w:lvlText w:val="%1.%2.%3.%4.%5.%6"/>
      <w:lvlJc w:val="left"/>
      <w:pPr>
        <w:tabs>
          <w:tab w:val="num" w:pos="1348"/>
        </w:tabs>
        <w:ind w:left="1348" w:hanging="1152"/>
      </w:pPr>
      <w:rPr>
        <w:rFonts w:hint="eastAsia"/>
      </w:rPr>
    </w:lvl>
    <w:lvl w:ilvl="6">
      <w:start w:val="1"/>
      <w:numFmt w:val="decimal"/>
      <w:lvlText w:val="%1.%2.%3.%4.%5.%6.%7"/>
      <w:lvlJc w:val="left"/>
      <w:pPr>
        <w:tabs>
          <w:tab w:val="num" w:pos="1492"/>
        </w:tabs>
        <w:ind w:left="1492" w:hanging="1296"/>
      </w:pPr>
      <w:rPr>
        <w:rFonts w:hint="eastAsia"/>
      </w:rPr>
    </w:lvl>
    <w:lvl w:ilvl="7">
      <w:start w:val="1"/>
      <w:numFmt w:val="decimal"/>
      <w:lvlText w:val="%1.%2.%3.%4.%5.%6.%7.%8"/>
      <w:lvlJc w:val="left"/>
      <w:pPr>
        <w:tabs>
          <w:tab w:val="num" w:pos="1636"/>
        </w:tabs>
        <w:ind w:left="1636" w:hanging="1440"/>
      </w:pPr>
      <w:rPr>
        <w:rFonts w:hint="eastAsia"/>
      </w:rPr>
    </w:lvl>
    <w:lvl w:ilvl="8">
      <w:start w:val="1"/>
      <w:numFmt w:val="decimal"/>
      <w:lvlText w:val="%1.%2.%3.%4.%5.%6.%7.%8.%9"/>
      <w:lvlJc w:val="left"/>
      <w:pPr>
        <w:tabs>
          <w:tab w:val="num" w:pos="1780"/>
        </w:tabs>
        <w:ind w:left="1780" w:hanging="1584"/>
      </w:pPr>
      <w:rPr>
        <w:rFonts w:hint="eastAsia"/>
      </w:rPr>
    </w:lvl>
  </w:abstractNum>
  <w:abstractNum w:abstractNumId="4">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abstractNum w:abstractNumId="5">
    <w:nsid w:val="724D3365"/>
    <w:multiLevelType w:val="multilevel"/>
    <w:tmpl w:val="724D336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lowerLetter"/>
      <w:suff w:val="nothing"/>
      <w:lvlText w:val="（%7）"/>
      <w:lvlJc w:val="left"/>
      <w:pPr>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stylePaneFormatFilter w:val="3F01"/>
  <w:defaultTabStop w:val="420"/>
  <w:evenAndOddHeaders/>
  <w:drawingGridHorizontalSpacing w:val="138"/>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4896"/>
    <w:rsid w:val="00017D34"/>
    <w:rsid w:val="00034BFF"/>
    <w:rsid w:val="0003533F"/>
    <w:rsid w:val="000704D5"/>
    <w:rsid w:val="0007462C"/>
    <w:rsid w:val="000755E8"/>
    <w:rsid w:val="0008676E"/>
    <w:rsid w:val="000C3234"/>
    <w:rsid w:val="000C7F4F"/>
    <w:rsid w:val="000D517C"/>
    <w:rsid w:val="000E4A4B"/>
    <w:rsid w:val="000E53BC"/>
    <w:rsid w:val="0010351C"/>
    <w:rsid w:val="0010799D"/>
    <w:rsid w:val="00132A81"/>
    <w:rsid w:val="00135B95"/>
    <w:rsid w:val="00147590"/>
    <w:rsid w:val="001600E3"/>
    <w:rsid w:val="0016632A"/>
    <w:rsid w:val="001826BA"/>
    <w:rsid w:val="001A47E8"/>
    <w:rsid w:val="001B1556"/>
    <w:rsid w:val="001C32C0"/>
    <w:rsid w:val="001C5988"/>
    <w:rsid w:val="001D60C6"/>
    <w:rsid w:val="001E3C06"/>
    <w:rsid w:val="001F2ECC"/>
    <w:rsid w:val="00257885"/>
    <w:rsid w:val="00281D91"/>
    <w:rsid w:val="0029392E"/>
    <w:rsid w:val="002A0DDE"/>
    <w:rsid w:val="002C211A"/>
    <w:rsid w:val="002C576C"/>
    <w:rsid w:val="002E235F"/>
    <w:rsid w:val="002F6838"/>
    <w:rsid w:val="00307C3C"/>
    <w:rsid w:val="0031327E"/>
    <w:rsid w:val="00323BA1"/>
    <w:rsid w:val="00337F96"/>
    <w:rsid w:val="0034109C"/>
    <w:rsid w:val="00370072"/>
    <w:rsid w:val="00393150"/>
    <w:rsid w:val="003B41D7"/>
    <w:rsid w:val="003C7CF1"/>
    <w:rsid w:val="003D5A91"/>
    <w:rsid w:val="00424CEE"/>
    <w:rsid w:val="00467FFB"/>
    <w:rsid w:val="004737DD"/>
    <w:rsid w:val="0047741C"/>
    <w:rsid w:val="004875B2"/>
    <w:rsid w:val="00491A60"/>
    <w:rsid w:val="004B37D6"/>
    <w:rsid w:val="004C5C30"/>
    <w:rsid w:val="004D3DA6"/>
    <w:rsid w:val="004E07F4"/>
    <w:rsid w:val="004E43E6"/>
    <w:rsid w:val="004E7002"/>
    <w:rsid w:val="004F33AD"/>
    <w:rsid w:val="00511246"/>
    <w:rsid w:val="005164C5"/>
    <w:rsid w:val="00547C02"/>
    <w:rsid w:val="00552FE3"/>
    <w:rsid w:val="00557AC1"/>
    <w:rsid w:val="00567BD4"/>
    <w:rsid w:val="00581ECE"/>
    <w:rsid w:val="005909F3"/>
    <w:rsid w:val="005A1CFA"/>
    <w:rsid w:val="005A3D6E"/>
    <w:rsid w:val="005D684E"/>
    <w:rsid w:val="00604748"/>
    <w:rsid w:val="0062086B"/>
    <w:rsid w:val="00623D14"/>
    <w:rsid w:val="00663050"/>
    <w:rsid w:val="006A3FE8"/>
    <w:rsid w:val="006C22FD"/>
    <w:rsid w:val="006E069D"/>
    <w:rsid w:val="006F1922"/>
    <w:rsid w:val="006F7B90"/>
    <w:rsid w:val="007521E6"/>
    <w:rsid w:val="007656F7"/>
    <w:rsid w:val="00774C98"/>
    <w:rsid w:val="00795BD6"/>
    <w:rsid w:val="007D2726"/>
    <w:rsid w:val="007D451B"/>
    <w:rsid w:val="00802041"/>
    <w:rsid w:val="0082762A"/>
    <w:rsid w:val="00832AE5"/>
    <w:rsid w:val="008405A1"/>
    <w:rsid w:val="00846E69"/>
    <w:rsid w:val="00852CB4"/>
    <w:rsid w:val="00860E9C"/>
    <w:rsid w:val="00863132"/>
    <w:rsid w:val="00875CAF"/>
    <w:rsid w:val="00883F9A"/>
    <w:rsid w:val="0089276F"/>
    <w:rsid w:val="008B6FBB"/>
    <w:rsid w:val="008D2DC1"/>
    <w:rsid w:val="008D3539"/>
    <w:rsid w:val="008E7B02"/>
    <w:rsid w:val="00905F19"/>
    <w:rsid w:val="00934673"/>
    <w:rsid w:val="00966662"/>
    <w:rsid w:val="00992AA5"/>
    <w:rsid w:val="009B4E73"/>
    <w:rsid w:val="009C4A27"/>
    <w:rsid w:val="009D722B"/>
    <w:rsid w:val="009E18A1"/>
    <w:rsid w:val="009E5CEA"/>
    <w:rsid w:val="00A01FAB"/>
    <w:rsid w:val="00A07B34"/>
    <w:rsid w:val="00A47027"/>
    <w:rsid w:val="00A55C70"/>
    <w:rsid w:val="00AB1294"/>
    <w:rsid w:val="00AD3F8D"/>
    <w:rsid w:val="00AD78F8"/>
    <w:rsid w:val="00AE1BA4"/>
    <w:rsid w:val="00AF2604"/>
    <w:rsid w:val="00AF3BF9"/>
    <w:rsid w:val="00B00FEE"/>
    <w:rsid w:val="00B515E8"/>
    <w:rsid w:val="00B530F9"/>
    <w:rsid w:val="00B87592"/>
    <w:rsid w:val="00B91E89"/>
    <w:rsid w:val="00BB3E32"/>
    <w:rsid w:val="00BD206C"/>
    <w:rsid w:val="00BF6CAE"/>
    <w:rsid w:val="00C10AE0"/>
    <w:rsid w:val="00C1759D"/>
    <w:rsid w:val="00C237A1"/>
    <w:rsid w:val="00C430B8"/>
    <w:rsid w:val="00C44805"/>
    <w:rsid w:val="00C518A4"/>
    <w:rsid w:val="00C5513E"/>
    <w:rsid w:val="00C63427"/>
    <w:rsid w:val="00C94FA9"/>
    <w:rsid w:val="00CC0B68"/>
    <w:rsid w:val="00CE2A8B"/>
    <w:rsid w:val="00CE4569"/>
    <w:rsid w:val="00D26AE7"/>
    <w:rsid w:val="00D47473"/>
    <w:rsid w:val="00D529B7"/>
    <w:rsid w:val="00D565D5"/>
    <w:rsid w:val="00D646F8"/>
    <w:rsid w:val="00DA6C05"/>
    <w:rsid w:val="00DE233E"/>
    <w:rsid w:val="00DE70B8"/>
    <w:rsid w:val="00DF0284"/>
    <w:rsid w:val="00DF0760"/>
    <w:rsid w:val="00DF460C"/>
    <w:rsid w:val="00E32BEE"/>
    <w:rsid w:val="00E5395E"/>
    <w:rsid w:val="00E639AB"/>
    <w:rsid w:val="00E76518"/>
    <w:rsid w:val="00E902D9"/>
    <w:rsid w:val="00E92E19"/>
    <w:rsid w:val="00EA74DB"/>
    <w:rsid w:val="00EC6601"/>
    <w:rsid w:val="00F0105E"/>
    <w:rsid w:val="00F013E7"/>
    <w:rsid w:val="00F03959"/>
    <w:rsid w:val="00F03CF5"/>
    <w:rsid w:val="00F167F3"/>
    <w:rsid w:val="00F21970"/>
    <w:rsid w:val="00F6418F"/>
    <w:rsid w:val="00F702BA"/>
    <w:rsid w:val="00F721BF"/>
    <w:rsid w:val="00FC5B37"/>
    <w:rsid w:val="00FD01E4"/>
    <w:rsid w:val="00FF33E2"/>
    <w:rsid w:val="010B7244"/>
    <w:rsid w:val="01CC4A07"/>
    <w:rsid w:val="023278FC"/>
    <w:rsid w:val="0237214B"/>
    <w:rsid w:val="025D3958"/>
    <w:rsid w:val="037D1FE0"/>
    <w:rsid w:val="046C4B73"/>
    <w:rsid w:val="04F9314D"/>
    <w:rsid w:val="05600ECA"/>
    <w:rsid w:val="05E2240E"/>
    <w:rsid w:val="07C42E69"/>
    <w:rsid w:val="07FF1074"/>
    <w:rsid w:val="0B4313DE"/>
    <w:rsid w:val="0B4330F9"/>
    <w:rsid w:val="0D1B27F6"/>
    <w:rsid w:val="0D5F248D"/>
    <w:rsid w:val="0E230971"/>
    <w:rsid w:val="0F6129FF"/>
    <w:rsid w:val="11120F87"/>
    <w:rsid w:val="13975F82"/>
    <w:rsid w:val="15671A23"/>
    <w:rsid w:val="17516380"/>
    <w:rsid w:val="1A18570D"/>
    <w:rsid w:val="1C885D2C"/>
    <w:rsid w:val="1D16616A"/>
    <w:rsid w:val="20CE474D"/>
    <w:rsid w:val="20FE06DB"/>
    <w:rsid w:val="2236696C"/>
    <w:rsid w:val="2506313B"/>
    <w:rsid w:val="2554156A"/>
    <w:rsid w:val="26E44D47"/>
    <w:rsid w:val="27241FAD"/>
    <w:rsid w:val="27671F7A"/>
    <w:rsid w:val="27E119D7"/>
    <w:rsid w:val="28B2744C"/>
    <w:rsid w:val="29EF3E6E"/>
    <w:rsid w:val="2B144E9C"/>
    <w:rsid w:val="2E637164"/>
    <w:rsid w:val="2E700051"/>
    <w:rsid w:val="2F4F0F8E"/>
    <w:rsid w:val="2FB03253"/>
    <w:rsid w:val="2FF11AC3"/>
    <w:rsid w:val="314310C3"/>
    <w:rsid w:val="315D7D8B"/>
    <w:rsid w:val="31EF68AC"/>
    <w:rsid w:val="321C51CB"/>
    <w:rsid w:val="32841205"/>
    <w:rsid w:val="351029F1"/>
    <w:rsid w:val="353629C2"/>
    <w:rsid w:val="354807CE"/>
    <w:rsid w:val="358665CD"/>
    <w:rsid w:val="39880BB1"/>
    <w:rsid w:val="3A417FB1"/>
    <w:rsid w:val="4002695B"/>
    <w:rsid w:val="42850683"/>
    <w:rsid w:val="42A33025"/>
    <w:rsid w:val="44FA3616"/>
    <w:rsid w:val="46990875"/>
    <w:rsid w:val="46ED5939"/>
    <w:rsid w:val="48912A1F"/>
    <w:rsid w:val="4A2C2816"/>
    <w:rsid w:val="4B3375A1"/>
    <w:rsid w:val="4B900134"/>
    <w:rsid w:val="4CBF4DEA"/>
    <w:rsid w:val="4DB77337"/>
    <w:rsid w:val="4E063CA8"/>
    <w:rsid w:val="4E293F4B"/>
    <w:rsid w:val="50A26BCF"/>
    <w:rsid w:val="521C38F3"/>
    <w:rsid w:val="52773A4F"/>
    <w:rsid w:val="528C4FB9"/>
    <w:rsid w:val="53F33169"/>
    <w:rsid w:val="54E84475"/>
    <w:rsid w:val="57B95AC0"/>
    <w:rsid w:val="57EA526F"/>
    <w:rsid w:val="5AA815F2"/>
    <w:rsid w:val="5BF91507"/>
    <w:rsid w:val="5C982B92"/>
    <w:rsid w:val="5CA957B7"/>
    <w:rsid w:val="5D341E3B"/>
    <w:rsid w:val="5D6204F1"/>
    <w:rsid w:val="5D637FE4"/>
    <w:rsid w:val="5E7F246B"/>
    <w:rsid w:val="5EE92259"/>
    <w:rsid w:val="626F031E"/>
    <w:rsid w:val="656F1E01"/>
    <w:rsid w:val="66403304"/>
    <w:rsid w:val="68B31C77"/>
    <w:rsid w:val="69253F1F"/>
    <w:rsid w:val="693977E1"/>
    <w:rsid w:val="6B7B52D5"/>
    <w:rsid w:val="6BDF4EE3"/>
    <w:rsid w:val="6BED3D79"/>
    <w:rsid w:val="6D011A5C"/>
    <w:rsid w:val="6E1E7EE9"/>
    <w:rsid w:val="6E7723CE"/>
    <w:rsid w:val="6F634309"/>
    <w:rsid w:val="706646A5"/>
    <w:rsid w:val="712B06C2"/>
    <w:rsid w:val="7198572A"/>
    <w:rsid w:val="72C5739E"/>
    <w:rsid w:val="747F613F"/>
    <w:rsid w:val="75A84F3B"/>
    <w:rsid w:val="760D29BB"/>
    <w:rsid w:val="763B6AA7"/>
    <w:rsid w:val="766C69F3"/>
    <w:rsid w:val="76E30B6D"/>
    <w:rsid w:val="780C4DC8"/>
    <w:rsid w:val="7BBB4A45"/>
    <w:rsid w:val="7CDC3327"/>
    <w:rsid w:val="7D177D3C"/>
    <w:rsid w:val="7D1E4A8B"/>
    <w:rsid w:val="7FA86576"/>
    <w:rsid w:val="7FBE1804"/>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Heading1"/>
    <w:qFormat/>
    <w:pPr>
      <w:widowControl w:val="0"/>
      <w:spacing w:line="288" w:lineRule="auto"/>
      <w:ind w:firstLine="200" w:firstLineChars="200"/>
      <w:jc w:val="both"/>
    </w:pPr>
    <w:rPr>
      <w:kern w:val="2"/>
      <w:sz w:val="24"/>
      <w:szCs w:val="21"/>
      <w:lang w:val="en-US" w:eastAsia="zh-CN" w:bidi="ar-SA"/>
    </w:rPr>
  </w:style>
  <w:style w:type="paragraph" w:styleId="Heading1">
    <w:name w:val="heading 1"/>
    <w:basedOn w:val="Normal"/>
    <w:next w:val="Normal"/>
    <w:qFormat/>
    <w:pPr>
      <w:keepNext/>
      <w:keepLines/>
      <w:numPr>
        <w:ilvl w:val="0"/>
        <w:numId w:val="1"/>
      </w:numPr>
      <w:spacing w:before="300" w:beforeLines="300" w:after="200" w:afterLines="200"/>
      <w:ind w:firstLineChars="0"/>
      <w:jc w:val="center"/>
      <w:outlineLvl w:val="0"/>
    </w:pPr>
    <w:rPr>
      <w:b/>
      <w:bCs/>
      <w:snapToGrid w:val="0"/>
      <w:kern w:val="44"/>
      <w:sz w:val="32"/>
      <w:szCs w:val="44"/>
    </w:rPr>
  </w:style>
  <w:style w:type="paragraph" w:styleId="Heading2">
    <w:name w:val="heading 2"/>
    <w:basedOn w:val="Heading1"/>
    <w:next w:val="Normal"/>
    <w:link w:val="2Char"/>
    <w:qFormat/>
    <w:pPr>
      <w:numPr>
        <w:ilvl w:val="1"/>
        <w:numId w:val="1"/>
      </w:numPr>
      <w:spacing w:before="100" w:beforeLines="100" w:after="50" w:afterLines="50"/>
      <w:jc w:val="both"/>
      <w:outlineLvl w:val="1"/>
    </w:pPr>
    <w:rPr>
      <w:b w:val="0"/>
      <w:bCs w:val="0"/>
      <w:sz w:val="30"/>
    </w:rPr>
  </w:style>
  <w:style w:type="paragraph" w:styleId="Heading3">
    <w:name w:val="heading 3"/>
    <w:basedOn w:val="Heading2"/>
    <w:next w:val="Normal"/>
    <w:qFormat/>
    <w:pPr>
      <w:numPr>
        <w:ilvl w:val="2"/>
        <w:numId w:val="1"/>
      </w:numPr>
      <w:spacing w:before="50" w:beforeLines="50" w:after="0" w:afterLines="0"/>
      <w:outlineLvl w:val="2"/>
    </w:pPr>
    <w:rPr>
      <w:bCs/>
      <w:sz w:val="28"/>
    </w:rPr>
  </w:style>
  <w:style w:type="paragraph" w:styleId="Heading4">
    <w:name w:val="heading 4"/>
    <w:basedOn w:val="Heading3"/>
    <w:next w:val="Normal"/>
    <w:qFormat/>
    <w:pPr>
      <w:numPr>
        <w:ilvl w:val="3"/>
        <w:numId w:val="2"/>
      </w:numPr>
      <w:spacing w:before="0" w:beforeLines="0"/>
      <w:ind w:left="828" w:hanging="363"/>
      <w:outlineLvl w:val="3"/>
    </w:pPr>
    <w:rPr>
      <w:sz w:val="24"/>
    </w:rPr>
  </w:style>
  <w:style w:type="paragraph" w:styleId="Heading5">
    <w:name w:val="heading 5"/>
    <w:basedOn w:val="Heading4"/>
    <w:next w:val="Normal"/>
    <w:qFormat/>
    <w:pPr>
      <w:numPr>
        <w:ilvl w:val="4"/>
        <w:numId w:val="3"/>
      </w:numPr>
      <w:ind w:left="1060" w:hanging="595"/>
      <w:outlineLvl w:val="4"/>
    </w:pPr>
    <w:rPr>
      <w:bCs w:val="0"/>
      <w:szCs w:val="28"/>
    </w:rPr>
  </w:style>
  <w:style w:type="paragraph" w:styleId="Heading6">
    <w:name w:val="heading 6"/>
    <w:basedOn w:val="Heading5"/>
    <w:next w:val="Normal"/>
    <w:qFormat/>
    <w:pPr>
      <w:numPr>
        <w:ilvl w:val="5"/>
        <w:numId w:val="4"/>
      </w:numPr>
      <w:ind w:left="817" w:hanging="352"/>
      <w:outlineLvl w:val="5"/>
    </w:pPr>
  </w:style>
  <w:style w:type="paragraph" w:styleId="Heading7">
    <w:name w:val="heading 7"/>
    <w:basedOn w:val="Heading6"/>
    <w:next w:val="Normal"/>
    <w:qFormat/>
    <w:pPr>
      <w:numPr>
        <w:ilvl w:val="6"/>
        <w:numId w:val="4"/>
      </w:numPr>
      <w:ind w:left="1055" w:hanging="590"/>
      <w:outlineLvl w:val="6"/>
    </w:pPr>
  </w:style>
  <w:style w:type="paragraph" w:styleId="Heading8">
    <w:name w:val="heading 8"/>
    <w:basedOn w:val="Normal"/>
    <w:next w:val="Normal"/>
    <w:qFormat/>
    <w:pPr>
      <w:keepNext/>
      <w:keepLines/>
      <w:numPr>
        <w:ilvl w:val="7"/>
        <w:numId w:val="1"/>
      </w:numPr>
      <w:tabs>
        <w:tab w:val="left" w:pos="1636"/>
      </w:tabs>
      <w:spacing w:before="240" w:after="64" w:line="320" w:lineRule="auto"/>
      <w:ind w:firstLineChars="0"/>
      <w:outlineLvl w:val="7"/>
    </w:pPr>
    <w:rPr>
      <w:rFonts w:ascii="Arial" w:eastAsia="黑体" w:hAnsi="Arial"/>
      <w:szCs w:val="24"/>
    </w:rPr>
  </w:style>
  <w:style w:type="paragraph" w:styleId="Heading9">
    <w:name w:val="heading 9"/>
    <w:basedOn w:val="Heading4"/>
    <w:next w:val="Normal"/>
    <w:qFormat/>
    <w:pPr>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2Char">
    <w:name w:val="标题 2 Char"/>
    <w:link w:val="Heading2"/>
    <w:rPr>
      <w:b/>
      <w:bCs/>
      <w:sz w:val="30"/>
    </w:rPr>
  </w:style>
  <w:style w:type="paragraph" w:styleId="BodyText">
    <w:name w:val="Body Text"/>
    <w:basedOn w:val="Normal"/>
    <w:pPr>
      <w:spacing w:after="120"/>
      <w:ind w:firstLine="0" w:firstLineChars="0"/>
    </w:pPr>
    <w:rPr>
      <w:sz w:val="13"/>
      <w:szCs w:val="20"/>
    </w:rPr>
  </w:style>
  <w:style w:type="paragraph" w:styleId="BodyTextIndent">
    <w:name w:val="Body Text Indent"/>
    <w:basedOn w:val="Normal"/>
    <w:pPr>
      <w:spacing w:after="120"/>
      <w:ind w:left="420" w:leftChars="200"/>
    </w:pPr>
  </w:style>
  <w:style w:type="paragraph" w:styleId="TOC3">
    <w:name w:val="toc 3"/>
    <w:basedOn w:val="Normal"/>
    <w:next w:val="Normal"/>
    <w:semiHidden/>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semiHidden/>
    <w:pPr>
      <w:ind w:firstLine="0" w:firstLineChars="0"/>
    </w:pPr>
  </w:style>
  <w:style w:type="paragraph" w:styleId="FootnoteText">
    <w:name w:val="footnote text"/>
    <w:basedOn w:val="Normal"/>
    <w:semiHidden/>
    <w:pPr>
      <w:snapToGrid w:val="0"/>
      <w:ind w:firstLine="0" w:firstLineChars="0"/>
      <w:jc w:val="left"/>
    </w:pPr>
    <w:rPr>
      <w:sz w:val="21"/>
      <w:szCs w:val="18"/>
    </w:rPr>
  </w:style>
  <w:style w:type="paragraph" w:styleId="TOC2">
    <w:name w:val="toc 2"/>
    <w:basedOn w:val="Normal"/>
    <w:next w:val="Normal"/>
    <w:semiHidden/>
    <w:pPr>
      <w:ind w:left="200" w:firstLine="0" w:leftChars="200" w:firstLineChars="0"/>
    </w:pPr>
  </w:style>
  <w:style w:type="paragraph" w:styleId="Title">
    <w:name w:val="Title"/>
    <w:basedOn w:val="Normal"/>
    <w:qFormat/>
    <w:pPr>
      <w:spacing w:before="240" w:after="60"/>
      <w:jc w:val="center"/>
      <w:outlineLvl w:val="0"/>
    </w:pPr>
    <w:rPr>
      <w:rFonts w:ascii="Arial" w:hAnsi="Arial" w:cs="Arial"/>
      <w:b/>
      <w:bCs/>
      <w:sz w:val="32"/>
      <w:szCs w:val="32"/>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rPr>
      <w:color w:val="0000FF"/>
      <w:u w:val="single"/>
    </w:rPr>
  </w:style>
  <w:style w:type="character" w:customStyle="1" w:styleId="apple-converted-space">
    <w:name w:val="apple-converted-space"/>
    <w:basedOn w:val="DefaultParagraphFont"/>
  </w:style>
  <w:style w:type="character" w:customStyle="1" w:styleId="MTEquationSection">
    <w:name w:val="MTEquationSection"/>
    <w:rPr>
      <w:b/>
      <w:color w:val="FF0000"/>
    </w:rPr>
  </w:style>
  <w:style w:type="paragraph" w:customStyle="1" w:styleId="a">
    <w:name w:val="公式"/>
    <w:basedOn w:val="Normal"/>
    <w:next w:val="Normal"/>
    <w:pPr>
      <w:tabs>
        <w:tab w:val="right" w:pos="8971"/>
      </w:tabs>
      <w:spacing w:before="120" w:beforeLines="50" w:after="120" w:afterLines="50" w:line="240" w:lineRule="auto"/>
      <w:ind w:firstLine="480"/>
    </w:pPr>
  </w:style>
  <w:style w:type="paragraph" w:customStyle="1" w:styleId="CONTENTS">
    <w:name w:val="CONTENTS"/>
    <w:basedOn w:val="a"/>
    <w:pPr>
      <w:tabs>
        <w:tab w:val="right" w:leader="dot" w:pos="8971"/>
      </w:tabs>
      <w:spacing w:before="0" w:beforeLines="0" w:after="0" w:afterLines="0" w:line="288" w:lineRule="auto"/>
      <w:ind w:firstLine="0" w:firstLineChars="0"/>
    </w:pPr>
  </w:style>
  <w:style w:type="paragraph" w:customStyle="1" w:styleId="a0">
    <w:name w:val="一级标题"/>
    <w:basedOn w:val="Normal"/>
    <w:pPr>
      <w:keepNext/>
      <w:spacing w:before="156" w:beforeLines="50" w:after="156" w:afterLines="50" w:line="400" w:lineRule="exact"/>
      <w:ind w:firstLine="200" w:firstLineChars="200"/>
      <w:outlineLvl w:val="0"/>
    </w:pPr>
    <w:rPr>
      <w:rFonts w:eastAsia="仿宋_GB2312"/>
      <w:b/>
      <w:kern w:val="2"/>
      <w:sz w:val="28"/>
      <w:szCs w:val="24"/>
      <w:lang w:val="en-US" w:eastAsia="zh-CN" w:bidi="ar-SA"/>
    </w:rPr>
  </w:style>
  <w:style w:type="paragraph" w:customStyle="1" w:styleId="a1">
    <w:name w:val="图表题注"/>
    <w:basedOn w:val="Normal"/>
    <w:next w:val="Normal"/>
    <w:pPr>
      <w:spacing w:before="50" w:beforeLines="50" w:after="50" w:afterLines="50"/>
      <w:ind w:firstLine="0" w:firstLineChars="0"/>
      <w:jc w:val="center"/>
    </w:pPr>
    <w:rPr>
      <w:sz w:val="21"/>
    </w:rPr>
  </w:style>
  <w:style w:type="paragraph" w:customStyle="1" w:styleId="a2">
    <w:name w:val="大标题"/>
    <w:basedOn w:val="Normal"/>
    <w:next w:val="Heading1"/>
    <w:qFormat/>
    <w:pPr>
      <w:spacing w:line="400" w:lineRule="exact"/>
      <w:jc w:val="center"/>
      <w:outlineLvl w:val="0"/>
    </w:pPr>
    <w:rPr>
      <w:rFonts w:ascii="宋体" w:hAnsi="宋体"/>
      <w:sz w:val="28"/>
      <w:szCs w:val="28"/>
    </w:rPr>
  </w:style>
  <w:style w:type="paragraph" w:customStyle="1" w:styleId="6">
    <w:name w:val="标题6"/>
    <w:basedOn w:val="Normal"/>
    <w:pPr>
      <w:numPr>
        <w:ilvl w:val="0"/>
        <w:numId w:val="3"/>
      </w:numPr>
      <w:ind w:firstLineChars="0"/>
    </w:pPr>
  </w:style>
  <w:style w:type="paragraph" w:customStyle="1" w:styleId="205051">
    <w:name w:val="样式 一级标题 + 首行缩进:  2 字符 段前: 0.5 行 段后: 0.5 行1"/>
    <w:basedOn w:val="a0"/>
    <w:pPr>
      <w:spacing w:before="156" w:beforeLines="0" w:after="156" w:afterLines="0"/>
      <w:ind w:firstLine="562"/>
    </w:pPr>
    <w:rPr>
      <w:rFonts w:cs="宋体"/>
      <w:bCs/>
      <w:szCs w:val="20"/>
    </w:rPr>
  </w:style>
  <w:style w:type="paragraph" w:customStyle="1" w:styleId="a3">
    <w:name w:val="参考文献"/>
    <w:basedOn w:val="Normal"/>
    <w:pPr>
      <w:numPr>
        <w:ilvl w:val="0"/>
        <w:numId w:val="5"/>
      </w:numPr>
      <w:tabs>
        <w:tab w:val="left" w:pos="488"/>
      </w:tabs>
      <w:overflowPunct w:val="0"/>
      <w:autoSpaceDN w:val="0"/>
      <w:adjustRightInd w:val="0"/>
      <w:snapToGrid w:val="0"/>
      <w:ind w:firstLineChars="0"/>
    </w:pPr>
    <w:rPr>
      <w:rFonts w:cs="Courier New"/>
      <w:snapToGrid w:val="0"/>
      <w:kern w:val="0"/>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76231033210010033" TargetMode="Externa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2044</Words>
  <Characters>11655</Characters>
  <Application>Microsoft Office Word</Application>
  <DocSecurity>0</DocSecurity>
  <Lines>97</Lines>
  <Paragraphs>27</Paragraphs>
  <ScaleCrop>false</ScaleCrop>
  <Company/>
  <LinksUpToDate>false</LinksUpToDate>
  <CharactersWithSpaces>13672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张老师</cp:lastModifiedBy>
  <cp:revision>5</cp:revision>
  <cp:lastPrinted>2021-05-23T20:31:00Z</cp:lastPrinted>
  <dcterms:created xsi:type="dcterms:W3CDTF">2018-02-28T14:43:00Z</dcterms:created>
  <dcterms:modified xsi:type="dcterms:W3CDTF">2024-01-11T11:17:46Z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F91212A78C4C497D8B0C9EC7DEA4694A_12</vt:lpwstr>
  </property>
  <property fmtid="{D5CDD505-2E9C-101B-9397-08002B2CF9AE}" pid="3" name="KSOProductBuildVer">
    <vt:lpwstr>2052-12.1.0.16120</vt:lpwstr>
  </property>
  <property fmtid="{D5CDD505-2E9C-101B-9397-08002B2CF9AE}" pid="4" name="KSORubyTemplateID">
    <vt:lpwstr>6</vt:lpwstr>
  </property>
</Properties>
</file>