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节气门项目规划设计蓝图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8" w:history="1">
        <w:r>
          <w:rPr>
            <w:rFonts w:ascii="仿宋" w:eastAsia="仿宋" w:hAnsi="仿宋" w:cs="仿宋" w:hint="eastAsia"/>
            <w:lang w:eastAsia="zh-CN"/>
          </w:rPr>
          <w:t>概论</w:t>
        </w:r>
        <w:r>
          <w:tab/>
        </w:r>
        <w:r>
          <w:fldChar w:fldCharType="begin"/>
        </w:r>
        <w:r>
          <w:instrText xml:space="preserve"> PAGEREF _Toc14298 \h </w:instrText>
        </w:r>
        <w:r>
          <w:fldChar w:fldCharType="separate"/>
        </w:r>
        <w:r>
          <w:t>3</w:t>
        </w:r>
        <w:r>
          <w:fldChar w:fldCharType="end"/>
        </w:r>
      </w:hyperlink>
    </w:p>
    <w:p>
      <w:pPr>
        <w:pStyle w:val="TOC1"/>
        <w:tabs>
          <w:tab w:val="right" w:leader="dot" w:pos="8306"/>
        </w:tabs>
      </w:pPr>
      <w:hyperlink w:anchor="_Toc14098" w:history="1">
        <w:r>
          <w:rPr>
            <w:rFonts w:ascii="仿宋" w:eastAsia="仿宋" w:hAnsi="仿宋" w:cs="仿宋" w:hint="eastAsia"/>
            <w:lang w:eastAsia="zh-CN"/>
          </w:rPr>
          <w:t>一、节气门项目土建工程</w:t>
        </w:r>
        <w:r>
          <w:tab/>
        </w:r>
        <w:r>
          <w:fldChar w:fldCharType="begin"/>
        </w:r>
        <w:r>
          <w:instrText xml:space="preserve"> PAGEREF _Toc14098 \h </w:instrText>
        </w:r>
        <w:r>
          <w:fldChar w:fldCharType="separate"/>
        </w:r>
        <w:r>
          <w:t>3</w:t>
        </w:r>
        <w:r>
          <w:fldChar w:fldCharType="end"/>
        </w:r>
      </w:hyperlink>
    </w:p>
    <w:p>
      <w:pPr>
        <w:pStyle w:val="TOC2"/>
        <w:tabs>
          <w:tab w:val="right" w:leader="dot" w:pos="8306"/>
        </w:tabs>
      </w:pPr>
      <w:hyperlink w:anchor="_Toc6549" w:history="1">
        <w:r>
          <w:rPr>
            <w:rFonts w:ascii="仿宋" w:eastAsia="仿宋" w:hAnsi="仿宋" w:cs="仿宋" w:hint="eastAsia"/>
            <w:lang w:eastAsia="zh-CN"/>
          </w:rPr>
          <w:t>(一)、建筑工程设计原则</w:t>
        </w:r>
        <w:r>
          <w:tab/>
        </w:r>
        <w:r>
          <w:fldChar w:fldCharType="begin"/>
        </w:r>
        <w:r>
          <w:instrText xml:space="preserve"> PAGEREF _Toc6549 \h </w:instrText>
        </w:r>
        <w:r>
          <w:fldChar w:fldCharType="separate"/>
        </w:r>
        <w:r>
          <w:t>3</w:t>
        </w:r>
        <w:r>
          <w:fldChar w:fldCharType="end"/>
        </w:r>
      </w:hyperlink>
    </w:p>
    <w:p>
      <w:pPr>
        <w:pStyle w:val="TOC2"/>
        <w:tabs>
          <w:tab w:val="right" w:leader="dot" w:pos="8306"/>
        </w:tabs>
      </w:pPr>
      <w:hyperlink w:anchor="_Toc19769" w:history="1">
        <w:r>
          <w:rPr>
            <w:rFonts w:ascii="仿宋" w:eastAsia="仿宋" w:hAnsi="仿宋" w:cs="仿宋" w:hint="eastAsia"/>
            <w:lang w:eastAsia="zh-CN"/>
          </w:rPr>
          <w:t>(二)、土建工程设计年限及安全等级</w:t>
        </w:r>
        <w:r>
          <w:tab/>
        </w:r>
        <w:r>
          <w:fldChar w:fldCharType="begin"/>
        </w:r>
        <w:r>
          <w:instrText xml:space="preserve"> PAGEREF _Toc19769 \h </w:instrText>
        </w:r>
        <w:r>
          <w:fldChar w:fldCharType="separate"/>
        </w:r>
        <w:r>
          <w:t>4</w:t>
        </w:r>
        <w:r>
          <w:fldChar w:fldCharType="end"/>
        </w:r>
      </w:hyperlink>
    </w:p>
    <w:p>
      <w:pPr>
        <w:pStyle w:val="TOC2"/>
        <w:tabs>
          <w:tab w:val="right" w:leader="dot" w:pos="8306"/>
        </w:tabs>
      </w:pPr>
      <w:hyperlink w:anchor="_Toc28083" w:history="1">
        <w:r>
          <w:rPr>
            <w:rFonts w:ascii="仿宋" w:eastAsia="仿宋" w:hAnsi="仿宋" w:cs="仿宋" w:hint="eastAsia"/>
            <w:lang w:eastAsia="zh-CN"/>
          </w:rPr>
          <w:t>(三)、建筑工程设计总体要求</w:t>
        </w:r>
        <w:r>
          <w:tab/>
        </w:r>
        <w:r>
          <w:fldChar w:fldCharType="begin"/>
        </w:r>
        <w:r>
          <w:instrText xml:space="preserve"> PAGEREF _Toc28083 \h </w:instrText>
        </w:r>
        <w:r>
          <w:fldChar w:fldCharType="separate"/>
        </w:r>
        <w:r>
          <w:t>5</w:t>
        </w:r>
        <w:r>
          <w:fldChar w:fldCharType="end"/>
        </w:r>
      </w:hyperlink>
    </w:p>
    <w:p>
      <w:pPr>
        <w:pStyle w:val="TOC2"/>
        <w:tabs>
          <w:tab w:val="right" w:leader="dot" w:pos="8306"/>
        </w:tabs>
      </w:pPr>
      <w:hyperlink w:anchor="_Toc13128" w:history="1">
        <w:r>
          <w:rPr>
            <w:rFonts w:ascii="仿宋" w:eastAsia="仿宋" w:hAnsi="仿宋" w:cs="仿宋" w:hint="eastAsia"/>
            <w:lang w:eastAsia="zh-CN"/>
          </w:rPr>
          <w:t>(四)、土建工程建设指标</w:t>
        </w:r>
        <w:r>
          <w:tab/>
        </w:r>
        <w:r>
          <w:fldChar w:fldCharType="begin"/>
        </w:r>
        <w:r>
          <w:instrText xml:space="preserve"> PAGEREF _Toc13128 \h </w:instrText>
        </w:r>
        <w:r>
          <w:fldChar w:fldCharType="separate"/>
        </w:r>
        <w:r>
          <w:t>6</w:t>
        </w:r>
        <w:r>
          <w:fldChar w:fldCharType="end"/>
        </w:r>
      </w:hyperlink>
    </w:p>
    <w:p>
      <w:pPr>
        <w:pStyle w:val="TOC1"/>
        <w:tabs>
          <w:tab w:val="right" w:leader="dot" w:pos="8306"/>
        </w:tabs>
      </w:pPr>
      <w:hyperlink w:anchor="_Toc8689" w:history="1">
        <w:r>
          <w:rPr>
            <w:rFonts w:ascii="仿宋" w:eastAsia="仿宋" w:hAnsi="仿宋" w:cs="仿宋" w:hint="eastAsia"/>
            <w:lang w:eastAsia="zh-CN"/>
          </w:rPr>
          <w:t>二、节气门项目建设背景及必要性分析</w:t>
        </w:r>
        <w:r>
          <w:tab/>
        </w:r>
        <w:r>
          <w:fldChar w:fldCharType="begin"/>
        </w:r>
        <w:r>
          <w:instrText xml:space="preserve"> PAGEREF _Toc8689 \h </w:instrText>
        </w:r>
        <w:r>
          <w:fldChar w:fldCharType="separate"/>
        </w:r>
        <w:r>
          <w:t>6</w:t>
        </w:r>
        <w:r>
          <w:fldChar w:fldCharType="end"/>
        </w:r>
      </w:hyperlink>
    </w:p>
    <w:p>
      <w:pPr>
        <w:pStyle w:val="TOC2"/>
        <w:tabs>
          <w:tab w:val="right" w:leader="dot" w:pos="8306"/>
        </w:tabs>
      </w:pPr>
      <w:hyperlink w:anchor="_Toc14953" w:history="1">
        <w:r>
          <w:rPr>
            <w:rFonts w:ascii="仿宋" w:eastAsia="仿宋" w:hAnsi="仿宋" w:cs="仿宋" w:hint="eastAsia"/>
            <w:lang w:eastAsia="zh-CN"/>
          </w:rPr>
          <w:t>(一)、节气门项目背景分析</w:t>
        </w:r>
        <w:r>
          <w:tab/>
        </w:r>
        <w:r>
          <w:fldChar w:fldCharType="begin"/>
        </w:r>
        <w:r>
          <w:instrText xml:space="preserve"> PAGEREF _Toc14953 \h </w:instrText>
        </w:r>
        <w:r>
          <w:fldChar w:fldCharType="separate"/>
        </w:r>
        <w:r>
          <w:t>6</w:t>
        </w:r>
        <w:r>
          <w:fldChar w:fldCharType="end"/>
        </w:r>
      </w:hyperlink>
    </w:p>
    <w:p>
      <w:pPr>
        <w:pStyle w:val="TOC2"/>
        <w:tabs>
          <w:tab w:val="right" w:leader="dot" w:pos="8306"/>
        </w:tabs>
      </w:pPr>
      <w:hyperlink w:anchor="_Toc7058" w:history="1">
        <w:r>
          <w:rPr>
            <w:rFonts w:ascii="仿宋" w:eastAsia="仿宋" w:hAnsi="仿宋" w:cs="仿宋" w:hint="eastAsia"/>
            <w:lang w:eastAsia="zh-CN"/>
          </w:rPr>
          <w:t>(二)、节气门项目建设必要性分析</w:t>
        </w:r>
        <w:r>
          <w:tab/>
        </w:r>
        <w:r>
          <w:fldChar w:fldCharType="begin"/>
        </w:r>
        <w:r>
          <w:instrText xml:space="preserve"> PAGEREF _Toc7058 \h </w:instrText>
        </w:r>
        <w:r>
          <w:fldChar w:fldCharType="separate"/>
        </w:r>
        <w:r>
          <w:t>8</w:t>
        </w:r>
        <w:r>
          <w:fldChar w:fldCharType="end"/>
        </w:r>
      </w:hyperlink>
    </w:p>
    <w:p>
      <w:pPr>
        <w:pStyle w:val="TOC1"/>
        <w:tabs>
          <w:tab w:val="right" w:leader="dot" w:pos="8306"/>
        </w:tabs>
      </w:pPr>
      <w:hyperlink w:anchor="_Toc12440" w:history="1">
        <w:r>
          <w:rPr>
            <w:rFonts w:ascii="仿宋" w:eastAsia="仿宋" w:hAnsi="仿宋" w:cs="仿宋" w:hint="eastAsia"/>
            <w:lang w:eastAsia="zh-CN"/>
          </w:rPr>
          <w:t>三、节气门项目危机管理</w:t>
        </w:r>
        <w:r>
          <w:tab/>
        </w:r>
        <w:r>
          <w:fldChar w:fldCharType="begin"/>
        </w:r>
        <w:r>
          <w:instrText xml:space="preserve"> PAGEREF _Toc12440 \h </w:instrText>
        </w:r>
        <w:r>
          <w:fldChar w:fldCharType="separate"/>
        </w:r>
        <w:r>
          <w:t>9</w:t>
        </w:r>
        <w:r>
          <w:fldChar w:fldCharType="end"/>
        </w:r>
      </w:hyperlink>
    </w:p>
    <w:p>
      <w:pPr>
        <w:pStyle w:val="TOC2"/>
        <w:tabs>
          <w:tab w:val="right" w:leader="dot" w:pos="8306"/>
        </w:tabs>
      </w:pPr>
      <w:hyperlink w:anchor="_Toc24441" w:history="1">
        <w:r>
          <w:rPr>
            <w:rFonts w:ascii="仿宋" w:eastAsia="仿宋" w:hAnsi="仿宋" w:cs="仿宋" w:hint="eastAsia"/>
            <w:lang w:eastAsia="zh-CN"/>
          </w:rPr>
          <w:t>(一)、危机预警与识别</w:t>
        </w:r>
        <w:r>
          <w:tab/>
        </w:r>
        <w:r>
          <w:fldChar w:fldCharType="begin"/>
        </w:r>
        <w:r>
          <w:instrText xml:space="preserve"> PAGEREF _Toc24441 \h </w:instrText>
        </w:r>
        <w:r>
          <w:fldChar w:fldCharType="separate"/>
        </w:r>
        <w:r>
          <w:t>9</w:t>
        </w:r>
        <w:r>
          <w:fldChar w:fldCharType="end"/>
        </w:r>
      </w:hyperlink>
    </w:p>
    <w:p>
      <w:pPr>
        <w:pStyle w:val="TOC2"/>
        <w:tabs>
          <w:tab w:val="right" w:leader="dot" w:pos="8306"/>
        </w:tabs>
      </w:pPr>
      <w:hyperlink w:anchor="_Toc684" w:history="1">
        <w:r>
          <w:rPr>
            <w:rFonts w:ascii="仿宋" w:eastAsia="仿宋" w:hAnsi="仿宋" w:cs="仿宋" w:hint="eastAsia"/>
            <w:lang w:eastAsia="zh-CN"/>
          </w:rPr>
          <w:t>(二)、危机应对与恢复</w:t>
        </w:r>
        <w:r>
          <w:tab/>
        </w:r>
        <w:r>
          <w:fldChar w:fldCharType="begin"/>
        </w:r>
        <w:r>
          <w:instrText xml:space="preserve"> PAGEREF _Toc684 \h </w:instrText>
        </w:r>
        <w:r>
          <w:fldChar w:fldCharType="separate"/>
        </w:r>
        <w:r>
          <w:t>10</w:t>
        </w:r>
        <w:r>
          <w:fldChar w:fldCharType="end"/>
        </w:r>
      </w:hyperlink>
    </w:p>
    <w:p>
      <w:pPr>
        <w:pStyle w:val="TOC1"/>
        <w:tabs>
          <w:tab w:val="right" w:leader="dot" w:pos="8306"/>
        </w:tabs>
      </w:pPr>
      <w:hyperlink w:anchor="_Toc23676" w:history="1">
        <w:r>
          <w:rPr>
            <w:rFonts w:ascii="仿宋" w:eastAsia="仿宋" w:hAnsi="仿宋" w:cs="仿宋" w:hint="eastAsia"/>
            <w:lang w:eastAsia="zh-CN"/>
          </w:rPr>
          <w:t>四、节气门项目选址可行性分析</w:t>
        </w:r>
        <w:r>
          <w:tab/>
        </w:r>
        <w:r>
          <w:fldChar w:fldCharType="begin"/>
        </w:r>
        <w:r>
          <w:instrText xml:space="preserve"> PAGEREF _Toc23676 \h </w:instrText>
        </w:r>
        <w:r>
          <w:fldChar w:fldCharType="separate"/>
        </w:r>
        <w:r>
          <w:t>12</w:t>
        </w:r>
        <w:r>
          <w:fldChar w:fldCharType="end"/>
        </w:r>
      </w:hyperlink>
    </w:p>
    <w:p>
      <w:pPr>
        <w:pStyle w:val="TOC2"/>
        <w:tabs>
          <w:tab w:val="right" w:leader="dot" w:pos="8306"/>
        </w:tabs>
      </w:pPr>
      <w:hyperlink w:anchor="_Toc19460" w:history="1">
        <w:r>
          <w:rPr>
            <w:rFonts w:ascii="仿宋" w:eastAsia="仿宋" w:hAnsi="仿宋" w:cs="仿宋" w:hint="eastAsia"/>
            <w:lang w:eastAsia="zh-CN"/>
          </w:rPr>
          <w:t>(一)、节气门项目选址</w:t>
        </w:r>
        <w:r>
          <w:tab/>
        </w:r>
        <w:r>
          <w:fldChar w:fldCharType="begin"/>
        </w:r>
        <w:r>
          <w:instrText xml:space="preserve"> PAGEREF _Toc19460 \h </w:instrText>
        </w:r>
        <w:r>
          <w:fldChar w:fldCharType="separate"/>
        </w:r>
        <w:r>
          <w:t>12</w:t>
        </w:r>
        <w:r>
          <w:fldChar w:fldCharType="end"/>
        </w:r>
      </w:hyperlink>
    </w:p>
    <w:p>
      <w:pPr>
        <w:pStyle w:val="TOC2"/>
        <w:tabs>
          <w:tab w:val="right" w:leader="dot" w:pos="8306"/>
        </w:tabs>
      </w:pPr>
      <w:hyperlink w:anchor="_Toc28915" w:history="1">
        <w:r>
          <w:rPr>
            <w:rFonts w:ascii="仿宋" w:eastAsia="仿宋" w:hAnsi="仿宋" w:cs="仿宋" w:hint="eastAsia"/>
            <w:lang w:eastAsia="zh-CN"/>
          </w:rPr>
          <w:t>(二)、用地控制指标</w:t>
        </w:r>
        <w:r>
          <w:tab/>
        </w:r>
        <w:r>
          <w:fldChar w:fldCharType="begin"/>
        </w:r>
        <w:r>
          <w:instrText xml:space="preserve"> PAGEREF _Toc28915 \h </w:instrText>
        </w:r>
        <w:r>
          <w:fldChar w:fldCharType="separate"/>
        </w:r>
        <w:r>
          <w:t>12</w:t>
        </w:r>
        <w:r>
          <w:fldChar w:fldCharType="end"/>
        </w:r>
      </w:hyperlink>
    </w:p>
    <w:p>
      <w:pPr>
        <w:pStyle w:val="TOC2"/>
        <w:tabs>
          <w:tab w:val="right" w:leader="dot" w:pos="8306"/>
        </w:tabs>
      </w:pPr>
      <w:hyperlink w:anchor="_Toc10302" w:history="1">
        <w:r>
          <w:rPr>
            <w:rFonts w:ascii="仿宋" w:eastAsia="仿宋" w:hAnsi="仿宋" w:cs="仿宋" w:hint="eastAsia"/>
            <w:lang w:eastAsia="zh-CN"/>
          </w:rPr>
          <w:t>(三)、节约用地措施</w:t>
        </w:r>
        <w:r>
          <w:tab/>
        </w:r>
        <w:r>
          <w:fldChar w:fldCharType="begin"/>
        </w:r>
        <w:r>
          <w:instrText xml:space="preserve"> PAGEREF _Toc10302 \h </w:instrText>
        </w:r>
        <w:r>
          <w:fldChar w:fldCharType="separate"/>
        </w:r>
        <w:r>
          <w:t>14</w:t>
        </w:r>
        <w:r>
          <w:fldChar w:fldCharType="end"/>
        </w:r>
      </w:hyperlink>
    </w:p>
    <w:p>
      <w:pPr>
        <w:pStyle w:val="TOC2"/>
        <w:tabs>
          <w:tab w:val="right" w:leader="dot" w:pos="8306"/>
        </w:tabs>
      </w:pPr>
      <w:hyperlink w:anchor="_Toc19978" w:history="1">
        <w:r>
          <w:rPr>
            <w:rFonts w:ascii="仿宋" w:eastAsia="仿宋" w:hAnsi="仿宋" w:cs="仿宋" w:hint="eastAsia"/>
            <w:lang w:eastAsia="zh-CN"/>
          </w:rPr>
          <w:t>(四)、总图布置方案</w:t>
        </w:r>
        <w:r>
          <w:tab/>
        </w:r>
        <w:r>
          <w:fldChar w:fldCharType="begin"/>
        </w:r>
        <w:r>
          <w:instrText xml:space="preserve"> PAGEREF _Toc19978 \h </w:instrText>
        </w:r>
        <w:r>
          <w:fldChar w:fldCharType="separate"/>
        </w:r>
        <w:r>
          <w:t>15</w:t>
        </w:r>
        <w:r>
          <w:fldChar w:fldCharType="end"/>
        </w:r>
      </w:hyperlink>
    </w:p>
    <w:p>
      <w:pPr>
        <w:pStyle w:val="TOC2"/>
        <w:tabs>
          <w:tab w:val="right" w:leader="dot" w:pos="8306"/>
        </w:tabs>
      </w:pPr>
      <w:hyperlink w:anchor="_Toc32722" w:history="1">
        <w:r>
          <w:rPr>
            <w:rFonts w:ascii="仿宋" w:eastAsia="仿宋" w:hAnsi="仿宋" w:cs="仿宋" w:hint="eastAsia"/>
            <w:lang w:eastAsia="zh-CN"/>
          </w:rPr>
          <w:t>(五)、选址综合评价</w:t>
        </w:r>
        <w:r>
          <w:tab/>
        </w:r>
        <w:r>
          <w:fldChar w:fldCharType="begin"/>
        </w:r>
        <w:r>
          <w:instrText xml:space="preserve"> PAGEREF _Toc32722 \h </w:instrText>
        </w:r>
        <w:r>
          <w:fldChar w:fldCharType="separate"/>
        </w:r>
        <w:r>
          <w:t>16</w:t>
        </w:r>
        <w:r>
          <w:fldChar w:fldCharType="end"/>
        </w:r>
      </w:hyperlink>
    </w:p>
    <w:p>
      <w:pPr>
        <w:pStyle w:val="TOC1"/>
        <w:tabs>
          <w:tab w:val="right" w:leader="dot" w:pos="8306"/>
        </w:tabs>
      </w:pPr>
      <w:hyperlink w:anchor="_Toc11877" w:history="1">
        <w:r>
          <w:rPr>
            <w:rFonts w:ascii="仿宋" w:eastAsia="仿宋" w:hAnsi="仿宋" w:cs="仿宋" w:hint="eastAsia"/>
            <w:lang w:eastAsia="zh-CN"/>
          </w:rPr>
          <w:t>五、产品规划分析</w:t>
        </w:r>
        <w:r>
          <w:tab/>
        </w:r>
        <w:r>
          <w:fldChar w:fldCharType="begin"/>
        </w:r>
        <w:r>
          <w:instrText xml:space="preserve"> PAGEREF _Toc11877 \h </w:instrText>
        </w:r>
        <w:r>
          <w:fldChar w:fldCharType="separate"/>
        </w:r>
        <w:r>
          <w:t>17</w:t>
        </w:r>
        <w:r>
          <w:fldChar w:fldCharType="end"/>
        </w:r>
      </w:hyperlink>
    </w:p>
    <w:p>
      <w:pPr>
        <w:pStyle w:val="TOC2"/>
        <w:tabs>
          <w:tab w:val="right" w:leader="dot" w:pos="8306"/>
        </w:tabs>
      </w:pPr>
      <w:hyperlink w:anchor="_Toc3741" w:history="1">
        <w:r>
          <w:rPr>
            <w:rFonts w:ascii="仿宋" w:eastAsia="仿宋" w:hAnsi="仿宋" w:cs="仿宋" w:hint="eastAsia"/>
            <w:lang w:eastAsia="zh-CN"/>
          </w:rPr>
          <w:t>(一)、产品规划</w:t>
        </w:r>
        <w:r>
          <w:tab/>
        </w:r>
        <w:r>
          <w:fldChar w:fldCharType="begin"/>
        </w:r>
        <w:r>
          <w:instrText xml:space="preserve"> PAGEREF _Toc3741 \h </w:instrText>
        </w:r>
        <w:r>
          <w:fldChar w:fldCharType="separate"/>
        </w:r>
        <w:r>
          <w:t>17</w:t>
        </w:r>
        <w:r>
          <w:fldChar w:fldCharType="end"/>
        </w:r>
      </w:hyperlink>
    </w:p>
    <w:p>
      <w:pPr>
        <w:pStyle w:val="TOC2"/>
        <w:tabs>
          <w:tab w:val="right" w:leader="dot" w:pos="8306"/>
        </w:tabs>
      </w:pPr>
      <w:hyperlink w:anchor="_Toc17167" w:history="1">
        <w:r>
          <w:rPr>
            <w:rFonts w:ascii="仿宋" w:eastAsia="仿宋" w:hAnsi="仿宋" w:cs="仿宋" w:hint="eastAsia"/>
            <w:lang w:eastAsia="zh-CN"/>
          </w:rPr>
          <w:t>(二)、建设规模</w:t>
        </w:r>
        <w:r>
          <w:tab/>
        </w:r>
        <w:r>
          <w:fldChar w:fldCharType="begin"/>
        </w:r>
        <w:r>
          <w:instrText xml:space="preserve"> PAGEREF _Toc17167 \h </w:instrText>
        </w:r>
        <w:r>
          <w:fldChar w:fldCharType="separate"/>
        </w:r>
        <w:r>
          <w:t>18</w:t>
        </w:r>
        <w:r>
          <w:fldChar w:fldCharType="end"/>
        </w:r>
      </w:hyperlink>
    </w:p>
    <w:p>
      <w:pPr>
        <w:pStyle w:val="TOC1"/>
        <w:tabs>
          <w:tab w:val="right" w:leader="dot" w:pos="8306"/>
        </w:tabs>
      </w:pPr>
      <w:hyperlink w:anchor="_Toc7063" w:history="1">
        <w:r>
          <w:rPr>
            <w:rFonts w:ascii="仿宋" w:eastAsia="仿宋" w:hAnsi="仿宋" w:cs="仿宋" w:hint="eastAsia"/>
            <w:lang w:eastAsia="zh-CN"/>
          </w:rPr>
          <w:t>六、节气门项目概论</w:t>
        </w:r>
        <w:r>
          <w:tab/>
        </w:r>
        <w:r>
          <w:fldChar w:fldCharType="begin"/>
        </w:r>
        <w:r>
          <w:instrText xml:space="preserve"> PAGEREF _Toc7063 \h </w:instrText>
        </w:r>
        <w:r>
          <w:fldChar w:fldCharType="separate"/>
        </w:r>
        <w:r>
          <w:t>19</w:t>
        </w:r>
        <w:r>
          <w:fldChar w:fldCharType="end"/>
        </w:r>
      </w:hyperlink>
    </w:p>
    <w:p>
      <w:pPr>
        <w:pStyle w:val="TOC2"/>
        <w:tabs>
          <w:tab w:val="right" w:leader="dot" w:pos="8306"/>
        </w:tabs>
      </w:pPr>
      <w:hyperlink w:anchor="_Toc4311" w:history="1">
        <w:r>
          <w:rPr>
            <w:rFonts w:ascii="仿宋" w:eastAsia="仿宋" w:hAnsi="仿宋" w:cs="仿宋" w:hint="eastAsia"/>
            <w:lang w:eastAsia="zh-CN"/>
          </w:rPr>
          <w:t>(一)、节气门项目概况</w:t>
        </w:r>
        <w:r>
          <w:tab/>
        </w:r>
        <w:r>
          <w:fldChar w:fldCharType="begin"/>
        </w:r>
        <w:r>
          <w:instrText xml:space="preserve"> PAGEREF _Toc4311 \h </w:instrText>
        </w:r>
        <w:r>
          <w:fldChar w:fldCharType="separate"/>
        </w:r>
        <w:r>
          <w:t>19</w:t>
        </w:r>
        <w:r>
          <w:fldChar w:fldCharType="end"/>
        </w:r>
      </w:hyperlink>
    </w:p>
    <w:p>
      <w:pPr>
        <w:pStyle w:val="TOC2"/>
        <w:tabs>
          <w:tab w:val="right" w:leader="dot" w:pos="8306"/>
        </w:tabs>
      </w:pPr>
      <w:hyperlink w:anchor="_Toc21312" w:history="1">
        <w:r>
          <w:rPr>
            <w:rFonts w:ascii="仿宋" w:eastAsia="仿宋" w:hAnsi="仿宋" w:cs="仿宋" w:hint="eastAsia"/>
            <w:lang w:eastAsia="zh-CN"/>
          </w:rPr>
          <w:t>(二)、节气门项目目标</w:t>
        </w:r>
        <w:r>
          <w:tab/>
        </w:r>
        <w:r>
          <w:fldChar w:fldCharType="begin"/>
        </w:r>
        <w:r>
          <w:instrText xml:space="preserve"> PAGEREF _Toc21312 \h </w:instrText>
        </w:r>
        <w:r>
          <w:fldChar w:fldCharType="separate"/>
        </w:r>
        <w:r>
          <w:t>21</w:t>
        </w:r>
        <w:r>
          <w:fldChar w:fldCharType="end"/>
        </w:r>
      </w:hyperlink>
    </w:p>
    <w:p>
      <w:pPr>
        <w:pStyle w:val="TOC2"/>
        <w:tabs>
          <w:tab w:val="right" w:leader="dot" w:pos="8306"/>
        </w:tabs>
      </w:pPr>
      <w:hyperlink w:anchor="_Toc2427" w:history="1">
        <w:r>
          <w:rPr>
            <w:rFonts w:ascii="仿宋" w:eastAsia="仿宋" w:hAnsi="仿宋" w:cs="仿宋" w:hint="eastAsia"/>
            <w:lang w:eastAsia="zh-CN"/>
          </w:rPr>
          <w:t>(三)、节气门项目提出的理由</w:t>
        </w:r>
        <w:r>
          <w:tab/>
        </w:r>
        <w:r>
          <w:fldChar w:fldCharType="begin"/>
        </w:r>
        <w:r>
          <w:instrText xml:space="preserve"> PAGEREF _Toc2427 \h </w:instrText>
        </w:r>
        <w:r>
          <w:fldChar w:fldCharType="separate"/>
        </w:r>
        <w:r>
          <w:t>22</w:t>
        </w:r>
        <w:r>
          <w:fldChar w:fldCharType="end"/>
        </w:r>
      </w:hyperlink>
    </w:p>
    <w:p>
      <w:pPr>
        <w:pStyle w:val="TOC2"/>
        <w:tabs>
          <w:tab w:val="right" w:leader="dot" w:pos="8306"/>
        </w:tabs>
      </w:pPr>
      <w:hyperlink w:anchor="_Toc661" w:history="1">
        <w:r>
          <w:rPr>
            <w:rFonts w:ascii="仿宋" w:eastAsia="仿宋" w:hAnsi="仿宋" w:cs="仿宋" w:hint="eastAsia"/>
            <w:lang w:eastAsia="zh-CN"/>
          </w:rPr>
          <w:t>(四)、节气门项目意义</w:t>
        </w:r>
        <w:r>
          <w:tab/>
        </w:r>
        <w:r>
          <w:fldChar w:fldCharType="begin"/>
        </w:r>
        <w:r>
          <w:instrText xml:space="preserve"> PAGEREF _Toc661 \h </w:instrText>
        </w:r>
        <w:r>
          <w:fldChar w:fldCharType="separate"/>
        </w:r>
        <w:r>
          <w:t>23</w:t>
        </w:r>
        <w:r>
          <w:fldChar w:fldCharType="end"/>
        </w:r>
      </w:hyperlink>
    </w:p>
    <w:p>
      <w:pPr>
        <w:pStyle w:val="TOC2"/>
        <w:tabs>
          <w:tab w:val="right" w:leader="dot" w:pos="8306"/>
        </w:tabs>
      </w:pPr>
      <w:hyperlink w:anchor="_Toc18265" w:history="1">
        <w:r>
          <w:rPr>
            <w:rFonts w:ascii="仿宋" w:eastAsia="仿宋" w:hAnsi="仿宋" w:cs="仿宋" w:hint="eastAsia"/>
            <w:lang w:eastAsia="zh-CN"/>
          </w:rPr>
          <w:t>(五)、节气门项目背景</w:t>
        </w:r>
        <w:r>
          <w:tab/>
        </w:r>
        <w:r>
          <w:fldChar w:fldCharType="begin"/>
        </w:r>
        <w:r>
          <w:instrText xml:space="preserve"> PAGEREF _Toc18265 \h </w:instrText>
        </w:r>
        <w:r>
          <w:fldChar w:fldCharType="separate"/>
        </w:r>
        <w:r>
          <w:t>24</w:t>
        </w:r>
        <w:r>
          <w:fldChar w:fldCharType="end"/>
        </w:r>
      </w:hyperlink>
    </w:p>
    <w:p>
      <w:pPr>
        <w:pStyle w:val="TOC1"/>
        <w:tabs>
          <w:tab w:val="right" w:leader="dot" w:pos="8306"/>
        </w:tabs>
      </w:pPr>
      <w:hyperlink w:anchor="_Toc7814" w:history="1">
        <w:r>
          <w:rPr>
            <w:rFonts w:ascii="仿宋" w:eastAsia="仿宋" w:hAnsi="仿宋" w:cs="仿宋" w:hint="eastAsia"/>
            <w:lang w:eastAsia="zh-CN"/>
          </w:rPr>
          <w:t>七、节气门项目技术管理</w:t>
        </w:r>
        <w:r>
          <w:tab/>
        </w:r>
        <w:r>
          <w:fldChar w:fldCharType="begin"/>
        </w:r>
        <w:r>
          <w:instrText xml:space="preserve"> PAGEREF _Toc7814 \h </w:instrText>
        </w:r>
        <w:r>
          <w:fldChar w:fldCharType="separate"/>
        </w:r>
        <w:r>
          <w:t>25</w:t>
        </w:r>
        <w:r>
          <w:fldChar w:fldCharType="end"/>
        </w:r>
      </w:hyperlink>
    </w:p>
    <w:p>
      <w:pPr>
        <w:pStyle w:val="TOC2"/>
        <w:tabs>
          <w:tab w:val="right" w:leader="dot" w:pos="8306"/>
        </w:tabs>
      </w:pPr>
      <w:hyperlink w:anchor="_Toc18303" w:history="1">
        <w:r>
          <w:rPr>
            <w:rFonts w:ascii="仿宋" w:eastAsia="仿宋" w:hAnsi="仿宋" w:cs="仿宋" w:hint="eastAsia"/>
            <w:lang w:eastAsia="zh-CN"/>
          </w:rPr>
          <w:t>(一)、技术方案选用方向</w:t>
        </w:r>
        <w:r>
          <w:tab/>
        </w:r>
        <w:r>
          <w:fldChar w:fldCharType="begin"/>
        </w:r>
        <w:r>
          <w:instrText xml:space="preserve"> PAGEREF _Toc18303 \h </w:instrText>
        </w:r>
        <w:r>
          <w:fldChar w:fldCharType="separate"/>
        </w:r>
        <w:r>
          <w:t>25</w:t>
        </w:r>
        <w:r>
          <w:fldChar w:fldCharType="end"/>
        </w:r>
      </w:hyperlink>
    </w:p>
    <w:p>
      <w:pPr>
        <w:pStyle w:val="TOC2"/>
        <w:tabs>
          <w:tab w:val="right" w:leader="dot" w:pos="8306"/>
        </w:tabs>
      </w:pPr>
      <w:hyperlink w:anchor="_Toc9286" w:history="1">
        <w:r>
          <w:rPr>
            <w:rFonts w:ascii="仿宋" w:eastAsia="仿宋" w:hAnsi="仿宋" w:cs="仿宋" w:hint="eastAsia"/>
            <w:lang w:eastAsia="zh-CN"/>
          </w:rPr>
          <w:t>(二)、工艺技术方案选用原则</w:t>
        </w:r>
        <w:r>
          <w:tab/>
        </w:r>
        <w:r>
          <w:fldChar w:fldCharType="begin"/>
        </w:r>
        <w:r>
          <w:instrText xml:space="preserve"> PAGEREF _Toc9286 \h </w:instrText>
        </w:r>
        <w:r>
          <w:fldChar w:fldCharType="separate"/>
        </w:r>
        <w:r>
          <w:t>27</w:t>
        </w:r>
        <w:r>
          <w:fldChar w:fldCharType="end"/>
        </w:r>
      </w:hyperlink>
    </w:p>
    <w:p>
      <w:pPr>
        <w:pStyle w:val="TOC2"/>
        <w:tabs>
          <w:tab w:val="right" w:leader="dot" w:pos="8306"/>
        </w:tabs>
      </w:pPr>
      <w:hyperlink w:anchor="_Toc7496" w:history="1">
        <w:r>
          <w:rPr>
            <w:rFonts w:ascii="仿宋" w:eastAsia="仿宋" w:hAnsi="仿宋" w:cs="仿宋" w:hint="eastAsia"/>
            <w:lang w:eastAsia="zh-CN"/>
          </w:rPr>
          <w:t>(三)、工艺技术方案要求</w:t>
        </w:r>
        <w:r>
          <w:tab/>
        </w:r>
        <w:r>
          <w:fldChar w:fldCharType="begin"/>
        </w:r>
        <w:r>
          <w:instrText xml:space="preserve"> PAGEREF _Toc7496 \h </w:instrText>
        </w:r>
        <w:r>
          <w:fldChar w:fldCharType="separate"/>
        </w:r>
        <w:r>
          <w:t>29</w:t>
        </w:r>
        <w:r>
          <w:fldChar w:fldCharType="end"/>
        </w:r>
      </w:hyperlink>
    </w:p>
    <w:p>
      <w:pPr>
        <w:pStyle w:val="TOC1"/>
        <w:tabs>
          <w:tab w:val="right" w:leader="dot" w:pos="8306"/>
        </w:tabs>
      </w:pPr>
      <w:hyperlink w:anchor="_Toc237" w:history="1">
        <w:r>
          <w:rPr>
            <w:rFonts w:ascii="仿宋" w:eastAsia="仿宋" w:hAnsi="仿宋" w:cs="仿宋" w:hint="eastAsia"/>
            <w:lang w:eastAsia="zh-CN"/>
          </w:rPr>
          <w:t>八、节气门项目投资规划</w:t>
        </w:r>
        <w:r>
          <w:tab/>
        </w:r>
        <w:r>
          <w:fldChar w:fldCharType="begin"/>
        </w:r>
        <w:r>
          <w:instrText xml:space="preserve"> PAGEREF _Toc237 \h </w:instrText>
        </w:r>
        <w:r>
          <w:fldChar w:fldCharType="separate"/>
        </w:r>
        <w:r>
          <w:t>31</w:t>
        </w:r>
        <w:r>
          <w:fldChar w:fldCharType="end"/>
        </w:r>
      </w:hyperlink>
    </w:p>
    <w:p>
      <w:pPr>
        <w:pStyle w:val="TOC2"/>
        <w:tabs>
          <w:tab w:val="right" w:leader="dot" w:pos="8306"/>
        </w:tabs>
      </w:pPr>
      <w:hyperlink w:anchor="_Toc13298" w:history="1">
        <w:r>
          <w:rPr>
            <w:rFonts w:ascii="仿宋" w:eastAsia="仿宋" w:hAnsi="仿宋" w:cs="仿宋" w:hint="eastAsia"/>
            <w:lang w:eastAsia="zh-CN"/>
          </w:rPr>
          <w:t>(一)、节气门项目总投资估算</w:t>
        </w:r>
        <w:r>
          <w:tab/>
        </w:r>
        <w:r>
          <w:fldChar w:fldCharType="begin"/>
        </w:r>
        <w:r>
          <w:instrText xml:space="preserve"> PAGEREF _Toc13298 \h </w:instrText>
        </w:r>
        <w:r>
          <w:fldChar w:fldCharType="separate"/>
        </w:r>
        <w:r>
          <w:t>31</w:t>
        </w:r>
        <w:r>
          <w:fldChar w:fldCharType="end"/>
        </w:r>
      </w:hyperlink>
    </w:p>
    <w:p>
      <w:pPr>
        <w:pStyle w:val="TOC2"/>
        <w:tabs>
          <w:tab w:val="right" w:leader="dot" w:pos="8306"/>
        </w:tabs>
      </w:pPr>
      <w:hyperlink w:anchor="_Toc25401" w:history="1">
        <w:r>
          <w:rPr>
            <w:rFonts w:ascii="仿宋" w:eastAsia="仿宋" w:hAnsi="仿宋" w:cs="仿宋" w:hint="eastAsia"/>
            <w:lang w:eastAsia="zh-CN"/>
          </w:rPr>
          <w:t>(二)、资金筹措</w:t>
        </w:r>
        <w:r>
          <w:tab/>
        </w:r>
        <w:r>
          <w:fldChar w:fldCharType="begin"/>
        </w:r>
        <w:r>
          <w:instrText xml:space="preserve"> PAGEREF _Toc25401 \h </w:instrText>
        </w:r>
        <w:r>
          <w:fldChar w:fldCharType="separate"/>
        </w:r>
        <w:r>
          <w:t>32</w:t>
        </w:r>
        <w:r>
          <w:fldChar w:fldCharType="end"/>
        </w:r>
      </w:hyperlink>
    </w:p>
    <w:p>
      <w:pPr>
        <w:pStyle w:val="TOC1"/>
        <w:tabs>
          <w:tab w:val="right" w:leader="dot" w:pos="8306"/>
        </w:tabs>
      </w:pPr>
      <w:hyperlink w:anchor="_Toc5582" w:history="1">
        <w:r>
          <w:rPr>
            <w:rFonts w:ascii="仿宋" w:eastAsia="仿宋" w:hAnsi="仿宋" w:cs="仿宋" w:hint="eastAsia"/>
            <w:lang w:eastAsia="zh-CN"/>
          </w:rPr>
          <w:t>九、节气门项目风险管理</w:t>
        </w:r>
        <w:r>
          <w:tab/>
        </w:r>
        <w:r>
          <w:fldChar w:fldCharType="begin"/>
        </w:r>
        <w:r>
          <w:instrText xml:space="preserve"> PAGEREF _Toc5582 \h </w:instrText>
        </w:r>
        <w:r>
          <w:fldChar w:fldCharType="separate"/>
        </w:r>
        <w:r>
          <w:t>33</w:t>
        </w:r>
        <w:r>
          <w:fldChar w:fldCharType="end"/>
        </w:r>
      </w:hyperlink>
    </w:p>
    <w:p>
      <w:pPr>
        <w:pStyle w:val="TOC2"/>
        <w:tabs>
          <w:tab w:val="right" w:leader="dot" w:pos="8306"/>
        </w:tabs>
      </w:pPr>
      <w:hyperlink w:anchor="_Toc12420" w:history="1">
        <w:r>
          <w:rPr>
            <w:rFonts w:ascii="仿宋" w:eastAsia="仿宋" w:hAnsi="仿宋" w:cs="仿宋" w:hint="eastAsia"/>
            <w:lang w:eastAsia="zh-CN"/>
          </w:rPr>
          <w:t>(一)、风险识别与评估</w:t>
        </w:r>
        <w:r>
          <w:tab/>
        </w:r>
        <w:r>
          <w:fldChar w:fldCharType="begin"/>
        </w:r>
        <w:r>
          <w:instrText xml:space="preserve"> PAGEREF _Toc12420 \h </w:instrText>
        </w:r>
        <w:r>
          <w:fldChar w:fldCharType="separate"/>
        </w:r>
        <w:r>
          <w:t>33</w:t>
        </w:r>
        <w:r>
          <w:fldChar w:fldCharType="end"/>
        </w:r>
      </w:hyperlink>
    </w:p>
    <w:p>
      <w:pPr>
        <w:pStyle w:val="TOC2"/>
        <w:tabs>
          <w:tab w:val="right" w:leader="dot" w:pos="8306"/>
        </w:tabs>
      </w:pPr>
      <w:hyperlink w:anchor="_Toc11764" w:history="1">
        <w:r>
          <w:rPr>
            <w:rFonts w:ascii="仿宋" w:eastAsia="仿宋" w:hAnsi="仿宋" w:cs="仿宋" w:hint="eastAsia"/>
            <w:lang w:eastAsia="zh-CN"/>
          </w:rPr>
          <w:t>(二)、风险应对策略</w:t>
        </w:r>
        <w:r>
          <w:tab/>
        </w:r>
        <w:r>
          <w:fldChar w:fldCharType="begin"/>
        </w:r>
        <w:r>
          <w:instrText xml:space="preserve"> PAGEREF _Toc11764 \h </w:instrText>
        </w:r>
        <w:r>
          <w:fldChar w:fldCharType="separate"/>
        </w:r>
        <w:r>
          <w:t>34</w:t>
        </w:r>
        <w:r>
          <w:fldChar w:fldCharType="end"/>
        </w:r>
      </w:hyperlink>
    </w:p>
    <w:p>
      <w:pPr>
        <w:pStyle w:val="TOC2"/>
        <w:tabs>
          <w:tab w:val="right" w:leader="dot" w:pos="8306"/>
        </w:tabs>
      </w:pPr>
      <w:hyperlink w:anchor="_Toc24093" w:history="1">
        <w:r>
          <w:rPr>
            <w:rFonts w:ascii="仿宋" w:eastAsia="仿宋" w:hAnsi="仿宋" w:cs="仿宋" w:hint="eastAsia"/>
            <w:lang w:eastAsia="zh-CN"/>
          </w:rPr>
          <w:t>(三)、风险监控与控制</w:t>
        </w:r>
        <w:r>
          <w:tab/>
        </w:r>
        <w:r>
          <w:fldChar w:fldCharType="begin"/>
        </w:r>
        <w:r>
          <w:instrText xml:space="preserve"> PAGEREF _Toc24093 \h </w:instrText>
        </w:r>
        <w:r>
          <w:fldChar w:fldCharType="separate"/>
        </w:r>
        <w:r>
          <w:t>36</w:t>
        </w:r>
        <w:r>
          <w:fldChar w:fldCharType="end"/>
        </w:r>
      </w:hyperlink>
    </w:p>
    <w:p>
      <w:pPr>
        <w:pStyle w:val="TOC1"/>
        <w:tabs>
          <w:tab w:val="right" w:leader="dot" w:pos="8306"/>
        </w:tabs>
      </w:pPr>
      <w:hyperlink w:anchor="_Toc24744" w:history="1">
        <w:r>
          <w:rPr>
            <w:rFonts w:ascii="仿宋" w:eastAsia="仿宋" w:hAnsi="仿宋" w:cs="仿宋" w:hint="eastAsia"/>
            <w:lang w:eastAsia="zh-CN"/>
          </w:rPr>
          <w:t>十、节气门项目人力资源管理</w:t>
        </w:r>
        <w:r>
          <w:tab/>
        </w:r>
        <w:r>
          <w:fldChar w:fldCharType="begin"/>
        </w:r>
        <w:r>
          <w:instrText xml:space="preserve"> PAGEREF _Toc24744 \h </w:instrText>
        </w:r>
        <w:r>
          <w:fldChar w:fldCharType="separate"/>
        </w:r>
        <w:r>
          <w:t>37</w:t>
        </w:r>
        <w:r>
          <w:fldChar w:fldCharType="end"/>
        </w:r>
      </w:hyperlink>
    </w:p>
    <w:p>
      <w:pPr>
        <w:pStyle w:val="TOC2"/>
        <w:tabs>
          <w:tab w:val="right" w:leader="dot" w:pos="8306"/>
        </w:tabs>
      </w:pPr>
      <w:hyperlink w:anchor="_Toc15011" w:history="1">
        <w:r>
          <w:rPr>
            <w:rFonts w:ascii="仿宋" w:eastAsia="仿宋" w:hAnsi="仿宋" w:cs="仿宋" w:hint="eastAsia"/>
            <w:lang w:eastAsia="zh-CN"/>
          </w:rPr>
          <w:t>(一)、建立健全的预算管理制度</w:t>
        </w:r>
        <w:r>
          <w:tab/>
        </w:r>
        <w:r>
          <w:fldChar w:fldCharType="begin"/>
        </w:r>
        <w:r>
          <w:instrText xml:space="preserve"> PAGEREF _Toc15011 \h </w:instrText>
        </w:r>
        <w:r>
          <w:fldChar w:fldCharType="separate"/>
        </w:r>
        <w:r>
          <w:t>37</w:t>
        </w:r>
        <w:r>
          <w:fldChar w:fldCharType="end"/>
        </w:r>
      </w:hyperlink>
    </w:p>
    <w:p>
      <w:pPr>
        <w:pStyle w:val="TOC2"/>
        <w:tabs>
          <w:tab w:val="right" w:leader="dot" w:pos="8306"/>
        </w:tabs>
      </w:pPr>
      <w:hyperlink w:anchor="_Toc30673" w:history="1">
        <w:r>
          <w:rPr>
            <w:rFonts w:ascii="仿宋" w:eastAsia="仿宋" w:hAnsi="仿宋" w:cs="仿宋" w:hint="eastAsia"/>
            <w:lang w:eastAsia="zh-CN"/>
          </w:rPr>
          <w:t>(二)、加强资金流动监控</w:t>
        </w:r>
        <w:r>
          <w:tab/>
        </w:r>
        <w:r>
          <w:fldChar w:fldCharType="begin"/>
        </w:r>
        <w:r>
          <w:instrText xml:space="preserve"> PAGEREF _Toc30673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52" w:history="1">
        <w:r>
          <w:rPr>
            <w:rFonts w:ascii="仿宋" w:eastAsia="仿宋" w:hAnsi="仿宋" w:cs="仿宋" w:hint="eastAsia"/>
            <w:lang w:eastAsia="zh-CN"/>
          </w:rPr>
          <w:t>(三)、制定完善的风险控制机制</w:t>
        </w:r>
        <w:r>
          <w:tab/>
        </w:r>
        <w:r>
          <w:fldChar w:fldCharType="begin"/>
        </w:r>
        <w:r>
          <w:instrText xml:space="preserve"> PAGEREF _Toc20252 \h </w:instrText>
        </w:r>
        <w:r>
          <w:fldChar w:fldCharType="separate"/>
        </w:r>
        <w:r>
          <w:t>39</w:t>
        </w:r>
        <w:r>
          <w:fldChar w:fldCharType="end"/>
        </w:r>
      </w:hyperlink>
    </w:p>
    <w:p>
      <w:pPr>
        <w:pStyle w:val="TOC2"/>
        <w:tabs>
          <w:tab w:val="right" w:leader="dot" w:pos="8306"/>
        </w:tabs>
      </w:pPr>
      <w:hyperlink w:anchor="_Toc3116" w:history="1">
        <w:r>
          <w:rPr>
            <w:rFonts w:ascii="仿宋" w:eastAsia="仿宋" w:hAnsi="仿宋" w:cs="仿宋" w:hint="eastAsia"/>
            <w:lang w:eastAsia="zh-CN"/>
          </w:rPr>
          <w:t>(四)、优化成本管理</w:t>
        </w:r>
        <w:r>
          <w:tab/>
        </w:r>
        <w:r>
          <w:fldChar w:fldCharType="begin"/>
        </w:r>
        <w:r>
          <w:instrText xml:space="preserve"> PAGEREF _Toc3116 \h </w:instrText>
        </w:r>
        <w:r>
          <w:fldChar w:fldCharType="separate"/>
        </w:r>
        <w:r>
          <w:t>41</w:t>
        </w:r>
        <w:r>
          <w:fldChar w:fldCharType="end"/>
        </w:r>
      </w:hyperlink>
    </w:p>
    <w:p>
      <w:pPr>
        <w:pStyle w:val="TOC1"/>
        <w:tabs>
          <w:tab w:val="right" w:leader="dot" w:pos="8306"/>
        </w:tabs>
      </w:pPr>
      <w:hyperlink w:anchor="_Toc32217" w:history="1">
        <w:r>
          <w:rPr>
            <w:rFonts w:ascii="仿宋" w:eastAsia="仿宋" w:hAnsi="仿宋" w:cs="仿宋" w:hint="eastAsia"/>
            <w:lang w:eastAsia="zh-CN"/>
          </w:rPr>
          <w:t>十一、节气门项目经营效益</w:t>
        </w:r>
        <w:r>
          <w:tab/>
        </w:r>
        <w:r>
          <w:fldChar w:fldCharType="begin"/>
        </w:r>
        <w:r>
          <w:instrText xml:space="preserve"> PAGEREF _Toc32217 \h </w:instrText>
        </w:r>
        <w:r>
          <w:fldChar w:fldCharType="separate"/>
        </w:r>
        <w:r>
          <w:t>42</w:t>
        </w:r>
        <w:r>
          <w:fldChar w:fldCharType="end"/>
        </w:r>
      </w:hyperlink>
    </w:p>
    <w:p>
      <w:pPr>
        <w:pStyle w:val="TOC2"/>
        <w:tabs>
          <w:tab w:val="right" w:leader="dot" w:pos="8306"/>
        </w:tabs>
      </w:pPr>
      <w:hyperlink w:anchor="_Toc6440" w:history="1">
        <w:r>
          <w:rPr>
            <w:rFonts w:ascii="仿宋" w:eastAsia="仿宋" w:hAnsi="仿宋" w:cs="仿宋" w:hint="eastAsia"/>
            <w:lang w:eastAsia="zh-CN"/>
          </w:rPr>
          <w:t>(一)、经济评价财务测算</w:t>
        </w:r>
        <w:r>
          <w:tab/>
        </w:r>
        <w:r>
          <w:fldChar w:fldCharType="begin"/>
        </w:r>
        <w:r>
          <w:instrText xml:space="preserve"> PAGEREF _Toc6440 \h </w:instrText>
        </w:r>
        <w:r>
          <w:fldChar w:fldCharType="separate"/>
        </w:r>
        <w:r>
          <w:t>42</w:t>
        </w:r>
        <w:r>
          <w:fldChar w:fldCharType="end"/>
        </w:r>
      </w:hyperlink>
    </w:p>
    <w:p>
      <w:pPr>
        <w:pStyle w:val="TOC2"/>
        <w:tabs>
          <w:tab w:val="right" w:leader="dot" w:pos="8306"/>
        </w:tabs>
      </w:pPr>
      <w:hyperlink w:anchor="_Toc30058" w:history="1">
        <w:r>
          <w:rPr>
            <w:rFonts w:ascii="仿宋" w:eastAsia="仿宋" w:hAnsi="仿宋" w:cs="仿宋" w:hint="eastAsia"/>
            <w:lang w:eastAsia="zh-CN"/>
          </w:rPr>
          <w:t>(二)、节气门项目盈利能力分析</w:t>
        </w:r>
        <w:r>
          <w:tab/>
        </w:r>
        <w:r>
          <w:fldChar w:fldCharType="begin"/>
        </w:r>
        <w:r>
          <w:instrText xml:space="preserve"> PAGEREF _Toc30058 \h </w:instrText>
        </w:r>
        <w:r>
          <w:fldChar w:fldCharType="separate"/>
        </w:r>
        <w:r>
          <w:t>43</w:t>
        </w:r>
        <w:r>
          <w:fldChar w:fldCharType="end"/>
        </w:r>
      </w:hyperlink>
    </w:p>
    <w:p>
      <w:pPr>
        <w:pStyle w:val="TOC1"/>
        <w:tabs>
          <w:tab w:val="right" w:leader="dot" w:pos="8306"/>
        </w:tabs>
      </w:pPr>
      <w:hyperlink w:anchor="_Toc6282" w:history="1">
        <w:r>
          <w:rPr>
            <w:rFonts w:ascii="仿宋" w:eastAsia="仿宋" w:hAnsi="仿宋" w:cs="仿宋" w:hint="eastAsia"/>
            <w:lang w:eastAsia="zh-CN"/>
          </w:rPr>
          <w:t>十二、生产安全保护</w:t>
        </w:r>
        <w:r>
          <w:tab/>
        </w:r>
        <w:r>
          <w:fldChar w:fldCharType="begin"/>
        </w:r>
        <w:r>
          <w:instrText xml:space="preserve"> PAGEREF _Toc6282 \h </w:instrText>
        </w:r>
        <w:r>
          <w:fldChar w:fldCharType="separate"/>
        </w:r>
        <w:r>
          <w:t>44</w:t>
        </w:r>
        <w:r>
          <w:fldChar w:fldCharType="end"/>
        </w:r>
      </w:hyperlink>
    </w:p>
    <w:p>
      <w:pPr>
        <w:pStyle w:val="TOC2"/>
        <w:tabs>
          <w:tab w:val="right" w:leader="dot" w:pos="8306"/>
        </w:tabs>
      </w:pPr>
      <w:hyperlink w:anchor="_Toc38" w:history="1">
        <w:r>
          <w:rPr>
            <w:rFonts w:ascii="仿宋" w:eastAsia="仿宋" w:hAnsi="仿宋" w:cs="仿宋" w:hint="eastAsia"/>
            <w:lang w:eastAsia="zh-CN"/>
          </w:rPr>
          <w:t>(一)、消防安全</w:t>
        </w:r>
        <w:r>
          <w:tab/>
        </w:r>
        <w:r>
          <w:fldChar w:fldCharType="begin"/>
        </w:r>
        <w:r>
          <w:instrText xml:space="preserve"> PAGEREF _Toc38 \h </w:instrText>
        </w:r>
        <w:r>
          <w:fldChar w:fldCharType="separate"/>
        </w:r>
        <w:r>
          <w:t>44</w:t>
        </w:r>
        <w:r>
          <w:fldChar w:fldCharType="end"/>
        </w:r>
      </w:hyperlink>
    </w:p>
    <w:p>
      <w:pPr>
        <w:pStyle w:val="TOC2"/>
        <w:tabs>
          <w:tab w:val="right" w:leader="dot" w:pos="8306"/>
        </w:tabs>
      </w:pPr>
      <w:hyperlink w:anchor="_Toc11340" w:history="1">
        <w:r>
          <w:rPr>
            <w:rFonts w:ascii="仿宋" w:eastAsia="仿宋" w:hAnsi="仿宋" w:cs="仿宋" w:hint="eastAsia"/>
            <w:lang w:eastAsia="zh-CN"/>
          </w:rPr>
          <w:t>(二)、防火防爆总图布置措施</w:t>
        </w:r>
        <w:r>
          <w:tab/>
        </w:r>
        <w:r>
          <w:fldChar w:fldCharType="begin"/>
        </w:r>
        <w:r>
          <w:instrText xml:space="preserve"> PAGEREF _Toc11340 \h </w:instrText>
        </w:r>
        <w:r>
          <w:fldChar w:fldCharType="separate"/>
        </w:r>
        <w:r>
          <w:t>46</w:t>
        </w:r>
        <w:r>
          <w:fldChar w:fldCharType="end"/>
        </w:r>
      </w:hyperlink>
    </w:p>
    <w:p>
      <w:pPr>
        <w:pStyle w:val="TOC2"/>
        <w:tabs>
          <w:tab w:val="right" w:leader="dot" w:pos="8306"/>
        </w:tabs>
      </w:pPr>
      <w:hyperlink w:anchor="_Toc15645" w:history="1">
        <w:r>
          <w:rPr>
            <w:rFonts w:ascii="仿宋" w:eastAsia="仿宋" w:hAnsi="仿宋" w:cs="仿宋" w:hint="eastAsia"/>
            <w:lang w:eastAsia="zh-CN"/>
          </w:rPr>
          <w:t>(三)、自然灾害防范措施</w:t>
        </w:r>
        <w:r>
          <w:tab/>
        </w:r>
        <w:r>
          <w:fldChar w:fldCharType="begin"/>
        </w:r>
        <w:r>
          <w:instrText xml:space="preserve"> PAGEREF _Toc15645 \h </w:instrText>
        </w:r>
        <w:r>
          <w:fldChar w:fldCharType="separate"/>
        </w:r>
        <w:r>
          <w:t>46</w:t>
        </w:r>
        <w:r>
          <w:fldChar w:fldCharType="end"/>
        </w:r>
      </w:hyperlink>
    </w:p>
    <w:p>
      <w:pPr>
        <w:pStyle w:val="TOC2"/>
        <w:tabs>
          <w:tab w:val="right" w:leader="dot" w:pos="8306"/>
        </w:tabs>
      </w:pPr>
      <w:hyperlink w:anchor="_Toc20562" w:history="1">
        <w:r>
          <w:rPr>
            <w:rFonts w:ascii="仿宋" w:eastAsia="仿宋" w:hAnsi="仿宋" w:cs="仿宋" w:hint="eastAsia"/>
            <w:lang w:eastAsia="zh-CN"/>
          </w:rPr>
          <w:t>(四)、安全色及安全标志使用要求</w:t>
        </w:r>
        <w:r>
          <w:tab/>
        </w:r>
        <w:r>
          <w:fldChar w:fldCharType="begin"/>
        </w:r>
        <w:r>
          <w:instrText xml:space="preserve"> PAGEREF _Toc20562 \h </w:instrText>
        </w:r>
        <w:r>
          <w:fldChar w:fldCharType="separate"/>
        </w:r>
        <w:r>
          <w:t>47</w:t>
        </w:r>
        <w:r>
          <w:fldChar w:fldCharType="end"/>
        </w:r>
      </w:hyperlink>
    </w:p>
    <w:p>
      <w:pPr>
        <w:pStyle w:val="TOC2"/>
        <w:tabs>
          <w:tab w:val="right" w:leader="dot" w:pos="8306"/>
        </w:tabs>
      </w:pPr>
      <w:hyperlink w:anchor="_Toc6890" w:history="1">
        <w:r>
          <w:rPr>
            <w:rFonts w:ascii="仿宋" w:eastAsia="仿宋" w:hAnsi="仿宋" w:cs="仿宋" w:hint="eastAsia"/>
            <w:lang w:eastAsia="zh-CN"/>
          </w:rPr>
          <w:t>(五)、防尘防毒措施</w:t>
        </w:r>
        <w:r>
          <w:tab/>
        </w:r>
        <w:r>
          <w:fldChar w:fldCharType="begin"/>
        </w:r>
        <w:r>
          <w:instrText xml:space="preserve"> PAGEREF _Toc6890 \h </w:instrText>
        </w:r>
        <w:r>
          <w:fldChar w:fldCharType="separate"/>
        </w:r>
        <w:r>
          <w:t>48</w:t>
        </w:r>
        <w:r>
          <w:fldChar w:fldCharType="end"/>
        </w:r>
      </w:hyperlink>
    </w:p>
    <w:p>
      <w:pPr>
        <w:pStyle w:val="TOC2"/>
        <w:tabs>
          <w:tab w:val="right" w:leader="dot" w:pos="8306"/>
        </w:tabs>
      </w:pPr>
      <w:hyperlink w:anchor="_Toc6463" w:history="1">
        <w:r>
          <w:rPr>
            <w:rFonts w:ascii="仿宋" w:eastAsia="仿宋" w:hAnsi="仿宋" w:cs="仿宋" w:hint="eastAsia"/>
            <w:lang w:eastAsia="zh-CN"/>
          </w:rPr>
          <w:t>(六)、防静电、触电防护及防雷措施</w:t>
        </w:r>
        <w:r>
          <w:tab/>
        </w:r>
        <w:r>
          <w:fldChar w:fldCharType="begin"/>
        </w:r>
        <w:r>
          <w:instrText xml:space="preserve"> PAGEREF _Toc6463 \h </w:instrText>
        </w:r>
        <w:r>
          <w:fldChar w:fldCharType="separate"/>
        </w:r>
        <w:r>
          <w:t>49</w:t>
        </w:r>
        <w:r>
          <w:fldChar w:fldCharType="end"/>
        </w:r>
      </w:hyperlink>
    </w:p>
    <w:p>
      <w:pPr>
        <w:pStyle w:val="TOC2"/>
        <w:tabs>
          <w:tab w:val="right" w:leader="dot" w:pos="8306"/>
        </w:tabs>
      </w:pPr>
      <w:hyperlink w:anchor="_Toc2614" w:history="1">
        <w:r>
          <w:rPr>
            <w:rFonts w:ascii="仿宋" w:eastAsia="仿宋" w:hAnsi="仿宋" w:cs="仿宋" w:hint="eastAsia"/>
            <w:lang w:eastAsia="zh-CN"/>
          </w:rPr>
          <w:t>(七)、机械设备安全保障措施</w:t>
        </w:r>
        <w:r>
          <w:tab/>
        </w:r>
        <w:r>
          <w:fldChar w:fldCharType="begin"/>
        </w:r>
        <w:r>
          <w:instrText xml:space="preserve"> PAGEREF _Toc2614 \h </w:instrText>
        </w:r>
        <w:r>
          <w:fldChar w:fldCharType="separate"/>
        </w:r>
        <w:r>
          <w:t>50</w:t>
        </w:r>
        <w:r>
          <w:fldChar w:fldCharType="end"/>
        </w:r>
      </w:hyperlink>
    </w:p>
    <w:p>
      <w:pPr>
        <w:pStyle w:val="TOC1"/>
        <w:tabs>
          <w:tab w:val="right" w:leader="dot" w:pos="8306"/>
        </w:tabs>
      </w:pPr>
      <w:hyperlink w:anchor="_Toc2590" w:history="1">
        <w:r>
          <w:rPr>
            <w:rFonts w:ascii="仿宋" w:eastAsia="仿宋" w:hAnsi="仿宋" w:cs="仿宋" w:hint="eastAsia"/>
            <w:lang w:eastAsia="zh-CN"/>
          </w:rPr>
          <w:t>十三、供应链管理</w:t>
        </w:r>
        <w:r>
          <w:tab/>
        </w:r>
        <w:r>
          <w:fldChar w:fldCharType="begin"/>
        </w:r>
        <w:r>
          <w:instrText xml:space="preserve"> PAGEREF _Toc2590 \h </w:instrText>
        </w:r>
        <w:r>
          <w:fldChar w:fldCharType="separate"/>
        </w:r>
        <w:r>
          <w:t>52</w:t>
        </w:r>
        <w:r>
          <w:fldChar w:fldCharType="end"/>
        </w:r>
      </w:hyperlink>
    </w:p>
    <w:p>
      <w:pPr>
        <w:pStyle w:val="TOC2"/>
        <w:tabs>
          <w:tab w:val="right" w:leader="dot" w:pos="8306"/>
        </w:tabs>
      </w:pPr>
      <w:hyperlink w:anchor="_Toc3564" w:history="1">
        <w:r>
          <w:rPr>
            <w:rFonts w:ascii="仿宋" w:eastAsia="仿宋" w:hAnsi="仿宋" w:cs="仿宋" w:hint="eastAsia"/>
            <w:lang w:eastAsia="zh-CN"/>
          </w:rPr>
          <w:t>(一)、供应链战略规划</w:t>
        </w:r>
        <w:r>
          <w:tab/>
        </w:r>
        <w:r>
          <w:fldChar w:fldCharType="begin"/>
        </w:r>
        <w:r>
          <w:instrText xml:space="preserve"> PAGEREF _Toc3564 \h </w:instrText>
        </w:r>
        <w:r>
          <w:fldChar w:fldCharType="separate"/>
        </w:r>
        <w:r>
          <w:t>52</w:t>
        </w:r>
        <w:r>
          <w:fldChar w:fldCharType="end"/>
        </w:r>
      </w:hyperlink>
    </w:p>
    <w:p>
      <w:pPr>
        <w:pStyle w:val="TOC2"/>
        <w:tabs>
          <w:tab w:val="right" w:leader="dot" w:pos="8306"/>
        </w:tabs>
      </w:pPr>
      <w:hyperlink w:anchor="_Toc17441" w:history="1">
        <w:r>
          <w:rPr>
            <w:rFonts w:ascii="仿宋" w:eastAsia="仿宋" w:hAnsi="仿宋" w:cs="仿宋" w:hint="eastAsia"/>
            <w:lang w:eastAsia="zh-CN"/>
          </w:rPr>
          <w:t>(二)、供应商选择与合作</w:t>
        </w:r>
        <w:r>
          <w:tab/>
        </w:r>
        <w:r>
          <w:fldChar w:fldCharType="begin"/>
        </w:r>
        <w:r>
          <w:instrText xml:space="preserve"> PAGEREF _Toc17441 \h </w:instrText>
        </w:r>
        <w:r>
          <w:fldChar w:fldCharType="separate"/>
        </w:r>
        <w:r>
          <w:t>53</w:t>
        </w:r>
        <w:r>
          <w:fldChar w:fldCharType="end"/>
        </w:r>
      </w:hyperlink>
    </w:p>
    <w:p>
      <w:pPr>
        <w:pStyle w:val="TOC2"/>
        <w:tabs>
          <w:tab w:val="right" w:leader="dot" w:pos="8306"/>
        </w:tabs>
      </w:pPr>
      <w:hyperlink w:anchor="_Toc14354" w:history="1">
        <w:r>
          <w:rPr>
            <w:rFonts w:ascii="仿宋" w:eastAsia="仿宋" w:hAnsi="仿宋" w:cs="仿宋" w:hint="eastAsia"/>
            <w:lang w:eastAsia="zh-CN"/>
          </w:rPr>
          <w:t>(三)、物流与库存管理</w:t>
        </w:r>
        <w:r>
          <w:tab/>
        </w:r>
        <w:r>
          <w:fldChar w:fldCharType="begin"/>
        </w:r>
        <w:r>
          <w:instrText xml:space="preserve"> PAGEREF _Toc14354 \h </w:instrText>
        </w:r>
        <w:r>
          <w:fldChar w:fldCharType="separate"/>
        </w:r>
        <w:r>
          <w:t>55</w:t>
        </w:r>
        <w:r>
          <w:fldChar w:fldCharType="end"/>
        </w:r>
      </w:hyperlink>
    </w:p>
    <w:p>
      <w:pPr>
        <w:pStyle w:val="TOC1"/>
        <w:tabs>
          <w:tab w:val="right" w:leader="dot" w:pos="8306"/>
        </w:tabs>
      </w:pPr>
      <w:hyperlink w:anchor="_Toc17986" w:history="1">
        <w:r>
          <w:rPr>
            <w:rFonts w:ascii="仿宋" w:eastAsia="仿宋" w:hAnsi="仿宋" w:cs="仿宋" w:hint="eastAsia"/>
            <w:lang w:eastAsia="zh-CN"/>
          </w:rPr>
          <w:t>十四、节气门项目工程方案分析</w:t>
        </w:r>
        <w:r>
          <w:tab/>
        </w:r>
        <w:r>
          <w:fldChar w:fldCharType="begin"/>
        </w:r>
        <w:r>
          <w:instrText xml:space="preserve"> PAGEREF _Toc17986 \h </w:instrText>
        </w:r>
        <w:r>
          <w:fldChar w:fldCharType="separate"/>
        </w:r>
        <w:r>
          <w:t>56</w:t>
        </w:r>
        <w:r>
          <w:fldChar w:fldCharType="end"/>
        </w:r>
      </w:hyperlink>
    </w:p>
    <w:p>
      <w:pPr>
        <w:pStyle w:val="TOC2"/>
        <w:tabs>
          <w:tab w:val="right" w:leader="dot" w:pos="8306"/>
        </w:tabs>
      </w:pPr>
      <w:hyperlink w:anchor="_Toc5278" w:history="1">
        <w:r>
          <w:rPr>
            <w:rFonts w:ascii="仿宋" w:eastAsia="仿宋" w:hAnsi="仿宋" w:cs="仿宋" w:hint="eastAsia"/>
            <w:lang w:eastAsia="zh-CN"/>
          </w:rPr>
          <w:t>(一)、建筑工程设计原则</w:t>
        </w:r>
        <w:r>
          <w:tab/>
        </w:r>
        <w:r>
          <w:fldChar w:fldCharType="begin"/>
        </w:r>
        <w:r>
          <w:instrText xml:space="preserve"> PAGEREF _Toc5278 \h </w:instrText>
        </w:r>
        <w:r>
          <w:fldChar w:fldCharType="separate"/>
        </w:r>
        <w:r>
          <w:t>56</w:t>
        </w:r>
        <w:r>
          <w:fldChar w:fldCharType="end"/>
        </w:r>
      </w:hyperlink>
    </w:p>
    <w:p>
      <w:pPr>
        <w:pStyle w:val="TOC2"/>
        <w:tabs>
          <w:tab w:val="right" w:leader="dot" w:pos="8306"/>
        </w:tabs>
      </w:pPr>
      <w:hyperlink w:anchor="_Toc23027" w:history="1">
        <w:r>
          <w:rPr>
            <w:rFonts w:ascii="仿宋" w:eastAsia="仿宋" w:hAnsi="仿宋" w:cs="仿宋" w:hint="eastAsia"/>
            <w:lang w:eastAsia="zh-CN"/>
          </w:rPr>
          <w:t>(二)、土建工程建设指标</w:t>
        </w:r>
        <w:r>
          <w:tab/>
        </w:r>
        <w:r>
          <w:fldChar w:fldCharType="begin"/>
        </w:r>
        <w:r>
          <w:instrText xml:space="preserve"> PAGEREF _Toc23027 \h </w:instrText>
        </w:r>
        <w:r>
          <w:fldChar w:fldCharType="separate"/>
        </w:r>
        <w:r>
          <w:t>59</w:t>
        </w:r>
        <w:r>
          <w:fldChar w:fldCharType="end"/>
        </w:r>
      </w:hyperlink>
    </w:p>
    <w:p>
      <w:pPr>
        <w:pStyle w:val="TOC1"/>
        <w:tabs>
          <w:tab w:val="right" w:leader="dot" w:pos="8306"/>
        </w:tabs>
      </w:pPr>
      <w:hyperlink w:anchor="_Toc26409" w:history="1">
        <w:r>
          <w:rPr>
            <w:rFonts w:ascii="仿宋" w:eastAsia="仿宋" w:hAnsi="仿宋" w:cs="仿宋" w:hint="eastAsia"/>
            <w:lang w:eastAsia="zh-CN"/>
          </w:rPr>
          <w:t>十五、利益相关者分析与沟通计划</w:t>
        </w:r>
        <w:r>
          <w:tab/>
        </w:r>
        <w:r>
          <w:fldChar w:fldCharType="begin"/>
        </w:r>
        <w:r>
          <w:instrText xml:space="preserve"> PAGEREF _Toc26409 \h </w:instrText>
        </w:r>
        <w:r>
          <w:fldChar w:fldCharType="separate"/>
        </w:r>
        <w:r>
          <w:t>61</w:t>
        </w:r>
        <w:r>
          <w:fldChar w:fldCharType="end"/>
        </w:r>
      </w:hyperlink>
    </w:p>
    <w:p>
      <w:pPr>
        <w:pStyle w:val="TOC2"/>
        <w:tabs>
          <w:tab w:val="right" w:leader="dot" w:pos="8306"/>
        </w:tabs>
      </w:pPr>
      <w:hyperlink w:anchor="_Toc7318" w:history="1">
        <w:r>
          <w:rPr>
            <w:rFonts w:ascii="仿宋" w:eastAsia="仿宋" w:hAnsi="仿宋" w:cs="仿宋" w:hint="eastAsia"/>
            <w:lang w:eastAsia="zh-CN"/>
          </w:rPr>
          <w:t>(一)、利益相关者分析</w:t>
        </w:r>
        <w:r>
          <w:tab/>
        </w:r>
        <w:r>
          <w:fldChar w:fldCharType="begin"/>
        </w:r>
        <w:r>
          <w:instrText xml:space="preserve"> PAGEREF _Toc7318 \h </w:instrText>
        </w:r>
        <w:r>
          <w:fldChar w:fldCharType="separate"/>
        </w:r>
        <w:r>
          <w:t>61</w:t>
        </w:r>
        <w:r>
          <w:fldChar w:fldCharType="end"/>
        </w:r>
      </w:hyperlink>
    </w:p>
    <w:p>
      <w:pPr>
        <w:pStyle w:val="TOC2"/>
        <w:tabs>
          <w:tab w:val="right" w:leader="dot" w:pos="8306"/>
        </w:tabs>
      </w:pPr>
      <w:hyperlink w:anchor="_Toc18191" w:history="1">
        <w:r>
          <w:rPr>
            <w:rFonts w:ascii="仿宋" w:eastAsia="仿宋" w:hAnsi="仿宋" w:cs="仿宋" w:hint="eastAsia"/>
            <w:lang w:eastAsia="zh-CN"/>
          </w:rPr>
          <w:t>(二)、沟通计划</w:t>
        </w:r>
        <w:r>
          <w:tab/>
        </w:r>
        <w:r>
          <w:fldChar w:fldCharType="begin"/>
        </w:r>
        <w:r>
          <w:instrText xml:space="preserve"> PAGEREF _Toc18191 \h </w:instrText>
        </w:r>
        <w:r>
          <w:fldChar w:fldCharType="separate"/>
        </w:r>
        <w:r>
          <w:t>62</w:t>
        </w:r>
        <w:r>
          <w:fldChar w:fldCharType="end"/>
        </w:r>
      </w:hyperlink>
    </w:p>
    <w:p>
      <w:pPr>
        <w:pStyle w:val="TOC1"/>
        <w:tabs>
          <w:tab w:val="right" w:leader="dot" w:pos="8306"/>
        </w:tabs>
      </w:pPr>
      <w:hyperlink w:anchor="_Toc402" w:history="1">
        <w:r>
          <w:rPr>
            <w:rFonts w:ascii="仿宋" w:eastAsia="仿宋" w:hAnsi="仿宋" w:cs="仿宋" w:hint="eastAsia"/>
            <w:lang w:eastAsia="zh-CN"/>
          </w:rPr>
          <w:t>十六、节气门项目变更管理</w:t>
        </w:r>
        <w:r>
          <w:tab/>
        </w:r>
        <w:r>
          <w:fldChar w:fldCharType="begin"/>
        </w:r>
        <w:r>
          <w:instrText xml:space="preserve"> PAGEREF _Toc402 \h </w:instrText>
        </w:r>
        <w:r>
          <w:fldChar w:fldCharType="separate"/>
        </w:r>
        <w:r>
          <w:t>63</w:t>
        </w:r>
        <w:r>
          <w:fldChar w:fldCharType="end"/>
        </w:r>
      </w:hyperlink>
    </w:p>
    <w:p>
      <w:pPr>
        <w:pStyle w:val="TOC2"/>
        <w:tabs>
          <w:tab w:val="right" w:leader="dot" w:pos="8306"/>
        </w:tabs>
      </w:pPr>
      <w:hyperlink w:anchor="_Toc5553" w:history="1">
        <w:r>
          <w:rPr>
            <w:rFonts w:ascii="仿宋" w:eastAsia="仿宋" w:hAnsi="仿宋" w:cs="仿宋" w:hint="eastAsia"/>
            <w:lang w:eastAsia="zh-CN"/>
          </w:rPr>
          <w:t>(一)、变更申请与评估</w:t>
        </w:r>
        <w:r>
          <w:tab/>
        </w:r>
        <w:r>
          <w:fldChar w:fldCharType="begin"/>
        </w:r>
        <w:r>
          <w:instrText xml:space="preserve"> PAGEREF _Toc5553 \h </w:instrText>
        </w:r>
        <w:r>
          <w:fldChar w:fldCharType="separate"/>
        </w:r>
        <w:r>
          <w:t>63</w:t>
        </w:r>
        <w:r>
          <w:fldChar w:fldCharType="end"/>
        </w:r>
      </w:hyperlink>
    </w:p>
    <w:p>
      <w:pPr>
        <w:pStyle w:val="TOC2"/>
        <w:tabs>
          <w:tab w:val="right" w:leader="dot" w:pos="8306"/>
        </w:tabs>
      </w:pPr>
      <w:hyperlink w:anchor="_Toc31245" w:history="1">
        <w:r>
          <w:rPr>
            <w:rFonts w:ascii="仿宋" w:eastAsia="仿宋" w:hAnsi="仿宋" w:cs="仿宋" w:hint="eastAsia"/>
            <w:lang w:eastAsia="zh-CN"/>
          </w:rPr>
          <w:t>(二)、变更实施与控制</w:t>
        </w:r>
        <w:r>
          <w:tab/>
        </w:r>
        <w:r>
          <w:fldChar w:fldCharType="begin"/>
        </w:r>
        <w:r>
          <w:instrText xml:space="preserve"> PAGEREF _Toc31245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98"/>
      <w:r>
        <w:rPr>
          <w:rFonts w:ascii="仿宋" w:eastAsia="仿宋" w:hAnsi="仿宋" w:cs="仿宋" w:hint="eastAsia"/>
          <w:sz w:val="28"/>
          <w:lang w:eastAsia="zh-CN"/>
        </w:rPr>
        <w:t>一、节气门项目土建工程</w:t>
      </w:r>
      <w:bookmarkEnd w:id="2"/>
    </w:p>
    <w:p>
      <w:pPr>
        <w:pStyle w:val="Heading2"/>
        <w:rPr>
          <w:rFonts w:ascii="仿宋" w:eastAsia="仿宋" w:hAnsi="仿宋" w:cs="仿宋" w:hint="eastAsia"/>
          <w:lang w:eastAsia="zh-CN"/>
        </w:rPr>
      </w:pPr>
      <w:bookmarkStart w:id="3" w:name="_Toc65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在节气门项目的建筑工程设计中，我们将秉承一系列重要的设计原则，以确保节气门项目建筑在功能、美观、可持续性等方面达到最佳效果。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首要原则是确保建筑的功能性得到最大化的发挥。我们将充分理解节气门项目的实际需求，合理布局各个功能区域，保证建筑在满足业务需求的同时，提供高效的工作环境。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在建筑设计中，我们将综合考虑建设和运营成本。通过精细的经济效益分析，确保设计方案在高效利用资源的同时，对节气门项目的长期盈利能力有积极的贡献。</w:t>
      </w:r>
    </w:p>
    <w:p>
      <w:pPr>
        <w:pStyle w:val="Heading2"/>
        <w:ind w:firstLine="560" w:firstLineChars="200"/>
        <w:rPr>
          <w:rFonts w:ascii="仿宋" w:eastAsia="仿宋" w:hAnsi="仿宋" w:cs="仿宋" w:hint="eastAsia"/>
          <w:sz w:val="28"/>
          <w:lang w:eastAsia="zh-CN"/>
        </w:rPr>
      </w:pPr>
      <w:bookmarkStart w:id="4" w:name="_Toc197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的土建工程设计中，我们将精准设定设计年限，结合节气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气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0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节气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气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气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1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本期工程节气门项目预计总建筑面积XXX平方米，其中：计容建筑面积XXX平方米，计划建筑工程投资XX万元，占节气门项目总投资的XX%。</w:t>
      </w:r>
    </w:p>
    <w:p>
      <w:pPr>
        <w:pStyle w:val="Heading1"/>
        <w:ind w:firstLine="560" w:firstLineChars="200"/>
        <w:rPr>
          <w:rFonts w:ascii="仿宋" w:eastAsia="仿宋" w:hAnsi="仿宋" w:cs="仿宋" w:hint="eastAsia"/>
          <w:sz w:val="28"/>
          <w:lang w:eastAsia="zh-CN"/>
        </w:rPr>
      </w:pPr>
      <w:bookmarkStart w:id="7" w:name="_Toc8689"/>
      <w:r>
        <w:rPr>
          <w:rFonts w:ascii="仿宋" w:eastAsia="仿宋" w:hAnsi="仿宋" w:cs="仿宋" w:hint="eastAsia"/>
          <w:sz w:val="28"/>
          <w:lang w:eastAsia="zh-CN"/>
        </w:rPr>
        <w:t>二、节气门项目建设背景及必要性分析</w:t>
      </w:r>
      <w:bookmarkEnd w:id="7"/>
    </w:p>
    <w:p>
      <w:pPr>
        <w:pStyle w:val="Heading2"/>
        <w:rPr>
          <w:rFonts w:ascii="仿宋" w:eastAsia="仿宋" w:hAnsi="仿宋" w:cs="仿宋" w:hint="eastAsia"/>
          <w:lang w:eastAsia="zh-CN"/>
        </w:rPr>
      </w:pPr>
      <w:bookmarkStart w:id="8" w:name="_Toc14953"/>
      <w:r>
        <w:rPr>
          <w:rFonts w:ascii="仿宋" w:eastAsia="仿宋" w:hAnsi="仿宋" w:cs="仿宋" w:hint="eastAsia"/>
          <w:lang w:eastAsia="zh-CN"/>
        </w:rPr>
        <w:t>(一)、节气门项目背景分析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节气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气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我们的背景分析将深入挖掘当前行业的发展趋势，通过对竞争态势的全面审视，找到节气门项目在这个潮流中的定位。同时，我们将关注行业内涌现的新兴机遇，以便节气门项目更好地融入行业发展的潮流中。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气门项目提供了强大的发展动力。我们将聚焦于行业内最新的技术发展趋势，包括但不限于人工智能、大数据分析、物联网等领域。通过深度的技术研究，我们将确保节气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气门项目发展的源泉。我们将投入更多的精力对市场需求进行深入剖析，超越表面的需求，深入挖掘潜在的市场痛点和机遇。通过对市场需求的细致了解，节气门项目将更有针对性地设计解决方案，满足市场的多样化需求，从而更好地促进节气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节气门项目战略至关重要。我们将对竞争态势进行更为深入的分析，包括但不限于市场份额、产品特点、客户满意度等多个维度。通过深度的竞争分析，节气门项目将能够更准确地把握市场脉搏，制定具有竞争力的节气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气门项目的发展具有直接的影响。我们将进行更为全面的法规和政策分析，了解行业发展中的潜在法律风险和合规挑战。通过充分了解和遵守相关法规，节气门项目将确保在法律框架内合法合规运营，为节气门项目的稳健发展提供有力支持。</w:t>
      </w:r>
    </w:p>
    <w:p>
      <w:pPr>
        <w:pStyle w:val="Heading2"/>
        <w:ind w:firstLine="560" w:firstLineChars="200"/>
        <w:rPr>
          <w:rFonts w:ascii="仿宋" w:eastAsia="仿宋" w:hAnsi="仿宋" w:cs="仿宋" w:hint="eastAsia"/>
          <w:sz w:val="28"/>
          <w:lang w:eastAsia="zh-CN"/>
        </w:rPr>
      </w:pPr>
      <w:bookmarkStart w:id="9" w:name="_Toc7058"/>
      <w:r>
        <w:rPr>
          <w:rFonts w:ascii="仿宋" w:eastAsia="仿宋" w:hAnsi="仿宋" w:cs="仿宋" w:hint="eastAsia"/>
          <w:sz w:val="28"/>
          <w:lang w:eastAsia="zh-CN"/>
        </w:rPr>
        <w:t>(二)、节气门项目建设必要性分析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建设的迫切性源于对行业发展趋势的深刻洞察。我们正处于一个行业变革的时代，科技创新、数字化转型成为企业发展的关键动力。节气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建设不仅仅是为了跟上潮流，更是为了通过技术创新推动企业的持续发展。通过引入先进的技术和解决方案，节气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气门项目的建设成为必然选择，通过提高产品质量、拓展服务领域，从而在竞争中获得更多的机会。节气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气门项目建设的必要性体现在对客户需求更精准的满足。通过节气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建设的背后是对企业持续创新的追求。只有通过不断创新，企业才能在竞争中立于不败之地。节气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2440"/>
      <w:r>
        <w:rPr>
          <w:rFonts w:ascii="仿宋" w:eastAsia="仿宋" w:hAnsi="仿宋" w:cs="仿宋" w:hint="eastAsia"/>
          <w:sz w:val="28"/>
          <w:lang w:eastAsia="zh-CN"/>
        </w:rPr>
        <w:t>三、节气门项目危机管理</w:t>
      </w:r>
      <w:bookmarkEnd w:id="10"/>
    </w:p>
    <w:p>
      <w:pPr>
        <w:pStyle w:val="Heading2"/>
        <w:rPr>
          <w:rFonts w:ascii="仿宋" w:eastAsia="仿宋" w:hAnsi="仿宋" w:cs="仿宋" w:hint="eastAsia"/>
          <w:lang w:eastAsia="zh-CN"/>
        </w:rPr>
      </w:pPr>
      <w:bookmarkStart w:id="11" w:name="_Toc2444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危机管理中，危机预警与识别是确保节气门项目稳健运行的核心步骤。通过建立全面的监测机制，节气门项目团队旨在及时发现和理解潜在的风险和危机因素，以便采取及时的预防和应对措施，确保节气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首先，通过深入的风险评估，节气门项目团队全面分析了整个节气门项目和各个阶段可能存在的威胁。这包括准确评估每个潜在风险的发生概率和可能影响的程度，为后续危机预警提供了有力支持。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气门项目团队着重于明确定义节气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气门项目进展的持续监控，团队能够及时发现潜在问题并作出迅速反应。节气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在这一阶段，团队的专业素养和反应速度将发挥至关重要的作用，以确保潜在危机能够在初期得到有效的处理，最大程度地减轻负面影响。通过危机预警与识别，节气门项目得以更有序、可控地推进。</w:t>
      </w:r>
    </w:p>
    <w:p>
      <w:pPr>
        <w:pStyle w:val="Heading2"/>
        <w:ind w:firstLine="560" w:firstLineChars="200"/>
        <w:rPr>
          <w:rFonts w:ascii="仿宋" w:eastAsia="仿宋" w:hAnsi="仿宋" w:cs="仿宋" w:hint="eastAsia"/>
          <w:sz w:val="28"/>
          <w:lang w:eastAsia="zh-CN"/>
        </w:rPr>
      </w:pPr>
      <w:bookmarkStart w:id="12" w:name="_Toc68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在危机发生时，节气门项目团队立即行动，成立了应急小组。该小组的任务是迅速制定并实施紧急应对措施，以最小化潜在损失。以下是采取的主要措施：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暂停节气门项目进度：为遏制危机蔓延，节气门项目暂时停止进行，以便全面评估当前状况。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资源重新分配：重新评估节气门项目资源的分配，确保最大限度地减小损失。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实时沟通：与关键利益相关者建立实时沟通机制，向他们传递节气门项目危机的实际状况，保障节气门项目核心利益。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在紧急应对的同时，节气门项目团队强调了团队协作和有效沟通的重要性。以下是团队协作的关键举措：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信息共享机制：建立了信息共享平台，确保团队成员能够及时获取节气门项目危机的实时信息。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领导者沟通：节气门项目领导者通过定期会议和即时沟通工具，指导团队应对危机，保持团队稳定运行。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随着危机得到初步控制，节气门项目团队转向制定恢复计划，以确保节气门项目能够从中迅速恢复。主要恢复计划包括：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修复受损的进度计划：重新评估节气门项目进度，制定修复计划，确保节气门项目尽快回归正常进程。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重新调整资源分配：优化资源分配，确保节气门项目在有限资源下高效运转。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风险管理机制加强：对节气门项目风险进行全面评估，制定更强化的风险管理策略，以预防未来可能的危机。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3676"/>
      <w:r>
        <w:rPr>
          <w:rFonts w:ascii="仿宋" w:eastAsia="仿宋" w:hAnsi="仿宋" w:cs="仿宋" w:hint="eastAsia"/>
          <w:sz w:val="28"/>
          <w:lang w:eastAsia="zh-CN"/>
        </w:rPr>
        <w:t>四、节气门项目选址可行性分析</w:t>
      </w:r>
      <w:bookmarkEnd w:id="13"/>
    </w:p>
    <w:p>
      <w:pPr>
        <w:pStyle w:val="Heading2"/>
        <w:rPr>
          <w:rFonts w:ascii="仿宋" w:eastAsia="仿宋" w:hAnsi="仿宋" w:cs="仿宋" w:hint="eastAsia"/>
          <w:lang w:eastAsia="zh-CN"/>
        </w:rPr>
      </w:pPr>
      <w:bookmarkStart w:id="14" w:name="_Toc19460"/>
      <w:r>
        <w:rPr>
          <w:rFonts w:ascii="仿宋" w:eastAsia="仿宋" w:hAnsi="仿宋" w:cs="仿宋" w:hint="eastAsia"/>
          <w:lang w:eastAsia="zh-CN"/>
        </w:rPr>
        <w:t>(一)、节气门项目选址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该节气门项目选址位于XX省XX市XX区XXX街道</w:t>
      </w:r>
    </w:p>
    <w:p>
      <w:pPr>
        <w:pStyle w:val="Heading2"/>
        <w:ind w:firstLine="560" w:firstLineChars="200"/>
        <w:rPr>
          <w:rFonts w:ascii="仿宋" w:eastAsia="仿宋" w:hAnsi="仿宋" w:cs="仿宋" w:hint="eastAsia"/>
          <w:sz w:val="28"/>
          <w:lang w:eastAsia="zh-CN"/>
        </w:rPr>
      </w:pPr>
      <w:bookmarkStart w:id="15" w:name="_Toc2891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节气门项目的征地面积将根据节气门项目的实际规模和需求进行精确规划。具体面积XXX平方米，旨在确保节气门项目不仅能够满足当前的发展需求，还能够预留空间以适应未来的扩展。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净用地面积是在征地面积基础上去除不可利用面积后的实际可开发用地。具体面积XXX平方米，考虑到环保、交通、安全等多方面因素，以确保节气门项目在整体利用效率上达到最优。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节气门项目计划建设的建筑总规模具体面积XXX平方米。这一规模的确定综合考虑了节气门项目的性质、规模，以及城市规划的相关要求，确保建筑布局与周边环境协调一致。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绿地率是节气门项目用地中被规划为绿地的比例。具体面积XXX平方米，旨在通过合理规划绿地，改善节气门项目周边环境，提升居民生活质量，并符合城市整体绿化规划。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容积率是用地上可以建设的建筑总体积与用地面积之比。具体面积XXX，通过合理的容积率规划，确保节气门项目建筑规模与周边环境和谐共生。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确保节气门项目选址与当地城市规划相一致，具体面积XXX平方米。通过与城市规划部门深入沟通，确保节气门项目不仅符合城市的整体发展方向，还能够融入城市的发展布局，为城市的长远发展贡献力量。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充分了解并确保节气门项目选址符合当地产业政策，具体面积XXX平方米。这包括节气门项目对当地经济的促进作用，以及对相关产业的带动效应，确保节气门项目与地方政府的产业政策保持一致，促进共赢合作。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用地总体要求必须符合环保和可持续发展的原则，具体面积XXX平方米。通过采用绿色建筑设计、节能减排等措施，确保节气门项目在建设和运营过程中对环境的影响最小化，达到可持续发展的要求。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确保节气门项目选址具备必要的公共设施配套，具体面积XXX平方米。这包括交通便利性、教育、医疗等基础设施，以提高居民生活品质，使得节气门项目选址更具吸引力。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考虑用地总体要求对当地社会稳定性的影响，具体面积XXX平方米。通过深入了解当地社区反馈，确保节气门项目的选址和建设过程对当地社会和谐稳定产生积极作用。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节气门项目选址不仅符合法规和规划，还在实际操作中具有可行性。这一全面规划将为节气门项目的成功实施提供坚实的基础，确保节气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030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气门项目的设备规划和空间设计中，我们将采取灵活设备布局的措施。设备布局将根据实际需求进行灵活设计，避免不必要的浪费。通过合理规划设备摆放位置，我们将提高设备的利用率，减少设备间距，以确保节气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气门项目内部引入共享设施的概念，例如共享会议室、办公区等。通过这种方式，我们可以减少对资源的重复建设，提高资源共享效率，从而减小节气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97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气门项目的总图布置中，我们将不同功能区域进行明确的规划，以最大程度满足节气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72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我们首先关注市场因素，包括潜在客户分布、竞争对手位置、市场需求等。通过深入的市场调研，我们能够更准确地评估选址对于市场开拓和产品销售的影响，确保节气门项目能够在有利的市场环境中蓬勃发展。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节气门项目对环境的影响是综合评价的重要因素之一。我们将详细考虑选址周边的自然环境、生态保护区、水源地等情况，确保节气门项目的建设和运营对环境影响最小化，并符合当地的环保法规标准。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对选址的评价还需充分考虑当地政府的产业政策和法规。我们将详细了解节气门项目所在地的相关政策，确保节气门项目的规划和运营与当地法规相符，降低不必要的法律风险。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考虑到社会稳定性对企业运营的重要性，我们将评估选址地区的社会安全情况、劳工关系、社区反馈等方面，以确保节气门项目的建设和运营不会受到社会稳定性的负面影响。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https://d.book118.com/876233135042010040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3561B"/>
    <w:rsid w:val="54B35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3313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2024-01-21T00:05:00Z</dcterms:created>
  <dcterms:modified xsi:type="dcterms:W3CDTF">2024-01-21T00:05:36Z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DF19BA7122C348A29054DF350CEB2A83_11</vt:lpwstr>
  </property>
  <property fmtid="{D5CDD505-2E9C-101B-9397-08002B2CF9AE}" pid="3" name="KSOProductBuildVer">
    <vt:lpwstr>2052-12.1.0.16120</vt:lpwstr>
  </property>
</Properties>
</file>