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制造金融项目规划设计纲要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82" w:history="1">
        <w:r>
          <w:rPr>
            <w:rFonts w:ascii="仿宋" w:eastAsia="仿宋" w:hAnsi="仿宋" w:cs="仿宋" w:hint="eastAsia"/>
            <w:lang w:eastAsia="zh-CN"/>
          </w:rPr>
          <w:t>前言</w:t>
        </w:r>
        <w:r>
          <w:tab/>
        </w:r>
        <w:r>
          <w:fldChar w:fldCharType="begin"/>
        </w:r>
        <w:r>
          <w:instrText xml:space="preserve"> PAGEREF _Toc22982 \h </w:instrText>
        </w:r>
        <w:r>
          <w:fldChar w:fldCharType="separate"/>
        </w:r>
        <w:r>
          <w:t>3</w:t>
        </w:r>
        <w:r>
          <w:fldChar w:fldCharType="end"/>
        </w:r>
      </w:hyperlink>
    </w:p>
    <w:p>
      <w:pPr>
        <w:pStyle w:val="TOC1"/>
        <w:tabs>
          <w:tab w:val="right" w:leader="dot" w:pos="8306"/>
        </w:tabs>
      </w:pPr>
      <w:hyperlink w:anchor="_Toc31294" w:history="1">
        <w:r>
          <w:rPr>
            <w:rFonts w:ascii="仿宋" w:eastAsia="仿宋" w:hAnsi="仿宋" w:cs="仿宋" w:hint="eastAsia"/>
            <w:lang w:eastAsia="zh-CN"/>
          </w:rPr>
          <w:t>一、制造金融项目绩效评估</w:t>
        </w:r>
        <w:r>
          <w:tab/>
        </w:r>
        <w:r>
          <w:fldChar w:fldCharType="begin"/>
        </w:r>
        <w:r>
          <w:instrText xml:space="preserve"> PAGEREF _Toc31294 \h </w:instrText>
        </w:r>
        <w:r>
          <w:fldChar w:fldCharType="separate"/>
        </w:r>
        <w:r>
          <w:t>3</w:t>
        </w:r>
        <w:r>
          <w:fldChar w:fldCharType="end"/>
        </w:r>
      </w:hyperlink>
    </w:p>
    <w:p>
      <w:pPr>
        <w:pStyle w:val="TOC2"/>
        <w:tabs>
          <w:tab w:val="right" w:leader="dot" w:pos="8306"/>
        </w:tabs>
      </w:pPr>
      <w:hyperlink w:anchor="_Toc10114" w:history="1">
        <w:r>
          <w:rPr>
            <w:rFonts w:ascii="仿宋" w:eastAsia="仿宋" w:hAnsi="仿宋" w:cs="仿宋" w:hint="eastAsia"/>
            <w:lang w:eastAsia="zh-CN"/>
          </w:rPr>
          <w:t>(一)、绩效评估指标</w:t>
        </w:r>
        <w:r>
          <w:tab/>
        </w:r>
        <w:r>
          <w:fldChar w:fldCharType="begin"/>
        </w:r>
        <w:r>
          <w:instrText xml:space="preserve"> PAGEREF _Toc10114 \h </w:instrText>
        </w:r>
        <w:r>
          <w:fldChar w:fldCharType="separate"/>
        </w:r>
        <w:r>
          <w:t>3</w:t>
        </w:r>
        <w:r>
          <w:fldChar w:fldCharType="end"/>
        </w:r>
      </w:hyperlink>
    </w:p>
    <w:p>
      <w:pPr>
        <w:pStyle w:val="TOC2"/>
        <w:tabs>
          <w:tab w:val="right" w:leader="dot" w:pos="8306"/>
        </w:tabs>
      </w:pPr>
      <w:hyperlink w:anchor="_Toc9821" w:history="1">
        <w:r>
          <w:rPr>
            <w:rFonts w:ascii="仿宋" w:eastAsia="仿宋" w:hAnsi="仿宋" w:cs="仿宋" w:hint="eastAsia"/>
            <w:lang w:eastAsia="zh-CN"/>
          </w:rPr>
          <w:t>(二)、绩效评估方法</w:t>
        </w:r>
        <w:r>
          <w:tab/>
        </w:r>
        <w:r>
          <w:fldChar w:fldCharType="begin"/>
        </w:r>
        <w:r>
          <w:instrText xml:space="preserve"> PAGEREF _Toc9821 \h </w:instrText>
        </w:r>
        <w:r>
          <w:fldChar w:fldCharType="separate"/>
        </w:r>
        <w:r>
          <w:t>4</w:t>
        </w:r>
        <w:r>
          <w:fldChar w:fldCharType="end"/>
        </w:r>
      </w:hyperlink>
    </w:p>
    <w:p>
      <w:pPr>
        <w:pStyle w:val="TOC2"/>
        <w:tabs>
          <w:tab w:val="right" w:leader="dot" w:pos="8306"/>
        </w:tabs>
      </w:pPr>
      <w:hyperlink w:anchor="_Toc15809" w:history="1">
        <w:r>
          <w:rPr>
            <w:rFonts w:ascii="仿宋" w:eastAsia="仿宋" w:hAnsi="仿宋" w:cs="仿宋" w:hint="eastAsia"/>
            <w:lang w:eastAsia="zh-CN"/>
          </w:rPr>
          <w:t>(三)、绩效评估周期</w:t>
        </w:r>
        <w:r>
          <w:tab/>
        </w:r>
        <w:r>
          <w:fldChar w:fldCharType="begin"/>
        </w:r>
        <w:r>
          <w:instrText xml:space="preserve"> PAGEREF _Toc15809 \h </w:instrText>
        </w:r>
        <w:r>
          <w:fldChar w:fldCharType="separate"/>
        </w:r>
        <w:r>
          <w:t>5</w:t>
        </w:r>
        <w:r>
          <w:fldChar w:fldCharType="end"/>
        </w:r>
      </w:hyperlink>
    </w:p>
    <w:p>
      <w:pPr>
        <w:pStyle w:val="TOC1"/>
        <w:tabs>
          <w:tab w:val="right" w:leader="dot" w:pos="8306"/>
        </w:tabs>
      </w:pPr>
      <w:hyperlink w:anchor="_Toc1002" w:history="1">
        <w:r>
          <w:rPr>
            <w:rFonts w:ascii="仿宋" w:eastAsia="仿宋" w:hAnsi="仿宋" w:cs="仿宋" w:hint="eastAsia"/>
            <w:lang w:eastAsia="zh-CN"/>
          </w:rPr>
          <w:t>二、制造金融项目文档管理</w:t>
        </w:r>
        <w:r>
          <w:tab/>
        </w:r>
        <w:r>
          <w:fldChar w:fldCharType="begin"/>
        </w:r>
        <w:r>
          <w:instrText xml:space="preserve"> PAGEREF _Toc1002 \h </w:instrText>
        </w:r>
        <w:r>
          <w:fldChar w:fldCharType="separate"/>
        </w:r>
        <w:r>
          <w:t>6</w:t>
        </w:r>
        <w:r>
          <w:fldChar w:fldCharType="end"/>
        </w:r>
      </w:hyperlink>
    </w:p>
    <w:p>
      <w:pPr>
        <w:pStyle w:val="TOC2"/>
        <w:tabs>
          <w:tab w:val="right" w:leader="dot" w:pos="8306"/>
        </w:tabs>
      </w:pPr>
      <w:hyperlink w:anchor="_Toc29670" w:history="1">
        <w:r>
          <w:rPr>
            <w:rFonts w:ascii="仿宋" w:eastAsia="仿宋" w:hAnsi="仿宋" w:cs="仿宋" w:hint="eastAsia"/>
            <w:lang w:eastAsia="zh-CN"/>
          </w:rPr>
          <w:t>(一)、文档编制与审查</w:t>
        </w:r>
        <w:r>
          <w:tab/>
        </w:r>
        <w:r>
          <w:fldChar w:fldCharType="begin"/>
        </w:r>
        <w:r>
          <w:instrText xml:space="preserve"> PAGEREF _Toc29670 \h </w:instrText>
        </w:r>
        <w:r>
          <w:fldChar w:fldCharType="separate"/>
        </w:r>
        <w:r>
          <w:t>6</w:t>
        </w:r>
        <w:r>
          <w:fldChar w:fldCharType="end"/>
        </w:r>
      </w:hyperlink>
    </w:p>
    <w:p>
      <w:pPr>
        <w:pStyle w:val="TOC2"/>
        <w:tabs>
          <w:tab w:val="right" w:leader="dot" w:pos="8306"/>
        </w:tabs>
      </w:pPr>
      <w:hyperlink w:anchor="_Toc26174" w:history="1">
        <w:r>
          <w:rPr>
            <w:rFonts w:ascii="仿宋" w:eastAsia="仿宋" w:hAnsi="仿宋" w:cs="仿宋" w:hint="eastAsia"/>
            <w:lang w:eastAsia="zh-CN"/>
          </w:rPr>
          <w:t>(二)、文档发布与分发</w:t>
        </w:r>
        <w:r>
          <w:tab/>
        </w:r>
        <w:r>
          <w:fldChar w:fldCharType="begin"/>
        </w:r>
        <w:r>
          <w:instrText xml:space="preserve"> PAGEREF _Toc26174 \h </w:instrText>
        </w:r>
        <w:r>
          <w:fldChar w:fldCharType="separate"/>
        </w:r>
        <w:r>
          <w:t>7</w:t>
        </w:r>
        <w:r>
          <w:fldChar w:fldCharType="end"/>
        </w:r>
      </w:hyperlink>
    </w:p>
    <w:p>
      <w:pPr>
        <w:pStyle w:val="TOC2"/>
        <w:tabs>
          <w:tab w:val="right" w:leader="dot" w:pos="8306"/>
        </w:tabs>
      </w:pPr>
      <w:hyperlink w:anchor="_Toc27456" w:history="1">
        <w:r>
          <w:rPr>
            <w:rFonts w:ascii="仿宋" w:eastAsia="仿宋" w:hAnsi="仿宋" w:cs="仿宋" w:hint="eastAsia"/>
            <w:lang w:eastAsia="zh-CN"/>
          </w:rPr>
          <w:t>(三)、文档存档与归档</w:t>
        </w:r>
        <w:r>
          <w:tab/>
        </w:r>
        <w:r>
          <w:fldChar w:fldCharType="begin"/>
        </w:r>
        <w:r>
          <w:instrText xml:space="preserve"> PAGEREF _Toc27456 \h </w:instrText>
        </w:r>
        <w:r>
          <w:fldChar w:fldCharType="separate"/>
        </w:r>
        <w:r>
          <w:t>8</w:t>
        </w:r>
        <w:r>
          <w:fldChar w:fldCharType="end"/>
        </w:r>
      </w:hyperlink>
    </w:p>
    <w:p>
      <w:pPr>
        <w:pStyle w:val="TOC1"/>
        <w:tabs>
          <w:tab w:val="right" w:leader="dot" w:pos="8306"/>
        </w:tabs>
      </w:pPr>
      <w:hyperlink w:anchor="_Toc8006" w:history="1">
        <w:r>
          <w:rPr>
            <w:rFonts w:ascii="仿宋" w:eastAsia="仿宋" w:hAnsi="仿宋" w:cs="仿宋" w:hint="eastAsia"/>
            <w:lang w:eastAsia="zh-CN"/>
          </w:rPr>
          <w:t>三、制造金融项目建设单位说明</w:t>
        </w:r>
        <w:r>
          <w:tab/>
        </w:r>
        <w:r>
          <w:fldChar w:fldCharType="begin"/>
        </w:r>
        <w:r>
          <w:instrText xml:space="preserve"> PAGEREF _Toc8006 \h </w:instrText>
        </w:r>
        <w:r>
          <w:fldChar w:fldCharType="separate"/>
        </w:r>
        <w:r>
          <w:t>9</w:t>
        </w:r>
        <w:r>
          <w:fldChar w:fldCharType="end"/>
        </w:r>
      </w:hyperlink>
    </w:p>
    <w:p>
      <w:pPr>
        <w:pStyle w:val="TOC2"/>
        <w:tabs>
          <w:tab w:val="right" w:leader="dot" w:pos="8306"/>
        </w:tabs>
      </w:pPr>
      <w:hyperlink w:anchor="_Toc29826" w:history="1">
        <w:r>
          <w:rPr>
            <w:rFonts w:ascii="仿宋" w:eastAsia="仿宋" w:hAnsi="仿宋" w:cs="仿宋" w:hint="eastAsia"/>
            <w:lang w:eastAsia="zh-CN"/>
          </w:rPr>
          <w:t>(一)、制造金融项目承办单位基本情况</w:t>
        </w:r>
        <w:r>
          <w:tab/>
        </w:r>
        <w:r>
          <w:fldChar w:fldCharType="begin"/>
        </w:r>
        <w:r>
          <w:instrText xml:space="preserve"> PAGEREF _Toc29826 \h </w:instrText>
        </w:r>
        <w:r>
          <w:fldChar w:fldCharType="separate"/>
        </w:r>
        <w:r>
          <w:t>9</w:t>
        </w:r>
        <w:r>
          <w:fldChar w:fldCharType="end"/>
        </w:r>
      </w:hyperlink>
    </w:p>
    <w:p>
      <w:pPr>
        <w:pStyle w:val="TOC2"/>
        <w:tabs>
          <w:tab w:val="right" w:leader="dot" w:pos="8306"/>
        </w:tabs>
      </w:pPr>
      <w:hyperlink w:anchor="_Toc12695" w:history="1">
        <w:r>
          <w:rPr>
            <w:rFonts w:ascii="仿宋" w:eastAsia="仿宋" w:hAnsi="仿宋" w:cs="仿宋" w:hint="eastAsia"/>
            <w:lang w:eastAsia="zh-CN"/>
          </w:rPr>
          <w:t>(二)、公司经济效益分析</w:t>
        </w:r>
        <w:r>
          <w:tab/>
        </w:r>
        <w:r>
          <w:fldChar w:fldCharType="begin"/>
        </w:r>
        <w:r>
          <w:instrText xml:space="preserve"> PAGEREF _Toc12695 \h </w:instrText>
        </w:r>
        <w:r>
          <w:fldChar w:fldCharType="separate"/>
        </w:r>
        <w:r>
          <w:t>10</w:t>
        </w:r>
        <w:r>
          <w:fldChar w:fldCharType="end"/>
        </w:r>
      </w:hyperlink>
    </w:p>
    <w:p>
      <w:pPr>
        <w:pStyle w:val="TOC1"/>
        <w:tabs>
          <w:tab w:val="right" w:leader="dot" w:pos="8306"/>
        </w:tabs>
      </w:pPr>
      <w:hyperlink w:anchor="_Toc20970" w:history="1">
        <w:r>
          <w:rPr>
            <w:rFonts w:ascii="仿宋" w:eastAsia="仿宋" w:hAnsi="仿宋" w:cs="仿宋" w:hint="eastAsia"/>
            <w:lang w:eastAsia="zh-CN"/>
          </w:rPr>
          <w:t>四、制造金融项目选址可行性分析</w:t>
        </w:r>
        <w:r>
          <w:tab/>
        </w:r>
        <w:r>
          <w:fldChar w:fldCharType="begin"/>
        </w:r>
        <w:r>
          <w:instrText xml:space="preserve"> PAGEREF _Toc20970 \h </w:instrText>
        </w:r>
        <w:r>
          <w:fldChar w:fldCharType="separate"/>
        </w:r>
        <w:r>
          <w:t>11</w:t>
        </w:r>
        <w:r>
          <w:fldChar w:fldCharType="end"/>
        </w:r>
      </w:hyperlink>
    </w:p>
    <w:p>
      <w:pPr>
        <w:pStyle w:val="TOC2"/>
        <w:tabs>
          <w:tab w:val="right" w:leader="dot" w:pos="8306"/>
        </w:tabs>
      </w:pPr>
      <w:hyperlink w:anchor="_Toc113" w:history="1">
        <w:r>
          <w:rPr>
            <w:rFonts w:ascii="仿宋" w:eastAsia="仿宋" w:hAnsi="仿宋" w:cs="仿宋" w:hint="eastAsia"/>
            <w:lang w:eastAsia="zh-CN"/>
          </w:rPr>
          <w:t>(一)、制造金融项目选址</w:t>
        </w:r>
        <w:r>
          <w:tab/>
        </w:r>
        <w:r>
          <w:fldChar w:fldCharType="begin"/>
        </w:r>
        <w:r>
          <w:instrText xml:space="preserve"> PAGEREF _Toc113 \h </w:instrText>
        </w:r>
        <w:r>
          <w:fldChar w:fldCharType="separate"/>
        </w:r>
        <w:r>
          <w:t>11</w:t>
        </w:r>
        <w:r>
          <w:fldChar w:fldCharType="end"/>
        </w:r>
      </w:hyperlink>
    </w:p>
    <w:p>
      <w:pPr>
        <w:pStyle w:val="TOC2"/>
        <w:tabs>
          <w:tab w:val="right" w:leader="dot" w:pos="8306"/>
        </w:tabs>
      </w:pPr>
      <w:hyperlink w:anchor="_Toc17355" w:history="1">
        <w:r>
          <w:rPr>
            <w:rFonts w:ascii="仿宋" w:eastAsia="仿宋" w:hAnsi="仿宋" w:cs="仿宋" w:hint="eastAsia"/>
            <w:lang w:eastAsia="zh-CN"/>
          </w:rPr>
          <w:t>(二)、用地控制指标</w:t>
        </w:r>
        <w:r>
          <w:tab/>
        </w:r>
        <w:r>
          <w:fldChar w:fldCharType="begin"/>
        </w:r>
        <w:r>
          <w:instrText xml:space="preserve"> PAGEREF _Toc17355 \h </w:instrText>
        </w:r>
        <w:r>
          <w:fldChar w:fldCharType="separate"/>
        </w:r>
        <w:r>
          <w:t>11</w:t>
        </w:r>
        <w:r>
          <w:fldChar w:fldCharType="end"/>
        </w:r>
      </w:hyperlink>
    </w:p>
    <w:p>
      <w:pPr>
        <w:pStyle w:val="TOC2"/>
        <w:tabs>
          <w:tab w:val="right" w:leader="dot" w:pos="8306"/>
        </w:tabs>
      </w:pPr>
      <w:hyperlink w:anchor="_Toc21666" w:history="1">
        <w:r>
          <w:rPr>
            <w:rFonts w:ascii="仿宋" w:eastAsia="仿宋" w:hAnsi="仿宋" w:cs="仿宋" w:hint="eastAsia"/>
            <w:lang w:eastAsia="zh-CN"/>
          </w:rPr>
          <w:t>(三)、节约用地措施</w:t>
        </w:r>
        <w:r>
          <w:tab/>
        </w:r>
        <w:r>
          <w:fldChar w:fldCharType="begin"/>
        </w:r>
        <w:r>
          <w:instrText xml:space="preserve"> PAGEREF _Toc21666 \h </w:instrText>
        </w:r>
        <w:r>
          <w:fldChar w:fldCharType="separate"/>
        </w:r>
        <w:r>
          <w:t>13</w:t>
        </w:r>
        <w:r>
          <w:fldChar w:fldCharType="end"/>
        </w:r>
      </w:hyperlink>
    </w:p>
    <w:p>
      <w:pPr>
        <w:pStyle w:val="TOC2"/>
        <w:tabs>
          <w:tab w:val="right" w:leader="dot" w:pos="8306"/>
        </w:tabs>
      </w:pPr>
      <w:hyperlink w:anchor="_Toc31324" w:history="1">
        <w:r>
          <w:rPr>
            <w:rFonts w:ascii="仿宋" w:eastAsia="仿宋" w:hAnsi="仿宋" w:cs="仿宋" w:hint="eastAsia"/>
            <w:lang w:eastAsia="zh-CN"/>
          </w:rPr>
          <w:t>(四)、总图布置方案</w:t>
        </w:r>
        <w:r>
          <w:tab/>
        </w:r>
        <w:r>
          <w:fldChar w:fldCharType="begin"/>
        </w:r>
        <w:r>
          <w:instrText xml:space="preserve"> PAGEREF _Toc31324 \h </w:instrText>
        </w:r>
        <w:r>
          <w:fldChar w:fldCharType="separate"/>
        </w:r>
        <w:r>
          <w:t>14</w:t>
        </w:r>
        <w:r>
          <w:fldChar w:fldCharType="end"/>
        </w:r>
      </w:hyperlink>
    </w:p>
    <w:p>
      <w:pPr>
        <w:pStyle w:val="TOC2"/>
        <w:tabs>
          <w:tab w:val="right" w:leader="dot" w:pos="8306"/>
        </w:tabs>
      </w:pPr>
      <w:hyperlink w:anchor="_Toc1438" w:history="1">
        <w:r>
          <w:rPr>
            <w:rFonts w:ascii="仿宋" w:eastAsia="仿宋" w:hAnsi="仿宋" w:cs="仿宋" w:hint="eastAsia"/>
            <w:lang w:eastAsia="zh-CN"/>
          </w:rPr>
          <w:t>(五)、选址综合评价</w:t>
        </w:r>
        <w:r>
          <w:tab/>
        </w:r>
        <w:r>
          <w:fldChar w:fldCharType="begin"/>
        </w:r>
        <w:r>
          <w:instrText xml:space="preserve"> PAGEREF _Toc1438 \h </w:instrText>
        </w:r>
        <w:r>
          <w:fldChar w:fldCharType="separate"/>
        </w:r>
        <w:r>
          <w:t>15</w:t>
        </w:r>
        <w:r>
          <w:fldChar w:fldCharType="end"/>
        </w:r>
      </w:hyperlink>
    </w:p>
    <w:p>
      <w:pPr>
        <w:pStyle w:val="TOC1"/>
        <w:tabs>
          <w:tab w:val="right" w:leader="dot" w:pos="8306"/>
        </w:tabs>
      </w:pPr>
      <w:hyperlink w:anchor="_Toc7923" w:history="1">
        <w:r>
          <w:rPr>
            <w:rFonts w:ascii="仿宋" w:eastAsia="仿宋" w:hAnsi="仿宋" w:cs="仿宋" w:hint="eastAsia"/>
            <w:lang w:eastAsia="zh-CN"/>
          </w:rPr>
          <w:t>五、制造金融项目危机管理</w:t>
        </w:r>
        <w:r>
          <w:tab/>
        </w:r>
        <w:r>
          <w:fldChar w:fldCharType="begin"/>
        </w:r>
        <w:r>
          <w:instrText xml:space="preserve"> PAGEREF _Toc7923 \h </w:instrText>
        </w:r>
        <w:r>
          <w:fldChar w:fldCharType="separate"/>
        </w:r>
        <w:r>
          <w:t>16</w:t>
        </w:r>
        <w:r>
          <w:fldChar w:fldCharType="end"/>
        </w:r>
      </w:hyperlink>
    </w:p>
    <w:p>
      <w:pPr>
        <w:pStyle w:val="TOC2"/>
        <w:tabs>
          <w:tab w:val="right" w:leader="dot" w:pos="8306"/>
        </w:tabs>
      </w:pPr>
      <w:hyperlink w:anchor="_Toc20561" w:history="1">
        <w:r>
          <w:rPr>
            <w:rFonts w:ascii="仿宋" w:eastAsia="仿宋" w:hAnsi="仿宋" w:cs="仿宋" w:hint="eastAsia"/>
            <w:lang w:eastAsia="zh-CN"/>
          </w:rPr>
          <w:t>(一)、危机预警与识别</w:t>
        </w:r>
        <w:r>
          <w:tab/>
        </w:r>
        <w:r>
          <w:fldChar w:fldCharType="begin"/>
        </w:r>
        <w:r>
          <w:instrText xml:space="preserve"> PAGEREF _Toc20561 \h </w:instrText>
        </w:r>
        <w:r>
          <w:fldChar w:fldCharType="separate"/>
        </w:r>
        <w:r>
          <w:t>16</w:t>
        </w:r>
        <w:r>
          <w:fldChar w:fldCharType="end"/>
        </w:r>
      </w:hyperlink>
    </w:p>
    <w:p>
      <w:pPr>
        <w:pStyle w:val="TOC2"/>
        <w:tabs>
          <w:tab w:val="right" w:leader="dot" w:pos="8306"/>
        </w:tabs>
      </w:pPr>
      <w:hyperlink w:anchor="_Toc30739" w:history="1">
        <w:r>
          <w:rPr>
            <w:rFonts w:ascii="仿宋" w:eastAsia="仿宋" w:hAnsi="仿宋" w:cs="仿宋" w:hint="eastAsia"/>
            <w:lang w:eastAsia="zh-CN"/>
          </w:rPr>
          <w:t>(二)、危机应对与恢复</w:t>
        </w:r>
        <w:r>
          <w:tab/>
        </w:r>
        <w:r>
          <w:fldChar w:fldCharType="begin"/>
        </w:r>
        <w:r>
          <w:instrText xml:space="preserve"> PAGEREF _Toc30739 \h </w:instrText>
        </w:r>
        <w:r>
          <w:fldChar w:fldCharType="separate"/>
        </w:r>
        <w:r>
          <w:t>17</w:t>
        </w:r>
        <w:r>
          <w:fldChar w:fldCharType="end"/>
        </w:r>
      </w:hyperlink>
    </w:p>
    <w:p>
      <w:pPr>
        <w:pStyle w:val="TOC1"/>
        <w:tabs>
          <w:tab w:val="right" w:leader="dot" w:pos="8306"/>
        </w:tabs>
      </w:pPr>
      <w:hyperlink w:anchor="_Toc29035" w:history="1">
        <w:r>
          <w:rPr>
            <w:rFonts w:ascii="仿宋" w:eastAsia="仿宋" w:hAnsi="仿宋" w:cs="仿宋" w:hint="eastAsia"/>
            <w:lang w:eastAsia="zh-CN"/>
          </w:rPr>
          <w:t>六、产品规划分析</w:t>
        </w:r>
        <w:r>
          <w:tab/>
        </w:r>
        <w:r>
          <w:fldChar w:fldCharType="begin"/>
        </w:r>
        <w:r>
          <w:instrText xml:space="preserve"> PAGEREF _Toc29035 \h </w:instrText>
        </w:r>
        <w:r>
          <w:fldChar w:fldCharType="separate"/>
        </w:r>
        <w:r>
          <w:t>19</w:t>
        </w:r>
        <w:r>
          <w:fldChar w:fldCharType="end"/>
        </w:r>
      </w:hyperlink>
    </w:p>
    <w:p>
      <w:pPr>
        <w:pStyle w:val="TOC2"/>
        <w:tabs>
          <w:tab w:val="right" w:leader="dot" w:pos="8306"/>
        </w:tabs>
      </w:pPr>
      <w:hyperlink w:anchor="_Toc1784" w:history="1">
        <w:r>
          <w:rPr>
            <w:rFonts w:ascii="仿宋" w:eastAsia="仿宋" w:hAnsi="仿宋" w:cs="仿宋" w:hint="eastAsia"/>
            <w:lang w:eastAsia="zh-CN"/>
          </w:rPr>
          <w:t>(一)、产品规划</w:t>
        </w:r>
        <w:r>
          <w:tab/>
        </w:r>
        <w:r>
          <w:fldChar w:fldCharType="begin"/>
        </w:r>
        <w:r>
          <w:instrText xml:space="preserve"> PAGEREF _Toc1784 \h </w:instrText>
        </w:r>
        <w:r>
          <w:fldChar w:fldCharType="separate"/>
        </w:r>
        <w:r>
          <w:t>19</w:t>
        </w:r>
        <w:r>
          <w:fldChar w:fldCharType="end"/>
        </w:r>
      </w:hyperlink>
    </w:p>
    <w:p>
      <w:pPr>
        <w:pStyle w:val="TOC2"/>
        <w:tabs>
          <w:tab w:val="right" w:leader="dot" w:pos="8306"/>
        </w:tabs>
      </w:pPr>
      <w:hyperlink w:anchor="_Toc1856" w:history="1">
        <w:r>
          <w:rPr>
            <w:rFonts w:ascii="仿宋" w:eastAsia="仿宋" w:hAnsi="仿宋" w:cs="仿宋" w:hint="eastAsia"/>
            <w:lang w:eastAsia="zh-CN"/>
          </w:rPr>
          <w:t>(二)、建设规模</w:t>
        </w:r>
        <w:r>
          <w:tab/>
        </w:r>
        <w:r>
          <w:fldChar w:fldCharType="begin"/>
        </w:r>
        <w:r>
          <w:instrText xml:space="preserve"> PAGEREF _Toc1856 \h </w:instrText>
        </w:r>
        <w:r>
          <w:fldChar w:fldCharType="separate"/>
        </w:r>
        <w:r>
          <w:t>19</w:t>
        </w:r>
        <w:r>
          <w:fldChar w:fldCharType="end"/>
        </w:r>
      </w:hyperlink>
    </w:p>
    <w:p>
      <w:pPr>
        <w:pStyle w:val="TOC1"/>
        <w:tabs>
          <w:tab w:val="right" w:leader="dot" w:pos="8306"/>
        </w:tabs>
      </w:pPr>
      <w:hyperlink w:anchor="_Toc12940" w:history="1">
        <w:r>
          <w:rPr>
            <w:rFonts w:ascii="仿宋" w:eastAsia="仿宋" w:hAnsi="仿宋" w:cs="仿宋" w:hint="eastAsia"/>
            <w:lang w:eastAsia="zh-CN"/>
          </w:rPr>
          <w:t>七、制造金融项目创新与研发</w:t>
        </w:r>
        <w:r>
          <w:tab/>
        </w:r>
        <w:r>
          <w:fldChar w:fldCharType="begin"/>
        </w:r>
        <w:r>
          <w:instrText xml:space="preserve"> PAGEREF _Toc12940 \h </w:instrText>
        </w:r>
        <w:r>
          <w:fldChar w:fldCharType="separate"/>
        </w:r>
        <w:r>
          <w:t>21</w:t>
        </w:r>
        <w:r>
          <w:fldChar w:fldCharType="end"/>
        </w:r>
      </w:hyperlink>
    </w:p>
    <w:p>
      <w:pPr>
        <w:pStyle w:val="TOC2"/>
        <w:tabs>
          <w:tab w:val="right" w:leader="dot" w:pos="8306"/>
        </w:tabs>
      </w:pPr>
      <w:hyperlink w:anchor="_Toc8047" w:history="1">
        <w:r>
          <w:rPr>
            <w:rFonts w:ascii="仿宋" w:eastAsia="仿宋" w:hAnsi="仿宋" w:cs="仿宋" w:hint="eastAsia"/>
            <w:lang w:eastAsia="zh-CN"/>
          </w:rPr>
          <w:t>(一)、创新策略与方向</w:t>
        </w:r>
        <w:r>
          <w:tab/>
        </w:r>
        <w:r>
          <w:fldChar w:fldCharType="begin"/>
        </w:r>
        <w:r>
          <w:instrText xml:space="preserve"> PAGEREF _Toc8047 \h </w:instrText>
        </w:r>
        <w:r>
          <w:fldChar w:fldCharType="separate"/>
        </w:r>
        <w:r>
          <w:t>21</w:t>
        </w:r>
        <w:r>
          <w:fldChar w:fldCharType="end"/>
        </w:r>
      </w:hyperlink>
    </w:p>
    <w:p>
      <w:pPr>
        <w:pStyle w:val="TOC2"/>
        <w:tabs>
          <w:tab w:val="right" w:leader="dot" w:pos="8306"/>
        </w:tabs>
      </w:pPr>
      <w:hyperlink w:anchor="_Toc29409" w:history="1">
        <w:r>
          <w:rPr>
            <w:rFonts w:ascii="仿宋" w:eastAsia="仿宋" w:hAnsi="仿宋" w:cs="仿宋" w:hint="eastAsia"/>
            <w:lang w:eastAsia="zh-CN"/>
          </w:rPr>
          <w:t>(二)、研发规划与投入</w:t>
        </w:r>
        <w:r>
          <w:tab/>
        </w:r>
        <w:r>
          <w:fldChar w:fldCharType="begin"/>
        </w:r>
        <w:r>
          <w:instrText xml:space="preserve"> PAGEREF _Toc29409 \h </w:instrText>
        </w:r>
        <w:r>
          <w:fldChar w:fldCharType="separate"/>
        </w:r>
        <w:r>
          <w:t>22</w:t>
        </w:r>
        <w:r>
          <w:fldChar w:fldCharType="end"/>
        </w:r>
      </w:hyperlink>
    </w:p>
    <w:p>
      <w:pPr>
        <w:pStyle w:val="TOC1"/>
        <w:tabs>
          <w:tab w:val="right" w:leader="dot" w:pos="8306"/>
        </w:tabs>
      </w:pPr>
      <w:hyperlink w:anchor="_Toc14057" w:history="1">
        <w:r>
          <w:rPr>
            <w:rFonts w:ascii="仿宋" w:eastAsia="仿宋" w:hAnsi="仿宋" w:cs="仿宋" w:hint="eastAsia"/>
            <w:lang w:eastAsia="zh-CN"/>
          </w:rPr>
          <w:t>八、制造金融项目人力资源管理</w:t>
        </w:r>
        <w:r>
          <w:tab/>
        </w:r>
        <w:r>
          <w:fldChar w:fldCharType="begin"/>
        </w:r>
        <w:r>
          <w:instrText xml:space="preserve"> PAGEREF _Toc14057 \h </w:instrText>
        </w:r>
        <w:r>
          <w:fldChar w:fldCharType="separate"/>
        </w:r>
        <w:r>
          <w:t>24</w:t>
        </w:r>
        <w:r>
          <w:fldChar w:fldCharType="end"/>
        </w:r>
      </w:hyperlink>
    </w:p>
    <w:p>
      <w:pPr>
        <w:pStyle w:val="TOC2"/>
        <w:tabs>
          <w:tab w:val="right" w:leader="dot" w:pos="8306"/>
        </w:tabs>
      </w:pPr>
      <w:hyperlink w:anchor="_Toc18857" w:history="1">
        <w:r>
          <w:rPr>
            <w:rFonts w:ascii="仿宋" w:eastAsia="仿宋" w:hAnsi="仿宋" w:cs="仿宋" w:hint="eastAsia"/>
            <w:lang w:eastAsia="zh-CN"/>
          </w:rPr>
          <w:t>(一)、建立健全的预算管理制度</w:t>
        </w:r>
        <w:r>
          <w:tab/>
        </w:r>
        <w:r>
          <w:fldChar w:fldCharType="begin"/>
        </w:r>
        <w:r>
          <w:instrText xml:space="preserve"> PAGEREF _Toc18857 \h </w:instrText>
        </w:r>
        <w:r>
          <w:fldChar w:fldCharType="separate"/>
        </w:r>
        <w:r>
          <w:t>24</w:t>
        </w:r>
        <w:r>
          <w:fldChar w:fldCharType="end"/>
        </w:r>
      </w:hyperlink>
    </w:p>
    <w:p>
      <w:pPr>
        <w:pStyle w:val="TOC2"/>
        <w:tabs>
          <w:tab w:val="right" w:leader="dot" w:pos="8306"/>
        </w:tabs>
      </w:pPr>
      <w:hyperlink w:anchor="_Toc26386" w:history="1">
        <w:r>
          <w:rPr>
            <w:rFonts w:ascii="仿宋" w:eastAsia="仿宋" w:hAnsi="仿宋" w:cs="仿宋" w:hint="eastAsia"/>
            <w:lang w:eastAsia="zh-CN"/>
          </w:rPr>
          <w:t>(二)、加强资金流动监控</w:t>
        </w:r>
        <w:r>
          <w:tab/>
        </w:r>
        <w:r>
          <w:fldChar w:fldCharType="begin"/>
        </w:r>
        <w:r>
          <w:instrText xml:space="preserve"> PAGEREF _Toc26386 \h </w:instrText>
        </w:r>
        <w:r>
          <w:fldChar w:fldCharType="separate"/>
        </w:r>
        <w:r>
          <w:t>25</w:t>
        </w:r>
        <w:r>
          <w:fldChar w:fldCharType="end"/>
        </w:r>
      </w:hyperlink>
    </w:p>
    <w:p>
      <w:pPr>
        <w:pStyle w:val="TOC2"/>
        <w:tabs>
          <w:tab w:val="right" w:leader="dot" w:pos="8306"/>
        </w:tabs>
      </w:pPr>
      <w:hyperlink w:anchor="_Toc30533" w:history="1">
        <w:r>
          <w:rPr>
            <w:rFonts w:ascii="仿宋" w:eastAsia="仿宋" w:hAnsi="仿宋" w:cs="仿宋" w:hint="eastAsia"/>
            <w:lang w:eastAsia="zh-CN"/>
          </w:rPr>
          <w:t>(三)、制定完善的风险控制机制</w:t>
        </w:r>
        <w:r>
          <w:tab/>
        </w:r>
        <w:r>
          <w:fldChar w:fldCharType="begin"/>
        </w:r>
        <w:r>
          <w:instrText xml:space="preserve"> PAGEREF _Toc30533 \h </w:instrText>
        </w:r>
        <w:r>
          <w:fldChar w:fldCharType="separate"/>
        </w:r>
        <w:r>
          <w:t>26</w:t>
        </w:r>
        <w:r>
          <w:fldChar w:fldCharType="end"/>
        </w:r>
      </w:hyperlink>
    </w:p>
    <w:p>
      <w:pPr>
        <w:pStyle w:val="TOC2"/>
        <w:tabs>
          <w:tab w:val="right" w:leader="dot" w:pos="8306"/>
        </w:tabs>
      </w:pPr>
      <w:hyperlink w:anchor="_Toc4375" w:history="1">
        <w:r>
          <w:rPr>
            <w:rFonts w:ascii="仿宋" w:eastAsia="仿宋" w:hAnsi="仿宋" w:cs="仿宋" w:hint="eastAsia"/>
            <w:lang w:eastAsia="zh-CN"/>
          </w:rPr>
          <w:t>(四)、优化成本管理</w:t>
        </w:r>
        <w:r>
          <w:tab/>
        </w:r>
        <w:r>
          <w:fldChar w:fldCharType="begin"/>
        </w:r>
        <w:r>
          <w:instrText xml:space="preserve"> PAGEREF _Toc4375 \h </w:instrText>
        </w:r>
        <w:r>
          <w:fldChar w:fldCharType="separate"/>
        </w:r>
        <w:r>
          <w:t>28</w:t>
        </w:r>
        <w:r>
          <w:fldChar w:fldCharType="end"/>
        </w:r>
      </w:hyperlink>
    </w:p>
    <w:p>
      <w:pPr>
        <w:pStyle w:val="TOC1"/>
        <w:tabs>
          <w:tab w:val="right" w:leader="dot" w:pos="8306"/>
        </w:tabs>
      </w:pPr>
      <w:hyperlink w:anchor="_Toc6487" w:history="1">
        <w:r>
          <w:rPr>
            <w:rFonts w:ascii="仿宋" w:eastAsia="仿宋" w:hAnsi="仿宋" w:cs="仿宋" w:hint="eastAsia"/>
            <w:lang w:eastAsia="zh-CN"/>
          </w:rPr>
          <w:t>九、制造金融项目技术管理</w:t>
        </w:r>
        <w:r>
          <w:tab/>
        </w:r>
        <w:r>
          <w:fldChar w:fldCharType="begin"/>
        </w:r>
        <w:r>
          <w:instrText xml:space="preserve"> PAGEREF _Toc6487 \h </w:instrText>
        </w:r>
        <w:r>
          <w:fldChar w:fldCharType="separate"/>
        </w:r>
        <w:r>
          <w:t>29</w:t>
        </w:r>
        <w:r>
          <w:fldChar w:fldCharType="end"/>
        </w:r>
      </w:hyperlink>
    </w:p>
    <w:p>
      <w:pPr>
        <w:pStyle w:val="TOC2"/>
        <w:tabs>
          <w:tab w:val="right" w:leader="dot" w:pos="8306"/>
        </w:tabs>
      </w:pPr>
      <w:hyperlink w:anchor="_Toc8354" w:history="1">
        <w:r>
          <w:rPr>
            <w:rFonts w:ascii="仿宋" w:eastAsia="仿宋" w:hAnsi="仿宋" w:cs="仿宋" w:hint="eastAsia"/>
            <w:lang w:eastAsia="zh-CN"/>
          </w:rPr>
          <w:t>(一)、技术方案选用方向</w:t>
        </w:r>
        <w:r>
          <w:tab/>
        </w:r>
        <w:r>
          <w:fldChar w:fldCharType="begin"/>
        </w:r>
        <w:r>
          <w:instrText xml:space="preserve"> PAGEREF _Toc8354 \h </w:instrText>
        </w:r>
        <w:r>
          <w:fldChar w:fldCharType="separate"/>
        </w:r>
        <w:r>
          <w:t>29</w:t>
        </w:r>
        <w:r>
          <w:fldChar w:fldCharType="end"/>
        </w:r>
      </w:hyperlink>
    </w:p>
    <w:p>
      <w:pPr>
        <w:pStyle w:val="TOC2"/>
        <w:tabs>
          <w:tab w:val="right" w:leader="dot" w:pos="8306"/>
        </w:tabs>
      </w:pPr>
      <w:hyperlink w:anchor="_Toc1804" w:history="1">
        <w:r>
          <w:rPr>
            <w:rFonts w:ascii="仿宋" w:eastAsia="仿宋" w:hAnsi="仿宋" w:cs="仿宋" w:hint="eastAsia"/>
            <w:lang w:eastAsia="zh-CN"/>
          </w:rPr>
          <w:t>(二)、工艺技术方案选用原则</w:t>
        </w:r>
        <w:r>
          <w:tab/>
        </w:r>
        <w:r>
          <w:fldChar w:fldCharType="begin"/>
        </w:r>
        <w:r>
          <w:instrText xml:space="preserve"> PAGEREF _Toc1804 \h </w:instrText>
        </w:r>
        <w:r>
          <w:fldChar w:fldCharType="separate"/>
        </w:r>
        <w:r>
          <w:t>31</w:t>
        </w:r>
        <w:r>
          <w:fldChar w:fldCharType="end"/>
        </w:r>
      </w:hyperlink>
    </w:p>
    <w:p>
      <w:pPr>
        <w:pStyle w:val="TOC2"/>
        <w:tabs>
          <w:tab w:val="right" w:leader="dot" w:pos="8306"/>
        </w:tabs>
      </w:pPr>
      <w:hyperlink w:anchor="_Toc2461" w:history="1">
        <w:r>
          <w:rPr>
            <w:rFonts w:ascii="仿宋" w:eastAsia="仿宋" w:hAnsi="仿宋" w:cs="仿宋" w:hint="eastAsia"/>
            <w:lang w:eastAsia="zh-CN"/>
          </w:rPr>
          <w:t>(三)、工艺技术方案要求</w:t>
        </w:r>
        <w:r>
          <w:tab/>
        </w:r>
        <w:r>
          <w:fldChar w:fldCharType="begin"/>
        </w:r>
        <w:r>
          <w:instrText xml:space="preserve"> PAGEREF _Toc2461 \h </w:instrText>
        </w:r>
        <w:r>
          <w:fldChar w:fldCharType="separate"/>
        </w:r>
        <w:r>
          <w:t>33</w:t>
        </w:r>
        <w:r>
          <w:fldChar w:fldCharType="end"/>
        </w:r>
      </w:hyperlink>
    </w:p>
    <w:p>
      <w:pPr>
        <w:pStyle w:val="TOC1"/>
        <w:tabs>
          <w:tab w:val="right" w:leader="dot" w:pos="8306"/>
        </w:tabs>
      </w:pPr>
      <w:hyperlink w:anchor="_Toc8302" w:history="1">
        <w:r>
          <w:rPr>
            <w:rFonts w:ascii="仿宋" w:eastAsia="仿宋" w:hAnsi="仿宋" w:cs="仿宋" w:hint="eastAsia"/>
            <w:lang w:eastAsia="zh-CN"/>
          </w:rPr>
          <w:t>十、制造金融项目社会影响</w:t>
        </w:r>
        <w:r>
          <w:tab/>
        </w:r>
        <w:r>
          <w:fldChar w:fldCharType="begin"/>
        </w:r>
        <w:r>
          <w:instrText xml:space="preserve"> PAGEREF _Toc8302 \h </w:instrText>
        </w:r>
        <w:r>
          <w:fldChar w:fldCharType="separate"/>
        </w:r>
        <w:r>
          <w:t>35</w:t>
        </w:r>
        <w:r>
          <w:fldChar w:fldCharType="end"/>
        </w:r>
      </w:hyperlink>
    </w:p>
    <w:p>
      <w:pPr>
        <w:pStyle w:val="TOC2"/>
        <w:tabs>
          <w:tab w:val="right" w:leader="dot" w:pos="8306"/>
        </w:tabs>
      </w:pPr>
      <w:hyperlink w:anchor="_Toc163" w:history="1">
        <w:r>
          <w:rPr>
            <w:rFonts w:ascii="仿宋" w:eastAsia="仿宋" w:hAnsi="仿宋" w:cs="仿宋" w:hint="eastAsia"/>
            <w:lang w:eastAsia="zh-CN"/>
          </w:rPr>
          <w:t>(一)、社会责任与义务</w:t>
        </w:r>
        <w:r>
          <w:tab/>
        </w:r>
        <w:r>
          <w:fldChar w:fldCharType="begin"/>
        </w:r>
        <w:r>
          <w:instrText xml:space="preserve"> PAGEREF _Toc163 \h </w:instrText>
        </w:r>
        <w:r>
          <w:fldChar w:fldCharType="separate"/>
        </w:r>
        <w:r>
          <w:t>35</w:t>
        </w:r>
        <w:r>
          <w:fldChar w:fldCharType="end"/>
        </w:r>
      </w:hyperlink>
    </w:p>
    <w:p>
      <w:pPr>
        <w:pStyle w:val="TOC2"/>
        <w:tabs>
          <w:tab w:val="right" w:leader="dot" w:pos="8306"/>
        </w:tabs>
      </w:pPr>
      <w:hyperlink w:anchor="_Toc12665" w:history="1">
        <w:r>
          <w:rPr>
            <w:rFonts w:ascii="仿宋" w:eastAsia="仿宋" w:hAnsi="仿宋" w:cs="仿宋" w:hint="eastAsia"/>
            <w:lang w:eastAsia="zh-CN"/>
          </w:rPr>
          <w:t>(二)、社会参与与沟通</w:t>
        </w:r>
        <w:r>
          <w:tab/>
        </w:r>
        <w:r>
          <w:fldChar w:fldCharType="begin"/>
        </w:r>
        <w:r>
          <w:instrText xml:space="preserve"> PAGEREF _Toc12665 \h </w:instrText>
        </w:r>
        <w:r>
          <w:fldChar w:fldCharType="separate"/>
        </w:r>
        <w:r>
          <w:t>36</w:t>
        </w:r>
        <w:r>
          <w:fldChar w:fldCharType="end"/>
        </w:r>
      </w:hyperlink>
    </w:p>
    <w:p>
      <w:pPr>
        <w:pStyle w:val="TOC1"/>
        <w:tabs>
          <w:tab w:val="right" w:leader="dot" w:pos="8306"/>
        </w:tabs>
      </w:pPr>
      <w:hyperlink w:anchor="_Toc11335" w:history="1">
        <w:r>
          <w:rPr>
            <w:rFonts w:ascii="仿宋" w:eastAsia="仿宋" w:hAnsi="仿宋" w:cs="仿宋" w:hint="eastAsia"/>
            <w:lang w:eastAsia="zh-CN"/>
          </w:rPr>
          <w:t>十一、制造金融项目财务管理</w:t>
        </w:r>
        <w:r>
          <w:tab/>
        </w:r>
        <w:r>
          <w:fldChar w:fldCharType="begin"/>
        </w:r>
        <w:r>
          <w:instrText xml:space="preserve"> PAGEREF _Toc11335 \h </w:instrText>
        </w:r>
        <w:r>
          <w:fldChar w:fldCharType="separate"/>
        </w:r>
        <w:r>
          <w:t>37</w:t>
        </w:r>
        <w:r>
          <w:fldChar w:fldCharType="end"/>
        </w:r>
      </w:hyperlink>
    </w:p>
    <w:p>
      <w:pPr>
        <w:pStyle w:val="TOC2"/>
        <w:tabs>
          <w:tab w:val="right" w:leader="dot" w:pos="8306"/>
        </w:tabs>
      </w:pPr>
      <w:hyperlink w:anchor="_Toc20185" w:history="1">
        <w:r>
          <w:rPr>
            <w:rFonts w:ascii="仿宋" w:eastAsia="仿宋" w:hAnsi="仿宋" w:cs="仿宋" w:hint="eastAsia"/>
            <w:lang w:eastAsia="zh-CN"/>
          </w:rPr>
          <w:t>(一)、资金需求大</w:t>
        </w:r>
        <w:r>
          <w:tab/>
        </w:r>
        <w:r>
          <w:fldChar w:fldCharType="begin"/>
        </w:r>
        <w:r>
          <w:instrText xml:space="preserve"> PAGEREF _Toc20185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18" w:history="1">
        <w:r>
          <w:rPr>
            <w:rFonts w:ascii="仿宋" w:eastAsia="仿宋" w:hAnsi="仿宋" w:cs="仿宋" w:hint="eastAsia"/>
            <w:lang w:eastAsia="zh-CN"/>
          </w:rPr>
          <w:t>(二)、研发周期长</w:t>
        </w:r>
        <w:r>
          <w:tab/>
        </w:r>
        <w:r>
          <w:fldChar w:fldCharType="begin"/>
        </w:r>
        <w:r>
          <w:instrText xml:space="preserve"> PAGEREF _Toc15718 \h </w:instrText>
        </w:r>
        <w:r>
          <w:fldChar w:fldCharType="separate"/>
        </w:r>
        <w:r>
          <w:t>38</w:t>
        </w:r>
        <w:r>
          <w:fldChar w:fldCharType="end"/>
        </w:r>
      </w:hyperlink>
    </w:p>
    <w:p>
      <w:pPr>
        <w:pStyle w:val="TOC2"/>
        <w:tabs>
          <w:tab w:val="right" w:leader="dot" w:pos="8306"/>
        </w:tabs>
      </w:pPr>
      <w:hyperlink w:anchor="_Toc361" w:history="1">
        <w:r>
          <w:rPr>
            <w:rFonts w:ascii="仿宋" w:eastAsia="仿宋" w:hAnsi="仿宋" w:cs="仿宋" w:hint="eastAsia"/>
            <w:lang w:eastAsia="zh-CN"/>
          </w:rPr>
          <w:t>(三)、市场风险大</w:t>
        </w:r>
        <w:r>
          <w:tab/>
        </w:r>
        <w:r>
          <w:fldChar w:fldCharType="begin"/>
        </w:r>
        <w:r>
          <w:instrText xml:space="preserve"> PAGEREF _Toc361 \h </w:instrText>
        </w:r>
        <w:r>
          <w:fldChar w:fldCharType="separate"/>
        </w:r>
        <w:r>
          <w:t>39</w:t>
        </w:r>
        <w:r>
          <w:fldChar w:fldCharType="end"/>
        </w:r>
      </w:hyperlink>
    </w:p>
    <w:p>
      <w:pPr>
        <w:pStyle w:val="TOC2"/>
        <w:tabs>
          <w:tab w:val="right" w:leader="dot" w:pos="8306"/>
        </w:tabs>
      </w:pPr>
      <w:hyperlink w:anchor="_Toc3857" w:history="1">
        <w:r>
          <w:rPr>
            <w:rFonts w:ascii="仿宋" w:eastAsia="仿宋" w:hAnsi="仿宋" w:cs="仿宋" w:hint="eastAsia"/>
            <w:lang w:eastAsia="zh-CN"/>
          </w:rPr>
          <w:t>(四)、利润率高</w:t>
        </w:r>
        <w:r>
          <w:tab/>
        </w:r>
        <w:r>
          <w:fldChar w:fldCharType="begin"/>
        </w:r>
        <w:r>
          <w:instrText xml:space="preserve"> PAGEREF _Toc3857 \h </w:instrText>
        </w:r>
        <w:r>
          <w:fldChar w:fldCharType="separate"/>
        </w:r>
        <w:r>
          <w:t>42</w:t>
        </w:r>
        <w:r>
          <w:fldChar w:fldCharType="end"/>
        </w:r>
      </w:hyperlink>
    </w:p>
    <w:p>
      <w:pPr>
        <w:pStyle w:val="TOC1"/>
        <w:tabs>
          <w:tab w:val="right" w:leader="dot" w:pos="8306"/>
        </w:tabs>
      </w:pPr>
      <w:hyperlink w:anchor="_Toc32502" w:history="1">
        <w:r>
          <w:rPr>
            <w:rFonts w:ascii="仿宋" w:eastAsia="仿宋" w:hAnsi="仿宋" w:cs="仿宋" w:hint="eastAsia"/>
            <w:lang w:eastAsia="zh-CN"/>
          </w:rPr>
          <w:t>十二、制造金融项目环境影响分析</w:t>
        </w:r>
        <w:r>
          <w:tab/>
        </w:r>
        <w:r>
          <w:fldChar w:fldCharType="begin"/>
        </w:r>
        <w:r>
          <w:instrText xml:space="preserve"> PAGEREF _Toc32502 \h </w:instrText>
        </w:r>
        <w:r>
          <w:fldChar w:fldCharType="separate"/>
        </w:r>
        <w:r>
          <w:t>44</w:t>
        </w:r>
        <w:r>
          <w:fldChar w:fldCharType="end"/>
        </w:r>
      </w:hyperlink>
    </w:p>
    <w:p>
      <w:pPr>
        <w:pStyle w:val="TOC2"/>
        <w:tabs>
          <w:tab w:val="right" w:leader="dot" w:pos="8306"/>
        </w:tabs>
      </w:pPr>
      <w:hyperlink w:anchor="_Toc13021" w:history="1">
        <w:r>
          <w:rPr>
            <w:rFonts w:ascii="仿宋" w:eastAsia="仿宋" w:hAnsi="仿宋" w:cs="仿宋" w:hint="eastAsia"/>
            <w:lang w:eastAsia="zh-CN"/>
          </w:rPr>
          <w:t>(一)、建设区域环境质量现状</w:t>
        </w:r>
        <w:r>
          <w:tab/>
        </w:r>
        <w:r>
          <w:fldChar w:fldCharType="begin"/>
        </w:r>
        <w:r>
          <w:instrText xml:space="preserve"> PAGEREF _Toc13021 \h </w:instrText>
        </w:r>
        <w:r>
          <w:fldChar w:fldCharType="separate"/>
        </w:r>
        <w:r>
          <w:t>44</w:t>
        </w:r>
        <w:r>
          <w:fldChar w:fldCharType="end"/>
        </w:r>
      </w:hyperlink>
    </w:p>
    <w:p>
      <w:pPr>
        <w:pStyle w:val="TOC2"/>
        <w:tabs>
          <w:tab w:val="right" w:leader="dot" w:pos="8306"/>
        </w:tabs>
      </w:pPr>
      <w:hyperlink w:anchor="_Toc25045" w:history="1">
        <w:r>
          <w:rPr>
            <w:rFonts w:ascii="仿宋" w:eastAsia="仿宋" w:hAnsi="仿宋" w:cs="仿宋" w:hint="eastAsia"/>
            <w:lang w:eastAsia="zh-CN"/>
          </w:rPr>
          <w:t>(二)、建设期环境保护</w:t>
        </w:r>
        <w:r>
          <w:tab/>
        </w:r>
        <w:r>
          <w:fldChar w:fldCharType="begin"/>
        </w:r>
        <w:r>
          <w:instrText xml:space="preserve"> PAGEREF _Toc25045 \h </w:instrText>
        </w:r>
        <w:r>
          <w:fldChar w:fldCharType="separate"/>
        </w:r>
        <w:r>
          <w:t>45</w:t>
        </w:r>
        <w:r>
          <w:fldChar w:fldCharType="end"/>
        </w:r>
      </w:hyperlink>
    </w:p>
    <w:p>
      <w:pPr>
        <w:pStyle w:val="TOC2"/>
        <w:tabs>
          <w:tab w:val="right" w:leader="dot" w:pos="8306"/>
        </w:tabs>
      </w:pPr>
      <w:hyperlink w:anchor="_Toc13463" w:history="1">
        <w:r>
          <w:rPr>
            <w:rFonts w:ascii="仿宋" w:eastAsia="仿宋" w:hAnsi="仿宋" w:cs="仿宋" w:hint="eastAsia"/>
            <w:lang w:eastAsia="zh-CN"/>
          </w:rPr>
          <w:t>(三)、运营期环境保护</w:t>
        </w:r>
        <w:r>
          <w:tab/>
        </w:r>
        <w:r>
          <w:fldChar w:fldCharType="begin"/>
        </w:r>
        <w:r>
          <w:instrText xml:space="preserve"> PAGEREF _Toc13463 \h </w:instrText>
        </w:r>
        <w:r>
          <w:fldChar w:fldCharType="separate"/>
        </w:r>
        <w:r>
          <w:t>47</w:t>
        </w:r>
        <w:r>
          <w:fldChar w:fldCharType="end"/>
        </w:r>
      </w:hyperlink>
    </w:p>
    <w:p>
      <w:pPr>
        <w:pStyle w:val="TOC2"/>
        <w:tabs>
          <w:tab w:val="right" w:leader="dot" w:pos="8306"/>
        </w:tabs>
      </w:pPr>
      <w:hyperlink w:anchor="_Toc7743" w:history="1">
        <w:r>
          <w:rPr>
            <w:rFonts w:ascii="仿宋" w:eastAsia="仿宋" w:hAnsi="仿宋" w:cs="仿宋" w:hint="eastAsia"/>
            <w:lang w:eastAsia="zh-CN"/>
          </w:rPr>
          <w:t>(四)、制造金融项目建设对区域经济的影响</w:t>
        </w:r>
        <w:r>
          <w:tab/>
        </w:r>
        <w:r>
          <w:fldChar w:fldCharType="begin"/>
        </w:r>
        <w:r>
          <w:instrText xml:space="preserve"> PAGEREF _Toc7743 \h </w:instrText>
        </w:r>
        <w:r>
          <w:fldChar w:fldCharType="separate"/>
        </w:r>
        <w:r>
          <w:t>48</w:t>
        </w:r>
        <w:r>
          <w:fldChar w:fldCharType="end"/>
        </w:r>
      </w:hyperlink>
    </w:p>
    <w:p>
      <w:pPr>
        <w:pStyle w:val="TOC2"/>
        <w:tabs>
          <w:tab w:val="right" w:leader="dot" w:pos="8306"/>
        </w:tabs>
      </w:pPr>
      <w:hyperlink w:anchor="_Toc30893" w:history="1">
        <w:r>
          <w:rPr>
            <w:rFonts w:ascii="仿宋" w:eastAsia="仿宋" w:hAnsi="仿宋" w:cs="仿宋" w:hint="eastAsia"/>
            <w:lang w:eastAsia="zh-CN"/>
          </w:rPr>
          <w:t>(五)、废弃物处理</w:t>
        </w:r>
        <w:r>
          <w:tab/>
        </w:r>
        <w:r>
          <w:fldChar w:fldCharType="begin"/>
        </w:r>
        <w:r>
          <w:instrText xml:space="preserve"> PAGEREF _Toc30893 \h </w:instrText>
        </w:r>
        <w:r>
          <w:fldChar w:fldCharType="separate"/>
        </w:r>
        <w:r>
          <w:t>50</w:t>
        </w:r>
        <w:r>
          <w:fldChar w:fldCharType="end"/>
        </w:r>
      </w:hyperlink>
    </w:p>
    <w:p>
      <w:pPr>
        <w:pStyle w:val="TOC2"/>
        <w:tabs>
          <w:tab w:val="right" w:leader="dot" w:pos="8306"/>
        </w:tabs>
      </w:pPr>
      <w:hyperlink w:anchor="_Toc11166" w:history="1">
        <w:r>
          <w:rPr>
            <w:rFonts w:ascii="仿宋" w:eastAsia="仿宋" w:hAnsi="仿宋" w:cs="仿宋" w:hint="eastAsia"/>
            <w:lang w:eastAsia="zh-CN"/>
          </w:rPr>
          <w:t>(六)、特殊环境影响分析</w:t>
        </w:r>
        <w:r>
          <w:tab/>
        </w:r>
        <w:r>
          <w:fldChar w:fldCharType="begin"/>
        </w:r>
        <w:r>
          <w:instrText xml:space="preserve"> PAGEREF _Toc11166 \h </w:instrText>
        </w:r>
        <w:r>
          <w:fldChar w:fldCharType="separate"/>
        </w:r>
        <w:r>
          <w:t>51</w:t>
        </w:r>
        <w:r>
          <w:fldChar w:fldCharType="end"/>
        </w:r>
      </w:hyperlink>
    </w:p>
    <w:p>
      <w:pPr>
        <w:pStyle w:val="TOC2"/>
        <w:tabs>
          <w:tab w:val="right" w:leader="dot" w:pos="8306"/>
        </w:tabs>
      </w:pPr>
      <w:hyperlink w:anchor="_Toc29389" w:history="1">
        <w:r>
          <w:rPr>
            <w:rFonts w:ascii="仿宋" w:eastAsia="仿宋" w:hAnsi="仿宋" w:cs="仿宋" w:hint="eastAsia"/>
            <w:lang w:eastAsia="zh-CN"/>
          </w:rPr>
          <w:t>(七)、清洁生产</w:t>
        </w:r>
        <w:r>
          <w:tab/>
        </w:r>
        <w:r>
          <w:fldChar w:fldCharType="begin"/>
        </w:r>
        <w:r>
          <w:instrText xml:space="preserve"> PAGEREF _Toc29389 \h </w:instrText>
        </w:r>
        <w:r>
          <w:fldChar w:fldCharType="separate"/>
        </w:r>
        <w:r>
          <w:t>52</w:t>
        </w:r>
        <w:r>
          <w:fldChar w:fldCharType="end"/>
        </w:r>
      </w:hyperlink>
    </w:p>
    <w:p>
      <w:pPr>
        <w:pStyle w:val="TOC2"/>
        <w:tabs>
          <w:tab w:val="right" w:leader="dot" w:pos="8306"/>
        </w:tabs>
      </w:pPr>
      <w:hyperlink w:anchor="_Toc18731" w:history="1">
        <w:r>
          <w:rPr>
            <w:rFonts w:ascii="仿宋" w:eastAsia="仿宋" w:hAnsi="仿宋" w:cs="仿宋" w:hint="eastAsia"/>
            <w:lang w:eastAsia="zh-CN"/>
          </w:rPr>
          <w:t>(八)、环境保护综合评价</w:t>
        </w:r>
        <w:r>
          <w:tab/>
        </w:r>
        <w:r>
          <w:fldChar w:fldCharType="begin"/>
        </w:r>
        <w:r>
          <w:instrText xml:space="preserve"> PAGEREF _Toc18731 \h </w:instrText>
        </w:r>
        <w:r>
          <w:fldChar w:fldCharType="separate"/>
        </w:r>
        <w:r>
          <w:t>53</w:t>
        </w:r>
        <w:r>
          <w:fldChar w:fldCharType="end"/>
        </w:r>
      </w:hyperlink>
    </w:p>
    <w:p>
      <w:pPr>
        <w:pStyle w:val="TOC1"/>
        <w:tabs>
          <w:tab w:val="right" w:leader="dot" w:pos="8306"/>
        </w:tabs>
      </w:pPr>
      <w:hyperlink w:anchor="_Toc7813" w:history="1">
        <w:r>
          <w:rPr>
            <w:rFonts w:ascii="仿宋" w:eastAsia="仿宋" w:hAnsi="仿宋" w:cs="仿宋" w:hint="eastAsia"/>
            <w:lang w:eastAsia="zh-CN"/>
          </w:rPr>
          <w:t>十三、制造金融项目治理与监督</w:t>
        </w:r>
        <w:r>
          <w:tab/>
        </w:r>
        <w:r>
          <w:fldChar w:fldCharType="begin"/>
        </w:r>
        <w:r>
          <w:instrText xml:space="preserve"> PAGEREF _Toc7813 \h </w:instrText>
        </w:r>
        <w:r>
          <w:fldChar w:fldCharType="separate"/>
        </w:r>
        <w:r>
          <w:t>54</w:t>
        </w:r>
        <w:r>
          <w:fldChar w:fldCharType="end"/>
        </w:r>
      </w:hyperlink>
    </w:p>
    <w:p>
      <w:pPr>
        <w:pStyle w:val="TOC2"/>
        <w:tabs>
          <w:tab w:val="right" w:leader="dot" w:pos="8306"/>
        </w:tabs>
      </w:pPr>
      <w:hyperlink w:anchor="_Toc16522" w:history="1">
        <w:r>
          <w:rPr>
            <w:rFonts w:ascii="仿宋" w:eastAsia="仿宋" w:hAnsi="仿宋" w:cs="仿宋" w:hint="eastAsia"/>
            <w:lang w:eastAsia="zh-CN"/>
          </w:rPr>
          <w:t>(一)、制造金融项目治理结构</w:t>
        </w:r>
        <w:r>
          <w:tab/>
        </w:r>
        <w:r>
          <w:fldChar w:fldCharType="begin"/>
        </w:r>
        <w:r>
          <w:instrText xml:space="preserve"> PAGEREF _Toc16522 \h </w:instrText>
        </w:r>
        <w:r>
          <w:fldChar w:fldCharType="separate"/>
        </w:r>
        <w:r>
          <w:t>54</w:t>
        </w:r>
        <w:r>
          <w:fldChar w:fldCharType="end"/>
        </w:r>
      </w:hyperlink>
    </w:p>
    <w:p>
      <w:pPr>
        <w:pStyle w:val="TOC2"/>
        <w:tabs>
          <w:tab w:val="right" w:leader="dot" w:pos="8306"/>
        </w:tabs>
      </w:pPr>
      <w:hyperlink w:anchor="_Toc12784" w:history="1">
        <w:r>
          <w:rPr>
            <w:rFonts w:ascii="仿宋" w:eastAsia="仿宋" w:hAnsi="仿宋" w:cs="仿宋" w:hint="eastAsia"/>
            <w:lang w:eastAsia="zh-CN"/>
          </w:rPr>
          <w:t>(二)、监督与审计</w:t>
        </w:r>
        <w:r>
          <w:tab/>
        </w:r>
        <w:r>
          <w:fldChar w:fldCharType="begin"/>
        </w:r>
        <w:r>
          <w:instrText xml:space="preserve"> PAGEREF _Toc12784 \h </w:instrText>
        </w:r>
        <w:r>
          <w:fldChar w:fldCharType="separate"/>
        </w:r>
        <w:r>
          <w:t>56</w:t>
        </w:r>
        <w:r>
          <w:fldChar w:fldCharType="end"/>
        </w:r>
      </w:hyperlink>
    </w:p>
    <w:p>
      <w:pPr>
        <w:pStyle w:val="TOC1"/>
        <w:tabs>
          <w:tab w:val="right" w:leader="dot" w:pos="8306"/>
        </w:tabs>
      </w:pPr>
      <w:hyperlink w:anchor="_Toc24143" w:history="1">
        <w:r>
          <w:rPr>
            <w:rFonts w:ascii="仿宋" w:eastAsia="仿宋" w:hAnsi="仿宋" w:cs="仿宋" w:hint="eastAsia"/>
            <w:lang w:eastAsia="zh-CN"/>
          </w:rPr>
          <w:t>十四、制造金融项目实施保障措施</w:t>
        </w:r>
        <w:r>
          <w:tab/>
        </w:r>
        <w:r>
          <w:fldChar w:fldCharType="begin"/>
        </w:r>
        <w:r>
          <w:instrText xml:space="preserve"> PAGEREF _Toc24143 \h </w:instrText>
        </w:r>
        <w:r>
          <w:fldChar w:fldCharType="separate"/>
        </w:r>
        <w:r>
          <w:t>57</w:t>
        </w:r>
        <w:r>
          <w:fldChar w:fldCharType="end"/>
        </w:r>
      </w:hyperlink>
    </w:p>
    <w:p>
      <w:pPr>
        <w:pStyle w:val="TOC2"/>
        <w:tabs>
          <w:tab w:val="right" w:leader="dot" w:pos="8306"/>
        </w:tabs>
      </w:pPr>
      <w:hyperlink w:anchor="_Toc686" w:history="1">
        <w:r>
          <w:rPr>
            <w:rFonts w:ascii="仿宋" w:eastAsia="仿宋" w:hAnsi="仿宋" w:cs="仿宋" w:hint="eastAsia"/>
            <w:lang w:eastAsia="zh-CN"/>
          </w:rPr>
          <w:t>(一)、制造金融项目实施保障机制</w:t>
        </w:r>
        <w:r>
          <w:tab/>
        </w:r>
        <w:r>
          <w:fldChar w:fldCharType="begin"/>
        </w:r>
        <w:r>
          <w:instrText xml:space="preserve"> PAGEREF _Toc686 \h </w:instrText>
        </w:r>
        <w:r>
          <w:fldChar w:fldCharType="separate"/>
        </w:r>
        <w:r>
          <w:t>57</w:t>
        </w:r>
        <w:r>
          <w:fldChar w:fldCharType="end"/>
        </w:r>
      </w:hyperlink>
    </w:p>
    <w:p>
      <w:pPr>
        <w:pStyle w:val="TOC2"/>
        <w:tabs>
          <w:tab w:val="right" w:leader="dot" w:pos="8306"/>
        </w:tabs>
      </w:pPr>
      <w:hyperlink w:anchor="_Toc22409" w:history="1">
        <w:r>
          <w:rPr>
            <w:rFonts w:ascii="仿宋" w:eastAsia="仿宋" w:hAnsi="仿宋" w:cs="仿宋" w:hint="eastAsia"/>
            <w:lang w:eastAsia="zh-CN"/>
          </w:rPr>
          <w:t>(二)、制造金融项目法律合规要求</w:t>
        </w:r>
        <w:r>
          <w:tab/>
        </w:r>
        <w:r>
          <w:fldChar w:fldCharType="begin"/>
        </w:r>
        <w:r>
          <w:instrText xml:space="preserve"> PAGEREF _Toc22409 \h </w:instrText>
        </w:r>
        <w:r>
          <w:fldChar w:fldCharType="separate"/>
        </w:r>
        <w:r>
          <w:t>61</w:t>
        </w:r>
        <w:r>
          <w:fldChar w:fldCharType="end"/>
        </w:r>
      </w:hyperlink>
    </w:p>
    <w:p>
      <w:pPr>
        <w:pStyle w:val="TOC2"/>
        <w:tabs>
          <w:tab w:val="right" w:leader="dot" w:pos="8306"/>
        </w:tabs>
      </w:pPr>
      <w:hyperlink w:anchor="_Toc6076" w:history="1">
        <w:r>
          <w:rPr>
            <w:rFonts w:ascii="仿宋" w:eastAsia="仿宋" w:hAnsi="仿宋" w:cs="仿宋" w:hint="eastAsia"/>
            <w:lang w:eastAsia="zh-CN"/>
          </w:rPr>
          <w:t>(三)、制造金融项目合同管理与法律事务</w:t>
        </w:r>
        <w:r>
          <w:tab/>
        </w:r>
        <w:r>
          <w:fldChar w:fldCharType="begin"/>
        </w:r>
        <w:r>
          <w:instrText xml:space="preserve"> PAGEREF _Toc6076 \h </w:instrText>
        </w:r>
        <w:r>
          <w:fldChar w:fldCharType="separate"/>
        </w:r>
        <w:r>
          <w:t>65</w:t>
        </w:r>
        <w:r>
          <w:fldChar w:fldCharType="end"/>
        </w:r>
      </w:hyperlink>
    </w:p>
    <w:p>
      <w:pPr>
        <w:pStyle w:val="TOC2"/>
        <w:tabs>
          <w:tab w:val="right" w:leader="dot" w:pos="8306"/>
        </w:tabs>
      </w:pPr>
      <w:hyperlink w:anchor="_Toc19657" w:history="1">
        <w:r>
          <w:rPr>
            <w:rFonts w:ascii="仿宋" w:eastAsia="仿宋" w:hAnsi="仿宋" w:cs="仿宋" w:hint="eastAsia"/>
            <w:lang w:eastAsia="zh-CN"/>
          </w:rPr>
          <w:t>(四)、制造金融项目知识产权保护策略</w:t>
        </w:r>
        <w:r>
          <w:tab/>
        </w:r>
        <w:r>
          <w:fldChar w:fldCharType="begin"/>
        </w:r>
        <w:r>
          <w:instrText xml:space="preserve"> PAGEREF _Toc19657 \h </w:instrText>
        </w:r>
        <w:r>
          <w:fldChar w:fldCharType="separate"/>
        </w:r>
        <w:r>
          <w:t>71</w:t>
        </w:r>
        <w:r>
          <w:fldChar w:fldCharType="end"/>
        </w:r>
      </w:hyperlink>
    </w:p>
    <w:p>
      <w:pPr>
        <w:pStyle w:val="TOC1"/>
        <w:tabs>
          <w:tab w:val="right" w:leader="dot" w:pos="8306"/>
        </w:tabs>
      </w:pPr>
      <w:hyperlink w:anchor="_Toc30436" w:history="1">
        <w:r>
          <w:rPr>
            <w:rFonts w:ascii="仿宋" w:eastAsia="仿宋" w:hAnsi="仿宋" w:cs="仿宋" w:hint="eastAsia"/>
            <w:lang w:eastAsia="zh-CN"/>
          </w:rPr>
          <w:t>十五、制造金融项目实施时间节点</w:t>
        </w:r>
        <w:r>
          <w:tab/>
        </w:r>
        <w:r>
          <w:fldChar w:fldCharType="begin"/>
        </w:r>
        <w:r>
          <w:instrText xml:space="preserve"> PAGEREF _Toc30436 \h </w:instrText>
        </w:r>
        <w:r>
          <w:fldChar w:fldCharType="separate"/>
        </w:r>
        <w:r>
          <w:t>74</w:t>
        </w:r>
        <w:r>
          <w:fldChar w:fldCharType="end"/>
        </w:r>
      </w:hyperlink>
    </w:p>
    <w:p>
      <w:pPr>
        <w:pStyle w:val="TOC2"/>
        <w:tabs>
          <w:tab w:val="right" w:leader="dot" w:pos="8306"/>
        </w:tabs>
      </w:pPr>
      <w:hyperlink w:anchor="_Toc24126" w:history="1">
        <w:r>
          <w:rPr>
            <w:rFonts w:ascii="仿宋" w:eastAsia="仿宋" w:hAnsi="仿宋" w:cs="仿宋" w:hint="eastAsia"/>
            <w:lang w:eastAsia="zh-CN"/>
          </w:rPr>
          <w:t>(一)、制造金融项目启动阶段时间节点</w:t>
        </w:r>
        <w:r>
          <w:tab/>
        </w:r>
        <w:r>
          <w:fldChar w:fldCharType="begin"/>
        </w:r>
        <w:r>
          <w:instrText xml:space="preserve"> PAGEREF _Toc24126 \h </w:instrText>
        </w:r>
        <w:r>
          <w:fldChar w:fldCharType="separate"/>
        </w:r>
        <w:r>
          <w:t>74</w:t>
        </w:r>
        <w:r>
          <w:fldChar w:fldCharType="end"/>
        </w:r>
      </w:hyperlink>
    </w:p>
    <w:p>
      <w:pPr>
        <w:pStyle w:val="TOC2"/>
        <w:tabs>
          <w:tab w:val="right" w:leader="dot" w:pos="8306"/>
        </w:tabs>
      </w:pPr>
      <w:hyperlink w:anchor="_Toc29408" w:history="1">
        <w:r>
          <w:rPr>
            <w:rFonts w:ascii="仿宋" w:eastAsia="仿宋" w:hAnsi="仿宋" w:cs="仿宋" w:hint="eastAsia"/>
            <w:lang w:eastAsia="zh-CN"/>
          </w:rPr>
          <w:t>(二)、制造金融项目执行阶段时间节点</w:t>
        </w:r>
        <w:r>
          <w:tab/>
        </w:r>
        <w:r>
          <w:fldChar w:fldCharType="begin"/>
        </w:r>
        <w:r>
          <w:instrText xml:space="preserve"> PAGEREF _Toc29408 \h </w:instrText>
        </w:r>
        <w:r>
          <w:fldChar w:fldCharType="separate"/>
        </w:r>
        <w:r>
          <w:t>75</w:t>
        </w:r>
        <w:r>
          <w:fldChar w:fldCharType="end"/>
        </w:r>
      </w:hyperlink>
    </w:p>
    <w:p>
      <w:pPr>
        <w:pStyle w:val="TOC2"/>
        <w:tabs>
          <w:tab w:val="right" w:leader="dot" w:pos="8306"/>
        </w:tabs>
      </w:pPr>
      <w:hyperlink w:anchor="_Toc8670" w:history="1">
        <w:r>
          <w:rPr>
            <w:rFonts w:ascii="仿宋" w:eastAsia="仿宋" w:hAnsi="仿宋" w:cs="仿宋" w:hint="eastAsia"/>
            <w:lang w:eastAsia="zh-CN"/>
          </w:rPr>
          <w:t>(三)、制造金融项目完成阶段时间节点</w:t>
        </w:r>
        <w:r>
          <w:tab/>
        </w:r>
        <w:r>
          <w:fldChar w:fldCharType="begin"/>
        </w:r>
        <w:r>
          <w:instrText xml:space="preserve"> PAGEREF _Toc8670 \h </w:instrText>
        </w:r>
        <w:r>
          <w:fldChar w:fldCharType="separate"/>
        </w:r>
        <w:r>
          <w:t>76</w:t>
        </w:r>
        <w:r>
          <w:fldChar w:fldCharType="end"/>
        </w:r>
      </w:hyperlink>
    </w:p>
    <w:p>
      <w:pPr>
        <w:pStyle w:val="TOC1"/>
        <w:tabs>
          <w:tab w:val="right" w:leader="dot" w:pos="8306"/>
        </w:tabs>
      </w:pPr>
      <w:hyperlink w:anchor="_Toc10085" w:history="1">
        <w:r>
          <w:rPr>
            <w:rFonts w:ascii="仿宋" w:eastAsia="仿宋" w:hAnsi="仿宋" w:cs="仿宋" w:hint="eastAsia"/>
            <w:lang w:eastAsia="zh-CN"/>
          </w:rPr>
          <w:t>十六、质量管理体系</w:t>
        </w:r>
        <w:r>
          <w:tab/>
        </w:r>
        <w:r>
          <w:fldChar w:fldCharType="begin"/>
        </w:r>
        <w:r>
          <w:instrText xml:space="preserve"> PAGEREF _Toc10085 \h </w:instrText>
        </w:r>
        <w:r>
          <w:fldChar w:fldCharType="separate"/>
        </w:r>
        <w:r>
          <w:t>77</w:t>
        </w:r>
        <w:r>
          <w:fldChar w:fldCharType="end"/>
        </w:r>
      </w:hyperlink>
    </w:p>
    <w:p>
      <w:pPr>
        <w:pStyle w:val="TOC2"/>
        <w:tabs>
          <w:tab w:val="right" w:leader="dot" w:pos="8306"/>
        </w:tabs>
      </w:pPr>
      <w:hyperlink w:anchor="_Toc5050" w:history="1">
        <w:r>
          <w:rPr>
            <w:rFonts w:ascii="仿宋" w:eastAsia="仿宋" w:hAnsi="仿宋" w:cs="仿宋" w:hint="eastAsia"/>
            <w:lang w:eastAsia="zh-CN"/>
          </w:rPr>
          <w:t>(一)、质量目标与方针</w:t>
        </w:r>
        <w:r>
          <w:tab/>
        </w:r>
        <w:r>
          <w:fldChar w:fldCharType="begin"/>
        </w:r>
        <w:r>
          <w:instrText xml:space="preserve"> PAGEREF _Toc5050 \h </w:instrText>
        </w:r>
        <w:r>
          <w:fldChar w:fldCharType="separate"/>
        </w:r>
        <w:r>
          <w:t>77</w:t>
        </w:r>
        <w:r>
          <w:fldChar w:fldCharType="end"/>
        </w:r>
      </w:hyperlink>
    </w:p>
    <w:p>
      <w:pPr>
        <w:pStyle w:val="TOC2"/>
        <w:tabs>
          <w:tab w:val="right" w:leader="dot" w:pos="8306"/>
        </w:tabs>
      </w:pPr>
      <w:hyperlink w:anchor="_Toc31407" w:history="1">
        <w:r>
          <w:rPr>
            <w:rFonts w:ascii="仿宋" w:eastAsia="仿宋" w:hAnsi="仿宋" w:cs="仿宋" w:hint="eastAsia"/>
            <w:lang w:eastAsia="zh-CN"/>
          </w:rPr>
          <w:t>(二)、质量管理责任</w:t>
        </w:r>
        <w:r>
          <w:tab/>
        </w:r>
        <w:r>
          <w:fldChar w:fldCharType="begin"/>
        </w:r>
        <w:r>
          <w:instrText xml:space="preserve"> PAGEREF _Toc31407 \h </w:instrText>
        </w:r>
        <w:r>
          <w:fldChar w:fldCharType="separate"/>
        </w:r>
        <w:r>
          <w:t>78</w:t>
        </w:r>
        <w:r>
          <w:fldChar w:fldCharType="end"/>
        </w:r>
      </w:hyperlink>
    </w:p>
    <w:p>
      <w:pPr>
        <w:pStyle w:val="TOC2"/>
        <w:tabs>
          <w:tab w:val="right" w:leader="dot" w:pos="8306"/>
        </w:tabs>
      </w:pPr>
      <w:hyperlink w:anchor="_Toc6626" w:history="1">
        <w:r>
          <w:rPr>
            <w:rFonts w:ascii="仿宋" w:eastAsia="仿宋" w:hAnsi="仿宋" w:cs="仿宋" w:hint="eastAsia"/>
            <w:lang w:eastAsia="zh-CN"/>
          </w:rPr>
          <w:t>(三)、质量管理体系文件</w:t>
        </w:r>
        <w:r>
          <w:tab/>
        </w:r>
        <w:r>
          <w:fldChar w:fldCharType="begin"/>
        </w:r>
        <w:r>
          <w:instrText xml:space="preserve"> PAGEREF _Toc6626 \h </w:instrText>
        </w:r>
        <w:r>
          <w:fldChar w:fldCharType="separate"/>
        </w:r>
        <w:r>
          <w:t>79</w:t>
        </w:r>
        <w:r>
          <w:fldChar w:fldCharType="end"/>
        </w:r>
      </w:hyperlink>
    </w:p>
    <w:p>
      <w:pPr>
        <w:pStyle w:val="TOC2"/>
        <w:tabs>
          <w:tab w:val="right" w:leader="dot" w:pos="8306"/>
        </w:tabs>
      </w:pPr>
      <w:hyperlink w:anchor="_Toc30791" w:history="1">
        <w:r>
          <w:rPr>
            <w:rFonts w:ascii="仿宋" w:eastAsia="仿宋" w:hAnsi="仿宋" w:cs="仿宋" w:hint="eastAsia"/>
            <w:lang w:eastAsia="zh-CN"/>
          </w:rPr>
          <w:t>(四)、质量培训与教育</w:t>
        </w:r>
        <w:r>
          <w:tab/>
        </w:r>
        <w:r>
          <w:fldChar w:fldCharType="begin"/>
        </w:r>
        <w:r>
          <w:instrText xml:space="preserve"> PAGEREF _Toc30791 \h </w:instrText>
        </w:r>
        <w:r>
          <w:fldChar w:fldCharType="separate"/>
        </w:r>
        <w:r>
          <w:t>81</w:t>
        </w:r>
        <w:r>
          <w:fldChar w:fldCharType="end"/>
        </w:r>
      </w:hyperlink>
    </w:p>
    <w:p>
      <w:pPr>
        <w:pStyle w:val="TOC2"/>
        <w:tabs>
          <w:tab w:val="right" w:leader="dot" w:pos="8306"/>
        </w:tabs>
      </w:pPr>
      <w:hyperlink w:anchor="_Toc16523" w:history="1">
        <w:r>
          <w:rPr>
            <w:rFonts w:ascii="仿宋" w:eastAsia="仿宋" w:hAnsi="仿宋" w:cs="仿宋" w:hint="eastAsia"/>
            <w:lang w:eastAsia="zh-CN"/>
          </w:rPr>
          <w:t>(五)、质量审核与评价</w:t>
        </w:r>
        <w:r>
          <w:tab/>
        </w:r>
        <w:r>
          <w:fldChar w:fldCharType="begin"/>
        </w:r>
        <w:r>
          <w:instrText xml:space="preserve"> PAGEREF _Toc16523 \h </w:instrText>
        </w:r>
        <w:r>
          <w:fldChar w:fldCharType="separate"/>
        </w:r>
        <w:r>
          <w:t>82</w:t>
        </w:r>
        <w:r>
          <w:fldChar w:fldCharType="end"/>
        </w:r>
      </w:hyperlink>
    </w:p>
    <w:p>
      <w:pPr>
        <w:pStyle w:val="TOC2"/>
        <w:tabs>
          <w:tab w:val="right" w:leader="dot" w:pos="8306"/>
        </w:tabs>
      </w:pPr>
      <w:hyperlink w:anchor="_Toc14104" w:history="1">
        <w:r>
          <w:rPr>
            <w:rFonts w:ascii="仿宋" w:eastAsia="仿宋" w:hAnsi="仿宋" w:cs="仿宋" w:hint="eastAsia"/>
            <w:lang w:eastAsia="zh-CN"/>
          </w:rPr>
          <w:t>(六)、不符合与纠正措施</w:t>
        </w:r>
        <w:r>
          <w:tab/>
        </w:r>
        <w:r>
          <w:fldChar w:fldCharType="begin"/>
        </w:r>
        <w:r>
          <w:instrText xml:space="preserve"> PAGEREF _Toc14104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94"/>
      <w:r>
        <w:rPr>
          <w:rFonts w:ascii="仿宋" w:eastAsia="仿宋" w:hAnsi="仿宋" w:cs="仿宋" w:hint="eastAsia"/>
          <w:sz w:val="28"/>
          <w:lang w:eastAsia="zh-CN"/>
        </w:rPr>
        <w:t>一、制造金融项目绩效评估</w:t>
      </w:r>
      <w:bookmarkEnd w:id="2"/>
    </w:p>
    <w:p>
      <w:pPr>
        <w:pStyle w:val="Heading2"/>
        <w:rPr>
          <w:rFonts w:ascii="仿宋" w:eastAsia="仿宋" w:hAnsi="仿宋" w:cs="仿宋" w:hint="eastAsia"/>
          <w:lang w:eastAsia="zh-CN"/>
        </w:rPr>
      </w:pPr>
      <w:bookmarkStart w:id="3" w:name="_Toc101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造金融项目中，我们设计了一套全面的绩效评估指标，以确保制造金融项目的可控和成功交付。这些指标跨足制造金融项目目标、成本、进度和质量等多个维度，为我们提供了全面洞察制造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造金融项目目标达成率是我们关注的首要指标。我们设定了明确的目标，并通过定期监测和评估，迅速发现并应对潜在的目标偏差。这为制造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成本绩效是另一个核心关注点。通过实际成本与预算成本的对比分析，我们深入了解成本差异的原因，及时调整资源分配，保持制造金融项目在经济效益方面的合理水平。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造金融项目进度作为关键的绩效指标之一，得到了精心的关注。我们制定了详细的制造金融项目进度计划，并设立了进度符合度指标，确保实际进度与计划进度保持一致。这使我们能够快速发现和解决潜在的进度问题，保持制造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造金融项目绩效的不可或缺的一环。我们引入了一系列的质量标准和客户满意度指标，以确保制造金融项目交付的成果在质量上达到或超越预期水平。通过持续监测这些指标，我们努力提升制造金融项目整体质量水平，为制造金融项目的成功交付提供有力保障。通过这些科学且全面的绩效评估，我们能够更好地引导制造金融项目的持续改进，确保制造金融项目目标的顺利达成。</w:t>
      </w:r>
    </w:p>
    <w:p>
      <w:pPr>
        <w:pStyle w:val="Heading2"/>
        <w:ind w:firstLine="560" w:firstLineChars="200"/>
        <w:rPr>
          <w:rFonts w:ascii="仿宋" w:eastAsia="仿宋" w:hAnsi="仿宋" w:cs="仿宋" w:hint="eastAsia"/>
          <w:sz w:val="28"/>
          <w:lang w:eastAsia="zh-CN"/>
        </w:rPr>
      </w:pPr>
      <w:bookmarkStart w:id="4" w:name="_Toc98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绩效评估是制造金融项目中的关键环节，为确保制造金融项目达到预期目标，我们采用了多层次、多维度的绩效评估方法。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造金融项目的战略目标对齐，确保每个决策和行动都与制造金融项目整体目标保持一致。团队会定期召开战略对齐会议，审视当前工作与制造金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制造金融项目进度、质量、成本和风险等方面。这些指标通过数据收集和分析，为制造金融项目管理团队提供了客观的评估依据。例如，我们通过制造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绩效评估不仅仅停留在制造金融项目内部，还考虑了制造金融项目对外部环境的影响。我们定期进行干系人满意度调查，以了解各利益相关方对制造金融项目的期望和满意度，并及时做出调整。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这种多层次、多角度的绩效评估方法，使得我们能够全面了解制造金融项目的运行状态，及时做出调整，确保制造金融项目在不断变化的环境中保持稳健前行。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158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为了确保制造金融项目的有效管理和不断优化，我们采用了精心设计的绩效评估周期。这个周期旨在实现灵活、实时和全面的评估，以适应制造金融项目执行中的各种挑战。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造金融项目的不同需求，分为短期、中期和长期。短期评估关注每个迭代或工作周期，以及时发现和解决当前任务中的问题。中期评估涵盖几个迭代，深入了解整体制造金融项目的趋势和性能。长期评估则着眼于整个制造金融项目阶段，确保制造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造金融项目管理工具和协作平台，团队成员能够随时更新和分享制造金融项目数据。这种实时性的反馈机制使我们能够及时察觉潜在问题，快速调整，保持制造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造金融项目的决策制定密不可分。每个周期的制造金融项目回顾会议成为集体总结经验、识别问题深层次原因并找到创新解决方案的平台。这种定期的反思与调整机制使制造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02"/>
      <w:r>
        <w:rPr>
          <w:rFonts w:ascii="仿宋" w:eastAsia="仿宋" w:hAnsi="仿宋" w:cs="仿宋" w:hint="eastAsia"/>
          <w:sz w:val="28"/>
          <w:lang w:eastAsia="zh-CN"/>
        </w:rPr>
        <w:t>二、制造金融项目文档管理</w:t>
      </w:r>
      <w:bookmarkEnd w:id="6"/>
    </w:p>
    <w:p>
      <w:pPr>
        <w:pStyle w:val="Heading2"/>
        <w:rPr>
          <w:rFonts w:ascii="仿宋" w:eastAsia="仿宋" w:hAnsi="仿宋" w:cs="仿宋" w:hint="eastAsia"/>
          <w:lang w:eastAsia="zh-CN"/>
        </w:rPr>
      </w:pPr>
      <w:bookmarkStart w:id="7" w:name="_Toc2967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制造金融项目高度重视文档的质量和准确性，以支持制造金融项目的各项活动和决策。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造金融项目文档的编制始于制造金融项目计划的初期，我们制定了详细的文档编制计划，明确了每个文档的内容、格式和编写责任人。在制造金融项目启动阶段，我们首先编制了制造金融项目章程，明确定义了制造金融项目的目标、范围、风险等关键要素。随后，制造金融项目团队根据计划陆续编制了需求文档、设计文档、测试文档等各类文档，确保制造金融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造金融项目管理中的重要环节，旨在确保制造金融项目文档符合质量标准和制造金融项目需求。在制造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除了内部审查，我们还进行了外部审查，邀请制造金融项目相关利益方和专业领域的专家对文档进行独立审查。这有助于获取更全面、客观的反馈，确保制造金融项目文档不仅符合内部标准，也满足外部需求。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制造金融项目在文档编制与审查方面建立了严格的管理机制，通过规范的流程和多维度的审查，确保制造金融项目文档的质量、准确性和可靠性，为制造金融项目的顺利推进提供了有力支持。</w:t>
      </w:r>
    </w:p>
    <w:p>
      <w:pPr>
        <w:pStyle w:val="Heading2"/>
        <w:ind w:firstLine="560" w:firstLineChars="200"/>
        <w:rPr>
          <w:rFonts w:ascii="仿宋" w:eastAsia="仿宋" w:hAnsi="仿宋" w:cs="仿宋" w:hint="eastAsia"/>
          <w:sz w:val="28"/>
          <w:lang w:eastAsia="zh-CN"/>
        </w:rPr>
      </w:pPr>
      <w:bookmarkStart w:id="8" w:name="_Toc2617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在制造金融项目中，我们致力于优化文档发布与分发过程，以确保信息的高效传递和团队间协作的顺畅进行。以下是我们采取的关键优化策略：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我们通过多渠道发布文档，包括电子邮件、制造金融项目管理平台、内部网站等，以满足不同团队成员的偏好和需求。多渠道发布确保了信息的全面覆盖。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我们采用了精细的权限控制，确保只有授权人员可以访问敏感信息。这种安全措施保护了制造金融项目文档的机密性，防止了未经授权的信息泄露。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45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文档存档与归档是制造金融项目生命周期中一个至关重要的环节，直接关系到制造金融项目信息的长期保存和历史记录的完整性。在制造金融项目中，我们实施了一系列有效的文档存档与归档管理策略：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006"/>
      <w:r>
        <w:rPr>
          <w:rFonts w:ascii="仿宋" w:eastAsia="仿宋" w:hAnsi="仿宋" w:cs="仿宋" w:hint="eastAsia"/>
          <w:sz w:val="28"/>
          <w:lang w:eastAsia="zh-CN"/>
        </w:rPr>
        <w:t>三、制造金融项目建设单位说明</w:t>
      </w:r>
      <w:bookmarkEnd w:id="10"/>
    </w:p>
    <w:p>
      <w:pPr>
        <w:pStyle w:val="Heading2"/>
        <w:rPr>
          <w:rFonts w:ascii="仿宋" w:eastAsia="仿宋" w:hAnsi="仿宋" w:cs="仿宋" w:hint="eastAsia"/>
          <w:lang w:eastAsia="zh-CN"/>
        </w:rPr>
      </w:pPr>
      <w:bookmarkStart w:id="11" w:name="_Toc29826"/>
      <w:r>
        <w:rPr>
          <w:rFonts w:ascii="仿宋" w:eastAsia="仿宋" w:hAnsi="仿宋" w:cs="仿宋" w:hint="eastAsia"/>
          <w:lang w:eastAsia="zh-CN"/>
        </w:rPr>
        <w:t>(一)、制造金融项目承办单位基本情况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69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造金融项目承办单位的XXXX，我们着眼于实现可持续的经济效益。通过技术创新和解决方案的提供，公司预计在制造金融项目执行期间将获得可观的收入增长。这一收入来源主要包括制造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同时，我们注重成本控制和效率提升，以确保制造金融项目的可持续盈利。透过精细的管理和资源优化，公司期望实现制造金融项目利润最大化。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造金融项目实施进行全面的投资评估，包括制造金融项目启动阶段的资金投入和后续运营成本。通过对制造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造金融项目实施过程中具备足够的资金流动性，公司将进行详尽的现金流分析。这包括资金需求的合理预测、制造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0970"/>
      <w:r>
        <w:rPr>
          <w:rFonts w:ascii="仿宋" w:eastAsia="仿宋" w:hAnsi="仿宋" w:cs="仿宋" w:hint="eastAsia"/>
          <w:sz w:val="28"/>
          <w:lang w:eastAsia="zh-CN"/>
        </w:rPr>
        <w:t>四、制造金融项目选址可行性分析</w:t>
      </w:r>
      <w:bookmarkEnd w:id="13"/>
    </w:p>
    <w:p>
      <w:pPr>
        <w:pStyle w:val="Heading2"/>
        <w:rPr>
          <w:rFonts w:ascii="仿宋" w:eastAsia="仿宋" w:hAnsi="仿宋" w:cs="仿宋" w:hint="eastAsia"/>
          <w:lang w:eastAsia="zh-CN"/>
        </w:rPr>
      </w:pPr>
      <w:bookmarkStart w:id="14" w:name="_Toc113"/>
      <w:r>
        <w:rPr>
          <w:rFonts w:ascii="仿宋" w:eastAsia="仿宋" w:hAnsi="仿宋" w:cs="仿宋" w:hint="eastAsia"/>
          <w:lang w:eastAsia="zh-CN"/>
        </w:rPr>
        <w:t>(一)、制造金融项目选址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该制造金融项目选址位于XX省XX市XX区XXX街道</w:t>
      </w:r>
    </w:p>
    <w:p>
      <w:pPr>
        <w:pStyle w:val="Heading2"/>
        <w:ind w:firstLine="560" w:firstLineChars="200"/>
        <w:rPr>
          <w:rFonts w:ascii="仿宋" w:eastAsia="仿宋" w:hAnsi="仿宋" w:cs="仿宋" w:hint="eastAsia"/>
          <w:sz w:val="28"/>
          <w:lang w:eastAsia="zh-CN"/>
        </w:rPr>
      </w:pPr>
      <w:bookmarkStart w:id="15" w:name="_Toc1735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制造金融项目的征地面积将根据制造金融项目的实际规模和需求进行精确规划。具体面积XXX平方米，旨在确保制造金融项目不仅能够满足当前的发展需求，还能够预留空间以适应未来的扩展。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净用地面积是在征地面积基础上去除不可利用面积后的实际可开发用地。具体面积XXX平方米，考虑到环保、交通、安全等多方面因素，以确保制造金融项目在整体利用效率上达到最优。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制造金融项目计划建设的建筑总规模具体面积XXX平方米。这一规模的确定综合考虑了制造金融项目的性质、规模，以及城市规划的相关要求，确保建筑布局与周边环境协调一致。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绿地率是制造金融项目用地中被规划为绿地的比例。具体面积XXX平方米，旨在通过合理规划绿地，改善制造金融项目周边环境，提升居民生活质量，并符合城市整体绿化规划。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容积率是用地上可以建设的建筑总体积与用地面积之比。具体面积XXX，通过合理的容积率规划，确保制造金融项目建筑规模与周边环境和谐共生。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确保制造金融项目选址与当地城市规划相一致，具体面积XXX平方米。通过与城市规划部门深入沟通，确保制造金融项目不仅符合城市的整体发展方向，还能够融入城市的发展布局，为城市的长远发展贡献力量。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造金融项目选址符合当地产业政策，具体面积XXX平方米。这包括制造金融项目对当地经济的促进作用，以及对相关产业的带动效应，确保制造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用地总体要求必须符合环保和可持续发展的原则，具体面积XXX平方米。通过采用绿色建筑设计、节能减排等措施，确保制造金融项目在建设和运营过程中对环境的影响最小化，达到可持续发展的要求。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确保制造金融项目选址具备必要的公共设施配套，具体面积XXX平方米。这包括交通便利性、教育、医疗等基础设施，以提高居民生活品质，使得制造金融项目选址更具吸引力。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考虑用地总体要求对当地社会稳定性的影响，具体面积XXX平方米。通过深入了解当地社区反馈，确保制造金融项目的选址和建设过程对当地社会和谐稳定产生积极作用。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造金融项目选址不仅符合法规和规划，还在实际操作中具有可行性。这一全面规划将为制造金融项目的成功实施提供坚实的基础，确保制造金融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6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造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造金融项目的设备规划和空间设计中，我们将采取灵活设备布局的措施。设备布局将根据实际需求进行灵活设计，避免不必要的浪费。通过合理规划设备摆放位置，我们将提高设备的利用率，减少设备间距，以确保制造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造金融项目内部引入共享设施的概念，例如共享会议室、办公区等。通过这种方式，我们可以减少对资源的重复建设，提高资源共享效率，从而减小制造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32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造金融项目的总图布置中，我们将不同功能区域进行明确的规划，以最大程度满足制造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43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造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制造金融项目对环境的影响是综合评价的重要因素之一。我们将详细考虑选址周边的自然环境、生态保护区、水源地等情况，确保制造金融项目的建设和运营对环境影响最小化，并符合当地的环保法规标准。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对选址的评价还需充分考虑当地政府的产业政策和法规。我们将详细了解制造金融项目所在地的相关政策，确保制造金融项目的规划和运营与当地法规相符，降低不必要的法律风险。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考虑到社会稳定性对企业运营的重要性，我们将评估选址地区的社会安全情况、劳工关系、社区反馈等方面，以确保制造金融项目的建设和运营不会受到社会稳定性的负面影响。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最后，我们将综合考虑用地成本，包括土地购置费用、土地开发成本等。通过对用地成本的详细评估，我们能够做出更为精确的经济效益分析，为制造金融项目的投资决策提供有力支持。</w:t>
      </w:r>
    </w:p>
    <w:p>
      <w:pPr>
        <w:pStyle w:val="Heading1"/>
        <w:ind w:firstLine="560" w:firstLineChars="200"/>
        <w:rPr>
          <w:rFonts w:ascii="仿宋" w:eastAsia="仿宋" w:hAnsi="仿宋" w:cs="仿宋" w:hint="eastAsia"/>
          <w:sz w:val="28"/>
          <w:lang w:eastAsia="zh-CN"/>
        </w:rPr>
      </w:pPr>
      <w:bookmarkStart w:id="19" w:name="_Toc7923"/>
      <w:r>
        <w:rPr>
          <w:rFonts w:ascii="仿宋" w:eastAsia="仿宋" w:hAnsi="仿宋" w:cs="仿宋" w:hint="eastAsia"/>
          <w:sz w:val="28"/>
          <w:lang w:eastAsia="zh-CN"/>
        </w:rPr>
        <w:t>五、制造金融项目危机管理</w:t>
      </w:r>
      <w:bookmarkEnd w:id="19"/>
    </w:p>
    <w:p>
      <w:pPr>
        <w:pStyle w:val="Heading2"/>
        <w:rPr>
          <w:rFonts w:ascii="仿宋" w:eastAsia="仿宋" w:hAnsi="仿宋" w:cs="仿宋" w:hint="eastAsia"/>
          <w:lang w:eastAsia="zh-CN"/>
        </w:rPr>
      </w:pPr>
      <w:bookmarkStart w:id="20" w:name="_Toc2056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制造金融项目危机管理中，危机预警与识别是确保制造金融项目稳健运行的核心步骤。通过建立全面的监测机制，制造金融项目团队旨在及时发现和理解潜在的风险和危机因素，以便采取及时的预防和应对措施，确保制造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首先，通过深入的风险评估，制造金融项目团队全面分析了整个制造金融项目和各个阶段可能存在的威胁。这包括准确评估每个潜在风险的发生概率和可能影响的程度，为后续危机预警提供了有力支持。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https://d.book118.com/876240241213010043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200DC"/>
    <w:rsid w:val="1C5200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40241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2024-02-01T21:08:00Z</dcterms:created>
  <dcterms:modified xsi:type="dcterms:W3CDTF">2024-02-01T21:08:26Z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0FD73FAE10A14375AAFC505317FEA0ED_11</vt:lpwstr>
  </property>
  <property fmtid="{D5CDD505-2E9C-101B-9397-08002B2CF9AE}" pid="3" name="KSOProductBuildVer">
    <vt:lpwstr>2052-12.1.0.16250</vt:lpwstr>
  </property>
</Properties>
</file>