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23" w:history="1">
        <w:r>
          <w:rPr>
            <w:rFonts w:ascii="仿宋" w:eastAsia="仿宋" w:hAnsi="仿宋" w:cs="仿宋" w:hint="eastAsia"/>
            <w:lang w:eastAsia="zh-CN"/>
          </w:rPr>
          <w:t>概论</w:t>
        </w:r>
        <w:r>
          <w:tab/>
        </w:r>
        <w:r>
          <w:fldChar w:fldCharType="begin"/>
        </w:r>
        <w:r>
          <w:instrText xml:space="preserve"> PAGEREF _Toc14023 \h </w:instrText>
        </w:r>
        <w:r>
          <w:fldChar w:fldCharType="separate"/>
        </w:r>
        <w:r>
          <w:t>3</w:t>
        </w:r>
        <w:r>
          <w:fldChar w:fldCharType="end"/>
        </w:r>
      </w:hyperlink>
    </w:p>
    <w:p>
      <w:pPr>
        <w:pStyle w:val="TOC1"/>
        <w:tabs>
          <w:tab w:val="right" w:leader="dot" w:pos="8306"/>
        </w:tabs>
      </w:pPr>
      <w:hyperlink w:anchor="_Toc149" w:history="1">
        <w:r>
          <w:rPr>
            <w:rFonts w:ascii="仿宋" w:eastAsia="仿宋" w:hAnsi="仿宋" w:cs="仿宋" w:hint="eastAsia"/>
            <w:lang w:eastAsia="zh-CN"/>
          </w:rPr>
          <w:t>一、环境和生态影响分析</w:t>
        </w:r>
        <w:r>
          <w:tab/>
        </w:r>
        <w:r>
          <w:fldChar w:fldCharType="begin"/>
        </w:r>
        <w:r>
          <w:instrText xml:space="preserve"> PAGEREF _Toc149 \h </w:instrText>
        </w:r>
        <w:r>
          <w:fldChar w:fldCharType="separate"/>
        </w:r>
        <w:r>
          <w:t>3</w:t>
        </w:r>
        <w:r>
          <w:fldChar w:fldCharType="end"/>
        </w:r>
      </w:hyperlink>
    </w:p>
    <w:p>
      <w:pPr>
        <w:pStyle w:val="TOC2"/>
        <w:tabs>
          <w:tab w:val="right" w:leader="dot" w:pos="8306"/>
        </w:tabs>
      </w:pPr>
      <w:hyperlink w:anchor="_Toc23388" w:history="1">
        <w:r>
          <w:rPr>
            <w:rFonts w:ascii="仿宋" w:eastAsia="仿宋" w:hAnsi="仿宋" w:cs="仿宋" w:hint="eastAsia"/>
            <w:lang w:eastAsia="zh-CN"/>
          </w:rPr>
          <w:t>(一)、环境和生态现状</w:t>
        </w:r>
        <w:r>
          <w:tab/>
        </w:r>
        <w:r>
          <w:fldChar w:fldCharType="begin"/>
        </w:r>
        <w:r>
          <w:instrText xml:space="preserve"> PAGEREF _Toc23388 \h </w:instrText>
        </w:r>
        <w:r>
          <w:fldChar w:fldCharType="separate"/>
        </w:r>
        <w:r>
          <w:t>3</w:t>
        </w:r>
        <w:r>
          <w:fldChar w:fldCharType="end"/>
        </w:r>
      </w:hyperlink>
    </w:p>
    <w:p>
      <w:pPr>
        <w:pStyle w:val="TOC2"/>
        <w:tabs>
          <w:tab w:val="right" w:leader="dot" w:pos="8306"/>
        </w:tabs>
      </w:pPr>
      <w:hyperlink w:anchor="_Toc6500" w:history="1">
        <w:r>
          <w:rPr>
            <w:rFonts w:ascii="仿宋" w:eastAsia="仿宋" w:hAnsi="仿宋" w:cs="仿宋" w:hint="eastAsia"/>
            <w:lang w:eastAsia="zh-CN"/>
          </w:rPr>
          <w:t>(二)、生态环境影响分析</w:t>
        </w:r>
        <w:r>
          <w:tab/>
        </w:r>
        <w:r>
          <w:fldChar w:fldCharType="begin"/>
        </w:r>
        <w:r>
          <w:instrText xml:space="preserve"> PAGEREF _Toc6500 \h </w:instrText>
        </w:r>
        <w:r>
          <w:fldChar w:fldCharType="separate"/>
        </w:r>
        <w:r>
          <w:t>5</w:t>
        </w:r>
        <w:r>
          <w:fldChar w:fldCharType="end"/>
        </w:r>
      </w:hyperlink>
    </w:p>
    <w:p>
      <w:pPr>
        <w:pStyle w:val="TOC2"/>
        <w:tabs>
          <w:tab w:val="right" w:leader="dot" w:pos="8306"/>
        </w:tabs>
      </w:pPr>
      <w:hyperlink w:anchor="_Toc20325" w:history="1">
        <w:r>
          <w:rPr>
            <w:rFonts w:ascii="仿宋" w:eastAsia="仿宋" w:hAnsi="仿宋" w:cs="仿宋" w:hint="eastAsia"/>
            <w:lang w:eastAsia="zh-CN"/>
          </w:rPr>
          <w:t>(三)、生态环境保护措施</w:t>
        </w:r>
        <w:r>
          <w:tab/>
        </w:r>
        <w:r>
          <w:fldChar w:fldCharType="begin"/>
        </w:r>
        <w:r>
          <w:instrText xml:space="preserve"> PAGEREF _Toc20325 \h </w:instrText>
        </w:r>
        <w:r>
          <w:fldChar w:fldCharType="separate"/>
        </w:r>
        <w:r>
          <w:t>6</w:t>
        </w:r>
        <w:r>
          <w:fldChar w:fldCharType="end"/>
        </w:r>
      </w:hyperlink>
    </w:p>
    <w:p>
      <w:pPr>
        <w:pStyle w:val="TOC2"/>
        <w:tabs>
          <w:tab w:val="right" w:leader="dot" w:pos="8306"/>
        </w:tabs>
      </w:pPr>
      <w:hyperlink w:anchor="_Toc2952" w:history="1">
        <w:r>
          <w:rPr>
            <w:rFonts w:ascii="仿宋" w:eastAsia="仿宋" w:hAnsi="仿宋" w:cs="仿宋" w:hint="eastAsia"/>
            <w:lang w:eastAsia="zh-CN"/>
          </w:rPr>
          <w:t>(四)、地质灾害影响分析</w:t>
        </w:r>
        <w:r>
          <w:tab/>
        </w:r>
        <w:r>
          <w:fldChar w:fldCharType="begin"/>
        </w:r>
        <w:r>
          <w:instrText xml:space="preserve"> PAGEREF _Toc2952 \h </w:instrText>
        </w:r>
        <w:r>
          <w:fldChar w:fldCharType="separate"/>
        </w:r>
        <w:r>
          <w:t>8</w:t>
        </w:r>
        <w:r>
          <w:fldChar w:fldCharType="end"/>
        </w:r>
      </w:hyperlink>
    </w:p>
    <w:p>
      <w:pPr>
        <w:pStyle w:val="TOC2"/>
        <w:tabs>
          <w:tab w:val="right" w:leader="dot" w:pos="8306"/>
        </w:tabs>
      </w:pPr>
      <w:hyperlink w:anchor="_Toc29021" w:history="1">
        <w:r>
          <w:rPr>
            <w:rFonts w:ascii="仿宋" w:eastAsia="仿宋" w:hAnsi="仿宋" w:cs="仿宋" w:hint="eastAsia"/>
            <w:lang w:eastAsia="zh-CN"/>
          </w:rPr>
          <w:t>(五)、特殊环境影响</w:t>
        </w:r>
        <w:r>
          <w:tab/>
        </w:r>
        <w:r>
          <w:fldChar w:fldCharType="begin"/>
        </w:r>
        <w:r>
          <w:instrText xml:space="preserve"> PAGEREF _Toc29021 \h </w:instrText>
        </w:r>
        <w:r>
          <w:fldChar w:fldCharType="separate"/>
        </w:r>
        <w:r>
          <w:t>9</w:t>
        </w:r>
        <w:r>
          <w:fldChar w:fldCharType="end"/>
        </w:r>
      </w:hyperlink>
    </w:p>
    <w:p>
      <w:pPr>
        <w:pStyle w:val="TOC1"/>
        <w:tabs>
          <w:tab w:val="right" w:leader="dot" w:pos="8306"/>
        </w:tabs>
      </w:pPr>
      <w:hyperlink w:anchor="_Toc4880" w:history="1">
        <w:r>
          <w:rPr>
            <w:rFonts w:ascii="仿宋" w:eastAsia="仿宋" w:hAnsi="仿宋" w:cs="仿宋" w:hint="eastAsia"/>
            <w:lang w:eastAsia="zh-CN"/>
          </w:rPr>
          <w:t>二、项目选址研究</w:t>
        </w:r>
        <w:r>
          <w:tab/>
        </w:r>
        <w:r>
          <w:fldChar w:fldCharType="begin"/>
        </w:r>
        <w:r>
          <w:instrText xml:space="preserve"> PAGEREF _Toc4880 \h </w:instrText>
        </w:r>
        <w:r>
          <w:fldChar w:fldCharType="separate"/>
        </w:r>
        <w:r>
          <w:t>10</w:t>
        </w:r>
        <w:r>
          <w:fldChar w:fldCharType="end"/>
        </w:r>
      </w:hyperlink>
    </w:p>
    <w:p>
      <w:pPr>
        <w:pStyle w:val="TOC2"/>
        <w:tabs>
          <w:tab w:val="right" w:leader="dot" w:pos="8306"/>
        </w:tabs>
      </w:pPr>
      <w:hyperlink w:anchor="_Toc3733" w:history="1">
        <w:r>
          <w:rPr>
            <w:rFonts w:ascii="仿宋" w:eastAsia="仿宋" w:hAnsi="仿宋" w:cs="仿宋" w:hint="eastAsia"/>
            <w:lang w:eastAsia="zh-CN"/>
          </w:rPr>
          <w:t>(一)、项目选址原则</w:t>
        </w:r>
        <w:r>
          <w:tab/>
        </w:r>
        <w:r>
          <w:fldChar w:fldCharType="begin"/>
        </w:r>
        <w:r>
          <w:instrText xml:space="preserve"> PAGEREF _Toc3733 \h </w:instrText>
        </w:r>
        <w:r>
          <w:fldChar w:fldCharType="separate"/>
        </w:r>
        <w:r>
          <w:t>10</w:t>
        </w:r>
        <w:r>
          <w:fldChar w:fldCharType="end"/>
        </w:r>
      </w:hyperlink>
    </w:p>
    <w:p>
      <w:pPr>
        <w:pStyle w:val="TOC2"/>
        <w:tabs>
          <w:tab w:val="right" w:leader="dot" w:pos="8306"/>
        </w:tabs>
      </w:pPr>
      <w:hyperlink w:anchor="_Toc11165" w:history="1">
        <w:r>
          <w:rPr>
            <w:rFonts w:ascii="仿宋" w:eastAsia="仿宋" w:hAnsi="仿宋" w:cs="仿宋" w:hint="eastAsia"/>
            <w:lang w:eastAsia="zh-CN"/>
          </w:rPr>
          <w:t>(二)、项目选址</w:t>
        </w:r>
        <w:r>
          <w:tab/>
        </w:r>
        <w:r>
          <w:fldChar w:fldCharType="begin"/>
        </w:r>
        <w:r>
          <w:instrText xml:space="preserve"> PAGEREF _Toc11165 \h </w:instrText>
        </w:r>
        <w:r>
          <w:fldChar w:fldCharType="separate"/>
        </w:r>
        <w:r>
          <w:t>14</w:t>
        </w:r>
        <w:r>
          <w:fldChar w:fldCharType="end"/>
        </w:r>
      </w:hyperlink>
    </w:p>
    <w:p>
      <w:pPr>
        <w:pStyle w:val="TOC2"/>
        <w:tabs>
          <w:tab w:val="right" w:leader="dot" w:pos="8306"/>
        </w:tabs>
      </w:pPr>
      <w:hyperlink w:anchor="_Toc20845" w:history="1">
        <w:r>
          <w:rPr>
            <w:rFonts w:ascii="仿宋" w:eastAsia="仿宋" w:hAnsi="仿宋" w:cs="仿宋" w:hint="eastAsia"/>
            <w:lang w:eastAsia="zh-CN"/>
          </w:rPr>
          <w:t>(三)、建设条件分析</w:t>
        </w:r>
        <w:r>
          <w:tab/>
        </w:r>
        <w:r>
          <w:fldChar w:fldCharType="begin"/>
        </w:r>
        <w:r>
          <w:instrText xml:space="preserve"> PAGEREF _Toc20845 \h </w:instrText>
        </w:r>
        <w:r>
          <w:fldChar w:fldCharType="separate"/>
        </w:r>
        <w:r>
          <w:t>16</w:t>
        </w:r>
        <w:r>
          <w:fldChar w:fldCharType="end"/>
        </w:r>
      </w:hyperlink>
    </w:p>
    <w:p>
      <w:pPr>
        <w:pStyle w:val="TOC2"/>
        <w:tabs>
          <w:tab w:val="right" w:leader="dot" w:pos="8306"/>
        </w:tabs>
      </w:pPr>
      <w:hyperlink w:anchor="_Toc9774" w:history="1">
        <w:r>
          <w:rPr>
            <w:rFonts w:ascii="仿宋" w:eastAsia="仿宋" w:hAnsi="仿宋" w:cs="仿宋" w:hint="eastAsia"/>
            <w:lang w:eastAsia="zh-CN"/>
          </w:rPr>
          <w:t>(四)、用地控制指标</w:t>
        </w:r>
        <w:r>
          <w:tab/>
        </w:r>
        <w:r>
          <w:fldChar w:fldCharType="begin"/>
        </w:r>
        <w:r>
          <w:instrText xml:space="preserve"> PAGEREF _Toc9774 \h </w:instrText>
        </w:r>
        <w:r>
          <w:fldChar w:fldCharType="separate"/>
        </w:r>
        <w:r>
          <w:t>17</w:t>
        </w:r>
        <w:r>
          <w:fldChar w:fldCharType="end"/>
        </w:r>
      </w:hyperlink>
    </w:p>
    <w:p>
      <w:pPr>
        <w:pStyle w:val="TOC2"/>
        <w:tabs>
          <w:tab w:val="right" w:leader="dot" w:pos="8306"/>
        </w:tabs>
      </w:pPr>
      <w:hyperlink w:anchor="_Toc24202" w:history="1">
        <w:r>
          <w:rPr>
            <w:rFonts w:ascii="仿宋" w:eastAsia="仿宋" w:hAnsi="仿宋" w:cs="仿宋" w:hint="eastAsia"/>
            <w:lang w:eastAsia="zh-CN"/>
          </w:rPr>
          <w:t>(五)、地总体要求</w:t>
        </w:r>
        <w:r>
          <w:tab/>
        </w:r>
        <w:r>
          <w:fldChar w:fldCharType="begin"/>
        </w:r>
        <w:r>
          <w:instrText xml:space="preserve"> PAGEREF _Toc24202 \h </w:instrText>
        </w:r>
        <w:r>
          <w:fldChar w:fldCharType="separate"/>
        </w:r>
        <w:r>
          <w:t>18</w:t>
        </w:r>
        <w:r>
          <w:fldChar w:fldCharType="end"/>
        </w:r>
      </w:hyperlink>
    </w:p>
    <w:p>
      <w:pPr>
        <w:pStyle w:val="TOC2"/>
        <w:tabs>
          <w:tab w:val="right" w:leader="dot" w:pos="8306"/>
        </w:tabs>
      </w:pPr>
      <w:hyperlink w:anchor="_Toc13836" w:history="1">
        <w:r>
          <w:rPr>
            <w:rFonts w:ascii="仿宋" w:eastAsia="仿宋" w:hAnsi="仿宋" w:cs="仿宋" w:hint="eastAsia"/>
            <w:lang w:eastAsia="zh-CN"/>
          </w:rPr>
          <w:t>(六)、节约用地措施</w:t>
        </w:r>
        <w:r>
          <w:tab/>
        </w:r>
        <w:r>
          <w:fldChar w:fldCharType="begin"/>
        </w:r>
        <w:r>
          <w:instrText xml:space="preserve"> PAGEREF _Toc13836 \h </w:instrText>
        </w:r>
        <w:r>
          <w:fldChar w:fldCharType="separate"/>
        </w:r>
        <w:r>
          <w:t>20</w:t>
        </w:r>
        <w:r>
          <w:fldChar w:fldCharType="end"/>
        </w:r>
      </w:hyperlink>
    </w:p>
    <w:p>
      <w:pPr>
        <w:pStyle w:val="TOC2"/>
        <w:tabs>
          <w:tab w:val="right" w:leader="dot" w:pos="8306"/>
        </w:tabs>
      </w:pPr>
      <w:hyperlink w:anchor="_Toc118" w:history="1">
        <w:r>
          <w:rPr>
            <w:rFonts w:ascii="仿宋" w:eastAsia="仿宋" w:hAnsi="仿宋" w:cs="仿宋" w:hint="eastAsia"/>
            <w:lang w:eastAsia="zh-CN"/>
          </w:rPr>
          <w:t>(七)、选址综合评价</w:t>
        </w:r>
        <w:r>
          <w:tab/>
        </w:r>
        <w:r>
          <w:fldChar w:fldCharType="begin"/>
        </w:r>
        <w:r>
          <w:instrText xml:space="preserve"> PAGEREF _Toc118 \h </w:instrText>
        </w:r>
        <w:r>
          <w:fldChar w:fldCharType="separate"/>
        </w:r>
        <w:r>
          <w:t>21</w:t>
        </w:r>
        <w:r>
          <w:fldChar w:fldCharType="end"/>
        </w:r>
      </w:hyperlink>
    </w:p>
    <w:p>
      <w:pPr>
        <w:pStyle w:val="TOC1"/>
        <w:tabs>
          <w:tab w:val="right" w:leader="dot" w:pos="8306"/>
        </w:tabs>
      </w:pPr>
      <w:hyperlink w:anchor="_Toc30294" w:history="1">
        <w:r>
          <w:rPr>
            <w:rFonts w:ascii="仿宋" w:eastAsia="仿宋" w:hAnsi="仿宋" w:cs="仿宋" w:hint="eastAsia"/>
            <w:lang w:eastAsia="zh-CN"/>
          </w:rPr>
          <w:t>三、建设风险评估分析</w:t>
        </w:r>
        <w:r>
          <w:tab/>
        </w:r>
        <w:r>
          <w:fldChar w:fldCharType="begin"/>
        </w:r>
        <w:r>
          <w:instrText xml:space="preserve"> PAGEREF _Toc30294 \h </w:instrText>
        </w:r>
        <w:r>
          <w:fldChar w:fldCharType="separate"/>
        </w:r>
        <w:r>
          <w:t>22</w:t>
        </w:r>
        <w:r>
          <w:fldChar w:fldCharType="end"/>
        </w:r>
      </w:hyperlink>
    </w:p>
    <w:p>
      <w:pPr>
        <w:pStyle w:val="TOC2"/>
        <w:tabs>
          <w:tab w:val="right" w:leader="dot" w:pos="8306"/>
        </w:tabs>
      </w:pPr>
      <w:hyperlink w:anchor="_Toc32143" w:history="1">
        <w:r>
          <w:rPr>
            <w:rFonts w:ascii="仿宋" w:eastAsia="仿宋" w:hAnsi="仿宋" w:cs="仿宋" w:hint="eastAsia"/>
            <w:lang w:eastAsia="zh-CN"/>
          </w:rPr>
          <w:t>(一)、政策风险分析</w:t>
        </w:r>
        <w:r>
          <w:tab/>
        </w:r>
        <w:r>
          <w:fldChar w:fldCharType="begin"/>
        </w:r>
        <w:r>
          <w:instrText xml:space="preserve"> PAGEREF _Toc32143 \h </w:instrText>
        </w:r>
        <w:r>
          <w:fldChar w:fldCharType="separate"/>
        </w:r>
        <w:r>
          <w:t>22</w:t>
        </w:r>
        <w:r>
          <w:fldChar w:fldCharType="end"/>
        </w:r>
      </w:hyperlink>
    </w:p>
    <w:p>
      <w:pPr>
        <w:pStyle w:val="TOC2"/>
        <w:tabs>
          <w:tab w:val="right" w:leader="dot" w:pos="8306"/>
        </w:tabs>
      </w:pPr>
      <w:hyperlink w:anchor="_Toc13508" w:history="1">
        <w:r>
          <w:rPr>
            <w:rFonts w:ascii="仿宋" w:eastAsia="仿宋" w:hAnsi="仿宋" w:cs="仿宋" w:hint="eastAsia"/>
            <w:lang w:eastAsia="zh-CN"/>
          </w:rPr>
          <w:t>(二)、社会风险分析</w:t>
        </w:r>
        <w:r>
          <w:tab/>
        </w:r>
        <w:r>
          <w:fldChar w:fldCharType="begin"/>
        </w:r>
        <w:r>
          <w:instrText xml:space="preserve"> PAGEREF _Toc13508 \h </w:instrText>
        </w:r>
        <w:r>
          <w:fldChar w:fldCharType="separate"/>
        </w:r>
        <w:r>
          <w:t>23</w:t>
        </w:r>
        <w:r>
          <w:fldChar w:fldCharType="end"/>
        </w:r>
      </w:hyperlink>
    </w:p>
    <w:p>
      <w:pPr>
        <w:pStyle w:val="TOC2"/>
        <w:tabs>
          <w:tab w:val="right" w:leader="dot" w:pos="8306"/>
        </w:tabs>
      </w:pPr>
      <w:hyperlink w:anchor="_Toc21048" w:history="1">
        <w:r>
          <w:rPr>
            <w:rFonts w:ascii="仿宋" w:eastAsia="仿宋" w:hAnsi="仿宋" w:cs="仿宋" w:hint="eastAsia"/>
            <w:lang w:eastAsia="zh-CN"/>
          </w:rPr>
          <w:t>(三)、市场风险分析</w:t>
        </w:r>
        <w:r>
          <w:tab/>
        </w:r>
        <w:r>
          <w:fldChar w:fldCharType="begin"/>
        </w:r>
        <w:r>
          <w:instrText xml:space="preserve"> PAGEREF _Toc21048 \h </w:instrText>
        </w:r>
        <w:r>
          <w:fldChar w:fldCharType="separate"/>
        </w:r>
        <w:r>
          <w:t>25</w:t>
        </w:r>
        <w:r>
          <w:fldChar w:fldCharType="end"/>
        </w:r>
      </w:hyperlink>
    </w:p>
    <w:p>
      <w:pPr>
        <w:pStyle w:val="TOC2"/>
        <w:tabs>
          <w:tab w:val="right" w:leader="dot" w:pos="8306"/>
        </w:tabs>
      </w:pPr>
      <w:hyperlink w:anchor="_Toc29584" w:history="1">
        <w:r>
          <w:rPr>
            <w:rFonts w:ascii="仿宋" w:eastAsia="仿宋" w:hAnsi="仿宋" w:cs="仿宋" w:hint="eastAsia"/>
            <w:lang w:eastAsia="zh-CN"/>
          </w:rPr>
          <w:t>(四)、资金风险分析</w:t>
        </w:r>
        <w:r>
          <w:tab/>
        </w:r>
        <w:r>
          <w:fldChar w:fldCharType="begin"/>
        </w:r>
        <w:r>
          <w:instrText xml:space="preserve"> PAGEREF _Toc29584 \h </w:instrText>
        </w:r>
        <w:r>
          <w:fldChar w:fldCharType="separate"/>
        </w:r>
        <w:r>
          <w:t>25</w:t>
        </w:r>
        <w:r>
          <w:fldChar w:fldCharType="end"/>
        </w:r>
      </w:hyperlink>
    </w:p>
    <w:p>
      <w:pPr>
        <w:pStyle w:val="TOC2"/>
        <w:tabs>
          <w:tab w:val="right" w:leader="dot" w:pos="8306"/>
        </w:tabs>
      </w:pPr>
      <w:hyperlink w:anchor="_Toc6555" w:history="1">
        <w:r>
          <w:rPr>
            <w:rFonts w:ascii="仿宋" w:eastAsia="仿宋" w:hAnsi="仿宋" w:cs="仿宋" w:hint="eastAsia"/>
            <w:lang w:eastAsia="zh-CN"/>
          </w:rPr>
          <w:t>(五)、技术风险分析</w:t>
        </w:r>
        <w:r>
          <w:tab/>
        </w:r>
        <w:r>
          <w:fldChar w:fldCharType="begin"/>
        </w:r>
        <w:r>
          <w:instrText xml:space="preserve"> PAGEREF _Toc6555 \h </w:instrText>
        </w:r>
        <w:r>
          <w:fldChar w:fldCharType="separate"/>
        </w:r>
        <w:r>
          <w:t>27</w:t>
        </w:r>
        <w:r>
          <w:fldChar w:fldCharType="end"/>
        </w:r>
      </w:hyperlink>
    </w:p>
    <w:p>
      <w:pPr>
        <w:pStyle w:val="TOC2"/>
        <w:tabs>
          <w:tab w:val="right" w:leader="dot" w:pos="8306"/>
        </w:tabs>
      </w:pPr>
      <w:hyperlink w:anchor="_Toc25519" w:history="1">
        <w:r>
          <w:rPr>
            <w:rFonts w:ascii="仿宋" w:eastAsia="仿宋" w:hAnsi="仿宋" w:cs="仿宋" w:hint="eastAsia"/>
            <w:lang w:eastAsia="zh-CN"/>
          </w:rPr>
          <w:t>(六)、财务风险分析</w:t>
        </w:r>
        <w:r>
          <w:tab/>
        </w:r>
        <w:r>
          <w:fldChar w:fldCharType="begin"/>
        </w:r>
        <w:r>
          <w:instrText xml:space="preserve"> PAGEREF _Toc25519 \h </w:instrText>
        </w:r>
        <w:r>
          <w:fldChar w:fldCharType="separate"/>
        </w:r>
        <w:r>
          <w:t>28</w:t>
        </w:r>
        <w:r>
          <w:fldChar w:fldCharType="end"/>
        </w:r>
      </w:hyperlink>
    </w:p>
    <w:p>
      <w:pPr>
        <w:pStyle w:val="TOC2"/>
        <w:tabs>
          <w:tab w:val="right" w:leader="dot" w:pos="8306"/>
        </w:tabs>
      </w:pPr>
      <w:hyperlink w:anchor="_Toc390" w:history="1">
        <w:r>
          <w:rPr>
            <w:rFonts w:ascii="仿宋" w:eastAsia="仿宋" w:hAnsi="仿宋" w:cs="仿宋" w:hint="eastAsia"/>
            <w:lang w:eastAsia="zh-CN"/>
          </w:rPr>
          <w:t>(七)、管理风险分析</w:t>
        </w:r>
        <w:r>
          <w:tab/>
        </w:r>
        <w:r>
          <w:fldChar w:fldCharType="begin"/>
        </w:r>
        <w:r>
          <w:instrText xml:space="preserve"> PAGEREF _Toc390 \h </w:instrText>
        </w:r>
        <w:r>
          <w:fldChar w:fldCharType="separate"/>
        </w:r>
        <w:r>
          <w:t>30</w:t>
        </w:r>
        <w:r>
          <w:fldChar w:fldCharType="end"/>
        </w:r>
      </w:hyperlink>
    </w:p>
    <w:p>
      <w:pPr>
        <w:pStyle w:val="TOC2"/>
        <w:tabs>
          <w:tab w:val="right" w:leader="dot" w:pos="8306"/>
        </w:tabs>
      </w:pPr>
      <w:hyperlink w:anchor="_Toc25018" w:history="1">
        <w:r>
          <w:rPr>
            <w:rFonts w:ascii="仿宋" w:eastAsia="仿宋" w:hAnsi="仿宋" w:cs="仿宋" w:hint="eastAsia"/>
            <w:lang w:eastAsia="zh-CN"/>
          </w:rPr>
          <w:t>(八)、其它风险分析</w:t>
        </w:r>
        <w:r>
          <w:tab/>
        </w:r>
        <w:r>
          <w:fldChar w:fldCharType="begin"/>
        </w:r>
        <w:r>
          <w:instrText xml:space="preserve"> PAGEREF _Toc25018 \h </w:instrText>
        </w:r>
        <w:r>
          <w:fldChar w:fldCharType="separate"/>
        </w:r>
        <w:r>
          <w:t>31</w:t>
        </w:r>
        <w:r>
          <w:fldChar w:fldCharType="end"/>
        </w:r>
      </w:hyperlink>
    </w:p>
    <w:p>
      <w:pPr>
        <w:pStyle w:val="TOC2"/>
        <w:tabs>
          <w:tab w:val="right" w:leader="dot" w:pos="8306"/>
        </w:tabs>
      </w:pPr>
      <w:hyperlink w:anchor="_Toc18982" w:history="1">
        <w:r>
          <w:rPr>
            <w:rFonts w:ascii="仿宋" w:eastAsia="仿宋" w:hAnsi="仿宋" w:cs="仿宋" w:hint="eastAsia"/>
            <w:lang w:eastAsia="zh-CN"/>
          </w:rPr>
          <w:t>(九)、社会影响评估</w:t>
        </w:r>
        <w:r>
          <w:tab/>
        </w:r>
        <w:r>
          <w:fldChar w:fldCharType="begin"/>
        </w:r>
        <w:r>
          <w:instrText xml:space="preserve"> PAGEREF _Toc18982 \h </w:instrText>
        </w:r>
        <w:r>
          <w:fldChar w:fldCharType="separate"/>
        </w:r>
        <w:r>
          <w:t>32</w:t>
        </w:r>
        <w:r>
          <w:fldChar w:fldCharType="end"/>
        </w:r>
      </w:hyperlink>
    </w:p>
    <w:p>
      <w:pPr>
        <w:pStyle w:val="TOC1"/>
        <w:tabs>
          <w:tab w:val="right" w:leader="dot" w:pos="8306"/>
        </w:tabs>
      </w:pPr>
      <w:hyperlink w:anchor="_Toc4919" w:history="1">
        <w:r>
          <w:rPr>
            <w:rFonts w:ascii="仿宋" w:eastAsia="仿宋" w:hAnsi="仿宋" w:cs="仿宋" w:hint="eastAsia"/>
            <w:lang w:eastAsia="zh-CN"/>
          </w:rPr>
          <w:t>四、经济影响分析</w:t>
        </w:r>
        <w:r>
          <w:tab/>
        </w:r>
        <w:r>
          <w:fldChar w:fldCharType="begin"/>
        </w:r>
        <w:r>
          <w:instrText xml:space="preserve"> PAGEREF _Toc4919 \h </w:instrText>
        </w:r>
        <w:r>
          <w:fldChar w:fldCharType="separate"/>
        </w:r>
        <w:r>
          <w:t>34</w:t>
        </w:r>
        <w:r>
          <w:fldChar w:fldCharType="end"/>
        </w:r>
      </w:hyperlink>
    </w:p>
    <w:p>
      <w:pPr>
        <w:pStyle w:val="TOC2"/>
        <w:tabs>
          <w:tab w:val="right" w:leader="dot" w:pos="8306"/>
        </w:tabs>
      </w:pPr>
      <w:hyperlink w:anchor="_Toc6322" w:history="1">
        <w:r>
          <w:rPr>
            <w:rFonts w:ascii="仿宋" w:eastAsia="仿宋" w:hAnsi="仿宋" w:cs="仿宋" w:hint="eastAsia"/>
            <w:lang w:eastAsia="zh-CN"/>
          </w:rPr>
          <w:t>(一)、经济费用效益或费用效果分析</w:t>
        </w:r>
        <w:r>
          <w:tab/>
        </w:r>
        <w:r>
          <w:fldChar w:fldCharType="begin"/>
        </w:r>
        <w:r>
          <w:instrText xml:space="preserve"> PAGEREF _Toc6322 \h </w:instrText>
        </w:r>
        <w:r>
          <w:fldChar w:fldCharType="separate"/>
        </w:r>
        <w:r>
          <w:t>34</w:t>
        </w:r>
        <w:r>
          <w:fldChar w:fldCharType="end"/>
        </w:r>
      </w:hyperlink>
    </w:p>
    <w:p>
      <w:pPr>
        <w:pStyle w:val="TOC2"/>
        <w:tabs>
          <w:tab w:val="right" w:leader="dot" w:pos="8306"/>
        </w:tabs>
      </w:pPr>
      <w:hyperlink w:anchor="_Toc28458" w:history="1">
        <w:r>
          <w:rPr>
            <w:rFonts w:ascii="仿宋" w:eastAsia="仿宋" w:hAnsi="仿宋" w:cs="仿宋" w:hint="eastAsia"/>
            <w:lang w:eastAsia="zh-CN"/>
          </w:rPr>
          <w:t>(二)、行业影响分析</w:t>
        </w:r>
        <w:r>
          <w:tab/>
        </w:r>
        <w:r>
          <w:fldChar w:fldCharType="begin"/>
        </w:r>
        <w:r>
          <w:instrText xml:space="preserve"> PAGEREF _Toc28458 \h </w:instrText>
        </w:r>
        <w:r>
          <w:fldChar w:fldCharType="separate"/>
        </w:r>
        <w:r>
          <w:t>37</w:t>
        </w:r>
        <w:r>
          <w:fldChar w:fldCharType="end"/>
        </w:r>
      </w:hyperlink>
    </w:p>
    <w:p>
      <w:pPr>
        <w:pStyle w:val="TOC2"/>
        <w:tabs>
          <w:tab w:val="right" w:leader="dot" w:pos="8306"/>
        </w:tabs>
      </w:pPr>
      <w:hyperlink w:anchor="_Toc23612" w:history="1">
        <w:r>
          <w:rPr>
            <w:rFonts w:ascii="仿宋" w:eastAsia="仿宋" w:hAnsi="仿宋" w:cs="仿宋" w:hint="eastAsia"/>
            <w:lang w:eastAsia="zh-CN"/>
          </w:rPr>
          <w:t>(三)、区域经济影响分析</w:t>
        </w:r>
        <w:r>
          <w:tab/>
        </w:r>
        <w:r>
          <w:fldChar w:fldCharType="begin"/>
        </w:r>
        <w:r>
          <w:instrText xml:space="preserve"> PAGEREF _Toc23612 \h </w:instrText>
        </w:r>
        <w:r>
          <w:fldChar w:fldCharType="separate"/>
        </w:r>
        <w:r>
          <w:t>38</w:t>
        </w:r>
        <w:r>
          <w:fldChar w:fldCharType="end"/>
        </w:r>
      </w:hyperlink>
    </w:p>
    <w:p>
      <w:pPr>
        <w:pStyle w:val="TOC2"/>
        <w:tabs>
          <w:tab w:val="right" w:leader="dot" w:pos="8306"/>
        </w:tabs>
      </w:pPr>
      <w:hyperlink w:anchor="_Toc5129" w:history="1">
        <w:r>
          <w:rPr>
            <w:rFonts w:ascii="仿宋" w:eastAsia="仿宋" w:hAnsi="仿宋" w:cs="仿宋" w:hint="eastAsia"/>
            <w:lang w:eastAsia="zh-CN"/>
          </w:rPr>
          <w:t>(四)、宏观经济影响分析</w:t>
        </w:r>
        <w:r>
          <w:tab/>
        </w:r>
        <w:r>
          <w:fldChar w:fldCharType="begin"/>
        </w:r>
        <w:r>
          <w:instrText xml:space="preserve"> PAGEREF _Toc5129 \h </w:instrText>
        </w:r>
        <w:r>
          <w:fldChar w:fldCharType="separate"/>
        </w:r>
        <w:r>
          <w:t>39</w:t>
        </w:r>
        <w:r>
          <w:fldChar w:fldCharType="end"/>
        </w:r>
      </w:hyperlink>
    </w:p>
    <w:p>
      <w:pPr>
        <w:pStyle w:val="TOC1"/>
        <w:tabs>
          <w:tab w:val="right" w:leader="dot" w:pos="8306"/>
        </w:tabs>
      </w:pPr>
      <w:hyperlink w:anchor="_Toc15942" w:history="1">
        <w:r>
          <w:rPr>
            <w:rFonts w:ascii="仿宋" w:eastAsia="仿宋" w:hAnsi="仿宋" w:cs="仿宋" w:hint="eastAsia"/>
            <w:lang w:eastAsia="zh-CN"/>
          </w:rPr>
          <w:t>五、背景、必要性分析</w:t>
        </w:r>
        <w:r>
          <w:tab/>
        </w:r>
        <w:r>
          <w:fldChar w:fldCharType="begin"/>
        </w:r>
        <w:r>
          <w:instrText xml:space="preserve"> PAGEREF _Toc15942 \h </w:instrText>
        </w:r>
        <w:r>
          <w:fldChar w:fldCharType="separate"/>
        </w:r>
        <w:r>
          <w:t>41</w:t>
        </w:r>
        <w:r>
          <w:fldChar w:fldCharType="end"/>
        </w:r>
      </w:hyperlink>
    </w:p>
    <w:p>
      <w:pPr>
        <w:pStyle w:val="TOC2"/>
        <w:tabs>
          <w:tab w:val="right" w:leader="dot" w:pos="8306"/>
        </w:tabs>
      </w:pPr>
      <w:hyperlink w:anchor="_Toc7828" w:history="1">
        <w:r>
          <w:rPr>
            <w:rFonts w:ascii="仿宋" w:eastAsia="仿宋" w:hAnsi="仿宋" w:cs="仿宋" w:hint="eastAsia"/>
            <w:lang w:eastAsia="zh-CN"/>
          </w:rPr>
          <w:t>(一)、项目建设背景</w:t>
        </w:r>
        <w:r>
          <w:tab/>
        </w:r>
        <w:r>
          <w:fldChar w:fldCharType="begin"/>
        </w:r>
        <w:r>
          <w:instrText xml:space="preserve"> PAGEREF _Toc7828 \h </w:instrText>
        </w:r>
        <w:r>
          <w:fldChar w:fldCharType="separate"/>
        </w:r>
        <w:r>
          <w:t>41</w:t>
        </w:r>
        <w:r>
          <w:fldChar w:fldCharType="end"/>
        </w:r>
      </w:hyperlink>
    </w:p>
    <w:p>
      <w:pPr>
        <w:pStyle w:val="TOC2"/>
        <w:tabs>
          <w:tab w:val="right" w:leader="dot" w:pos="8306"/>
        </w:tabs>
      </w:pPr>
      <w:hyperlink w:anchor="_Toc9424" w:history="1">
        <w:r>
          <w:rPr>
            <w:rFonts w:ascii="仿宋" w:eastAsia="仿宋" w:hAnsi="仿宋" w:cs="仿宋" w:hint="eastAsia"/>
            <w:lang w:eastAsia="zh-CN"/>
          </w:rPr>
          <w:t>(二)、必要性分析</w:t>
        </w:r>
        <w:r>
          <w:tab/>
        </w:r>
        <w:r>
          <w:fldChar w:fldCharType="begin"/>
        </w:r>
        <w:r>
          <w:instrText xml:space="preserve"> PAGEREF _Toc9424 \h </w:instrText>
        </w:r>
        <w:r>
          <w:fldChar w:fldCharType="separate"/>
        </w:r>
        <w:r>
          <w:t>42</w:t>
        </w:r>
        <w:r>
          <w:fldChar w:fldCharType="end"/>
        </w:r>
      </w:hyperlink>
    </w:p>
    <w:p>
      <w:pPr>
        <w:pStyle w:val="TOC2"/>
        <w:tabs>
          <w:tab w:val="right" w:leader="dot" w:pos="8306"/>
        </w:tabs>
      </w:pPr>
      <w:hyperlink w:anchor="_Toc4121" w:history="1">
        <w:r>
          <w:rPr>
            <w:rFonts w:ascii="仿宋" w:eastAsia="仿宋" w:hAnsi="仿宋" w:cs="仿宋" w:hint="eastAsia"/>
            <w:lang w:eastAsia="zh-CN"/>
          </w:rPr>
          <w:t>(三)、项目建设有利条件</w:t>
        </w:r>
        <w:r>
          <w:tab/>
        </w:r>
        <w:r>
          <w:fldChar w:fldCharType="begin"/>
        </w:r>
        <w:r>
          <w:instrText xml:space="preserve"> PAGEREF _Toc4121 \h </w:instrText>
        </w:r>
        <w:r>
          <w:fldChar w:fldCharType="separate"/>
        </w:r>
        <w:r>
          <w:t>43</w:t>
        </w:r>
        <w:r>
          <w:fldChar w:fldCharType="end"/>
        </w:r>
      </w:hyperlink>
    </w:p>
    <w:p>
      <w:pPr>
        <w:pStyle w:val="TOC1"/>
        <w:tabs>
          <w:tab w:val="right" w:leader="dot" w:pos="8306"/>
        </w:tabs>
      </w:pPr>
      <w:hyperlink w:anchor="_Toc14836" w:history="1">
        <w:r>
          <w:rPr>
            <w:rFonts w:ascii="仿宋" w:eastAsia="仿宋" w:hAnsi="仿宋" w:cs="仿宋" w:hint="eastAsia"/>
            <w:lang w:eastAsia="zh-CN"/>
          </w:rPr>
          <w:t>六、三聚氰胺甲醛塑料项目概论</w:t>
        </w:r>
        <w:r>
          <w:tab/>
        </w:r>
        <w:r>
          <w:fldChar w:fldCharType="begin"/>
        </w:r>
        <w:r>
          <w:instrText xml:space="preserve"> PAGEREF _Toc14836 \h </w:instrText>
        </w:r>
        <w:r>
          <w:fldChar w:fldCharType="separate"/>
        </w:r>
        <w:r>
          <w:t>45</w:t>
        </w:r>
        <w:r>
          <w:fldChar w:fldCharType="end"/>
        </w:r>
      </w:hyperlink>
    </w:p>
    <w:p>
      <w:pPr>
        <w:pStyle w:val="TOC2"/>
        <w:tabs>
          <w:tab w:val="right" w:leader="dot" w:pos="8306"/>
        </w:tabs>
      </w:pPr>
      <w:hyperlink w:anchor="_Toc2093" w:history="1">
        <w:r>
          <w:rPr>
            <w:rFonts w:ascii="仿宋" w:eastAsia="仿宋" w:hAnsi="仿宋" w:cs="仿宋" w:hint="eastAsia"/>
            <w:lang w:eastAsia="zh-CN"/>
          </w:rPr>
          <w:t>(一)、项目申报单位概况</w:t>
        </w:r>
        <w:r>
          <w:tab/>
        </w:r>
        <w:r>
          <w:fldChar w:fldCharType="begin"/>
        </w:r>
        <w:r>
          <w:instrText xml:space="preserve"> PAGEREF _Toc2093 \h </w:instrText>
        </w:r>
        <w:r>
          <w:fldChar w:fldCharType="separate"/>
        </w:r>
        <w:r>
          <w:t>45</w:t>
        </w:r>
        <w:r>
          <w:fldChar w:fldCharType="end"/>
        </w:r>
      </w:hyperlink>
    </w:p>
    <w:p>
      <w:pPr>
        <w:pStyle w:val="TOC2"/>
        <w:tabs>
          <w:tab w:val="right" w:leader="dot" w:pos="8306"/>
        </w:tabs>
      </w:pPr>
      <w:hyperlink w:anchor="_Toc19794" w:history="1">
        <w:r>
          <w:rPr>
            <w:rFonts w:ascii="仿宋" w:eastAsia="仿宋" w:hAnsi="仿宋" w:cs="仿宋" w:hint="eastAsia"/>
            <w:lang w:eastAsia="zh-CN"/>
          </w:rPr>
          <w:t>(二)、项目概况</w:t>
        </w:r>
        <w:r>
          <w:tab/>
        </w:r>
        <w:r>
          <w:fldChar w:fldCharType="begin"/>
        </w:r>
        <w:r>
          <w:instrText xml:space="preserve"> PAGEREF _Toc19794 \h </w:instrText>
        </w:r>
        <w:r>
          <w:fldChar w:fldCharType="separate"/>
        </w:r>
        <w:r>
          <w:t>46</w:t>
        </w:r>
        <w:r>
          <w:fldChar w:fldCharType="end"/>
        </w:r>
      </w:hyperlink>
    </w:p>
    <w:p>
      <w:pPr>
        <w:pStyle w:val="TOC1"/>
        <w:tabs>
          <w:tab w:val="right" w:leader="dot" w:pos="8306"/>
        </w:tabs>
      </w:pPr>
      <w:hyperlink w:anchor="_Toc29926" w:history="1">
        <w:r>
          <w:rPr>
            <w:rFonts w:ascii="仿宋" w:eastAsia="仿宋" w:hAnsi="仿宋" w:cs="仿宋" w:hint="eastAsia"/>
            <w:lang w:eastAsia="zh-CN"/>
          </w:rPr>
          <w:t>七、经济效益与社会效益优化</w:t>
        </w:r>
        <w:r>
          <w:tab/>
        </w:r>
        <w:r>
          <w:fldChar w:fldCharType="begin"/>
        </w:r>
        <w:r>
          <w:instrText xml:space="preserve"> PAGEREF _Toc29926 \h </w:instrText>
        </w:r>
        <w:r>
          <w:fldChar w:fldCharType="separate"/>
        </w:r>
        <w:r>
          <w:t>49</w:t>
        </w:r>
        <w:r>
          <w:fldChar w:fldCharType="end"/>
        </w:r>
      </w:hyperlink>
    </w:p>
    <w:p>
      <w:pPr>
        <w:pStyle w:val="TOC2"/>
        <w:tabs>
          <w:tab w:val="right" w:leader="dot" w:pos="8306"/>
        </w:tabs>
      </w:pPr>
      <w:hyperlink w:anchor="_Toc17872" w:history="1">
        <w:r>
          <w:rPr>
            <w:rFonts w:ascii="仿宋" w:eastAsia="仿宋" w:hAnsi="仿宋" w:cs="仿宋" w:hint="eastAsia"/>
            <w:lang w:eastAsia="zh-CN"/>
          </w:rPr>
          <w:t>(一)、经济效益提升策略</w:t>
        </w:r>
        <w:r>
          <w:tab/>
        </w:r>
        <w:r>
          <w:fldChar w:fldCharType="begin"/>
        </w:r>
        <w:r>
          <w:instrText xml:space="preserve"> PAGEREF _Toc17872 \h </w:instrText>
        </w:r>
        <w:r>
          <w:fldChar w:fldCharType="separate"/>
        </w:r>
        <w:r>
          <w:t>49</w:t>
        </w:r>
        <w:r>
          <w:fldChar w:fldCharType="end"/>
        </w:r>
      </w:hyperlink>
    </w:p>
    <w:p>
      <w:pPr>
        <w:pStyle w:val="TOC2"/>
        <w:tabs>
          <w:tab w:val="right" w:leader="dot" w:pos="8306"/>
        </w:tabs>
      </w:pPr>
      <w:hyperlink w:anchor="_Toc13840" w:history="1">
        <w:r>
          <w:rPr>
            <w:rFonts w:ascii="仿宋" w:eastAsia="仿宋" w:hAnsi="仿宋" w:cs="仿宋" w:hint="eastAsia"/>
            <w:lang w:eastAsia="zh-CN"/>
          </w:rPr>
          <w:t>(二)、社会效益增强方案</w:t>
        </w:r>
        <w:r>
          <w:tab/>
        </w:r>
        <w:r>
          <w:fldChar w:fldCharType="begin"/>
        </w:r>
        <w:r>
          <w:instrText xml:space="preserve"> PAGEREF _Toc13840 \h </w:instrText>
        </w:r>
        <w:r>
          <w:fldChar w:fldCharType="separate"/>
        </w:r>
        <w:r>
          <w:t>50</w:t>
        </w:r>
        <w:r>
          <w:fldChar w:fldCharType="end"/>
        </w:r>
      </w:hyperlink>
    </w:p>
    <w:p>
      <w:pPr>
        <w:pStyle w:val="TOC1"/>
        <w:tabs>
          <w:tab w:val="right" w:leader="dot" w:pos="8306"/>
        </w:tabs>
      </w:pPr>
      <w:hyperlink w:anchor="_Toc20100" w:history="1">
        <w:r>
          <w:rPr>
            <w:rFonts w:ascii="仿宋" w:eastAsia="仿宋" w:hAnsi="仿宋" w:cs="仿宋" w:hint="eastAsia"/>
            <w:lang w:eastAsia="zh-CN"/>
          </w:rPr>
          <w:t>八、项目质量与标准</w:t>
        </w:r>
        <w:r>
          <w:tab/>
        </w:r>
        <w:r>
          <w:fldChar w:fldCharType="begin"/>
        </w:r>
        <w:r>
          <w:instrText xml:space="preserve"> PAGEREF _Toc20100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47" w:history="1">
        <w:r>
          <w:rPr>
            <w:rFonts w:ascii="仿宋" w:eastAsia="仿宋" w:hAnsi="仿宋" w:cs="仿宋" w:hint="eastAsia"/>
            <w:lang w:eastAsia="zh-CN"/>
          </w:rPr>
          <w:t>(一)、质量保障体系</w:t>
        </w:r>
        <w:r>
          <w:tab/>
        </w:r>
        <w:r>
          <w:fldChar w:fldCharType="begin"/>
        </w:r>
        <w:r>
          <w:instrText xml:space="preserve"> PAGEREF _Toc21247 \h </w:instrText>
        </w:r>
        <w:r>
          <w:fldChar w:fldCharType="separate"/>
        </w:r>
        <w:r>
          <w:t>51</w:t>
        </w:r>
        <w:r>
          <w:fldChar w:fldCharType="end"/>
        </w:r>
      </w:hyperlink>
    </w:p>
    <w:p>
      <w:pPr>
        <w:pStyle w:val="TOC2"/>
        <w:tabs>
          <w:tab w:val="right" w:leader="dot" w:pos="8306"/>
        </w:tabs>
      </w:pPr>
      <w:hyperlink w:anchor="_Toc32701" w:history="1">
        <w:r>
          <w:rPr>
            <w:rFonts w:ascii="仿宋" w:eastAsia="仿宋" w:hAnsi="仿宋" w:cs="仿宋" w:hint="eastAsia"/>
            <w:lang w:eastAsia="zh-CN"/>
          </w:rPr>
          <w:t>(二)、标准化作业流程</w:t>
        </w:r>
        <w:r>
          <w:tab/>
        </w:r>
        <w:r>
          <w:fldChar w:fldCharType="begin"/>
        </w:r>
        <w:r>
          <w:instrText xml:space="preserve"> PAGEREF _Toc32701 \h </w:instrText>
        </w:r>
        <w:r>
          <w:fldChar w:fldCharType="separate"/>
        </w:r>
        <w:r>
          <w:t>53</w:t>
        </w:r>
        <w:r>
          <w:fldChar w:fldCharType="end"/>
        </w:r>
      </w:hyperlink>
    </w:p>
    <w:p>
      <w:pPr>
        <w:pStyle w:val="TOC2"/>
        <w:tabs>
          <w:tab w:val="right" w:leader="dot" w:pos="8306"/>
        </w:tabs>
      </w:pPr>
      <w:hyperlink w:anchor="_Toc8161" w:history="1">
        <w:r>
          <w:rPr>
            <w:rFonts w:ascii="仿宋" w:eastAsia="仿宋" w:hAnsi="仿宋" w:cs="仿宋" w:hint="eastAsia"/>
            <w:lang w:eastAsia="zh-CN"/>
          </w:rPr>
          <w:t>(三)、质量监控与评估</w:t>
        </w:r>
        <w:r>
          <w:tab/>
        </w:r>
        <w:r>
          <w:fldChar w:fldCharType="begin"/>
        </w:r>
        <w:r>
          <w:instrText xml:space="preserve"> PAGEREF _Toc8161 \h </w:instrText>
        </w:r>
        <w:r>
          <w:fldChar w:fldCharType="separate"/>
        </w:r>
        <w:r>
          <w:t>54</w:t>
        </w:r>
        <w:r>
          <w:fldChar w:fldCharType="end"/>
        </w:r>
      </w:hyperlink>
    </w:p>
    <w:p>
      <w:pPr>
        <w:pStyle w:val="TOC2"/>
        <w:tabs>
          <w:tab w:val="right" w:leader="dot" w:pos="8306"/>
        </w:tabs>
      </w:pPr>
      <w:hyperlink w:anchor="_Toc3465" w:history="1">
        <w:r>
          <w:rPr>
            <w:rFonts w:ascii="仿宋" w:eastAsia="仿宋" w:hAnsi="仿宋" w:cs="仿宋" w:hint="eastAsia"/>
            <w:lang w:eastAsia="zh-CN"/>
          </w:rPr>
          <w:t>(四)、质量改进计划</w:t>
        </w:r>
        <w:r>
          <w:tab/>
        </w:r>
        <w:r>
          <w:fldChar w:fldCharType="begin"/>
        </w:r>
        <w:r>
          <w:instrText xml:space="preserve"> PAGEREF _Toc3465 \h </w:instrText>
        </w:r>
        <w:r>
          <w:fldChar w:fldCharType="separate"/>
        </w:r>
        <w:r>
          <w:t>55</w:t>
        </w:r>
        <w:r>
          <w:fldChar w:fldCharType="end"/>
        </w:r>
      </w:hyperlink>
    </w:p>
    <w:p>
      <w:pPr>
        <w:pStyle w:val="TOC1"/>
        <w:tabs>
          <w:tab w:val="right" w:leader="dot" w:pos="8306"/>
        </w:tabs>
      </w:pPr>
      <w:hyperlink w:anchor="_Toc22214" w:history="1">
        <w:r>
          <w:rPr>
            <w:rFonts w:ascii="仿宋" w:eastAsia="仿宋" w:hAnsi="仿宋" w:cs="仿宋" w:hint="eastAsia"/>
            <w:lang w:eastAsia="zh-CN"/>
          </w:rPr>
          <w:t>九、环境保护与绿色发展</w:t>
        </w:r>
        <w:r>
          <w:tab/>
        </w:r>
        <w:r>
          <w:fldChar w:fldCharType="begin"/>
        </w:r>
        <w:r>
          <w:instrText xml:space="preserve"> PAGEREF _Toc22214 \h </w:instrText>
        </w:r>
        <w:r>
          <w:fldChar w:fldCharType="separate"/>
        </w:r>
        <w:r>
          <w:t>56</w:t>
        </w:r>
        <w:r>
          <w:fldChar w:fldCharType="end"/>
        </w:r>
      </w:hyperlink>
    </w:p>
    <w:p>
      <w:pPr>
        <w:pStyle w:val="TOC2"/>
        <w:tabs>
          <w:tab w:val="right" w:leader="dot" w:pos="8306"/>
        </w:tabs>
      </w:pPr>
      <w:hyperlink w:anchor="_Toc3877" w:history="1">
        <w:r>
          <w:rPr>
            <w:rFonts w:ascii="仿宋" w:eastAsia="仿宋" w:hAnsi="仿宋" w:cs="仿宋" w:hint="eastAsia"/>
            <w:lang w:eastAsia="zh-CN"/>
          </w:rPr>
          <w:t>(一)、环境保护措施</w:t>
        </w:r>
        <w:r>
          <w:tab/>
        </w:r>
        <w:r>
          <w:fldChar w:fldCharType="begin"/>
        </w:r>
        <w:r>
          <w:instrText xml:space="preserve"> PAGEREF _Toc3877 \h </w:instrText>
        </w:r>
        <w:r>
          <w:fldChar w:fldCharType="separate"/>
        </w:r>
        <w:r>
          <w:t>56</w:t>
        </w:r>
        <w:r>
          <w:fldChar w:fldCharType="end"/>
        </w:r>
      </w:hyperlink>
    </w:p>
    <w:p>
      <w:pPr>
        <w:pStyle w:val="TOC2"/>
        <w:tabs>
          <w:tab w:val="right" w:leader="dot" w:pos="8306"/>
        </w:tabs>
      </w:pPr>
      <w:hyperlink w:anchor="_Toc2481" w:history="1">
        <w:r>
          <w:rPr>
            <w:rFonts w:ascii="仿宋" w:eastAsia="仿宋" w:hAnsi="仿宋" w:cs="仿宋" w:hint="eastAsia"/>
            <w:lang w:eastAsia="zh-CN"/>
          </w:rPr>
          <w:t>(二)、绿色发展与可持续发展策略</w:t>
        </w:r>
        <w:r>
          <w:tab/>
        </w:r>
        <w:r>
          <w:fldChar w:fldCharType="begin"/>
        </w:r>
        <w:r>
          <w:instrText xml:space="preserve"> PAGEREF _Toc2481 \h </w:instrText>
        </w:r>
        <w:r>
          <w:fldChar w:fldCharType="separate"/>
        </w:r>
        <w:r>
          <w:t>58</w:t>
        </w:r>
        <w:r>
          <w:fldChar w:fldCharType="end"/>
        </w:r>
      </w:hyperlink>
    </w:p>
    <w:p>
      <w:pPr>
        <w:pStyle w:val="TOC1"/>
        <w:tabs>
          <w:tab w:val="right" w:leader="dot" w:pos="8306"/>
        </w:tabs>
      </w:pPr>
      <w:hyperlink w:anchor="_Toc20286" w:history="1">
        <w:r>
          <w:rPr>
            <w:rFonts w:ascii="仿宋" w:eastAsia="仿宋" w:hAnsi="仿宋" w:cs="仿宋" w:hint="eastAsia"/>
            <w:lang w:eastAsia="zh-CN"/>
          </w:rPr>
          <w:t>十、客户关系管理与市场拓展</w:t>
        </w:r>
        <w:r>
          <w:tab/>
        </w:r>
        <w:r>
          <w:fldChar w:fldCharType="begin"/>
        </w:r>
        <w:r>
          <w:instrText xml:space="preserve"> PAGEREF _Toc20286 \h </w:instrText>
        </w:r>
        <w:r>
          <w:fldChar w:fldCharType="separate"/>
        </w:r>
        <w:r>
          <w:t>60</w:t>
        </w:r>
        <w:r>
          <w:fldChar w:fldCharType="end"/>
        </w:r>
      </w:hyperlink>
    </w:p>
    <w:p>
      <w:pPr>
        <w:pStyle w:val="TOC2"/>
        <w:tabs>
          <w:tab w:val="right" w:leader="dot" w:pos="8306"/>
        </w:tabs>
      </w:pPr>
      <w:hyperlink w:anchor="_Toc15988" w:history="1">
        <w:r>
          <w:rPr>
            <w:rFonts w:ascii="仿宋" w:eastAsia="仿宋" w:hAnsi="仿宋" w:cs="仿宋" w:hint="eastAsia"/>
            <w:lang w:eastAsia="zh-CN"/>
          </w:rPr>
          <w:t>(一)、客户关系管理策略</w:t>
        </w:r>
        <w:r>
          <w:tab/>
        </w:r>
        <w:r>
          <w:fldChar w:fldCharType="begin"/>
        </w:r>
        <w:r>
          <w:instrText xml:space="preserve"> PAGEREF _Toc15988 \h </w:instrText>
        </w:r>
        <w:r>
          <w:fldChar w:fldCharType="separate"/>
        </w:r>
        <w:r>
          <w:t>60</w:t>
        </w:r>
        <w:r>
          <w:fldChar w:fldCharType="end"/>
        </w:r>
      </w:hyperlink>
    </w:p>
    <w:p>
      <w:pPr>
        <w:pStyle w:val="TOC2"/>
        <w:tabs>
          <w:tab w:val="right" w:leader="dot" w:pos="8306"/>
        </w:tabs>
      </w:pPr>
      <w:hyperlink w:anchor="_Toc21230" w:history="1">
        <w:r>
          <w:rPr>
            <w:rFonts w:ascii="仿宋" w:eastAsia="仿宋" w:hAnsi="仿宋" w:cs="仿宋" w:hint="eastAsia"/>
            <w:lang w:eastAsia="zh-CN"/>
          </w:rPr>
          <w:t>(二)、市场拓展方案</w:t>
        </w:r>
        <w:r>
          <w:tab/>
        </w:r>
        <w:r>
          <w:fldChar w:fldCharType="begin"/>
        </w:r>
        <w:r>
          <w:instrText xml:space="preserve"> PAGEREF _Toc21230 \h </w:instrText>
        </w:r>
        <w:r>
          <w:fldChar w:fldCharType="separate"/>
        </w:r>
        <w:r>
          <w:t>61</w:t>
        </w:r>
        <w:r>
          <w:fldChar w:fldCharType="end"/>
        </w:r>
      </w:hyperlink>
    </w:p>
    <w:p>
      <w:pPr>
        <w:pStyle w:val="TOC1"/>
        <w:tabs>
          <w:tab w:val="right" w:leader="dot" w:pos="8306"/>
        </w:tabs>
      </w:pPr>
      <w:hyperlink w:anchor="_Toc18978" w:history="1">
        <w:r>
          <w:rPr>
            <w:rFonts w:ascii="仿宋" w:eastAsia="仿宋" w:hAnsi="仿宋" w:cs="仿宋" w:hint="eastAsia"/>
            <w:lang w:eastAsia="zh-CN"/>
          </w:rPr>
          <w:t>十一、安全与应急管理</w:t>
        </w:r>
        <w:r>
          <w:tab/>
        </w:r>
        <w:r>
          <w:fldChar w:fldCharType="begin"/>
        </w:r>
        <w:r>
          <w:instrText xml:space="preserve"> PAGEREF _Toc18978 \h </w:instrText>
        </w:r>
        <w:r>
          <w:fldChar w:fldCharType="separate"/>
        </w:r>
        <w:r>
          <w:t>62</w:t>
        </w:r>
        <w:r>
          <w:fldChar w:fldCharType="end"/>
        </w:r>
      </w:hyperlink>
    </w:p>
    <w:p>
      <w:pPr>
        <w:pStyle w:val="TOC2"/>
        <w:tabs>
          <w:tab w:val="right" w:leader="dot" w:pos="8306"/>
        </w:tabs>
      </w:pPr>
      <w:hyperlink w:anchor="_Toc30158" w:history="1">
        <w:r>
          <w:rPr>
            <w:rFonts w:ascii="仿宋" w:eastAsia="仿宋" w:hAnsi="仿宋" w:cs="仿宋" w:hint="eastAsia"/>
            <w:lang w:eastAsia="zh-CN"/>
          </w:rPr>
          <w:t>(一)、安全生产管理</w:t>
        </w:r>
        <w:r>
          <w:tab/>
        </w:r>
        <w:r>
          <w:fldChar w:fldCharType="begin"/>
        </w:r>
        <w:r>
          <w:instrText xml:space="preserve"> PAGEREF _Toc30158 \h </w:instrText>
        </w:r>
        <w:r>
          <w:fldChar w:fldCharType="separate"/>
        </w:r>
        <w:r>
          <w:t>62</w:t>
        </w:r>
        <w:r>
          <w:fldChar w:fldCharType="end"/>
        </w:r>
      </w:hyperlink>
    </w:p>
    <w:p>
      <w:pPr>
        <w:pStyle w:val="TOC2"/>
        <w:tabs>
          <w:tab w:val="right" w:leader="dot" w:pos="8306"/>
        </w:tabs>
      </w:pPr>
      <w:hyperlink w:anchor="_Toc11177" w:history="1">
        <w:r>
          <w:rPr>
            <w:rFonts w:ascii="仿宋" w:eastAsia="仿宋" w:hAnsi="仿宋" w:cs="仿宋" w:hint="eastAsia"/>
            <w:lang w:eastAsia="zh-CN"/>
          </w:rPr>
          <w:t>(二)、应急预案与响应</w:t>
        </w:r>
        <w:r>
          <w:tab/>
        </w:r>
        <w:r>
          <w:fldChar w:fldCharType="begin"/>
        </w:r>
        <w:r>
          <w:instrText xml:space="preserve"> PAGEREF _Toc11177 \h </w:instrText>
        </w:r>
        <w:r>
          <w:fldChar w:fldCharType="separate"/>
        </w:r>
        <w:r>
          <w:t>63</w:t>
        </w:r>
        <w:r>
          <w:fldChar w:fldCharType="end"/>
        </w:r>
      </w:hyperlink>
    </w:p>
    <w:p>
      <w:pPr>
        <w:pStyle w:val="TOC1"/>
        <w:tabs>
          <w:tab w:val="right" w:leader="dot" w:pos="8306"/>
        </w:tabs>
      </w:pPr>
      <w:hyperlink w:anchor="_Toc15308" w:history="1">
        <w:r>
          <w:rPr>
            <w:rFonts w:ascii="仿宋" w:eastAsia="仿宋" w:hAnsi="仿宋" w:cs="仿宋" w:hint="eastAsia"/>
            <w:lang w:eastAsia="zh-CN"/>
          </w:rPr>
          <w:t>十二、资金管理与财务规划</w:t>
        </w:r>
        <w:r>
          <w:tab/>
        </w:r>
        <w:r>
          <w:fldChar w:fldCharType="begin"/>
        </w:r>
        <w:r>
          <w:instrText xml:space="preserve"> PAGEREF _Toc15308 \h </w:instrText>
        </w:r>
        <w:r>
          <w:fldChar w:fldCharType="separate"/>
        </w:r>
        <w:r>
          <w:t>65</w:t>
        </w:r>
        <w:r>
          <w:fldChar w:fldCharType="end"/>
        </w:r>
      </w:hyperlink>
    </w:p>
    <w:p>
      <w:pPr>
        <w:pStyle w:val="TOC2"/>
        <w:tabs>
          <w:tab w:val="right" w:leader="dot" w:pos="8306"/>
        </w:tabs>
      </w:pPr>
      <w:hyperlink w:anchor="_Toc15489" w:history="1">
        <w:r>
          <w:rPr>
            <w:rFonts w:ascii="仿宋" w:eastAsia="仿宋" w:hAnsi="仿宋" w:cs="仿宋" w:hint="eastAsia"/>
            <w:lang w:eastAsia="zh-CN"/>
          </w:rPr>
          <w:t>(一)、项目资金来源与筹措</w:t>
        </w:r>
        <w:r>
          <w:tab/>
        </w:r>
        <w:r>
          <w:fldChar w:fldCharType="begin"/>
        </w:r>
        <w:r>
          <w:instrText xml:space="preserve"> PAGEREF _Toc15489 \h </w:instrText>
        </w:r>
        <w:r>
          <w:fldChar w:fldCharType="separate"/>
        </w:r>
        <w:r>
          <w:t>65</w:t>
        </w:r>
        <w:r>
          <w:fldChar w:fldCharType="end"/>
        </w:r>
      </w:hyperlink>
    </w:p>
    <w:p>
      <w:pPr>
        <w:pStyle w:val="TOC2"/>
        <w:tabs>
          <w:tab w:val="right" w:leader="dot" w:pos="8306"/>
        </w:tabs>
      </w:pPr>
      <w:hyperlink w:anchor="_Toc7286" w:history="1">
        <w:r>
          <w:rPr>
            <w:rFonts w:ascii="仿宋" w:eastAsia="仿宋" w:hAnsi="仿宋" w:cs="仿宋" w:hint="eastAsia"/>
            <w:lang w:eastAsia="zh-CN"/>
          </w:rPr>
          <w:t>(二)、资金使用与监管</w:t>
        </w:r>
        <w:r>
          <w:tab/>
        </w:r>
        <w:r>
          <w:fldChar w:fldCharType="begin"/>
        </w:r>
        <w:r>
          <w:instrText xml:space="preserve"> PAGEREF _Toc7286 \h </w:instrText>
        </w:r>
        <w:r>
          <w:fldChar w:fldCharType="separate"/>
        </w:r>
        <w:r>
          <w:t>67</w:t>
        </w:r>
        <w:r>
          <w:fldChar w:fldCharType="end"/>
        </w:r>
      </w:hyperlink>
    </w:p>
    <w:p>
      <w:pPr>
        <w:pStyle w:val="TOC2"/>
        <w:tabs>
          <w:tab w:val="right" w:leader="dot" w:pos="8306"/>
        </w:tabs>
      </w:pPr>
      <w:hyperlink w:anchor="_Toc24031" w:history="1">
        <w:r>
          <w:rPr>
            <w:rFonts w:ascii="仿宋" w:eastAsia="仿宋" w:hAnsi="仿宋" w:cs="仿宋" w:hint="eastAsia"/>
            <w:lang w:eastAsia="zh-CN"/>
          </w:rPr>
          <w:t>(三)、财务规划与预测</w:t>
        </w:r>
        <w:r>
          <w:tab/>
        </w:r>
        <w:r>
          <w:fldChar w:fldCharType="begin"/>
        </w:r>
        <w:r>
          <w:instrText xml:space="preserve"> PAGEREF _Toc24031 \h </w:instrText>
        </w:r>
        <w:r>
          <w:fldChar w:fldCharType="separate"/>
        </w:r>
        <w:r>
          <w:t>68</w:t>
        </w:r>
        <w:r>
          <w:fldChar w:fldCharType="end"/>
        </w:r>
      </w:hyperlink>
    </w:p>
    <w:p>
      <w:pPr>
        <w:pStyle w:val="TOC1"/>
        <w:tabs>
          <w:tab w:val="right" w:leader="dot" w:pos="8306"/>
        </w:tabs>
      </w:pPr>
      <w:hyperlink w:anchor="_Toc26069" w:history="1">
        <w:r>
          <w:rPr>
            <w:rFonts w:ascii="仿宋" w:eastAsia="仿宋" w:hAnsi="仿宋" w:cs="仿宋" w:hint="eastAsia"/>
            <w:lang w:eastAsia="zh-CN"/>
          </w:rPr>
          <w:t>十三、设施与设备管理</w:t>
        </w:r>
        <w:r>
          <w:tab/>
        </w:r>
        <w:r>
          <w:fldChar w:fldCharType="begin"/>
        </w:r>
        <w:r>
          <w:instrText xml:space="preserve"> PAGEREF _Toc26069 \h </w:instrText>
        </w:r>
        <w:r>
          <w:fldChar w:fldCharType="separate"/>
        </w:r>
        <w:r>
          <w:t>69</w:t>
        </w:r>
        <w:r>
          <w:fldChar w:fldCharType="end"/>
        </w:r>
      </w:hyperlink>
    </w:p>
    <w:p>
      <w:pPr>
        <w:pStyle w:val="TOC2"/>
        <w:tabs>
          <w:tab w:val="right" w:leader="dot" w:pos="8306"/>
        </w:tabs>
      </w:pPr>
      <w:hyperlink w:anchor="_Toc30740" w:history="1">
        <w:r>
          <w:rPr>
            <w:rFonts w:ascii="仿宋" w:eastAsia="仿宋" w:hAnsi="仿宋" w:cs="仿宋" w:hint="eastAsia"/>
            <w:lang w:eastAsia="zh-CN"/>
          </w:rPr>
          <w:t>(一)、设施规划与配置</w:t>
        </w:r>
        <w:r>
          <w:tab/>
        </w:r>
        <w:r>
          <w:fldChar w:fldCharType="begin"/>
        </w:r>
        <w:r>
          <w:instrText xml:space="preserve"> PAGEREF _Toc30740 \h </w:instrText>
        </w:r>
        <w:r>
          <w:fldChar w:fldCharType="separate"/>
        </w:r>
        <w:r>
          <w:t>69</w:t>
        </w:r>
        <w:r>
          <w:fldChar w:fldCharType="end"/>
        </w:r>
      </w:hyperlink>
    </w:p>
    <w:p>
      <w:pPr>
        <w:pStyle w:val="TOC2"/>
        <w:tabs>
          <w:tab w:val="right" w:leader="dot" w:pos="8306"/>
        </w:tabs>
      </w:pPr>
      <w:hyperlink w:anchor="_Toc2466" w:history="1">
        <w:r>
          <w:rPr>
            <w:rFonts w:ascii="仿宋" w:eastAsia="仿宋" w:hAnsi="仿宋" w:cs="仿宋" w:hint="eastAsia"/>
            <w:lang w:eastAsia="zh-CN"/>
          </w:rPr>
          <w:t>(二)、设备采购与维护管理</w:t>
        </w:r>
        <w:r>
          <w:tab/>
        </w:r>
        <w:r>
          <w:fldChar w:fldCharType="begin"/>
        </w:r>
        <w:r>
          <w:instrText xml:space="preserve"> PAGEREF _Toc2466 \h </w:instrText>
        </w:r>
        <w:r>
          <w:fldChar w:fldCharType="separate"/>
        </w:r>
        <w:r>
          <w:t>70</w:t>
        </w:r>
        <w:r>
          <w:fldChar w:fldCharType="end"/>
        </w:r>
      </w:hyperlink>
    </w:p>
    <w:p>
      <w:pPr>
        <w:pStyle w:val="TOC2"/>
        <w:tabs>
          <w:tab w:val="right" w:leader="dot" w:pos="8306"/>
        </w:tabs>
      </w:pPr>
      <w:hyperlink w:anchor="_Toc26633" w:history="1">
        <w:r>
          <w:rPr>
            <w:rFonts w:ascii="仿宋" w:eastAsia="仿宋" w:hAnsi="仿宋" w:cs="仿宋" w:hint="eastAsia"/>
            <w:lang w:eastAsia="zh-CN"/>
          </w:rPr>
          <w:t>(三)、设施设备升级策略</w:t>
        </w:r>
        <w:r>
          <w:tab/>
        </w:r>
        <w:r>
          <w:fldChar w:fldCharType="begin"/>
        </w:r>
        <w:r>
          <w:instrText xml:space="preserve"> PAGEREF _Toc26633 \h </w:instrText>
        </w:r>
        <w:r>
          <w:fldChar w:fldCharType="separate"/>
        </w:r>
        <w:r>
          <w:t>70</w:t>
        </w:r>
        <w:r>
          <w:fldChar w:fldCharType="end"/>
        </w:r>
      </w:hyperlink>
    </w:p>
    <w:p>
      <w:pPr>
        <w:pStyle w:val="TOC1"/>
        <w:tabs>
          <w:tab w:val="right" w:leader="dot" w:pos="8306"/>
        </w:tabs>
      </w:pPr>
      <w:hyperlink w:anchor="_Toc4048" w:history="1">
        <w:r>
          <w:rPr>
            <w:rFonts w:ascii="仿宋" w:eastAsia="仿宋" w:hAnsi="仿宋" w:cs="仿宋" w:hint="eastAsia"/>
            <w:lang w:eastAsia="zh-CN"/>
          </w:rPr>
          <w:t>十四、产业协同与集群发展</w:t>
        </w:r>
        <w:r>
          <w:tab/>
        </w:r>
        <w:r>
          <w:fldChar w:fldCharType="begin"/>
        </w:r>
        <w:r>
          <w:instrText xml:space="preserve"> PAGEREF _Toc4048 \h </w:instrText>
        </w:r>
        <w:r>
          <w:fldChar w:fldCharType="separate"/>
        </w:r>
        <w:r>
          <w:t>71</w:t>
        </w:r>
        <w:r>
          <w:fldChar w:fldCharType="end"/>
        </w:r>
      </w:hyperlink>
    </w:p>
    <w:p>
      <w:pPr>
        <w:pStyle w:val="TOC2"/>
        <w:tabs>
          <w:tab w:val="right" w:leader="dot" w:pos="8306"/>
        </w:tabs>
      </w:pPr>
      <w:hyperlink w:anchor="_Toc6902" w:history="1">
        <w:r>
          <w:rPr>
            <w:rFonts w:ascii="仿宋" w:eastAsia="仿宋" w:hAnsi="仿宋" w:cs="仿宋" w:hint="eastAsia"/>
            <w:lang w:eastAsia="zh-CN"/>
          </w:rPr>
          <w:t>(一)、产业协同机制建设</w:t>
        </w:r>
        <w:r>
          <w:tab/>
        </w:r>
        <w:r>
          <w:fldChar w:fldCharType="begin"/>
        </w:r>
        <w:r>
          <w:instrText xml:space="preserve"> PAGEREF _Toc6902 \h </w:instrText>
        </w:r>
        <w:r>
          <w:fldChar w:fldCharType="separate"/>
        </w:r>
        <w:r>
          <w:t>71</w:t>
        </w:r>
        <w:r>
          <w:fldChar w:fldCharType="end"/>
        </w:r>
      </w:hyperlink>
    </w:p>
    <w:p>
      <w:pPr>
        <w:pStyle w:val="TOC2"/>
        <w:tabs>
          <w:tab w:val="right" w:leader="dot" w:pos="8306"/>
        </w:tabs>
      </w:pPr>
      <w:hyperlink w:anchor="_Toc20417" w:history="1">
        <w:r>
          <w:rPr>
            <w:rFonts w:ascii="仿宋" w:eastAsia="仿宋" w:hAnsi="仿宋" w:cs="仿宋" w:hint="eastAsia"/>
            <w:lang w:eastAsia="zh-CN"/>
          </w:rPr>
          <w:t>(二)、产业集群培育与发展</w:t>
        </w:r>
        <w:r>
          <w:tab/>
        </w:r>
        <w:r>
          <w:fldChar w:fldCharType="begin"/>
        </w:r>
        <w:r>
          <w:instrText xml:space="preserve"> PAGEREF _Toc20417 \h </w:instrText>
        </w:r>
        <w:r>
          <w:fldChar w:fldCharType="separate"/>
        </w:r>
        <w:r>
          <w:t>72</w:t>
        </w:r>
        <w:r>
          <w:fldChar w:fldCharType="end"/>
        </w:r>
      </w:hyperlink>
    </w:p>
    <w:p>
      <w:pPr>
        <w:pStyle w:val="TOC1"/>
        <w:tabs>
          <w:tab w:val="right" w:leader="dot" w:pos="8306"/>
        </w:tabs>
      </w:pPr>
      <w:hyperlink w:anchor="_Toc21914" w:history="1">
        <w:r>
          <w:rPr>
            <w:rFonts w:ascii="仿宋" w:eastAsia="仿宋" w:hAnsi="仿宋" w:cs="仿宋" w:hint="eastAsia"/>
            <w:lang w:eastAsia="zh-CN"/>
          </w:rPr>
          <w:t>十五、人力资源管理与开发</w:t>
        </w:r>
        <w:r>
          <w:tab/>
        </w:r>
        <w:r>
          <w:fldChar w:fldCharType="begin"/>
        </w:r>
        <w:r>
          <w:instrText xml:space="preserve"> PAGEREF _Toc21914 \h </w:instrText>
        </w:r>
        <w:r>
          <w:fldChar w:fldCharType="separate"/>
        </w:r>
        <w:r>
          <w:t>73</w:t>
        </w:r>
        <w:r>
          <w:fldChar w:fldCharType="end"/>
        </w:r>
      </w:hyperlink>
    </w:p>
    <w:p>
      <w:pPr>
        <w:pStyle w:val="TOC2"/>
        <w:tabs>
          <w:tab w:val="right" w:leader="dot" w:pos="8306"/>
        </w:tabs>
      </w:pPr>
      <w:hyperlink w:anchor="_Toc8852" w:history="1">
        <w:r>
          <w:rPr>
            <w:rFonts w:ascii="仿宋" w:eastAsia="仿宋" w:hAnsi="仿宋" w:cs="仿宋" w:hint="eastAsia"/>
            <w:lang w:eastAsia="zh-CN"/>
          </w:rPr>
          <w:t>(一)、人力资源规划</w:t>
        </w:r>
        <w:r>
          <w:tab/>
        </w:r>
        <w:r>
          <w:fldChar w:fldCharType="begin"/>
        </w:r>
        <w:r>
          <w:instrText xml:space="preserve"> PAGEREF _Toc8852 \h </w:instrText>
        </w:r>
        <w:r>
          <w:fldChar w:fldCharType="separate"/>
        </w:r>
        <w:r>
          <w:t>73</w:t>
        </w:r>
        <w:r>
          <w:fldChar w:fldCharType="end"/>
        </w:r>
      </w:hyperlink>
    </w:p>
    <w:p>
      <w:pPr>
        <w:pStyle w:val="TOC2"/>
        <w:tabs>
          <w:tab w:val="right" w:leader="dot" w:pos="8306"/>
        </w:tabs>
      </w:pPr>
      <w:hyperlink w:anchor="_Toc32390" w:history="1">
        <w:r>
          <w:rPr>
            <w:rFonts w:ascii="仿宋" w:eastAsia="仿宋" w:hAnsi="仿宋" w:cs="仿宋" w:hint="eastAsia"/>
            <w:lang w:eastAsia="zh-CN"/>
          </w:rPr>
          <w:t>(二)、人力资源开发与培训</w:t>
        </w:r>
        <w:r>
          <w:tab/>
        </w:r>
        <w:r>
          <w:fldChar w:fldCharType="begin"/>
        </w:r>
        <w:r>
          <w:instrText xml:space="preserve"> PAGEREF _Toc32390 \h </w:instrText>
        </w:r>
        <w:r>
          <w:fldChar w:fldCharType="separate"/>
        </w:r>
        <w:r>
          <w:t>75</w:t>
        </w:r>
        <w:r>
          <w:fldChar w:fldCharType="end"/>
        </w:r>
      </w:hyperlink>
    </w:p>
    <w:p>
      <w:pPr>
        <w:pStyle w:val="TOC1"/>
        <w:tabs>
          <w:tab w:val="right" w:leader="dot" w:pos="8306"/>
        </w:tabs>
      </w:pPr>
      <w:hyperlink w:anchor="_Toc18109" w:history="1">
        <w:r>
          <w:rPr>
            <w:rFonts w:ascii="仿宋" w:eastAsia="仿宋" w:hAnsi="仿宋" w:cs="仿宋" w:hint="eastAsia"/>
            <w:lang w:eastAsia="zh-CN"/>
          </w:rPr>
          <w:t>十六、项目施工方案</w:t>
        </w:r>
        <w:r>
          <w:tab/>
        </w:r>
        <w:r>
          <w:fldChar w:fldCharType="begin"/>
        </w:r>
        <w:r>
          <w:instrText xml:space="preserve"> PAGEREF _Toc18109 \h </w:instrText>
        </w:r>
        <w:r>
          <w:fldChar w:fldCharType="separate"/>
        </w:r>
        <w:r>
          <w:t>77</w:t>
        </w:r>
        <w:r>
          <w:fldChar w:fldCharType="end"/>
        </w:r>
      </w:hyperlink>
    </w:p>
    <w:p>
      <w:pPr>
        <w:pStyle w:val="TOC2"/>
        <w:tabs>
          <w:tab w:val="right" w:leader="dot" w:pos="8306"/>
        </w:tabs>
      </w:pPr>
      <w:hyperlink w:anchor="_Toc11238" w:history="1">
        <w:r>
          <w:rPr>
            <w:rFonts w:ascii="仿宋" w:eastAsia="仿宋" w:hAnsi="仿宋" w:cs="仿宋" w:hint="eastAsia"/>
            <w:lang w:eastAsia="zh-CN"/>
          </w:rPr>
          <w:t>(一)、施工组织设计</w:t>
        </w:r>
        <w:r>
          <w:tab/>
        </w:r>
        <w:r>
          <w:fldChar w:fldCharType="begin"/>
        </w:r>
        <w:r>
          <w:instrText xml:space="preserve"> PAGEREF _Toc11238 \h </w:instrText>
        </w:r>
        <w:r>
          <w:fldChar w:fldCharType="separate"/>
        </w:r>
        <w:r>
          <w:t>77</w:t>
        </w:r>
        <w:r>
          <w:fldChar w:fldCharType="end"/>
        </w:r>
      </w:hyperlink>
    </w:p>
    <w:p>
      <w:pPr>
        <w:pStyle w:val="TOC2"/>
        <w:tabs>
          <w:tab w:val="right" w:leader="dot" w:pos="8306"/>
        </w:tabs>
      </w:pPr>
      <w:hyperlink w:anchor="_Toc3380" w:history="1">
        <w:r>
          <w:rPr>
            <w:rFonts w:ascii="仿宋" w:eastAsia="仿宋" w:hAnsi="仿宋" w:cs="仿宋" w:hint="eastAsia"/>
            <w:lang w:eastAsia="zh-CN"/>
          </w:rPr>
          <w:t>(二)、施工工艺与技术路线</w:t>
        </w:r>
        <w:r>
          <w:tab/>
        </w:r>
        <w:r>
          <w:fldChar w:fldCharType="begin"/>
        </w:r>
        <w:r>
          <w:instrText xml:space="preserve"> PAGEREF _Toc3380 \h </w:instrText>
        </w:r>
        <w:r>
          <w:fldChar w:fldCharType="separate"/>
        </w:r>
        <w:r>
          <w:t>79</w:t>
        </w:r>
        <w:r>
          <w:fldChar w:fldCharType="end"/>
        </w:r>
      </w:hyperlink>
    </w:p>
    <w:p>
      <w:pPr>
        <w:pStyle w:val="TOC2"/>
        <w:tabs>
          <w:tab w:val="right" w:leader="dot" w:pos="8306"/>
        </w:tabs>
      </w:pPr>
      <w:hyperlink w:anchor="_Toc6236" w:history="1">
        <w:r>
          <w:rPr>
            <w:rFonts w:ascii="仿宋" w:eastAsia="仿宋" w:hAnsi="仿宋" w:cs="仿宋" w:hint="eastAsia"/>
            <w:lang w:eastAsia="zh-CN"/>
          </w:rPr>
          <w:t>(三)、关键节点施工计划</w:t>
        </w:r>
        <w:r>
          <w:tab/>
        </w:r>
        <w:r>
          <w:fldChar w:fldCharType="begin"/>
        </w:r>
        <w:r>
          <w:instrText xml:space="preserve"> PAGEREF _Toc6236 \h </w:instrText>
        </w:r>
        <w:r>
          <w:fldChar w:fldCharType="separate"/>
        </w:r>
        <w:r>
          <w:t>80</w:t>
        </w:r>
        <w:r>
          <w:fldChar w:fldCharType="end"/>
        </w:r>
      </w:hyperlink>
    </w:p>
    <w:p>
      <w:pPr>
        <w:pStyle w:val="TOC2"/>
        <w:tabs>
          <w:tab w:val="right" w:leader="dot" w:pos="8306"/>
        </w:tabs>
      </w:pPr>
      <w:hyperlink w:anchor="_Toc1371" w:history="1">
        <w:r>
          <w:rPr>
            <w:rFonts w:ascii="仿宋" w:eastAsia="仿宋" w:hAnsi="仿宋" w:cs="仿宋" w:hint="eastAsia"/>
            <w:lang w:eastAsia="zh-CN"/>
          </w:rPr>
          <w:t>(四)、施工现场管理</w:t>
        </w:r>
        <w:r>
          <w:tab/>
        </w:r>
        <w:r>
          <w:fldChar w:fldCharType="begin"/>
        </w:r>
        <w:r>
          <w:instrText xml:space="preserve"> PAGEREF _Toc1371 \h </w:instrText>
        </w:r>
        <w:r>
          <w:fldChar w:fldCharType="separate"/>
        </w:r>
        <w:r>
          <w:t>82</w:t>
        </w:r>
        <w:r>
          <w:fldChar w:fldCharType="end"/>
        </w:r>
      </w:hyperlink>
    </w:p>
    <w:p>
      <w:pPr>
        <w:pStyle w:val="TOC1"/>
        <w:tabs>
          <w:tab w:val="right" w:leader="dot" w:pos="8306"/>
        </w:tabs>
      </w:pPr>
      <w:hyperlink w:anchor="_Toc32746" w:history="1">
        <w:r>
          <w:rPr>
            <w:rFonts w:ascii="仿宋" w:eastAsia="仿宋" w:hAnsi="仿宋" w:cs="仿宋" w:hint="eastAsia"/>
            <w:lang w:eastAsia="zh-CN"/>
          </w:rPr>
          <w:t>十七、合作与交流机制建立</w:t>
        </w:r>
        <w:r>
          <w:tab/>
        </w:r>
        <w:r>
          <w:fldChar w:fldCharType="begin"/>
        </w:r>
        <w:r>
          <w:instrText xml:space="preserve"> PAGEREF _Toc32746 \h </w:instrText>
        </w:r>
        <w:r>
          <w:fldChar w:fldCharType="separate"/>
        </w:r>
        <w:r>
          <w:t>84</w:t>
        </w:r>
        <w:r>
          <w:fldChar w:fldCharType="end"/>
        </w:r>
      </w:hyperlink>
    </w:p>
    <w:p>
      <w:pPr>
        <w:pStyle w:val="TOC2"/>
        <w:tabs>
          <w:tab w:val="right" w:leader="dot" w:pos="8306"/>
        </w:tabs>
      </w:pPr>
      <w:hyperlink w:anchor="_Toc17606" w:history="1">
        <w:r>
          <w:rPr>
            <w:rFonts w:ascii="仿宋" w:eastAsia="仿宋" w:hAnsi="仿宋" w:cs="仿宋" w:hint="eastAsia"/>
            <w:lang w:eastAsia="zh-CN"/>
          </w:rPr>
          <w:t>(一)、合作伙伴选择与合作方式</w:t>
        </w:r>
        <w:r>
          <w:tab/>
        </w:r>
        <w:r>
          <w:fldChar w:fldCharType="begin"/>
        </w:r>
        <w:r>
          <w:instrText xml:space="preserve"> PAGEREF _Toc17606 \h </w:instrText>
        </w:r>
        <w:r>
          <w:fldChar w:fldCharType="separate"/>
        </w:r>
        <w:r>
          <w:t>84</w:t>
        </w:r>
        <w:r>
          <w:fldChar w:fldCharType="end"/>
        </w:r>
      </w:hyperlink>
    </w:p>
    <w:p>
      <w:pPr>
        <w:pStyle w:val="TOC2"/>
        <w:tabs>
          <w:tab w:val="right" w:leader="dot" w:pos="8306"/>
        </w:tabs>
      </w:pPr>
      <w:hyperlink w:anchor="_Toc11524" w:history="1">
        <w:r>
          <w:rPr>
            <w:rFonts w:ascii="仿宋" w:eastAsia="仿宋" w:hAnsi="仿宋" w:cs="仿宋" w:hint="eastAsia"/>
            <w:lang w:eastAsia="zh-CN"/>
          </w:rPr>
          <w:t>(二)、交流与合作平台搭建</w:t>
        </w:r>
        <w:r>
          <w:tab/>
        </w:r>
        <w:r>
          <w:fldChar w:fldCharType="begin"/>
        </w:r>
        <w:r>
          <w:instrText xml:space="preserve"> PAGEREF _Toc11524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338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三聚氰胺甲醛塑料项目还将参与当地的环保活动和计划，如资助当地的环境保护项目或与社区合作进行环保宣传活动。通过这些活动，项目不仅能够提高自身的环境表现，还能在当地社区中树立积极的环保形象。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650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三聚氰胺甲醛塑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三聚氰胺甲醛塑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三聚氰胺甲醛塑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032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5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在三聚氰胺甲醛塑料项目启动前，将进行一系列深入的地质调查，包括钻探和土壤取样，以深入了解项目区域的地层结构和土壤组成。特别是对于土壤的承载能力和地下水位的深度进行详细评估。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完成初始的地质风险评估后，三聚氰胺甲醛塑料项目将安装长期地质监测设备，如倾斜仪、裂缝计和地下水位计，以持续监测地质条件的变化。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02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三聚氰胺甲醛塑料项目将通过这些措施来适应和尊重特殊环境条件，确保项目的可持续发展，同时减少对环境的负面影响。这不仅有助于保护自然和文化遗产，还能提升项目在社会责任方面的表现和形象。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4880"/>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3733"/>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https://d.book118.com/877004045046006053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1C09D8"/>
    <w:rsid w:val="751C09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7004045046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2024-03-01T07:16:00Z</dcterms:created>
  <dcterms:modified xsi:type="dcterms:W3CDTF">2024-03-01T07:16:47Z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177B1701B5EF4FE09DB5CF8DBFDBB535_11</vt:lpwstr>
  </property>
  <property fmtid="{D5CDD505-2E9C-101B-9397-08002B2CF9AE}" pid="3" name="KSOProductBuildVer">
    <vt:lpwstr>2052-12.1.0.16250</vt:lpwstr>
  </property>
</Properties>
</file>