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猪肉铺项目建设方案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76" w:history="1">
        <w:r>
          <w:rPr>
            <w:rFonts w:ascii="仿宋" w:eastAsia="仿宋" w:hAnsi="仿宋" w:cs="仿宋" w:hint="eastAsia"/>
            <w:lang w:eastAsia="zh-CN"/>
          </w:rPr>
          <w:t>序言</w:t>
        </w:r>
        <w:r>
          <w:tab/>
        </w:r>
        <w:r>
          <w:fldChar w:fldCharType="begin"/>
        </w:r>
        <w:r>
          <w:instrText xml:space="preserve"> PAGEREF _Toc21176 \h </w:instrText>
        </w:r>
        <w:r>
          <w:fldChar w:fldCharType="separate"/>
        </w:r>
        <w:r>
          <w:t>3</w:t>
        </w:r>
        <w:r>
          <w:fldChar w:fldCharType="end"/>
        </w:r>
      </w:hyperlink>
    </w:p>
    <w:p>
      <w:pPr>
        <w:pStyle w:val="TOC1"/>
        <w:tabs>
          <w:tab w:val="right" w:leader="dot" w:pos="8306"/>
        </w:tabs>
      </w:pPr>
      <w:hyperlink w:anchor="_Toc9084" w:history="1">
        <w:r>
          <w:rPr>
            <w:rFonts w:ascii="仿宋" w:eastAsia="仿宋" w:hAnsi="仿宋" w:cs="仿宋" w:hint="eastAsia"/>
            <w:lang w:eastAsia="zh-CN"/>
          </w:rPr>
          <w:t>一、项目选址研究</w:t>
        </w:r>
        <w:r>
          <w:tab/>
        </w:r>
        <w:r>
          <w:fldChar w:fldCharType="begin"/>
        </w:r>
        <w:r>
          <w:instrText xml:space="preserve"> PAGEREF _Toc9084 \h </w:instrText>
        </w:r>
        <w:r>
          <w:fldChar w:fldCharType="separate"/>
        </w:r>
        <w:r>
          <w:t>3</w:t>
        </w:r>
        <w:r>
          <w:fldChar w:fldCharType="end"/>
        </w:r>
      </w:hyperlink>
    </w:p>
    <w:p>
      <w:pPr>
        <w:pStyle w:val="TOC2"/>
        <w:tabs>
          <w:tab w:val="right" w:leader="dot" w:pos="8306"/>
        </w:tabs>
      </w:pPr>
      <w:hyperlink w:anchor="_Toc29697" w:history="1">
        <w:r>
          <w:rPr>
            <w:rFonts w:ascii="仿宋" w:eastAsia="仿宋" w:hAnsi="仿宋" w:cs="仿宋" w:hint="eastAsia"/>
            <w:lang w:eastAsia="zh-CN"/>
          </w:rPr>
          <w:t>(一)、项目选址原则</w:t>
        </w:r>
        <w:r>
          <w:tab/>
        </w:r>
        <w:r>
          <w:fldChar w:fldCharType="begin"/>
        </w:r>
        <w:r>
          <w:instrText xml:space="preserve"> PAGEREF _Toc29697 \h </w:instrText>
        </w:r>
        <w:r>
          <w:fldChar w:fldCharType="separate"/>
        </w:r>
        <w:r>
          <w:t>3</w:t>
        </w:r>
        <w:r>
          <w:fldChar w:fldCharType="end"/>
        </w:r>
      </w:hyperlink>
    </w:p>
    <w:p>
      <w:pPr>
        <w:pStyle w:val="TOC2"/>
        <w:tabs>
          <w:tab w:val="right" w:leader="dot" w:pos="8306"/>
        </w:tabs>
      </w:pPr>
      <w:hyperlink w:anchor="_Toc23217" w:history="1">
        <w:r>
          <w:rPr>
            <w:rFonts w:ascii="仿宋" w:eastAsia="仿宋" w:hAnsi="仿宋" w:cs="仿宋" w:hint="eastAsia"/>
            <w:lang w:eastAsia="zh-CN"/>
          </w:rPr>
          <w:t>(二)、项目选址</w:t>
        </w:r>
        <w:r>
          <w:tab/>
        </w:r>
        <w:r>
          <w:fldChar w:fldCharType="begin"/>
        </w:r>
        <w:r>
          <w:instrText xml:space="preserve"> PAGEREF _Toc23217 \h </w:instrText>
        </w:r>
        <w:r>
          <w:fldChar w:fldCharType="separate"/>
        </w:r>
        <w:r>
          <w:t>6</w:t>
        </w:r>
        <w:r>
          <w:fldChar w:fldCharType="end"/>
        </w:r>
      </w:hyperlink>
    </w:p>
    <w:p>
      <w:pPr>
        <w:pStyle w:val="TOC2"/>
        <w:tabs>
          <w:tab w:val="right" w:leader="dot" w:pos="8306"/>
        </w:tabs>
      </w:pPr>
      <w:hyperlink w:anchor="_Toc31703" w:history="1">
        <w:r>
          <w:rPr>
            <w:rFonts w:ascii="仿宋" w:eastAsia="仿宋" w:hAnsi="仿宋" w:cs="仿宋" w:hint="eastAsia"/>
            <w:lang w:eastAsia="zh-CN"/>
          </w:rPr>
          <w:t>(三)、建设条件分析</w:t>
        </w:r>
        <w:r>
          <w:tab/>
        </w:r>
        <w:r>
          <w:fldChar w:fldCharType="begin"/>
        </w:r>
        <w:r>
          <w:instrText xml:space="preserve"> PAGEREF _Toc31703 \h </w:instrText>
        </w:r>
        <w:r>
          <w:fldChar w:fldCharType="separate"/>
        </w:r>
        <w:r>
          <w:t>8</w:t>
        </w:r>
        <w:r>
          <w:fldChar w:fldCharType="end"/>
        </w:r>
      </w:hyperlink>
    </w:p>
    <w:p>
      <w:pPr>
        <w:pStyle w:val="TOC2"/>
        <w:tabs>
          <w:tab w:val="right" w:leader="dot" w:pos="8306"/>
        </w:tabs>
      </w:pPr>
      <w:hyperlink w:anchor="_Toc16121" w:history="1">
        <w:r>
          <w:rPr>
            <w:rFonts w:ascii="仿宋" w:eastAsia="仿宋" w:hAnsi="仿宋" w:cs="仿宋" w:hint="eastAsia"/>
            <w:lang w:eastAsia="zh-CN"/>
          </w:rPr>
          <w:t>(四)、用地控制指标</w:t>
        </w:r>
        <w:r>
          <w:tab/>
        </w:r>
        <w:r>
          <w:fldChar w:fldCharType="begin"/>
        </w:r>
        <w:r>
          <w:instrText xml:space="preserve"> PAGEREF _Toc16121 \h </w:instrText>
        </w:r>
        <w:r>
          <w:fldChar w:fldCharType="separate"/>
        </w:r>
        <w:r>
          <w:t>10</w:t>
        </w:r>
        <w:r>
          <w:fldChar w:fldCharType="end"/>
        </w:r>
      </w:hyperlink>
    </w:p>
    <w:p>
      <w:pPr>
        <w:pStyle w:val="TOC2"/>
        <w:tabs>
          <w:tab w:val="right" w:leader="dot" w:pos="8306"/>
        </w:tabs>
      </w:pPr>
      <w:hyperlink w:anchor="_Toc20292" w:history="1">
        <w:r>
          <w:rPr>
            <w:rFonts w:ascii="仿宋" w:eastAsia="仿宋" w:hAnsi="仿宋" w:cs="仿宋" w:hint="eastAsia"/>
            <w:lang w:eastAsia="zh-CN"/>
          </w:rPr>
          <w:t>(五)、地总体要求</w:t>
        </w:r>
        <w:r>
          <w:tab/>
        </w:r>
        <w:r>
          <w:fldChar w:fldCharType="begin"/>
        </w:r>
        <w:r>
          <w:instrText xml:space="preserve"> PAGEREF _Toc20292 \h </w:instrText>
        </w:r>
        <w:r>
          <w:fldChar w:fldCharType="separate"/>
        </w:r>
        <w:r>
          <w:t>11</w:t>
        </w:r>
        <w:r>
          <w:fldChar w:fldCharType="end"/>
        </w:r>
      </w:hyperlink>
    </w:p>
    <w:p>
      <w:pPr>
        <w:pStyle w:val="TOC2"/>
        <w:tabs>
          <w:tab w:val="right" w:leader="dot" w:pos="8306"/>
        </w:tabs>
      </w:pPr>
      <w:hyperlink w:anchor="_Toc26878" w:history="1">
        <w:r>
          <w:rPr>
            <w:rFonts w:ascii="仿宋" w:eastAsia="仿宋" w:hAnsi="仿宋" w:cs="仿宋" w:hint="eastAsia"/>
            <w:lang w:eastAsia="zh-CN"/>
          </w:rPr>
          <w:t>(六)、节约用地措施</w:t>
        </w:r>
        <w:r>
          <w:tab/>
        </w:r>
        <w:r>
          <w:fldChar w:fldCharType="begin"/>
        </w:r>
        <w:r>
          <w:instrText xml:space="preserve"> PAGEREF _Toc26878 \h </w:instrText>
        </w:r>
        <w:r>
          <w:fldChar w:fldCharType="separate"/>
        </w:r>
        <w:r>
          <w:t>12</w:t>
        </w:r>
        <w:r>
          <w:fldChar w:fldCharType="end"/>
        </w:r>
      </w:hyperlink>
    </w:p>
    <w:p>
      <w:pPr>
        <w:pStyle w:val="TOC2"/>
        <w:tabs>
          <w:tab w:val="right" w:leader="dot" w:pos="8306"/>
        </w:tabs>
      </w:pPr>
      <w:hyperlink w:anchor="_Toc29939" w:history="1">
        <w:r>
          <w:rPr>
            <w:rFonts w:ascii="仿宋" w:eastAsia="仿宋" w:hAnsi="仿宋" w:cs="仿宋" w:hint="eastAsia"/>
            <w:lang w:eastAsia="zh-CN"/>
          </w:rPr>
          <w:t>(七)、选址综合评价</w:t>
        </w:r>
        <w:r>
          <w:tab/>
        </w:r>
        <w:r>
          <w:fldChar w:fldCharType="begin"/>
        </w:r>
        <w:r>
          <w:instrText xml:space="preserve"> PAGEREF _Toc29939 \h </w:instrText>
        </w:r>
        <w:r>
          <w:fldChar w:fldCharType="separate"/>
        </w:r>
        <w:r>
          <w:t>14</w:t>
        </w:r>
        <w:r>
          <w:fldChar w:fldCharType="end"/>
        </w:r>
      </w:hyperlink>
    </w:p>
    <w:p>
      <w:pPr>
        <w:pStyle w:val="TOC1"/>
        <w:tabs>
          <w:tab w:val="right" w:leader="dot" w:pos="8306"/>
        </w:tabs>
      </w:pPr>
      <w:hyperlink w:anchor="_Toc23256" w:history="1">
        <w:r>
          <w:rPr>
            <w:rFonts w:ascii="仿宋" w:eastAsia="仿宋" w:hAnsi="仿宋" w:cs="仿宋" w:hint="eastAsia"/>
            <w:lang w:eastAsia="zh-CN"/>
          </w:rPr>
          <w:t>二、猪肉铺项目概论</w:t>
        </w:r>
        <w:r>
          <w:tab/>
        </w:r>
        <w:r>
          <w:fldChar w:fldCharType="begin"/>
        </w:r>
        <w:r>
          <w:instrText xml:space="preserve"> PAGEREF _Toc23256 \h </w:instrText>
        </w:r>
        <w:r>
          <w:fldChar w:fldCharType="separate"/>
        </w:r>
        <w:r>
          <w:t>15</w:t>
        </w:r>
        <w:r>
          <w:fldChar w:fldCharType="end"/>
        </w:r>
      </w:hyperlink>
    </w:p>
    <w:p>
      <w:pPr>
        <w:pStyle w:val="TOC2"/>
        <w:tabs>
          <w:tab w:val="right" w:leader="dot" w:pos="8306"/>
        </w:tabs>
      </w:pPr>
      <w:hyperlink w:anchor="_Toc3146" w:history="1">
        <w:r>
          <w:rPr>
            <w:rFonts w:ascii="仿宋" w:eastAsia="仿宋" w:hAnsi="仿宋" w:cs="仿宋" w:hint="eastAsia"/>
            <w:lang w:eastAsia="zh-CN"/>
          </w:rPr>
          <w:t>(一)、项目申报单位概况</w:t>
        </w:r>
        <w:r>
          <w:tab/>
        </w:r>
        <w:r>
          <w:fldChar w:fldCharType="begin"/>
        </w:r>
        <w:r>
          <w:instrText xml:space="preserve"> PAGEREF _Toc3146 \h </w:instrText>
        </w:r>
        <w:r>
          <w:fldChar w:fldCharType="separate"/>
        </w:r>
        <w:r>
          <w:t>15</w:t>
        </w:r>
        <w:r>
          <w:fldChar w:fldCharType="end"/>
        </w:r>
      </w:hyperlink>
    </w:p>
    <w:p>
      <w:pPr>
        <w:pStyle w:val="TOC2"/>
        <w:tabs>
          <w:tab w:val="right" w:leader="dot" w:pos="8306"/>
        </w:tabs>
      </w:pPr>
      <w:hyperlink w:anchor="_Toc3396" w:history="1">
        <w:r>
          <w:rPr>
            <w:rFonts w:ascii="仿宋" w:eastAsia="仿宋" w:hAnsi="仿宋" w:cs="仿宋" w:hint="eastAsia"/>
            <w:lang w:eastAsia="zh-CN"/>
          </w:rPr>
          <w:t>(二)、项目概况</w:t>
        </w:r>
        <w:r>
          <w:tab/>
        </w:r>
        <w:r>
          <w:fldChar w:fldCharType="begin"/>
        </w:r>
        <w:r>
          <w:instrText xml:space="preserve"> PAGEREF _Toc3396 \h </w:instrText>
        </w:r>
        <w:r>
          <w:fldChar w:fldCharType="separate"/>
        </w:r>
        <w:r>
          <w:t>16</w:t>
        </w:r>
        <w:r>
          <w:fldChar w:fldCharType="end"/>
        </w:r>
      </w:hyperlink>
    </w:p>
    <w:p>
      <w:pPr>
        <w:pStyle w:val="TOC1"/>
        <w:tabs>
          <w:tab w:val="right" w:leader="dot" w:pos="8306"/>
        </w:tabs>
      </w:pPr>
      <w:hyperlink w:anchor="_Toc20054" w:history="1">
        <w:r>
          <w:rPr>
            <w:rFonts w:ascii="仿宋" w:eastAsia="仿宋" w:hAnsi="仿宋" w:cs="仿宋" w:hint="eastAsia"/>
            <w:lang w:eastAsia="zh-CN"/>
          </w:rPr>
          <w:t>三、环境和生态影响分析</w:t>
        </w:r>
        <w:r>
          <w:tab/>
        </w:r>
        <w:r>
          <w:fldChar w:fldCharType="begin"/>
        </w:r>
        <w:r>
          <w:instrText xml:space="preserve"> PAGEREF _Toc20054 \h </w:instrText>
        </w:r>
        <w:r>
          <w:fldChar w:fldCharType="separate"/>
        </w:r>
        <w:r>
          <w:t>19</w:t>
        </w:r>
        <w:r>
          <w:fldChar w:fldCharType="end"/>
        </w:r>
      </w:hyperlink>
    </w:p>
    <w:p>
      <w:pPr>
        <w:pStyle w:val="TOC2"/>
        <w:tabs>
          <w:tab w:val="right" w:leader="dot" w:pos="8306"/>
        </w:tabs>
      </w:pPr>
      <w:hyperlink w:anchor="_Toc29520" w:history="1">
        <w:r>
          <w:rPr>
            <w:rFonts w:ascii="仿宋" w:eastAsia="仿宋" w:hAnsi="仿宋" w:cs="仿宋" w:hint="eastAsia"/>
            <w:lang w:eastAsia="zh-CN"/>
          </w:rPr>
          <w:t>(一)、环境和生态现状</w:t>
        </w:r>
        <w:r>
          <w:tab/>
        </w:r>
        <w:r>
          <w:fldChar w:fldCharType="begin"/>
        </w:r>
        <w:r>
          <w:instrText xml:space="preserve"> PAGEREF _Toc29520 \h </w:instrText>
        </w:r>
        <w:r>
          <w:fldChar w:fldCharType="separate"/>
        </w:r>
        <w:r>
          <w:t>19</w:t>
        </w:r>
        <w:r>
          <w:fldChar w:fldCharType="end"/>
        </w:r>
      </w:hyperlink>
    </w:p>
    <w:p>
      <w:pPr>
        <w:pStyle w:val="TOC2"/>
        <w:tabs>
          <w:tab w:val="right" w:leader="dot" w:pos="8306"/>
        </w:tabs>
      </w:pPr>
      <w:hyperlink w:anchor="_Toc28477" w:history="1">
        <w:r>
          <w:rPr>
            <w:rFonts w:ascii="仿宋" w:eastAsia="仿宋" w:hAnsi="仿宋" w:cs="仿宋" w:hint="eastAsia"/>
            <w:lang w:eastAsia="zh-CN"/>
          </w:rPr>
          <w:t>(二)、生态环境影响分析</w:t>
        </w:r>
        <w:r>
          <w:tab/>
        </w:r>
        <w:r>
          <w:fldChar w:fldCharType="begin"/>
        </w:r>
        <w:r>
          <w:instrText xml:space="preserve"> PAGEREF _Toc28477 \h </w:instrText>
        </w:r>
        <w:r>
          <w:fldChar w:fldCharType="separate"/>
        </w:r>
        <w:r>
          <w:t>20</w:t>
        </w:r>
        <w:r>
          <w:fldChar w:fldCharType="end"/>
        </w:r>
      </w:hyperlink>
    </w:p>
    <w:p>
      <w:pPr>
        <w:pStyle w:val="TOC2"/>
        <w:tabs>
          <w:tab w:val="right" w:leader="dot" w:pos="8306"/>
        </w:tabs>
      </w:pPr>
      <w:hyperlink w:anchor="_Toc4250" w:history="1">
        <w:r>
          <w:rPr>
            <w:rFonts w:ascii="仿宋" w:eastAsia="仿宋" w:hAnsi="仿宋" w:cs="仿宋" w:hint="eastAsia"/>
            <w:lang w:eastAsia="zh-CN"/>
          </w:rPr>
          <w:t>(三)、生态环境保护措施</w:t>
        </w:r>
        <w:r>
          <w:tab/>
        </w:r>
        <w:r>
          <w:fldChar w:fldCharType="begin"/>
        </w:r>
        <w:r>
          <w:instrText xml:space="preserve"> PAGEREF _Toc4250 \h </w:instrText>
        </w:r>
        <w:r>
          <w:fldChar w:fldCharType="separate"/>
        </w:r>
        <w:r>
          <w:t>21</w:t>
        </w:r>
        <w:r>
          <w:fldChar w:fldCharType="end"/>
        </w:r>
      </w:hyperlink>
    </w:p>
    <w:p>
      <w:pPr>
        <w:pStyle w:val="TOC2"/>
        <w:tabs>
          <w:tab w:val="right" w:leader="dot" w:pos="8306"/>
        </w:tabs>
      </w:pPr>
      <w:hyperlink w:anchor="_Toc11273" w:history="1">
        <w:r>
          <w:rPr>
            <w:rFonts w:ascii="仿宋" w:eastAsia="仿宋" w:hAnsi="仿宋" w:cs="仿宋" w:hint="eastAsia"/>
            <w:lang w:eastAsia="zh-CN"/>
          </w:rPr>
          <w:t>(四)、地质灾害影响分析</w:t>
        </w:r>
        <w:r>
          <w:tab/>
        </w:r>
        <w:r>
          <w:fldChar w:fldCharType="begin"/>
        </w:r>
        <w:r>
          <w:instrText xml:space="preserve"> PAGEREF _Toc11273 \h </w:instrText>
        </w:r>
        <w:r>
          <w:fldChar w:fldCharType="separate"/>
        </w:r>
        <w:r>
          <w:t>23</w:t>
        </w:r>
        <w:r>
          <w:fldChar w:fldCharType="end"/>
        </w:r>
      </w:hyperlink>
    </w:p>
    <w:p>
      <w:pPr>
        <w:pStyle w:val="TOC2"/>
        <w:tabs>
          <w:tab w:val="right" w:leader="dot" w:pos="8306"/>
        </w:tabs>
      </w:pPr>
      <w:hyperlink w:anchor="_Toc24150" w:history="1">
        <w:r>
          <w:rPr>
            <w:rFonts w:ascii="仿宋" w:eastAsia="仿宋" w:hAnsi="仿宋" w:cs="仿宋" w:hint="eastAsia"/>
            <w:lang w:eastAsia="zh-CN"/>
          </w:rPr>
          <w:t>(五)、特殊环境影响</w:t>
        </w:r>
        <w:r>
          <w:tab/>
        </w:r>
        <w:r>
          <w:fldChar w:fldCharType="begin"/>
        </w:r>
        <w:r>
          <w:instrText xml:space="preserve"> PAGEREF _Toc24150 \h </w:instrText>
        </w:r>
        <w:r>
          <w:fldChar w:fldCharType="separate"/>
        </w:r>
        <w:r>
          <w:t>25</w:t>
        </w:r>
        <w:r>
          <w:fldChar w:fldCharType="end"/>
        </w:r>
      </w:hyperlink>
    </w:p>
    <w:p>
      <w:pPr>
        <w:pStyle w:val="TOC1"/>
        <w:tabs>
          <w:tab w:val="right" w:leader="dot" w:pos="8306"/>
        </w:tabs>
      </w:pPr>
      <w:hyperlink w:anchor="_Toc28687" w:history="1">
        <w:r>
          <w:rPr>
            <w:rFonts w:ascii="仿宋" w:eastAsia="仿宋" w:hAnsi="仿宋" w:cs="仿宋" w:hint="eastAsia"/>
            <w:lang w:eastAsia="zh-CN"/>
          </w:rPr>
          <w:t>四、财务管理与成本控制</w:t>
        </w:r>
        <w:r>
          <w:tab/>
        </w:r>
        <w:r>
          <w:fldChar w:fldCharType="begin"/>
        </w:r>
        <w:r>
          <w:instrText xml:space="preserve"> PAGEREF _Toc28687 \h </w:instrText>
        </w:r>
        <w:r>
          <w:fldChar w:fldCharType="separate"/>
        </w:r>
        <w:r>
          <w:t>26</w:t>
        </w:r>
        <w:r>
          <w:fldChar w:fldCharType="end"/>
        </w:r>
      </w:hyperlink>
    </w:p>
    <w:p>
      <w:pPr>
        <w:pStyle w:val="TOC2"/>
        <w:tabs>
          <w:tab w:val="right" w:leader="dot" w:pos="8306"/>
        </w:tabs>
      </w:pPr>
      <w:hyperlink w:anchor="_Toc23991" w:history="1">
        <w:r>
          <w:rPr>
            <w:rFonts w:ascii="仿宋" w:eastAsia="仿宋" w:hAnsi="仿宋" w:cs="仿宋" w:hint="eastAsia"/>
            <w:lang w:eastAsia="zh-CN"/>
          </w:rPr>
          <w:t>(一)、财务管理体系建设</w:t>
        </w:r>
        <w:r>
          <w:tab/>
        </w:r>
        <w:r>
          <w:fldChar w:fldCharType="begin"/>
        </w:r>
        <w:r>
          <w:instrText xml:space="preserve"> PAGEREF _Toc23991 \h </w:instrText>
        </w:r>
        <w:r>
          <w:fldChar w:fldCharType="separate"/>
        </w:r>
        <w:r>
          <w:t>26</w:t>
        </w:r>
        <w:r>
          <w:fldChar w:fldCharType="end"/>
        </w:r>
      </w:hyperlink>
    </w:p>
    <w:p>
      <w:pPr>
        <w:pStyle w:val="TOC2"/>
        <w:tabs>
          <w:tab w:val="right" w:leader="dot" w:pos="8306"/>
        </w:tabs>
      </w:pPr>
      <w:hyperlink w:anchor="_Toc5690" w:history="1">
        <w:r>
          <w:rPr>
            <w:rFonts w:ascii="仿宋" w:eastAsia="仿宋" w:hAnsi="仿宋" w:cs="仿宋" w:hint="eastAsia"/>
            <w:lang w:eastAsia="zh-CN"/>
          </w:rPr>
          <w:t>(二)、成本控制措施</w:t>
        </w:r>
        <w:r>
          <w:tab/>
        </w:r>
        <w:r>
          <w:fldChar w:fldCharType="begin"/>
        </w:r>
        <w:r>
          <w:instrText xml:space="preserve"> PAGEREF _Toc5690 \h </w:instrText>
        </w:r>
        <w:r>
          <w:fldChar w:fldCharType="separate"/>
        </w:r>
        <w:r>
          <w:t>27</w:t>
        </w:r>
        <w:r>
          <w:fldChar w:fldCharType="end"/>
        </w:r>
      </w:hyperlink>
    </w:p>
    <w:p>
      <w:pPr>
        <w:pStyle w:val="TOC1"/>
        <w:tabs>
          <w:tab w:val="right" w:leader="dot" w:pos="8306"/>
        </w:tabs>
      </w:pPr>
      <w:hyperlink w:anchor="_Toc27246" w:history="1">
        <w:r>
          <w:rPr>
            <w:rFonts w:ascii="仿宋" w:eastAsia="仿宋" w:hAnsi="仿宋" w:cs="仿宋" w:hint="eastAsia"/>
            <w:lang w:eastAsia="zh-CN"/>
          </w:rPr>
          <w:t>五、背景、必要性分析</w:t>
        </w:r>
        <w:r>
          <w:tab/>
        </w:r>
        <w:r>
          <w:fldChar w:fldCharType="begin"/>
        </w:r>
        <w:r>
          <w:instrText xml:space="preserve"> PAGEREF _Toc27246 \h </w:instrText>
        </w:r>
        <w:r>
          <w:fldChar w:fldCharType="separate"/>
        </w:r>
        <w:r>
          <w:t>28</w:t>
        </w:r>
        <w:r>
          <w:fldChar w:fldCharType="end"/>
        </w:r>
      </w:hyperlink>
    </w:p>
    <w:p>
      <w:pPr>
        <w:pStyle w:val="TOC2"/>
        <w:tabs>
          <w:tab w:val="right" w:leader="dot" w:pos="8306"/>
        </w:tabs>
      </w:pPr>
      <w:hyperlink w:anchor="_Toc11779" w:history="1">
        <w:r>
          <w:rPr>
            <w:rFonts w:ascii="仿宋" w:eastAsia="仿宋" w:hAnsi="仿宋" w:cs="仿宋" w:hint="eastAsia"/>
            <w:lang w:eastAsia="zh-CN"/>
          </w:rPr>
          <w:t>(一)、项目建设背景</w:t>
        </w:r>
        <w:r>
          <w:tab/>
        </w:r>
        <w:r>
          <w:fldChar w:fldCharType="begin"/>
        </w:r>
        <w:r>
          <w:instrText xml:space="preserve"> PAGEREF _Toc11779 \h </w:instrText>
        </w:r>
        <w:r>
          <w:fldChar w:fldCharType="separate"/>
        </w:r>
        <w:r>
          <w:t>28</w:t>
        </w:r>
        <w:r>
          <w:fldChar w:fldCharType="end"/>
        </w:r>
      </w:hyperlink>
    </w:p>
    <w:p>
      <w:pPr>
        <w:pStyle w:val="TOC2"/>
        <w:tabs>
          <w:tab w:val="right" w:leader="dot" w:pos="8306"/>
        </w:tabs>
      </w:pPr>
      <w:hyperlink w:anchor="_Toc13921" w:history="1">
        <w:r>
          <w:rPr>
            <w:rFonts w:ascii="仿宋" w:eastAsia="仿宋" w:hAnsi="仿宋" w:cs="仿宋" w:hint="eastAsia"/>
            <w:lang w:eastAsia="zh-CN"/>
          </w:rPr>
          <w:t>(二)、必要性分析</w:t>
        </w:r>
        <w:r>
          <w:tab/>
        </w:r>
        <w:r>
          <w:fldChar w:fldCharType="begin"/>
        </w:r>
        <w:r>
          <w:instrText xml:space="preserve"> PAGEREF _Toc13921 \h </w:instrText>
        </w:r>
        <w:r>
          <w:fldChar w:fldCharType="separate"/>
        </w:r>
        <w:r>
          <w:t>29</w:t>
        </w:r>
        <w:r>
          <w:fldChar w:fldCharType="end"/>
        </w:r>
      </w:hyperlink>
    </w:p>
    <w:p>
      <w:pPr>
        <w:pStyle w:val="TOC2"/>
        <w:tabs>
          <w:tab w:val="right" w:leader="dot" w:pos="8306"/>
        </w:tabs>
      </w:pPr>
      <w:hyperlink w:anchor="_Toc10465" w:history="1">
        <w:r>
          <w:rPr>
            <w:rFonts w:ascii="仿宋" w:eastAsia="仿宋" w:hAnsi="仿宋" w:cs="仿宋" w:hint="eastAsia"/>
            <w:lang w:eastAsia="zh-CN"/>
          </w:rPr>
          <w:t>(三)、项目建设有利条件</w:t>
        </w:r>
        <w:r>
          <w:tab/>
        </w:r>
        <w:r>
          <w:fldChar w:fldCharType="begin"/>
        </w:r>
        <w:r>
          <w:instrText xml:space="preserve"> PAGEREF _Toc10465 \h </w:instrText>
        </w:r>
        <w:r>
          <w:fldChar w:fldCharType="separate"/>
        </w:r>
        <w:r>
          <w:t>31</w:t>
        </w:r>
        <w:r>
          <w:fldChar w:fldCharType="end"/>
        </w:r>
      </w:hyperlink>
    </w:p>
    <w:p>
      <w:pPr>
        <w:pStyle w:val="TOC1"/>
        <w:tabs>
          <w:tab w:val="right" w:leader="dot" w:pos="8306"/>
        </w:tabs>
      </w:pPr>
      <w:hyperlink w:anchor="_Toc24514" w:history="1">
        <w:r>
          <w:rPr>
            <w:rFonts w:ascii="仿宋" w:eastAsia="仿宋" w:hAnsi="仿宋" w:cs="仿宋" w:hint="eastAsia"/>
            <w:lang w:eastAsia="zh-CN"/>
          </w:rPr>
          <w:t>六、社会影响分析</w:t>
        </w:r>
        <w:r>
          <w:tab/>
        </w:r>
        <w:r>
          <w:fldChar w:fldCharType="begin"/>
        </w:r>
        <w:r>
          <w:instrText xml:space="preserve"> PAGEREF _Toc24514 \h </w:instrText>
        </w:r>
        <w:r>
          <w:fldChar w:fldCharType="separate"/>
        </w:r>
        <w:r>
          <w:t>32</w:t>
        </w:r>
        <w:r>
          <w:fldChar w:fldCharType="end"/>
        </w:r>
      </w:hyperlink>
    </w:p>
    <w:p>
      <w:pPr>
        <w:pStyle w:val="TOC2"/>
        <w:tabs>
          <w:tab w:val="right" w:leader="dot" w:pos="8306"/>
        </w:tabs>
      </w:pPr>
      <w:hyperlink w:anchor="_Toc15472" w:history="1">
        <w:r>
          <w:rPr>
            <w:rFonts w:ascii="仿宋" w:eastAsia="仿宋" w:hAnsi="仿宋" w:cs="仿宋" w:hint="eastAsia"/>
            <w:lang w:eastAsia="zh-CN"/>
          </w:rPr>
          <w:t>(一)、社会影响效果分析</w:t>
        </w:r>
        <w:r>
          <w:tab/>
        </w:r>
        <w:r>
          <w:fldChar w:fldCharType="begin"/>
        </w:r>
        <w:r>
          <w:instrText xml:space="preserve"> PAGEREF _Toc15472 \h </w:instrText>
        </w:r>
        <w:r>
          <w:fldChar w:fldCharType="separate"/>
        </w:r>
        <w:r>
          <w:t>32</w:t>
        </w:r>
        <w:r>
          <w:fldChar w:fldCharType="end"/>
        </w:r>
      </w:hyperlink>
    </w:p>
    <w:p>
      <w:pPr>
        <w:pStyle w:val="TOC2"/>
        <w:tabs>
          <w:tab w:val="right" w:leader="dot" w:pos="8306"/>
        </w:tabs>
      </w:pPr>
      <w:hyperlink w:anchor="_Toc23849" w:history="1">
        <w:r>
          <w:rPr>
            <w:rFonts w:ascii="仿宋" w:eastAsia="仿宋" w:hAnsi="仿宋" w:cs="仿宋" w:hint="eastAsia"/>
            <w:lang w:eastAsia="zh-CN"/>
          </w:rPr>
          <w:t>(二)、社会适应性分析</w:t>
        </w:r>
        <w:r>
          <w:tab/>
        </w:r>
        <w:r>
          <w:fldChar w:fldCharType="begin"/>
        </w:r>
        <w:r>
          <w:instrText xml:space="preserve"> PAGEREF _Toc23849 \h </w:instrText>
        </w:r>
        <w:r>
          <w:fldChar w:fldCharType="separate"/>
        </w:r>
        <w:r>
          <w:t>35</w:t>
        </w:r>
        <w:r>
          <w:fldChar w:fldCharType="end"/>
        </w:r>
      </w:hyperlink>
    </w:p>
    <w:p>
      <w:pPr>
        <w:pStyle w:val="TOC2"/>
        <w:tabs>
          <w:tab w:val="right" w:leader="dot" w:pos="8306"/>
        </w:tabs>
      </w:pPr>
      <w:hyperlink w:anchor="_Toc26276" w:history="1">
        <w:r>
          <w:rPr>
            <w:rFonts w:ascii="仿宋" w:eastAsia="仿宋" w:hAnsi="仿宋" w:cs="仿宋" w:hint="eastAsia"/>
            <w:lang w:eastAsia="zh-CN"/>
          </w:rPr>
          <w:t>(三)、社会风险及对策分析</w:t>
        </w:r>
        <w:r>
          <w:tab/>
        </w:r>
        <w:r>
          <w:fldChar w:fldCharType="begin"/>
        </w:r>
        <w:r>
          <w:instrText xml:space="preserve"> PAGEREF _Toc26276 \h </w:instrText>
        </w:r>
        <w:r>
          <w:fldChar w:fldCharType="separate"/>
        </w:r>
        <w:r>
          <w:t>36</w:t>
        </w:r>
        <w:r>
          <w:fldChar w:fldCharType="end"/>
        </w:r>
      </w:hyperlink>
    </w:p>
    <w:p>
      <w:pPr>
        <w:pStyle w:val="TOC1"/>
        <w:tabs>
          <w:tab w:val="right" w:leader="dot" w:pos="8306"/>
        </w:tabs>
      </w:pPr>
      <w:hyperlink w:anchor="_Toc6001" w:history="1">
        <w:r>
          <w:rPr>
            <w:rFonts w:ascii="仿宋" w:eastAsia="仿宋" w:hAnsi="仿宋" w:cs="仿宋" w:hint="eastAsia"/>
            <w:lang w:eastAsia="zh-CN"/>
          </w:rPr>
          <w:t>七、环境保护与治理方案</w:t>
        </w:r>
        <w:r>
          <w:tab/>
        </w:r>
        <w:r>
          <w:fldChar w:fldCharType="begin"/>
        </w:r>
        <w:r>
          <w:instrText xml:space="preserve"> PAGEREF _Toc6001 \h </w:instrText>
        </w:r>
        <w:r>
          <w:fldChar w:fldCharType="separate"/>
        </w:r>
        <w:r>
          <w:t>39</w:t>
        </w:r>
        <w:r>
          <w:fldChar w:fldCharType="end"/>
        </w:r>
      </w:hyperlink>
    </w:p>
    <w:p>
      <w:pPr>
        <w:pStyle w:val="TOC2"/>
        <w:tabs>
          <w:tab w:val="right" w:leader="dot" w:pos="8306"/>
        </w:tabs>
      </w:pPr>
      <w:hyperlink w:anchor="_Toc11458" w:history="1">
        <w:r>
          <w:rPr>
            <w:rFonts w:ascii="仿宋" w:eastAsia="仿宋" w:hAnsi="仿宋" w:cs="仿宋" w:hint="eastAsia"/>
            <w:lang w:eastAsia="zh-CN"/>
          </w:rPr>
          <w:t>(一)、项目环境影响评估</w:t>
        </w:r>
        <w:r>
          <w:tab/>
        </w:r>
        <w:r>
          <w:fldChar w:fldCharType="begin"/>
        </w:r>
        <w:r>
          <w:instrText xml:space="preserve"> PAGEREF _Toc11458 \h </w:instrText>
        </w:r>
        <w:r>
          <w:fldChar w:fldCharType="separate"/>
        </w:r>
        <w:r>
          <w:t>39</w:t>
        </w:r>
        <w:r>
          <w:fldChar w:fldCharType="end"/>
        </w:r>
      </w:hyperlink>
    </w:p>
    <w:p>
      <w:pPr>
        <w:pStyle w:val="TOC2"/>
        <w:tabs>
          <w:tab w:val="right" w:leader="dot" w:pos="8306"/>
        </w:tabs>
      </w:pPr>
      <w:hyperlink w:anchor="_Toc1878" w:history="1">
        <w:r>
          <w:rPr>
            <w:rFonts w:ascii="仿宋" w:eastAsia="仿宋" w:hAnsi="仿宋" w:cs="仿宋" w:hint="eastAsia"/>
            <w:lang w:eastAsia="zh-CN"/>
          </w:rPr>
          <w:t>(二)、环境保护措施与治理方案</w:t>
        </w:r>
        <w:r>
          <w:tab/>
        </w:r>
        <w:r>
          <w:fldChar w:fldCharType="begin"/>
        </w:r>
        <w:r>
          <w:instrText xml:space="preserve"> PAGEREF _Toc1878 \h </w:instrText>
        </w:r>
        <w:r>
          <w:fldChar w:fldCharType="separate"/>
        </w:r>
        <w:r>
          <w:t>40</w:t>
        </w:r>
        <w:r>
          <w:fldChar w:fldCharType="end"/>
        </w:r>
      </w:hyperlink>
    </w:p>
    <w:p>
      <w:pPr>
        <w:pStyle w:val="TOC1"/>
        <w:tabs>
          <w:tab w:val="right" w:leader="dot" w:pos="8306"/>
        </w:tabs>
      </w:pPr>
      <w:hyperlink w:anchor="_Toc13047" w:history="1">
        <w:r>
          <w:rPr>
            <w:rFonts w:ascii="仿宋" w:eastAsia="仿宋" w:hAnsi="仿宋" w:cs="仿宋" w:hint="eastAsia"/>
            <w:lang w:eastAsia="zh-CN"/>
          </w:rPr>
          <w:t>八、资金管理与财务规划</w:t>
        </w:r>
        <w:r>
          <w:tab/>
        </w:r>
        <w:r>
          <w:fldChar w:fldCharType="begin"/>
        </w:r>
        <w:r>
          <w:instrText xml:space="preserve"> PAGEREF _Toc13047 \h </w:instrText>
        </w:r>
        <w:r>
          <w:fldChar w:fldCharType="separate"/>
        </w:r>
        <w:r>
          <w:t>40</w:t>
        </w:r>
        <w:r>
          <w:fldChar w:fldCharType="end"/>
        </w:r>
      </w:hyperlink>
    </w:p>
    <w:p>
      <w:pPr>
        <w:pStyle w:val="TOC2"/>
        <w:tabs>
          <w:tab w:val="right" w:leader="dot" w:pos="8306"/>
        </w:tabs>
      </w:pPr>
      <w:hyperlink w:anchor="_Toc7465" w:history="1">
        <w:r>
          <w:rPr>
            <w:rFonts w:ascii="仿宋" w:eastAsia="仿宋" w:hAnsi="仿宋" w:cs="仿宋" w:hint="eastAsia"/>
            <w:lang w:eastAsia="zh-CN"/>
          </w:rPr>
          <w:t>(一)、项目资金来源与筹措</w:t>
        </w:r>
        <w:r>
          <w:tab/>
        </w:r>
        <w:r>
          <w:fldChar w:fldCharType="begin"/>
        </w:r>
        <w:r>
          <w:instrText xml:space="preserve"> PAGEREF _Toc7465 \h </w:instrText>
        </w:r>
        <w:r>
          <w:fldChar w:fldCharType="separate"/>
        </w:r>
        <w:r>
          <w:t>40</w:t>
        </w:r>
        <w:r>
          <w:fldChar w:fldCharType="end"/>
        </w:r>
      </w:hyperlink>
    </w:p>
    <w:p>
      <w:pPr>
        <w:pStyle w:val="TOC2"/>
        <w:tabs>
          <w:tab w:val="right" w:leader="dot" w:pos="8306"/>
        </w:tabs>
      </w:pPr>
      <w:hyperlink w:anchor="_Toc31169" w:history="1">
        <w:r>
          <w:rPr>
            <w:rFonts w:ascii="仿宋" w:eastAsia="仿宋" w:hAnsi="仿宋" w:cs="仿宋" w:hint="eastAsia"/>
            <w:lang w:eastAsia="zh-CN"/>
          </w:rPr>
          <w:t>(二)、资金使用与监管</w:t>
        </w:r>
        <w:r>
          <w:tab/>
        </w:r>
        <w:r>
          <w:fldChar w:fldCharType="begin"/>
        </w:r>
        <w:r>
          <w:instrText xml:space="preserve"> PAGEREF _Toc31169 \h </w:instrText>
        </w:r>
        <w:r>
          <w:fldChar w:fldCharType="separate"/>
        </w:r>
        <w:r>
          <w:t>42</w:t>
        </w:r>
        <w:r>
          <w:fldChar w:fldCharType="end"/>
        </w:r>
      </w:hyperlink>
    </w:p>
    <w:p>
      <w:pPr>
        <w:pStyle w:val="TOC2"/>
        <w:tabs>
          <w:tab w:val="right" w:leader="dot" w:pos="8306"/>
        </w:tabs>
      </w:pPr>
      <w:hyperlink w:anchor="_Toc11039" w:history="1">
        <w:r>
          <w:rPr>
            <w:rFonts w:ascii="仿宋" w:eastAsia="仿宋" w:hAnsi="仿宋" w:cs="仿宋" w:hint="eastAsia"/>
            <w:lang w:eastAsia="zh-CN"/>
          </w:rPr>
          <w:t>(三)、财务规划与预测</w:t>
        </w:r>
        <w:r>
          <w:tab/>
        </w:r>
        <w:r>
          <w:fldChar w:fldCharType="begin"/>
        </w:r>
        <w:r>
          <w:instrText xml:space="preserve"> PAGEREF _Toc11039 \h </w:instrText>
        </w:r>
        <w:r>
          <w:fldChar w:fldCharType="separate"/>
        </w:r>
        <w:r>
          <w:t>43</w:t>
        </w:r>
        <w:r>
          <w:fldChar w:fldCharType="end"/>
        </w:r>
      </w:hyperlink>
    </w:p>
    <w:p>
      <w:pPr>
        <w:pStyle w:val="TOC1"/>
        <w:tabs>
          <w:tab w:val="right" w:leader="dot" w:pos="8306"/>
        </w:tabs>
      </w:pPr>
      <w:hyperlink w:anchor="_Toc14215" w:history="1">
        <w:r>
          <w:rPr>
            <w:rFonts w:ascii="仿宋" w:eastAsia="仿宋" w:hAnsi="仿宋" w:cs="仿宋" w:hint="eastAsia"/>
            <w:lang w:eastAsia="zh-CN"/>
          </w:rPr>
          <w:t>九、土地利用与规划方案</w:t>
        </w:r>
        <w:r>
          <w:tab/>
        </w:r>
        <w:r>
          <w:fldChar w:fldCharType="begin"/>
        </w:r>
        <w:r>
          <w:instrText xml:space="preserve"> PAGEREF _Toc14215 \h </w:instrText>
        </w:r>
        <w:r>
          <w:fldChar w:fldCharType="separate"/>
        </w:r>
        <w:r>
          <w:t>44</w:t>
        </w:r>
        <w:r>
          <w:fldChar w:fldCharType="end"/>
        </w:r>
      </w:hyperlink>
    </w:p>
    <w:p>
      <w:pPr>
        <w:pStyle w:val="TOC2"/>
        <w:tabs>
          <w:tab w:val="right" w:leader="dot" w:pos="8306"/>
        </w:tabs>
      </w:pPr>
      <w:hyperlink w:anchor="_Toc3832" w:history="1">
        <w:r>
          <w:rPr>
            <w:rFonts w:ascii="仿宋" w:eastAsia="仿宋" w:hAnsi="仿宋" w:cs="仿宋" w:hint="eastAsia"/>
            <w:lang w:eastAsia="zh-CN"/>
          </w:rPr>
          <w:t>(一)、项目用地情况分析</w:t>
        </w:r>
        <w:r>
          <w:tab/>
        </w:r>
        <w:r>
          <w:fldChar w:fldCharType="begin"/>
        </w:r>
        <w:r>
          <w:instrText xml:space="preserve"> PAGEREF _Toc3832 \h </w:instrText>
        </w:r>
        <w:r>
          <w:fldChar w:fldCharType="separate"/>
        </w:r>
        <w:r>
          <w:t>44</w:t>
        </w:r>
        <w:r>
          <w:fldChar w:fldCharType="end"/>
        </w:r>
      </w:hyperlink>
    </w:p>
    <w:p>
      <w:pPr>
        <w:pStyle w:val="TOC2"/>
        <w:tabs>
          <w:tab w:val="right" w:leader="dot" w:pos="8306"/>
        </w:tabs>
      </w:pPr>
      <w:hyperlink w:anchor="_Toc14358" w:history="1">
        <w:r>
          <w:rPr>
            <w:rFonts w:ascii="仿宋" w:eastAsia="仿宋" w:hAnsi="仿宋" w:cs="仿宋" w:hint="eastAsia"/>
            <w:lang w:eastAsia="zh-CN"/>
          </w:rPr>
          <w:t>(二)、土地利用规划方案</w:t>
        </w:r>
        <w:r>
          <w:tab/>
        </w:r>
        <w:r>
          <w:fldChar w:fldCharType="begin"/>
        </w:r>
        <w:r>
          <w:instrText xml:space="preserve"> PAGEREF _Toc14358 \h </w:instrText>
        </w:r>
        <w:r>
          <w:fldChar w:fldCharType="separate"/>
        </w:r>
        <w:r>
          <w:t>45</w:t>
        </w:r>
        <w:r>
          <w:fldChar w:fldCharType="end"/>
        </w:r>
      </w:hyperlink>
    </w:p>
    <w:p>
      <w:pPr>
        <w:pStyle w:val="TOC1"/>
        <w:tabs>
          <w:tab w:val="right" w:leader="dot" w:pos="8306"/>
        </w:tabs>
      </w:pPr>
      <w:hyperlink w:anchor="_Toc32285" w:history="1">
        <w:r>
          <w:rPr>
            <w:rFonts w:ascii="仿宋" w:eastAsia="仿宋" w:hAnsi="仿宋" w:cs="仿宋" w:hint="eastAsia"/>
            <w:lang w:eastAsia="zh-CN"/>
          </w:rPr>
          <w:t>十、项目实施与管理方案</w:t>
        </w:r>
        <w:r>
          <w:tab/>
        </w:r>
        <w:r>
          <w:fldChar w:fldCharType="begin"/>
        </w:r>
        <w:r>
          <w:instrText xml:space="preserve"> PAGEREF _Toc32285 \h </w:instrText>
        </w:r>
        <w:r>
          <w:fldChar w:fldCharType="separate"/>
        </w:r>
        <w:r>
          <w:t>46</w:t>
        </w:r>
        <w:r>
          <w:fldChar w:fldCharType="end"/>
        </w:r>
      </w:hyperlink>
    </w:p>
    <w:p>
      <w:pPr>
        <w:pStyle w:val="TOC2"/>
        <w:tabs>
          <w:tab w:val="right" w:leader="dot" w:pos="8306"/>
        </w:tabs>
      </w:pPr>
      <w:hyperlink w:anchor="_Toc14553" w:history="1">
        <w:r>
          <w:rPr>
            <w:rFonts w:ascii="仿宋" w:eastAsia="仿宋" w:hAnsi="仿宋" w:cs="仿宋" w:hint="eastAsia"/>
            <w:lang w:eastAsia="zh-CN"/>
          </w:rPr>
          <w:t>(一)、项目实施计划</w:t>
        </w:r>
        <w:r>
          <w:tab/>
        </w:r>
        <w:r>
          <w:fldChar w:fldCharType="begin"/>
        </w:r>
        <w:r>
          <w:instrText xml:space="preserve"> PAGEREF _Toc14553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27" w:history="1">
        <w:r>
          <w:rPr>
            <w:rFonts w:ascii="仿宋" w:eastAsia="仿宋" w:hAnsi="仿宋" w:cs="仿宋" w:hint="eastAsia"/>
            <w:lang w:eastAsia="zh-CN"/>
          </w:rPr>
          <w:t>(二)、项目组织机构与职责</w:t>
        </w:r>
        <w:r>
          <w:tab/>
        </w:r>
        <w:r>
          <w:fldChar w:fldCharType="begin"/>
        </w:r>
        <w:r>
          <w:instrText xml:space="preserve"> PAGEREF _Toc12127 \h </w:instrText>
        </w:r>
        <w:r>
          <w:fldChar w:fldCharType="separate"/>
        </w:r>
        <w:r>
          <w:t>48</w:t>
        </w:r>
        <w:r>
          <w:fldChar w:fldCharType="end"/>
        </w:r>
      </w:hyperlink>
    </w:p>
    <w:p>
      <w:pPr>
        <w:pStyle w:val="TOC2"/>
        <w:tabs>
          <w:tab w:val="right" w:leader="dot" w:pos="8306"/>
        </w:tabs>
      </w:pPr>
      <w:hyperlink w:anchor="_Toc12298" w:history="1">
        <w:r>
          <w:rPr>
            <w:rFonts w:ascii="仿宋" w:eastAsia="仿宋" w:hAnsi="仿宋" w:cs="仿宋" w:hint="eastAsia"/>
            <w:lang w:eastAsia="zh-CN"/>
          </w:rPr>
          <w:t>(三)、项目管理与监控体系</w:t>
        </w:r>
        <w:r>
          <w:tab/>
        </w:r>
        <w:r>
          <w:fldChar w:fldCharType="begin"/>
        </w:r>
        <w:r>
          <w:instrText xml:space="preserve"> PAGEREF _Toc12298 \h </w:instrText>
        </w:r>
        <w:r>
          <w:fldChar w:fldCharType="separate"/>
        </w:r>
        <w:r>
          <w:t>50</w:t>
        </w:r>
        <w:r>
          <w:fldChar w:fldCharType="end"/>
        </w:r>
      </w:hyperlink>
    </w:p>
    <w:p>
      <w:pPr>
        <w:pStyle w:val="TOC1"/>
        <w:tabs>
          <w:tab w:val="right" w:leader="dot" w:pos="8306"/>
        </w:tabs>
      </w:pPr>
      <w:hyperlink w:anchor="_Toc14335" w:history="1">
        <w:r>
          <w:rPr>
            <w:rFonts w:ascii="仿宋" w:eastAsia="仿宋" w:hAnsi="仿宋" w:cs="仿宋" w:hint="eastAsia"/>
            <w:lang w:eastAsia="zh-CN"/>
          </w:rPr>
          <w:t>十一、项目变更管理</w:t>
        </w:r>
        <w:r>
          <w:tab/>
        </w:r>
        <w:r>
          <w:fldChar w:fldCharType="begin"/>
        </w:r>
        <w:r>
          <w:instrText xml:space="preserve"> PAGEREF _Toc14335 \h </w:instrText>
        </w:r>
        <w:r>
          <w:fldChar w:fldCharType="separate"/>
        </w:r>
        <w:r>
          <w:t>52</w:t>
        </w:r>
        <w:r>
          <w:fldChar w:fldCharType="end"/>
        </w:r>
      </w:hyperlink>
    </w:p>
    <w:p>
      <w:pPr>
        <w:pStyle w:val="TOC2"/>
        <w:tabs>
          <w:tab w:val="right" w:leader="dot" w:pos="8306"/>
        </w:tabs>
      </w:pPr>
      <w:hyperlink w:anchor="_Toc7726" w:history="1">
        <w:r>
          <w:rPr>
            <w:rFonts w:ascii="仿宋" w:eastAsia="仿宋" w:hAnsi="仿宋" w:cs="仿宋" w:hint="eastAsia"/>
            <w:lang w:eastAsia="zh-CN"/>
          </w:rPr>
          <w:t>(一)、变更控制流程</w:t>
        </w:r>
        <w:r>
          <w:tab/>
        </w:r>
        <w:r>
          <w:fldChar w:fldCharType="begin"/>
        </w:r>
        <w:r>
          <w:instrText xml:space="preserve"> PAGEREF _Toc7726 \h </w:instrText>
        </w:r>
        <w:r>
          <w:fldChar w:fldCharType="separate"/>
        </w:r>
        <w:r>
          <w:t>52</w:t>
        </w:r>
        <w:r>
          <w:fldChar w:fldCharType="end"/>
        </w:r>
      </w:hyperlink>
    </w:p>
    <w:p>
      <w:pPr>
        <w:pStyle w:val="TOC2"/>
        <w:tabs>
          <w:tab w:val="right" w:leader="dot" w:pos="8306"/>
        </w:tabs>
      </w:pPr>
      <w:hyperlink w:anchor="_Toc23977" w:history="1">
        <w:r>
          <w:rPr>
            <w:rFonts w:ascii="仿宋" w:eastAsia="仿宋" w:hAnsi="仿宋" w:cs="仿宋" w:hint="eastAsia"/>
            <w:lang w:eastAsia="zh-CN"/>
          </w:rPr>
          <w:t>(二)、影响评估与处理</w:t>
        </w:r>
        <w:r>
          <w:tab/>
        </w:r>
        <w:r>
          <w:fldChar w:fldCharType="begin"/>
        </w:r>
        <w:r>
          <w:instrText xml:space="preserve"> PAGEREF _Toc23977 \h </w:instrText>
        </w:r>
        <w:r>
          <w:fldChar w:fldCharType="separate"/>
        </w:r>
        <w:r>
          <w:t>53</w:t>
        </w:r>
        <w:r>
          <w:fldChar w:fldCharType="end"/>
        </w:r>
      </w:hyperlink>
    </w:p>
    <w:p>
      <w:pPr>
        <w:pStyle w:val="TOC2"/>
        <w:tabs>
          <w:tab w:val="right" w:leader="dot" w:pos="8306"/>
        </w:tabs>
      </w:pPr>
      <w:hyperlink w:anchor="_Toc17554" w:history="1">
        <w:r>
          <w:rPr>
            <w:rFonts w:ascii="仿宋" w:eastAsia="仿宋" w:hAnsi="仿宋" w:cs="仿宋" w:hint="eastAsia"/>
            <w:lang w:eastAsia="zh-CN"/>
          </w:rPr>
          <w:t>(三)、变更记录与追踪</w:t>
        </w:r>
        <w:r>
          <w:tab/>
        </w:r>
        <w:r>
          <w:fldChar w:fldCharType="begin"/>
        </w:r>
        <w:r>
          <w:instrText xml:space="preserve"> PAGEREF _Toc17554 \h </w:instrText>
        </w:r>
        <w:r>
          <w:fldChar w:fldCharType="separate"/>
        </w:r>
        <w:r>
          <w:t>54</w:t>
        </w:r>
        <w:r>
          <w:fldChar w:fldCharType="end"/>
        </w:r>
      </w:hyperlink>
    </w:p>
    <w:p>
      <w:pPr>
        <w:pStyle w:val="TOC2"/>
        <w:tabs>
          <w:tab w:val="right" w:leader="dot" w:pos="8306"/>
        </w:tabs>
      </w:pPr>
      <w:hyperlink w:anchor="_Toc28032" w:history="1">
        <w:r>
          <w:rPr>
            <w:rFonts w:ascii="仿宋" w:eastAsia="仿宋" w:hAnsi="仿宋" w:cs="仿宋" w:hint="eastAsia"/>
            <w:lang w:eastAsia="zh-CN"/>
          </w:rPr>
          <w:t>(四)、变更管理策略</w:t>
        </w:r>
        <w:r>
          <w:tab/>
        </w:r>
        <w:r>
          <w:fldChar w:fldCharType="begin"/>
        </w:r>
        <w:r>
          <w:instrText xml:space="preserve"> PAGEREF _Toc28032 \h </w:instrText>
        </w:r>
        <w:r>
          <w:fldChar w:fldCharType="separate"/>
        </w:r>
        <w:r>
          <w:t>56</w:t>
        </w:r>
        <w:r>
          <w:fldChar w:fldCharType="end"/>
        </w:r>
      </w:hyperlink>
    </w:p>
    <w:p>
      <w:pPr>
        <w:pStyle w:val="TOC1"/>
        <w:tabs>
          <w:tab w:val="right" w:leader="dot" w:pos="8306"/>
        </w:tabs>
      </w:pPr>
      <w:hyperlink w:anchor="_Toc12459" w:history="1">
        <w:r>
          <w:rPr>
            <w:rFonts w:ascii="仿宋" w:eastAsia="仿宋" w:hAnsi="仿宋" w:cs="仿宋" w:hint="eastAsia"/>
            <w:lang w:eastAsia="zh-CN"/>
          </w:rPr>
          <w:t>十二、经济效益与社会效益优化</w:t>
        </w:r>
        <w:r>
          <w:tab/>
        </w:r>
        <w:r>
          <w:fldChar w:fldCharType="begin"/>
        </w:r>
        <w:r>
          <w:instrText xml:space="preserve"> PAGEREF _Toc12459 \h </w:instrText>
        </w:r>
        <w:r>
          <w:fldChar w:fldCharType="separate"/>
        </w:r>
        <w:r>
          <w:t>58</w:t>
        </w:r>
        <w:r>
          <w:fldChar w:fldCharType="end"/>
        </w:r>
      </w:hyperlink>
    </w:p>
    <w:p>
      <w:pPr>
        <w:pStyle w:val="TOC2"/>
        <w:tabs>
          <w:tab w:val="right" w:leader="dot" w:pos="8306"/>
        </w:tabs>
      </w:pPr>
      <w:hyperlink w:anchor="_Toc26746" w:history="1">
        <w:r>
          <w:rPr>
            <w:rFonts w:ascii="仿宋" w:eastAsia="仿宋" w:hAnsi="仿宋" w:cs="仿宋" w:hint="eastAsia"/>
            <w:lang w:eastAsia="zh-CN"/>
          </w:rPr>
          <w:t>(一)、经济效益提升策略</w:t>
        </w:r>
        <w:r>
          <w:tab/>
        </w:r>
        <w:r>
          <w:fldChar w:fldCharType="begin"/>
        </w:r>
        <w:r>
          <w:instrText xml:space="preserve"> PAGEREF _Toc26746 \h </w:instrText>
        </w:r>
        <w:r>
          <w:fldChar w:fldCharType="separate"/>
        </w:r>
        <w:r>
          <w:t>58</w:t>
        </w:r>
        <w:r>
          <w:fldChar w:fldCharType="end"/>
        </w:r>
      </w:hyperlink>
    </w:p>
    <w:p>
      <w:pPr>
        <w:pStyle w:val="TOC2"/>
        <w:tabs>
          <w:tab w:val="right" w:leader="dot" w:pos="8306"/>
        </w:tabs>
      </w:pPr>
      <w:hyperlink w:anchor="_Toc19337" w:history="1">
        <w:r>
          <w:rPr>
            <w:rFonts w:ascii="仿宋" w:eastAsia="仿宋" w:hAnsi="仿宋" w:cs="仿宋" w:hint="eastAsia"/>
            <w:lang w:eastAsia="zh-CN"/>
          </w:rPr>
          <w:t>(二)、社会效益增强方案</w:t>
        </w:r>
        <w:r>
          <w:tab/>
        </w:r>
        <w:r>
          <w:fldChar w:fldCharType="begin"/>
        </w:r>
        <w:r>
          <w:instrText xml:space="preserve"> PAGEREF _Toc19337 \h </w:instrText>
        </w:r>
        <w:r>
          <w:fldChar w:fldCharType="separate"/>
        </w:r>
        <w:r>
          <w:t>59</w:t>
        </w:r>
        <w:r>
          <w:fldChar w:fldCharType="end"/>
        </w:r>
      </w:hyperlink>
    </w:p>
    <w:p>
      <w:pPr>
        <w:pStyle w:val="TOC1"/>
        <w:tabs>
          <w:tab w:val="right" w:leader="dot" w:pos="8306"/>
        </w:tabs>
      </w:pPr>
      <w:hyperlink w:anchor="_Toc6038" w:history="1">
        <w:r>
          <w:rPr>
            <w:rFonts w:ascii="仿宋" w:eastAsia="仿宋" w:hAnsi="仿宋" w:cs="仿宋" w:hint="eastAsia"/>
            <w:lang w:eastAsia="zh-CN"/>
          </w:rPr>
          <w:t>十三、人力资源管理与开发</w:t>
        </w:r>
        <w:r>
          <w:tab/>
        </w:r>
        <w:r>
          <w:fldChar w:fldCharType="begin"/>
        </w:r>
        <w:r>
          <w:instrText xml:space="preserve"> PAGEREF _Toc6038 \h </w:instrText>
        </w:r>
        <w:r>
          <w:fldChar w:fldCharType="separate"/>
        </w:r>
        <w:r>
          <w:t>60</w:t>
        </w:r>
        <w:r>
          <w:fldChar w:fldCharType="end"/>
        </w:r>
      </w:hyperlink>
    </w:p>
    <w:p>
      <w:pPr>
        <w:pStyle w:val="TOC2"/>
        <w:tabs>
          <w:tab w:val="right" w:leader="dot" w:pos="8306"/>
        </w:tabs>
      </w:pPr>
      <w:hyperlink w:anchor="_Toc21942" w:history="1">
        <w:r>
          <w:rPr>
            <w:rFonts w:ascii="仿宋" w:eastAsia="仿宋" w:hAnsi="仿宋" w:cs="仿宋" w:hint="eastAsia"/>
            <w:lang w:eastAsia="zh-CN"/>
          </w:rPr>
          <w:t>(一)、人力资源规划</w:t>
        </w:r>
        <w:r>
          <w:tab/>
        </w:r>
        <w:r>
          <w:fldChar w:fldCharType="begin"/>
        </w:r>
        <w:r>
          <w:instrText xml:space="preserve"> PAGEREF _Toc21942 \h </w:instrText>
        </w:r>
        <w:r>
          <w:fldChar w:fldCharType="separate"/>
        </w:r>
        <w:r>
          <w:t>60</w:t>
        </w:r>
        <w:r>
          <w:fldChar w:fldCharType="end"/>
        </w:r>
      </w:hyperlink>
    </w:p>
    <w:p>
      <w:pPr>
        <w:pStyle w:val="TOC2"/>
        <w:tabs>
          <w:tab w:val="right" w:leader="dot" w:pos="8306"/>
        </w:tabs>
      </w:pPr>
      <w:hyperlink w:anchor="_Toc28331" w:history="1">
        <w:r>
          <w:rPr>
            <w:rFonts w:ascii="仿宋" w:eastAsia="仿宋" w:hAnsi="仿宋" w:cs="仿宋" w:hint="eastAsia"/>
            <w:lang w:eastAsia="zh-CN"/>
          </w:rPr>
          <w:t>(二)、人力资源开发与培训</w:t>
        </w:r>
        <w:r>
          <w:tab/>
        </w:r>
        <w:r>
          <w:fldChar w:fldCharType="begin"/>
        </w:r>
        <w:r>
          <w:instrText xml:space="preserve"> PAGEREF _Toc28331 \h </w:instrText>
        </w:r>
        <w:r>
          <w:fldChar w:fldCharType="separate"/>
        </w:r>
        <w:r>
          <w:t>61</w:t>
        </w:r>
        <w:r>
          <w:fldChar w:fldCharType="end"/>
        </w:r>
      </w:hyperlink>
    </w:p>
    <w:p>
      <w:pPr>
        <w:pStyle w:val="TOC1"/>
        <w:tabs>
          <w:tab w:val="right" w:leader="dot" w:pos="8306"/>
        </w:tabs>
      </w:pPr>
      <w:hyperlink w:anchor="_Toc15164" w:history="1">
        <w:r>
          <w:rPr>
            <w:rFonts w:ascii="仿宋" w:eastAsia="仿宋" w:hAnsi="仿宋" w:cs="仿宋" w:hint="eastAsia"/>
            <w:lang w:eastAsia="zh-CN"/>
          </w:rPr>
          <w:t>十四、知识产权管理与保护</w:t>
        </w:r>
        <w:r>
          <w:tab/>
        </w:r>
        <w:r>
          <w:fldChar w:fldCharType="begin"/>
        </w:r>
        <w:r>
          <w:instrText xml:space="preserve"> PAGEREF _Toc15164 \h </w:instrText>
        </w:r>
        <w:r>
          <w:fldChar w:fldCharType="separate"/>
        </w:r>
        <w:r>
          <w:t>64</w:t>
        </w:r>
        <w:r>
          <w:fldChar w:fldCharType="end"/>
        </w:r>
      </w:hyperlink>
    </w:p>
    <w:p>
      <w:pPr>
        <w:pStyle w:val="TOC2"/>
        <w:tabs>
          <w:tab w:val="right" w:leader="dot" w:pos="8306"/>
        </w:tabs>
      </w:pPr>
      <w:hyperlink w:anchor="_Toc6892" w:history="1">
        <w:r>
          <w:rPr>
            <w:rFonts w:ascii="仿宋" w:eastAsia="仿宋" w:hAnsi="仿宋" w:cs="仿宋" w:hint="eastAsia"/>
            <w:lang w:eastAsia="zh-CN"/>
          </w:rPr>
          <w:t>(一)、知识产权管理体系建设</w:t>
        </w:r>
        <w:r>
          <w:tab/>
        </w:r>
        <w:r>
          <w:fldChar w:fldCharType="begin"/>
        </w:r>
        <w:r>
          <w:instrText xml:space="preserve"> PAGEREF _Toc6892 \h </w:instrText>
        </w:r>
        <w:r>
          <w:fldChar w:fldCharType="separate"/>
        </w:r>
        <w:r>
          <w:t>64</w:t>
        </w:r>
        <w:r>
          <w:fldChar w:fldCharType="end"/>
        </w:r>
      </w:hyperlink>
    </w:p>
    <w:p>
      <w:pPr>
        <w:pStyle w:val="TOC2"/>
        <w:tabs>
          <w:tab w:val="right" w:leader="dot" w:pos="8306"/>
        </w:tabs>
      </w:pPr>
      <w:hyperlink w:anchor="_Toc18595" w:history="1">
        <w:r>
          <w:rPr>
            <w:rFonts w:ascii="仿宋" w:eastAsia="仿宋" w:hAnsi="仿宋" w:cs="仿宋" w:hint="eastAsia"/>
            <w:lang w:eastAsia="zh-CN"/>
          </w:rPr>
          <w:t>(二)、知识产权保护措施</w:t>
        </w:r>
        <w:r>
          <w:tab/>
        </w:r>
        <w:r>
          <w:fldChar w:fldCharType="begin"/>
        </w:r>
        <w:r>
          <w:instrText xml:space="preserve"> PAGEREF _Toc18595 \h </w:instrText>
        </w:r>
        <w:r>
          <w:fldChar w:fldCharType="separate"/>
        </w:r>
        <w:r>
          <w:t>65</w:t>
        </w:r>
        <w:r>
          <w:fldChar w:fldCharType="end"/>
        </w:r>
      </w:hyperlink>
    </w:p>
    <w:p>
      <w:pPr>
        <w:pStyle w:val="TOC1"/>
        <w:tabs>
          <w:tab w:val="right" w:leader="dot" w:pos="8306"/>
        </w:tabs>
      </w:pPr>
      <w:hyperlink w:anchor="_Toc16981" w:history="1">
        <w:r>
          <w:rPr>
            <w:rFonts w:ascii="仿宋" w:eastAsia="仿宋" w:hAnsi="仿宋" w:cs="仿宋" w:hint="eastAsia"/>
            <w:lang w:eastAsia="zh-CN"/>
          </w:rPr>
          <w:t>十五、企业合规与伦理</w:t>
        </w:r>
        <w:r>
          <w:tab/>
        </w:r>
        <w:r>
          <w:fldChar w:fldCharType="begin"/>
        </w:r>
        <w:r>
          <w:instrText xml:space="preserve"> PAGEREF _Toc16981 \h </w:instrText>
        </w:r>
        <w:r>
          <w:fldChar w:fldCharType="separate"/>
        </w:r>
        <w:r>
          <w:t>66</w:t>
        </w:r>
        <w:r>
          <w:fldChar w:fldCharType="end"/>
        </w:r>
      </w:hyperlink>
    </w:p>
    <w:p>
      <w:pPr>
        <w:pStyle w:val="TOC2"/>
        <w:tabs>
          <w:tab w:val="right" w:leader="dot" w:pos="8306"/>
        </w:tabs>
      </w:pPr>
      <w:hyperlink w:anchor="_Toc20779" w:history="1">
        <w:r>
          <w:rPr>
            <w:rFonts w:ascii="仿宋" w:eastAsia="仿宋" w:hAnsi="仿宋" w:cs="仿宋" w:hint="eastAsia"/>
            <w:lang w:eastAsia="zh-CN"/>
          </w:rPr>
          <w:t>(一)、合规政策与程序</w:t>
        </w:r>
        <w:r>
          <w:tab/>
        </w:r>
        <w:r>
          <w:fldChar w:fldCharType="begin"/>
        </w:r>
        <w:r>
          <w:instrText xml:space="preserve"> PAGEREF _Toc20779 \h </w:instrText>
        </w:r>
        <w:r>
          <w:fldChar w:fldCharType="separate"/>
        </w:r>
        <w:r>
          <w:t>66</w:t>
        </w:r>
        <w:r>
          <w:fldChar w:fldCharType="end"/>
        </w:r>
      </w:hyperlink>
    </w:p>
    <w:p>
      <w:pPr>
        <w:pStyle w:val="TOC2"/>
        <w:tabs>
          <w:tab w:val="right" w:leader="dot" w:pos="8306"/>
        </w:tabs>
      </w:pPr>
      <w:hyperlink w:anchor="_Toc25491" w:history="1">
        <w:r>
          <w:rPr>
            <w:rFonts w:ascii="仿宋" w:eastAsia="仿宋" w:hAnsi="仿宋" w:cs="仿宋" w:hint="eastAsia"/>
            <w:lang w:eastAsia="zh-CN"/>
          </w:rPr>
          <w:t>(二)、伦理规范与培训</w:t>
        </w:r>
        <w:r>
          <w:tab/>
        </w:r>
        <w:r>
          <w:fldChar w:fldCharType="begin"/>
        </w:r>
        <w:r>
          <w:instrText xml:space="preserve"> PAGEREF _Toc25491 \h </w:instrText>
        </w:r>
        <w:r>
          <w:fldChar w:fldCharType="separate"/>
        </w:r>
        <w:r>
          <w:t>68</w:t>
        </w:r>
        <w:r>
          <w:fldChar w:fldCharType="end"/>
        </w:r>
      </w:hyperlink>
    </w:p>
    <w:p>
      <w:pPr>
        <w:pStyle w:val="TOC2"/>
        <w:tabs>
          <w:tab w:val="right" w:leader="dot" w:pos="8306"/>
        </w:tabs>
      </w:pPr>
      <w:hyperlink w:anchor="_Toc6032" w:history="1">
        <w:r>
          <w:rPr>
            <w:rFonts w:ascii="仿宋" w:eastAsia="仿宋" w:hAnsi="仿宋" w:cs="仿宋" w:hint="eastAsia"/>
            <w:lang w:eastAsia="zh-CN"/>
          </w:rPr>
          <w:t>(三)、合规风险评估</w:t>
        </w:r>
        <w:r>
          <w:tab/>
        </w:r>
        <w:r>
          <w:fldChar w:fldCharType="begin"/>
        </w:r>
        <w:r>
          <w:instrText xml:space="preserve"> PAGEREF _Toc6032 \h </w:instrText>
        </w:r>
        <w:r>
          <w:fldChar w:fldCharType="separate"/>
        </w:r>
        <w:r>
          <w:t>68</w:t>
        </w:r>
        <w:r>
          <w:fldChar w:fldCharType="end"/>
        </w:r>
      </w:hyperlink>
    </w:p>
    <w:p>
      <w:pPr>
        <w:pStyle w:val="TOC2"/>
        <w:tabs>
          <w:tab w:val="right" w:leader="dot" w:pos="8306"/>
        </w:tabs>
      </w:pPr>
      <w:hyperlink w:anchor="_Toc556" w:history="1">
        <w:r>
          <w:rPr>
            <w:rFonts w:ascii="仿宋" w:eastAsia="仿宋" w:hAnsi="仿宋" w:cs="仿宋" w:hint="eastAsia"/>
            <w:lang w:eastAsia="zh-CN"/>
          </w:rPr>
          <w:t>(四)、合规监督与执行</w:t>
        </w:r>
        <w:r>
          <w:tab/>
        </w:r>
        <w:r>
          <w:fldChar w:fldCharType="begin"/>
        </w:r>
        <w:r>
          <w:instrText xml:space="preserve"> PAGEREF _Toc556 \h </w:instrText>
        </w:r>
        <w:r>
          <w:fldChar w:fldCharType="separate"/>
        </w:r>
        <w:r>
          <w:t>70</w:t>
        </w:r>
        <w:r>
          <w:fldChar w:fldCharType="end"/>
        </w:r>
      </w:hyperlink>
    </w:p>
    <w:p>
      <w:pPr>
        <w:pStyle w:val="TOC1"/>
        <w:tabs>
          <w:tab w:val="right" w:leader="dot" w:pos="8306"/>
        </w:tabs>
      </w:pPr>
      <w:hyperlink w:anchor="_Toc5646" w:history="1">
        <w:r>
          <w:rPr>
            <w:rFonts w:ascii="仿宋" w:eastAsia="仿宋" w:hAnsi="仿宋" w:cs="仿宋" w:hint="eastAsia"/>
            <w:lang w:eastAsia="zh-CN"/>
          </w:rPr>
          <w:t>十六、合作与交流机制建立</w:t>
        </w:r>
        <w:r>
          <w:tab/>
        </w:r>
        <w:r>
          <w:fldChar w:fldCharType="begin"/>
        </w:r>
        <w:r>
          <w:instrText xml:space="preserve"> PAGEREF _Toc5646 \h </w:instrText>
        </w:r>
        <w:r>
          <w:fldChar w:fldCharType="separate"/>
        </w:r>
        <w:r>
          <w:t>70</w:t>
        </w:r>
        <w:r>
          <w:fldChar w:fldCharType="end"/>
        </w:r>
      </w:hyperlink>
    </w:p>
    <w:p>
      <w:pPr>
        <w:pStyle w:val="TOC2"/>
        <w:tabs>
          <w:tab w:val="right" w:leader="dot" w:pos="8306"/>
        </w:tabs>
      </w:pPr>
      <w:hyperlink w:anchor="_Toc26869" w:history="1">
        <w:r>
          <w:rPr>
            <w:rFonts w:ascii="仿宋" w:eastAsia="仿宋" w:hAnsi="仿宋" w:cs="仿宋" w:hint="eastAsia"/>
            <w:lang w:eastAsia="zh-CN"/>
          </w:rPr>
          <w:t>(一)、合作伙伴选择与合作方式</w:t>
        </w:r>
        <w:r>
          <w:tab/>
        </w:r>
        <w:r>
          <w:fldChar w:fldCharType="begin"/>
        </w:r>
        <w:r>
          <w:instrText xml:space="preserve"> PAGEREF _Toc26869 \h </w:instrText>
        </w:r>
        <w:r>
          <w:fldChar w:fldCharType="separate"/>
        </w:r>
        <w:r>
          <w:t>70</w:t>
        </w:r>
        <w:r>
          <w:fldChar w:fldCharType="end"/>
        </w:r>
      </w:hyperlink>
    </w:p>
    <w:p>
      <w:pPr>
        <w:pStyle w:val="TOC2"/>
        <w:tabs>
          <w:tab w:val="right" w:leader="dot" w:pos="8306"/>
        </w:tabs>
      </w:pPr>
      <w:hyperlink w:anchor="_Toc26509" w:history="1">
        <w:r>
          <w:rPr>
            <w:rFonts w:ascii="仿宋" w:eastAsia="仿宋" w:hAnsi="仿宋" w:cs="仿宋" w:hint="eastAsia"/>
            <w:lang w:eastAsia="zh-CN"/>
          </w:rPr>
          <w:t>(二)、交流与合作平台搭建</w:t>
        </w:r>
        <w:r>
          <w:tab/>
        </w:r>
        <w:r>
          <w:fldChar w:fldCharType="begin"/>
        </w:r>
        <w:r>
          <w:instrText xml:space="preserve"> PAGEREF _Toc26509 \h </w:instrText>
        </w:r>
        <w:r>
          <w:fldChar w:fldCharType="separate"/>
        </w:r>
        <w:r>
          <w:t>72</w:t>
        </w:r>
        <w:r>
          <w:fldChar w:fldCharType="end"/>
        </w:r>
      </w:hyperlink>
    </w:p>
    <w:p>
      <w:pPr>
        <w:pStyle w:val="TOC1"/>
        <w:tabs>
          <w:tab w:val="right" w:leader="dot" w:pos="8306"/>
        </w:tabs>
      </w:pPr>
      <w:hyperlink w:anchor="_Toc23823" w:history="1">
        <w:r>
          <w:rPr>
            <w:rFonts w:ascii="仿宋" w:eastAsia="仿宋" w:hAnsi="仿宋" w:cs="仿宋" w:hint="eastAsia"/>
            <w:lang w:eastAsia="zh-CN"/>
          </w:rPr>
          <w:t>十七、成果转化与推广应用</w:t>
        </w:r>
        <w:r>
          <w:tab/>
        </w:r>
        <w:r>
          <w:fldChar w:fldCharType="begin"/>
        </w:r>
        <w:r>
          <w:instrText xml:space="preserve"> PAGEREF _Toc23823 \h </w:instrText>
        </w:r>
        <w:r>
          <w:fldChar w:fldCharType="separate"/>
        </w:r>
        <w:r>
          <w:t>73</w:t>
        </w:r>
        <w:r>
          <w:fldChar w:fldCharType="end"/>
        </w:r>
      </w:hyperlink>
    </w:p>
    <w:p>
      <w:pPr>
        <w:pStyle w:val="TOC2"/>
        <w:tabs>
          <w:tab w:val="right" w:leader="dot" w:pos="8306"/>
        </w:tabs>
      </w:pPr>
      <w:hyperlink w:anchor="_Toc25367" w:history="1">
        <w:r>
          <w:rPr>
            <w:rFonts w:ascii="仿宋" w:eastAsia="仿宋" w:hAnsi="仿宋" w:cs="仿宋" w:hint="eastAsia"/>
            <w:lang w:eastAsia="zh-CN"/>
          </w:rPr>
          <w:t>(一)、成果转化策略制定</w:t>
        </w:r>
        <w:r>
          <w:tab/>
        </w:r>
        <w:r>
          <w:fldChar w:fldCharType="begin"/>
        </w:r>
        <w:r>
          <w:instrText xml:space="preserve"> PAGEREF _Toc25367 \h </w:instrText>
        </w:r>
        <w:r>
          <w:fldChar w:fldCharType="separate"/>
        </w:r>
        <w:r>
          <w:t>73</w:t>
        </w:r>
        <w:r>
          <w:fldChar w:fldCharType="end"/>
        </w:r>
      </w:hyperlink>
    </w:p>
    <w:p>
      <w:pPr>
        <w:pStyle w:val="TOC2"/>
        <w:tabs>
          <w:tab w:val="right" w:leader="dot" w:pos="8306"/>
        </w:tabs>
      </w:pPr>
      <w:hyperlink w:anchor="_Toc11786" w:history="1">
        <w:r>
          <w:rPr>
            <w:rFonts w:ascii="仿宋" w:eastAsia="仿宋" w:hAnsi="仿宋" w:cs="仿宋" w:hint="eastAsia"/>
            <w:lang w:eastAsia="zh-CN"/>
          </w:rPr>
          <w:t>(二)、成果推广应用方案</w:t>
        </w:r>
        <w:r>
          <w:tab/>
        </w:r>
        <w:r>
          <w:fldChar w:fldCharType="begin"/>
        </w:r>
        <w:r>
          <w:instrText xml:space="preserve"> PAGEREF _Toc11786 \h </w:instrText>
        </w:r>
        <w:r>
          <w:fldChar w:fldCharType="separate"/>
        </w:r>
        <w:r>
          <w:t>75</w:t>
        </w:r>
        <w:r>
          <w:fldChar w:fldCharType="end"/>
        </w:r>
      </w:hyperlink>
    </w:p>
    <w:p>
      <w:pPr>
        <w:pStyle w:val="TOC1"/>
        <w:tabs>
          <w:tab w:val="right" w:leader="dot" w:pos="8306"/>
        </w:tabs>
      </w:pPr>
      <w:hyperlink w:anchor="_Toc17409" w:history="1">
        <w:r>
          <w:rPr>
            <w:rFonts w:ascii="仿宋" w:eastAsia="仿宋" w:hAnsi="仿宋" w:cs="仿宋" w:hint="eastAsia"/>
            <w:lang w:eastAsia="zh-CN"/>
          </w:rPr>
          <w:t>十八、质量管理与控制</w:t>
        </w:r>
        <w:r>
          <w:tab/>
        </w:r>
        <w:r>
          <w:fldChar w:fldCharType="begin"/>
        </w:r>
        <w:r>
          <w:instrText xml:space="preserve"> PAGEREF _Toc17409 \h </w:instrText>
        </w:r>
        <w:r>
          <w:fldChar w:fldCharType="separate"/>
        </w:r>
        <w:r>
          <w:t>76</w:t>
        </w:r>
        <w:r>
          <w:fldChar w:fldCharType="end"/>
        </w:r>
      </w:hyperlink>
    </w:p>
    <w:p>
      <w:pPr>
        <w:pStyle w:val="TOC2"/>
        <w:tabs>
          <w:tab w:val="right" w:leader="dot" w:pos="8306"/>
        </w:tabs>
      </w:pPr>
      <w:hyperlink w:anchor="_Toc13277" w:history="1">
        <w:r>
          <w:rPr>
            <w:rFonts w:ascii="仿宋" w:eastAsia="仿宋" w:hAnsi="仿宋" w:cs="仿宋" w:hint="eastAsia"/>
            <w:lang w:eastAsia="zh-CN"/>
          </w:rPr>
          <w:t>(一)、质量管理体系建设</w:t>
        </w:r>
        <w:r>
          <w:tab/>
        </w:r>
        <w:r>
          <w:fldChar w:fldCharType="begin"/>
        </w:r>
        <w:r>
          <w:instrText xml:space="preserve"> PAGEREF _Toc13277 \h </w:instrText>
        </w:r>
        <w:r>
          <w:fldChar w:fldCharType="separate"/>
        </w:r>
        <w:r>
          <w:t>76</w:t>
        </w:r>
        <w:r>
          <w:fldChar w:fldCharType="end"/>
        </w:r>
      </w:hyperlink>
    </w:p>
    <w:p>
      <w:pPr>
        <w:pStyle w:val="TOC2"/>
        <w:tabs>
          <w:tab w:val="right" w:leader="dot" w:pos="8306"/>
        </w:tabs>
      </w:pPr>
      <w:hyperlink w:anchor="_Toc19575" w:history="1">
        <w:r>
          <w:rPr>
            <w:rFonts w:ascii="仿宋" w:eastAsia="仿宋" w:hAnsi="仿宋" w:cs="仿宋" w:hint="eastAsia"/>
            <w:lang w:eastAsia="zh-CN"/>
          </w:rPr>
          <w:t>(二)、质量控制措施</w:t>
        </w:r>
        <w:r>
          <w:tab/>
        </w:r>
        <w:r>
          <w:fldChar w:fldCharType="begin"/>
        </w:r>
        <w:r>
          <w:instrText xml:space="preserve"> PAGEREF _Toc19575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69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21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7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1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猪肉铺项目与土地用途规划：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猪肉铺项目的容积率和建筑密度：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用地控制指标通常规定了容积率和建筑密度的要求。对于猪肉铺项目来说，这将影响建筑物的规模和高度。必须确保项目的设计符合容积率和建筑密度的限制，以遵守用地控制法规。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猪肉铺项目的建筑线限制：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用地控制指标还可能规定了建筑物与街道或相邻土地的距离，这被称为建筑线限制。猪肉铺项目必须遵守这些规定，以确保建筑的位置符合法规。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猪肉铺项目的环境影响和可持续性：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用地控制指标可能包括环境保护要求，例如绿地比例和污染防控措施。对于猪肉铺项目，这意味着必须考虑如何保护当地生态系统、水资源和空气质量，以确保项目的可持续性。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在整个项目规划和实施过程中，与用地控制指标的合作和遵守是至关重要的。这有助于确保猪肉铺项目是一个合法、可持续且与城市规划一致的发展项目。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2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每个城市都有自己的规划目标和愿景，包括住宅区、商业区和工业区的平衡发展。猪肉铺项目需要与城市规划目标保持一致，以确保项目不会破坏城市的整体规划。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https://d.book118.com/877011103132006036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063313"/>
    <w:rsid w:val="2C0633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1110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2024-01-23T11:12:00Z</dcterms:created>
  <dcterms:modified xsi:type="dcterms:W3CDTF">2024-01-23T11:12:57Z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A2808E1170934BA898A739C7D4C6C208_11</vt:lpwstr>
  </property>
  <property fmtid="{D5CDD505-2E9C-101B-9397-08002B2CF9AE}" pid="3" name="KSOProductBuildVer">
    <vt:lpwstr>2052-12.1.0.16120</vt:lpwstr>
  </property>
</Properties>
</file>