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甲氧基酚项目规划设计纲要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12" w:history="1">
        <w:r>
          <w:rPr>
            <w:rFonts w:ascii="仿宋" w:eastAsia="仿宋" w:hAnsi="仿宋" w:cs="仿宋" w:hint="eastAsia"/>
            <w:lang w:eastAsia="zh-CN"/>
          </w:rPr>
          <w:t>概论</w:t>
        </w:r>
        <w:r>
          <w:tab/>
        </w:r>
        <w:r>
          <w:fldChar w:fldCharType="begin"/>
        </w:r>
        <w:r>
          <w:instrText xml:space="preserve"> PAGEREF _Toc17112 \h </w:instrText>
        </w:r>
        <w:r>
          <w:fldChar w:fldCharType="separate"/>
        </w:r>
        <w:r>
          <w:t>3</w:t>
        </w:r>
        <w:r>
          <w:fldChar w:fldCharType="end"/>
        </w:r>
      </w:hyperlink>
    </w:p>
    <w:p>
      <w:pPr>
        <w:pStyle w:val="TOC1"/>
        <w:tabs>
          <w:tab w:val="right" w:leader="dot" w:pos="8306"/>
        </w:tabs>
      </w:pPr>
      <w:hyperlink w:anchor="_Toc3991" w:history="1">
        <w:r>
          <w:rPr>
            <w:rFonts w:ascii="仿宋" w:eastAsia="仿宋" w:hAnsi="仿宋" w:cs="仿宋" w:hint="eastAsia"/>
            <w:lang w:eastAsia="zh-CN"/>
          </w:rPr>
          <w:t>一、市场分析、调研</w:t>
        </w:r>
        <w:r>
          <w:tab/>
        </w:r>
        <w:r>
          <w:fldChar w:fldCharType="begin"/>
        </w:r>
        <w:r>
          <w:instrText xml:space="preserve"> PAGEREF _Toc3991 \h </w:instrText>
        </w:r>
        <w:r>
          <w:fldChar w:fldCharType="separate"/>
        </w:r>
        <w:r>
          <w:t>3</w:t>
        </w:r>
        <w:r>
          <w:fldChar w:fldCharType="end"/>
        </w:r>
      </w:hyperlink>
    </w:p>
    <w:p>
      <w:pPr>
        <w:pStyle w:val="TOC2"/>
        <w:tabs>
          <w:tab w:val="right" w:leader="dot" w:pos="8306"/>
        </w:tabs>
      </w:pPr>
      <w:hyperlink w:anchor="_Toc21799" w:history="1">
        <w:r>
          <w:rPr>
            <w:rFonts w:ascii="仿宋" w:eastAsia="仿宋" w:hAnsi="仿宋" w:cs="仿宋" w:hint="eastAsia"/>
            <w:lang w:eastAsia="zh-CN"/>
          </w:rPr>
          <w:t>(一)、甲氧基酚行业分析</w:t>
        </w:r>
        <w:r>
          <w:tab/>
        </w:r>
        <w:r>
          <w:fldChar w:fldCharType="begin"/>
        </w:r>
        <w:r>
          <w:instrText xml:space="preserve"> PAGEREF _Toc21799 \h </w:instrText>
        </w:r>
        <w:r>
          <w:fldChar w:fldCharType="separate"/>
        </w:r>
        <w:r>
          <w:t>3</w:t>
        </w:r>
        <w:r>
          <w:fldChar w:fldCharType="end"/>
        </w:r>
      </w:hyperlink>
    </w:p>
    <w:p>
      <w:pPr>
        <w:pStyle w:val="TOC2"/>
        <w:tabs>
          <w:tab w:val="right" w:leader="dot" w:pos="8306"/>
        </w:tabs>
      </w:pPr>
      <w:hyperlink w:anchor="_Toc13892" w:history="1">
        <w:r>
          <w:rPr>
            <w:rFonts w:ascii="仿宋" w:eastAsia="仿宋" w:hAnsi="仿宋" w:cs="仿宋" w:hint="eastAsia"/>
            <w:lang w:eastAsia="zh-CN"/>
          </w:rPr>
          <w:t>(二)、甲氧基酚市场分析预测</w:t>
        </w:r>
        <w:r>
          <w:tab/>
        </w:r>
        <w:r>
          <w:fldChar w:fldCharType="begin"/>
        </w:r>
        <w:r>
          <w:instrText xml:space="preserve"> PAGEREF _Toc13892 \h </w:instrText>
        </w:r>
        <w:r>
          <w:fldChar w:fldCharType="separate"/>
        </w:r>
        <w:r>
          <w:t>4</w:t>
        </w:r>
        <w:r>
          <w:fldChar w:fldCharType="end"/>
        </w:r>
      </w:hyperlink>
    </w:p>
    <w:p>
      <w:pPr>
        <w:pStyle w:val="TOC1"/>
        <w:tabs>
          <w:tab w:val="right" w:leader="dot" w:pos="8306"/>
        </w:tabs>
      </w:pPr>
      <w:hyperlink w:anchor="_Toc7668" w:history="1">
        <w:r>
          <w:rPr>
            <w:rFonts w:ascii="仿宋" w:eastAsia="仿宋" w:hAnsi="仿宋" w:cs="仿宋" w:hint="eastAsia"/>
            <w:lang w:eastAsia="zh-CN"/>
          </w:rPr>
          <w:t>二、产品规划分析</w:t>
        </w:r>
        <w:r>
          <w:tab/>
        </w:r>
        <w:r>
          <w:fldChar w:fldCharType="begin"/>
        </w:r>
        <w:r>
          <w:instrText xml:space="preserve"> PAGEREF _Toc7668 \h </w:instrText>
        </w:r>
        <w:r>
          <w:fldChar w:fldCharType="separate"/>
        </w:r>
        <w:r>
          <w:t>5</w:t>
        </w:r>
        <w:r>
          <w:fldChar w:fldCharType="end"/>
        </w:r>
      </w:hyperlink>
    </w:p>
    <w:p>
      <w:pPr>
        <w:pStyle w:val="TOC2"/>
        <w:tabs>
          <w:tab w:val="right" w:leader="dot" w:pos="8306"/>
        </w:tabs>
      </w:pPr>
      <w:hyperlink w:anchor="_Toc9341" w:history="1">
        <w:r>
          <w:rPr>
            <w:rFonts w:ascii="仿宋" w:eastAsia="仿宋" w:hAnsi="仿宋" w:cs="仿宋" w:hint="eastAsia"/>
            <w:lang w:eastAsia="zh-CN"/>
          </w:rPr>
          <w:t>(一)、产品规划</w:t>
        </w:r>
        <w:r>
          <w:tab/>
        </w:r>
        <w:r>
          <w:fldChar w:fldCharType="begin"/>
        </w:r>
        <w:r>
          <w:instrText xml:space="preserve"> PAGEREF _Toc9341 \h </w:instrText>
        </w:r>
        <w:r>
          <w:fldChar w:fldCharType="separate"/>
        </w:r>
        <w:r>
          <w:t>5</w:t>
        </w:r>
        <w:r>
          <w:fldChar w:fldCharType="end"/>
        </w:r>
      </w:hyperlink>
    </w:p>
    <w:p>
      <w:pPr>
        <w:pStyle w:val="TOC2"/>
        <w:tabs>
          <w:tab w:val="right" w:leader="dot" w:pos="8306"/>
        </w:tabs>
      </w:pPr>
      <w:hyperlink w:anchor="_Toc31753" w:history="1">
        <w:r>
          <w:rPr>
            <w:rFonts w:ascii="仿宋" w:eastAsia="仿宋" w:hAnsi="仿宋" w:cs="仿宋" w:hint="eastAsia"/>
            <w:lang w:eastAsia="zh-CN"/>
          </w:rPr>
          <w:t>(二)、建设规模</w:t>
        </w:r>
        <w:r>
          <w:tab/>
        </w:r>
        <w:r>
          <w:fldChar w:fldCharType="begin"/>
        </w:r>
        <w:r>
          <w:instrText xml:space="preserve"> PAGEREF _Toc31753 \h </w:instrText>
        </w:r>
        <w:r>
          <w:fldChar w:fldCharType="separate"/>
        </w:r>
        <w:r>
          <w:t>5</w:t>
        </w:r>
        <w:r>
          <w:fldChar w:fldCharType="end"/>
        </w:r>
      </w:hyperlink>
    </w:p>
    <w:p>
      <w:pPr>
        <w:pStyle w:val="TOC1"/>
        <w:tabs>
          <w:tab w:val="right" w:leader="dot" w:pos="8306"/>
        </w:tabs>
      </w:pPr>
      <w:hyperlink w:anchor="_Toc2079" w:history="1">
        <w:r>
          <w:rPr>
            <w:rFonts w:ascii="仿宋" w:eastAsia="仿宋" w:hAnsi="仿宋" w:cs="仿宋" w:hint="eastAsia"/>
            <w:lang w:eastAsia="zh-CN"/>
          </w:rPr>
          <w:t>三、甲氧基酚项目绩效评估</w:t>
        </w:r>
        <w:r>
          <w:tab/>
        </w:r>
        <w:r>
          <w:fldChar w:fldCharType="begin"/>
        </w:r>
        <w:r>
          <w:instrText xml:space="preserve"> PAGEREF _Toc2079 \h </w:instrText>
        </w:r>
        <w:r>
          <w:fldChar w:fldCharType="separate"/>
        </w:r>
        <w:r>
          <w:t>7</w:t>
        </w:r>
        <w:r>
          <w:fldChar w:fldCharType="end"/>
        </w:r>
      </w:hyperlink>
    </w:p>
    <w:p>
      <w:pPr>
        <w:pStyle w:val="TOC2"/>
        <w:tabs>
          <w:tab w:val="right" w:leader="dot" w:pos="8306"/>
        </w:tabs>
      </w:pPr>
      <w:hyperlink w:anchor="_Toc28445" w:history="1">
        <w:r>
          <w:rPr>
            <w:rFonts w:ascii="仿宋" w:eastAsia="仿宋" w:hAnsi="仿宋" w:cs="仿宋" w:hint="eastAsia"/>
            <w:lang w:eastAsia="zh-CN"/>
          </w:rPr>
          <w:t>(一)、绩效评估指标</w:t>
        </w:r>
        <w:r>
          <w:tab/>
        </w:r>
        <w:r>
          <w:fldChar w:fldCharType="begin"/>
        </w:r>
        <w:r>
          <w:instrText xml:space="preserve"> PAGEREF _Toc28445 \h </w:instrText>
        </w:r>
        <w:r>
          <w:fldChar w:fldCharType="separate"/>
        </w:r>
        <w:r>
          <w:t>7</w:t>
        </w:r>
        <w:r>
          <w:fldChar w:fldCharType="end"/>
        </w:r>
      </w:hyperlink>
    </w:p>
    <w:p>
      <w:pPr>
        <w:pStyle w:val="TOC2"/>
        <w:tabs>
          <w:tab w:val="right" w:leader="dot" w:pos="8306"/>
        </w:tabs>
      </w:pPr>
      <w:hyperlink w:anchor="_Toc3599" w:history="1">
        <w:r>
          <w:rPr>
            <w:rFonts w:ascii="仿宋" w:eastAsia="仿宋" w:hAnsi="仿宋" w:cs="仿宋" w:hint="eastAsia"/>
            <w:lang w:eastAsia="zh-CN"/>
          </w:rPr>
          <w:t>(二)、绩效评估方法</w:t>
        </w:r>
        <w:r>
          <w:tab/>
        </w:r>
        <w:r>
          <w:fldChar w:fldCharType="begin"/>
        </w:r>
        <w:r>
          <w:instrText xml:space="preserve"> PAGEREF _Toc3599 \h </w:instrText>
        </w:r>
        <w:r>
          <w:fldChar w:fldCharType="separate"/>
        </w:r>
        <w:r>
          <w:t>8</w:t>
        </w:r>
        <w:r>
          <w:fldChar w:fldCharType="end"/>
        </w:r>
      </w:hyperlink>
    </w:p>
    <w:p>
      <w:pPr>
        <w:pStyle w:val="TOC2"/>
        <w:tabs>
          <w:tab w:val="right" w:leader="dot" w:pos="8306"/>
        </w:tabs>
      </w:pPr>
      <w:hyperlink w:anchor="_Toc5224" w:history="1">
        <w:r>
          <w:rPr>
            <w:rFonts w:ascii="仿宋" w:eastAsia="仿宋" w:hAnsi="仿宋" w:cs="仿宋" w:hint="eastAsia"/>
            <w:lang w:eastAsia="zh-CN"/>
          </w:rPr>
          <w:t>(三)、绩效评估周期</w:t>
        </w:r>
        <w:r>
          <w:tab/>
        </w:r>
        <w:r>
          <w:fldChar w:fldCharType="begin"/>
        </w:r>
        <w:r>
          <w:instrText xml:space="preserve"> PAGEREF _Toc5224 \h </w:instrText>
        </w:r>
        <w:r>
          <w:fldChar w:fldCharType="separate"/>
        </w:r>
        <w:r>
          <w:t>9</w:t>
        </w:r>
        <w:r>
          <w:fldChar w:fldCharType="end"/>
        </w:r>
      </w:hyperlink>
    </w:p>
    <w:p>
      <w:pPr>
        <w:pStyle w:val="TOC1"/>
        <w:tabs>
          <w:tab w:val="right" w:leader="dot" w:pos="8306"/>
        </w:tabs>
      </w:pPr>
      <w:hyperlink w:anchor="_Toc31488" w:history="1">
        <w:r>
          <w:rPr>
            <w:rFonts w:ascii="仿宋" w:eastAsia="仿宋" w:hAnsi="仿宋" w:cs="仿宋" w:hint="eastAsia"/>
            <w:lang w:eastAsia="zh-CN"/>
          </w:rPr>
          <w:t>四、工艺说明</w:t>
        </w:r>
        <w:r>
          <w:tab/>
        </w:r>
        <w:r>
          <w:fldChar w:fldCharType="begin"/>
        </w:r>
        <w:r>
          <w:instrText xml:space="preserve"> PAGEREF _Toc31488 \h </w:instrText>
        </w:r>
        <w:r>
          <w:fldChar w:fldCharType="separate"/>
        </w:r>
        <w:r>
          <w:t>10</w:t>
        </w:r>
        <w:r>
          <w:fldChar w:fldCharType="end"/>
        </w:r>
      </w:hyperlink>
    </w:p>
    <w:p>
      <w:pPr>
        <w:pStyle w:val="TOC2"/>
        <w:tabs>
          <w:tab w:val="right" w:leader="dot" w:pos="8306"/>
        </w:tabs>
      </w:pPr>
      <w:hyperlink w:anchor="_Toc12479" w:history="1">
        <w:r>
          <w:rPr>
            <w:rFonts w:ascii="仿宋" w:eastAsia="仿宋" w:hAnsi="仿宋" w:cs="仿宋" w:hint="eastAsia"/>
            <w:lang w:eastAsia="zh-CN"/>
          </w:rPr>
          <w:t>(一)、技术管理特点</w:t>
        </w:r>
        <w:r>
          <w:tab/>
        </w:r>
        <w:r>
          <w:fldChar w:fldCharType="begin"/>
        </w:r>
        <w:r>
          <w:instrText xml:space="preserve"> PAGEREF _Toc12479 \h </w:instrText>
        </w:r>
        <w:r>
          <w:fldChar w:fldCharType="separate"/>
        </w:r>
        <w:r>
          <w:t>10</w:t>
        </w:r>
        <w:r>
          <w:fldChar w:fldCharType="end"/>
        </w:r>
      </w:hyperlink>
    </w:p>
    <w:p>
      <w:pPr>
        <w:pStyle w:val="TOC2"/>
        <w:tabs>
          <w:tab w:val="right" w:leader="dot" w:pos="8306"/>
        </w:tabs>
      </w:pPr>
      <w:hyperlink w:anchor="_Toc3995" w:history="1">
        <w:r>
          <w:rPr>
            <w:rFonts w:ascii="仿宋" w:eastAsia="仿宋" w:hAnsi="仿宋" w:cs="仿宋" w:hint="eastAsia"/>
            <w:lang w:eastAsia="zh-CN"/>
          </w:rPr>
          <w:t>(二)、甲氧基酚项目工艺技术设计方案</w:t>
        </w:r>
        <w:r>
          <w:tab/>
        </w:r>
        <w:r>
          <w:fldChar w:fldCharType="begin"/>
        </w:r>
        <w:r>
          <w:instrText xml:space="preserve"> PAGEREF _Toc3995 \h </w:instrText>
        </w:r>
        <w:r>
          <w:fldChar w:fldCharType="separate"/>
        </w:r>
        <w:r>
          <w:t>11</w:t>
        </w:r>
        <w:r>
          <w:fldChar w:fldCharType="end"/>
        </w:r>
      </w:hyperlink>
    </w:p>
    <w:p>
      <w:pPr>
        <w:pStyle w:val="TOC2"/>
        <w:tabs>
          <w:tab w:val="right" w:leader="dot" w:pos="8306"/>
        </w:tabs>
      </w:pPr>
      <w:hyperlink w:anchor="_Toc31915" w:history="1">
        <w:r>
          <w:rPr>
            <w:rFonts w:ascii="仿宋" w:eastAsia="仿宋" w:hAnsi="仿宋" w:cs="仿宋" w:hint="eastAsia"/>
            <w:lang w:eastAsia="zh-CN"/>
          </w:rPr>
          <w:t>(三)、设备选型方案</w:t>
        </w:r>
        <w:r>
          <w:tab/>
        </w:r>
        <w:r>
          <w:fldChar w:fldCharType="begin"/>
        </w:r>
        <w:r>
          <w:instrText xml:space="preserve"> PAGEREF _Toc31915 \h </w:instrText>
        </w:r>
        <w:r>
          <w:fldChar w:fldCharType="separate"/>
        </w:r>
        <w:r>
          <w:t>12</w:t>
        </w:r>
        <w:r>
          <w:fldChar w:fldCharType="end"/>
        </w:r>
      </w:hyperlink>
    </w:p>
    <w:p>
      <w:pPr>
        <w:pStyle w:val="TOC1"/>
        <w:tabs>
          <w:tab w:val="right" w:leader="dot" w:pos="8306"/>
        </w:tabs>
      </w:pPr>
      <w:hyperlink w:anchor="_Toc15042" w:history="1">
        <w:r>
          <w:rPr>
            <w:rFonts w:ascii="仿宋" w:eastAsia="仿宋" w:hAnsi="仿宋" w:cs="仿宋" w:hint="eastAsia"/>
            <w:lang w:eastAsia="zh-CN"/>
          </w:rPr>
          <w:t>五、甲氧基酚项目土建工程</w:t>
        </w:r>
        <w:r>
          <w:tab/>
        </w:r>
        <w:r>
          <w:fldChar w:fldCharType="begin"/>
        </w:r>
        <w:r>
          <w:instrText xml:space="preserve"> PAGEREF _Toc15042 \h </w:instrText>
        </w:r>
        <w:r>
          <w:fldChar w:fldCharType="separate"/>
        </w:r>
        <w:r>
          <w:t>13</w:t>
        </w:r>
        <w:r>
          <w:fldChar w:fldCharType="end"/>
        </w:r>
      </w:hyperlink>
    </w:p>
    <w:p>
      <w:pPr>
        <w:pStyle w:val="TOC2"/>
        <w:tabs>
          <w:tab w:val="right" w:leader="dot" w:pos="8306"/>
        </w:tabs>
      </w:pPr>
      <w:hyperlink w:anchor="_Toc18965" w:history="1">
        <w:r>
          <w:rPr>
            <w:rFonts w:ascii="仿宋" w:eastAsia="仿宋" w:hAnsi="仿宋" w:cs="仿宋" w:hint="eastAsia"/>
            <w:lang w:eastAsia="zh-CN"/>
          </w:rPr>
          <w:t>(一)、建筑工程设计原则</w:t>
        </w:r>
        <w:r>
          <w:tab/>
        </w:r>
        <w:r>
          <w:fldChar w:fldCharType="begin"/>
        </w:r>
        <w:r>
          <w:instrText xml:space="preserve"> PAGEREF _Toc18965 \h </w:instrText>
        </w:r>
        <w:r>
          <w:fldChar w:fldCharType="separate"/>
        </w:r>
        <w:r>
          <w:t>13</w:t>
        </w:r>
        <w:r>
          <w:fldChar w:fldCharType="end"/>
        </w:r>
      </w:hyperlink>
    </w:p>
    <w:p>
      <w:pPr>
        <w:pStyle w:val="TOC2"/>
        <w:tabs>
          <w:tab w:val="right" w:leader="dot" w:pos="8306"/>
        </w:tabs>
      </w:pPr>
      <w:hyperlink w:anchor="_Toc29441" w:history="1">
        <w:r>
          <w:rPr>
            <w:rFonts w:ascii="仿宋" w:eastAsia="仿宋" w:hAnsi="仿宋" w:cs="仿宋" w:hint="eastAsia"/>
            <w:lang w:eastAsia="zh-CN"/>
          </w:rPr>
          <w:t>(二)、土建工程设计年限及安全等级</w:t>
        </w:r>
        <w:r>
          <w:tab/>
        </w:r>
        <w:r>
          <w:fldChar w:fldCharType="begin"/>
        </w:r>
        <w:r>
          <w:instrText xml:space="preserve"> PAGEREF _Toc29441 \h </w:instrText>
        </w:r>
        <w:r>
          <w:fldChar w:fldCharType="separate"/>
        </w:r>
        <w:r>
          <w:t>15</w:t>
        </w:r>
        <w:r>
          <w:fldChar w:fldCharType="end"/>
        </w:r>
      </w:hyperlink>
    </w:p>
    <w:p>
      <w:pPr>
        <w:pStyle w:val="TOC2"/>
        <w:tabs>
          <w:tab w:val="right" w:leader="dot" w:pos="8306"/>
        </w:tabs>
      </w:pPr>
      <w:hyperlink w:anchor="_Toc6274" w:history="1">
        <w:r>
          <w:rPr>
            <w:rFonts w:ascii="仿宋" w:eastAsia="仿宋" w:hAnsi="仿宋" w:cs="仿宋" w:hint="eastAsia"/>
            <w:lang w:eastAsia="zh-CN"/>
          </w:rPr>
          <w:t>(三)、建筑工程设计总体要求</w:t>
        </w:r>
        <w:r>
          <w:tab/>
        </w:r>
        <w:r>
          <w:fldChar w:fldCharType="begin"/>
        </w:r>
        <w:r>
          <w:instrText xml:space="preserve"> PAGEREF _Toc6274 \h </w:instrText>
        </w:r>
        <w:r>
          <w:fldChar w:fldCharType="separate"/>
        </w:r>
        <w:r>
          <w:t>16</w:t>
        </w:r>
        <w:r>
          <w:fldChar w:fldCharType="end"/>
        </w:r>
      </w:hyperlink>
    </w:p>
    <w:p>
      <w:pPr>
        <w:pStyle w:val="TOC2"/>
        <w:tabs>
          <w:tab w:val="right" w:leader="dot" w:pos="8306"/>
        </w:tabs>
      </w:pPr>
      <w:hyperlink w:anchor="_Toc6247" w:history="1">
        <w:r>
          <w:rPr>
            <w:rFonts w:ascii="仿宋" w:eastAsia="仿宋" w:hAnsi="仿宋" w:cs="仿宋" w:hint="eastAsia"/>
            <w:lang w:eastAsia="zh-CN"/>
          </w:rPr>
          <w:t>(四)、土建工程建设指标</w:t>
        </w:r>
        <w:r>
          <w:tab/>
        </w:r>
        <w:r>
          <w:fldChar w:fldCharType="begin"/>
        </w:r>
        <w:r>
          <w:instrText xml:space="preserve"> PAGEREF _Toc6247 \h </w:instrText>
        </w:r>
        <w:r>
          <w:fldChar w:fldCharType="separate"/>
        </w:r>
        <w:r>
          <w:t>16</w:t>
        </w:r>
        <w:r>
          <w:fldChar w:fldCharType="end"/>
        </w:r>
      </w:hyperlink>
    </w:p>
    <w:p>
      <w:pPr>
        <w:pStyle w:val="TOC1"/>
        <w:tabs>
          <w:tab w:val="right" w:leader="dot" w:pos="8306"/>
        </w:tabs>
      </w:pPr>
      <w:hyperlink w:anchor="_Toc5101" w:history="1">
        <w:r>
          <w:rPr>
            <w:rFonts w:ascii="仿宋" w:eastAsia="仿宋" w:hAnsi="仿宋" w:cs="仿宋" w:hint="eastAsia"/>
            <w:lang w:eastAsia="zh-CN"/>
          </w:rPr>
          <w:t>六、甲氧基酚项目建设单位说明</w:t>
        </w:r>
        <w:r>
          <w:tab/>
        </w:r>
        <w:r>
          <w:fldChar w:fldCharType="begin"/>
        </w:r>
        <w:r>
          <w:instrText xml:space="preserve"> PAGEREF _Toc5101 \h </w:instrText>
        </w:r>
        <w:r>
          <w:fldChar w:fldCharType="separate"/>
        </w:r>
        <w:r>
          <w:t>17</w:t>
        </w:r>
        <w:r>
          <w:fldChar w:fldCharType="end"/>
        </w:r>
      </w:hyperlink>
    </w:p>
    <w:p>
      <w:pPr>
        <w:pStyle w:val="TOC2"/>
        <w:tabs>
          <w:tab w:val="right" w:leader="dot" w:pos="8306"/>
        </w:tabs>
      </w:pPr>
      <w:hyperlink w:anchor="_Toc2663" w:history="1">
        <w:r>
          <w:rPr>
            <w:rFonts w:ascii="仿宋" w:eastAsia="仿宋" w:hAnsi="仿宋" w:cs="仿宋" w:hint="eastAsia"/>
            <w:lang w:eastAsia="zh-CN"/>
          </w:rPr>
          <w:t>(一)、甲氧基酚项目承办单位基本情况</w:t>
        </w:r>
        <w:r>
          <w:tab/>
        </w:r>
        <w:r>
          <w:fldChar w:fldCharType="begin"/>
        </w:r>
        <w:r>
          <w:instrText xml:space="preserve"> PAGEREF _Toc2663 \h </w:instrText>
        </w:r>
        <w:r>
          <w:fldChar w:fldCharType="separate"/>
        </w:r>
        <w:r>
          <w:t>17</w:t>
        </w:r>
        <w:r>
          <w:fldChar w:fldCharType="end"/>
        </w:r>
      </w:hyperlink>
    </w:p>
    <w:p>
      <w:pPr>
        <w:pStyle w:val="TOC2"/>
        <w:tabs>
          <w:tab w:val="right" w:leader="dot" w:pos="8306"/>
        </w:tabs>
      </w:pPr>
      <w:hyperlink w:anchor="_Toc7113" w:history="1">
        <w:r>
          <w:rPr>
            <w:rFonts w:ascii="仿宋" w:eastAsia="仿宋" w:hAnsi="仿宋" w:cs="仿宋" w:hint="eastAsia"/>
            <w:lang w:eastAsia="zh-CN"/>
          </w:rPr>
          <w:t>(二)、公司经济效益分析</w:t>
        </w:r>
        <w:r>
          <w:tab/>
        </w:r>
        <w:r>
          <w:fldChar w:fldCharType="begin"/>
        </w:r>
        <w:r>
          <w:instrText xml:space="preserve"> PAGEREF _Toc7113 \h </w:instrText>
        </w:r>
        <w:r>
          <w:fldChar w:fldCharType="separate"/>
        </w:r>
        <w:r>
          <w:t>17</w:t>
        </w:r>
        <w:r>
          <w:fldChar w:fldCharType="end"/>
        </w:r>
      </w:hyperlink>
    </w:p>
    <w:p>
      <w:pPr>
        <w:pStyle w:val="TOC1"/>
        <w:tabs>
          <w:tab w:val="right" w:leader="dot" w:pos="8306"/>
        </w:tabs>
      </w:pPr>
      <w:hyperlink w:anchor="_Toc14696" w:history="1">
        <w:r>
          <w:rPr>
            <w:rFonts w:ascii="仿宋" w:eastAsia="仿宋" w:hAnsi="仿宋" w:cs="仿宋" w:hint="eastAsia"/>
            <w:lang w:eastAsia="zh-CN"/>
          </w:rPr>
          <w:t>七、甲氧基酚项目社会影响</w:t>
        </w:r>
        <w:r>
          <w:tab/>
        </w:r>
        <w:r>
          <w:fldChar w:fldCharType="begin"/>
        </w:r>
        <w:r>
          <w:instrText xml:space="preserve"> PAGEREF _Toc14696 \h </w:instrText>
        </w:r>
        <w:r>
          <w:fldChar w:fldCharType="separate"/>
        </w:r>
        <w:r>
          <w:t>18</w:t>
        </w:r>
        <w:r>
          <w:fldChar w:fldCharType="end"/>
        </w:r>
      </w:hyperlink>
    </w:p>
    <w:p>
      <w:pPr>
        <w:pStyle w:val="TOC2"/>
        <w:tabs>
          <w:tab w:val="right" w:leader="dot" w:pos="8306"/>
        </w:tabs>
      </w:pPr>
      <w:hyperlink w:anchor="_Toc6828" w:history="1">
        <w:r>
          <w:rPr>
            <w:rFonts w:ascii="仿宋" w:eastAsia="仿宋" w:hAnsi="仿宋" w:cs="仿宋" w:hint="eastAsia"/>
            <w:lang w:eastAsia="zh-CN"/>
          </w:rPr>
          <w:t>(一)、社会责任与义务</w:t>
        </w:r>
        <w:r>
          <w:tab/>
        </w:r>
        <w:r>
          <w:fldChar w:fldCharType="begin"/>
        </w:r>
        <w:r>
          <w:instrText xml:space="preserve"> PAGEREF _Toc6828 \h </w:instrText>
        </w:r>
        <w:r>
          <w:fldChar w:fldCharType="separate"/>
        </w:r>
        <w:r>
          <w:t>18</w:t>
        </w:r>
        <w:r>
          <w:fldChar w:fldCharType="end"/>
        </w:r>
      </w:hyperlink>
    </w:p>
    <w:p>
      <w:pPr>
        <w:pStyle w:val="TOC2"/>
        <w:tabs>
          <w:tab w:val="right" w:leader="dot" w:pos="8306"/>
        </w:tabs>
      </w:pPr>
      <w:hyperlink w:anchor="_Toc31277" w:history="1">
        <w:r>
          <w:rPr>
            <w:rFonts w:ascii="仿宋" w:eastAsia="仿宋" w:hAnsi="仿宋" w:cs="仿宋" w:hint="eastAsia"/>
            <w:lang w:eastAsia="zh-CN"/>
          </w:rPr>
          <w:t>(二)、社会参与与沟通</w:t>
        </w:r>
        <w:r>
          <w:tab/>
        </w:r>
        <w:r>
          <w:fldChar w:fldCharType="begin"/>
        </w:r>
        <w:r>
          <w:instrText xml:space="preserve"> PAGEREF _Toc31277 \h </w:instrText>
        </w:r>
        <w:r>
          <w:fldChar w:fldCharType="separate"/>
        </w:r>
        <w:r>
          <w:t>19</w:t>
        </w:r>
        <w:r>
          <w:fldChar w:fldCharType="end"/>
        </w:r>
      </w:hyperlink>
    </w:p>
    <w:p>
      <w:pPr>
        <w:pStyle w:val="TOC1"/>
        <w:tabs>
          <w:tab w:val="right" w:leader="dot" w:pos="8306"/>
        </w:tabs>
      </w:pPr>
      <w:hyperlink w:anchor="_Toc31919" w:history="1">
        <w:r>
          <w:rPr>
            <w:rFonts w:ascii="仿宋" w:eastAsia="仿宋" w:hAnsi="仿宋" w:cs="仿宋" w:hint="eastAsia"/>
            <w:lang w:eastAsia="zh-CN"/>
          </w:rPr>
          <w:t>八、甲氧基酚项目创新与研发</w:t>
        </w:r>
        <w:r>
          <w:tab/>
        </w:r>
        <w:r>
          <w:fldChar w:fldCharType="begin"/>
        </w:r>
        <w:r>
          <w:instrText xml:space="preserve"> PAGEREF _Toc31919 \h </w:instrText>
        </w:r>
        <w:r>
          <w:fldChar w:fldCharType="separate"/>
        </w:r>
        <w:r>
          <w:t>20</w:t>
        </w:r>
        <w:r>
          <w:fldChar w:fldCharType="end"/>
        </w:r>
      </w:hyperlink>
    </w:p>
    <w:p>
      <w:pPr>
        <w:pStyle w:val="TOC2"/>
        <w:tabs>
          <w:tab w:val="right" w:leader="dot" w:pos="8306"/>
        </w:tabs>
      </w:pPr>
      <w:hyperlink w:anchor="_Toc20808" w:history="1">
        <w:r>
          <w:rPr>
            <w:rFonts w:ascii="仿宋" w:eastAsia="仿宋" w:hAnsi="仿宋" w:cs="仿宋" w:hint="eastAsia"/>
            <w:lang w:eastAsia="zh-CN"/>
          </w:rPr>
          <w:t>(一)、创新策略与方向</w:t>
        </w:r>
        <w:r>
          <w:tab/>
        </w:r>
        <w:r>
          <w:fldChar w:fldCharType="begin"/>
        </w:r>
        <w:r>
          <w:instrText xml:space="preserve"> PAGEREF _Toc20808 \h </w:instrText>
        </w:r>
        <w:r>
          <w:fldChar w:fldCharType="separate"/>
        </w:r>
        <w:r>
          <w:t>20</w:t>
        </w:r>
        <w:r>
          <w:fldChar w:fldCharType="end"/>
        </w:r>
      </w:hyperlink>
    </w:p>
    <w:p>
      <w:pPr>
        <w:pStyle w:val="TOC2"/>
        <w:tabs>
          <w:tab w:val="right" w:leader="dot" w:pos="8306"/>
        </w:tabs>
      </w:pPr>
      <w:hyperlink w:anchor="_Toc16785" w:history="1">
        <w:r>
          <w:rPr>
            <w:rFonts w:ascii="仿宋" w:eastAsia="仿宋" w:hAnsi="仿宋" w:cs="仿宋" w:hint="eastAsia"/>
            <w:lang w:eastAsia="zh-CN"/>
          </w:rPr>
          <w:t>(二)、研发规划与投入</w:t>
        </w:r>
        <w:r>
          <w:tab/>
        </w:r>
        <w:r>
          <w:fldChar w:fldCharType="begin"/>
        </w:r>
        <w:r>
          <w:instrText xml:space="preserve"> PAGEREF _Toc16785 \h </w:instrText>
        </w:r>
        <w:r>
          <w:fldChar w:fldCharType="separate"/>
        </w:r>
        <w:r>
          <w:t>21</w:t>
        </w:r>
        <w:r>
          <w:fldChar w:fldCharType="end"/>
        </w:r>
      </w:hyperlink>
    </w:p>
    <w:p>
      <w:pPr>
        <w:pStyle w:val="TOC1"/>
        <w:tabs>
          <w:tab w:val="right" w:leader="dot" w:pos="8306"/>
        </w:tabs>
      </w:pPr>
      <w:hyperlink w:anchor="_Toc24355" w:history="1">
        <w:r>
          <w:rPr>
            <w:rFonts w:ascii="仿宋" w:eastAsia="仿宋" w:hAnsi="仿宋" w:cs="仿宋" w:hint="eastAsia"/>
            <w:lang w:eastAsia="zh-CN"/>
          </w:rPr>
          <w:t>九、甲氧基酚项目经营效益</w:t>
        </w:r>
        <w:r>
          <w:tab/>
        </w:r>
        <w:r>
          <w:fldChar w:fldCharType="begin"/>
        </w:r>
        <w:r>
          <w:instrText xml:space="preserve"> PAGEREF _Toc24355 \h </w:instrText>
        </w:r>
        <w:r>
          <w:fldChar w:fldCharType="separate"/>
        </w:r>
        <w:r>
          <w:t>23</w:t>
        </w:r>
        <w:r>
          <w:fldChar w:fldCharType="end"/>
        </w:r>
      </w:hyperlink>
    </w:p>
    <w:p>
      <w:pPr>
        <w:pStyle w:val="TOC2"/>
        <w:tabs>
          <w:tab w:val="right" w:leader="dot" w:pos="8306"/>
        </w:tabs>
      </w:pPr>
      <w:hyperlink w:anchor="_Toc20759" w:history="1">
        <w:r>
          <w:rPr>
            <w:rFonts w:ascii="仿宋" w:eastAsia="仿宋" w:hAnsi="仿宋" w:cs="仿宋" w:hint="eastAsia"/>
            <w:lang w:eastAsia="zh-CN"/>
          </w:rPr>
          <w:t>(一)、经济评价财务测算</w:t>
        </w:r>
        <w:r>
          <w:tab/>
        </w:r>
        <w:r>
          <w:fldChar w:fldCharType="begin"/>
        </w:r>
        <w:r>
          <w:instrText xml:space="preserve"> PAGEREF _Toc20759 \h </w:instrText>
        </w:r>
        <w:r>
          <w:fldChar w:fldCharType="separate"/>
        </w:r>
        <w:r>
          <w:t>23</w:t>
        </w:r>
        <w:r>
          <w:fldChar w:fldCharType="end"/>
        </w:r>
      </w:hyperlink>
    </w:p>
    <w:p>
      <w:pPr>
        <w:pStyle w:val="TOC2"/>
        <w:tabs>
          <w:tab w:val="right" w:leader="dot" w:pos="8306"/>
        </w:tabs>
      </w:pPr>
      <w:hyperlink w:anchor="_Toc6511" w:history="1">
        <w:r>
          <w:rPr>
            <w:rFonts w:ascii="仿宋" w:eastAsia="仿宋" w:hAnsi="仿宋" w:cs="仿宋" w:hint="eastAsia"/>
            <w:lang w:eastAsia="zh-CN"/>
          </w:rPr>
          <w:t>(二)、甲氧基酚项目盈利能力分析</w:t>
        </w:r>
        <w:r>
          <w:tab/>
        </w:r>
        <w:r>
          <w:fldChar w:fldCharType="begin"/>
        </w:r>
        <w:r>
          <w:instrText xml:space="preserve"> PAGEREF _Toc6511 \h </w:instrText>
        </w:r>
        <w:r>
          <w:fldChar w:fldCharType="separate"/>
        </w:r>
        <w:r>
          <w:t>24</w:t>
        </w:r>
        <w:r>
          <w:fldChar w:fldCharType="end"/>
        </w:r>
      </w:hyperlink>
    </w:p>
    <w:p>
      <w:pPr>
        <w:pStyle w:val="TOC1"/>
        <w:tabs>
          <w:tab w:val="right" w:leader="dot" w:pos="8306"/>
        </w:tabs>
      </w:pPr>
      <w:hyperlink w:anchor="_Toc11070" w:history="1">
        <w:r>
          <w:rPr>
            <w:rFonts w:ascii="仿宋" w:eastAsia="仿宋" w:hAnsi="仿宋" w:cs="仿宋" w:hint="eastAsia"/>
            <w:lang w:eastAsia="zh-CN"/>
          </w:rPr>
          <w:t>十、甲氧基酚项目环境影响分析</w:t>
        </w:r>
        <w:r>
          <w:tab/>
        </w:r>
        <w:r>
          <w:fldChar w:fldCharType="begin"/>
        </w:r>
        <w:r>
          <w:instrText xml:space="preserve"> PAGEREF _Toc11070 \h </w:instrText>
        </w:r>
        <w:r>
          <w:fldChar w:fldCharType="separate"/>
        </w:r>
        <w:r>
          <w:t>25</w:t>
        </w:r>
        <w:r>
          <w:fldChar w:fldCharType="end"/>
        </w:r>
      </w:hyperlink>
    </w:p>
    <w:p>
      <w:pPr>
        <w:pStyle w:val="TOC2"/>
        <w:tabs>
          <w:tab w:val="right" w:leader="dot" w:pos="8306"/>
        </w:tabs>
      </w:pPr>
      <w:hyperlink w:anchor="_Toc9466" w:history="1">
        <w:r>
          <w:rPr>
            <w:rFonts w:ascii="仿宋" w:eastAsia="仿宋" w:hAnsi="仿宋" w:cs="仿宋" w:hint="eastAsia"/>
            <w:lang w:eastAsia="zh-CN"/>
          </w:rPr>
          <w:t>(一)、建设区域环境质量现状</w:t>
        </w:r>
        <w:r>
          <w:tab/>
        </w:r>
        <w:r>
          <w:fldChar w:fldCharType="begin"/>
        </w:r>
        <w:r>
          <w:instrText xml:space="preserve"> PAGEREF _Toc9466 \h </w:instrText>
        </w:r>
        <w:r>
          <w:fldChar w:fldCharType="separate"/>
        </w:r>
        <w:r>
          <w:t>25</w:t>
        </w:r>
        <w:r>
          <w:fldChar w:fldCharType="end"/>
        </w:r>
      </w:hyperlink>
    </w:p>
    <w:p>
      <w:pPr>
        <w:pStyle w:val="TOC2"/>
        <w:tabs>
          <w:tab w:val="right" w:leader="dot" w:pos="8306"/>
        </w:tabs>
      </w:pPr>
      <w:hyperlink w:anchor="_Toc6974" w:history="1">
        <w:r>
          <w:rPr>
            <w:rFonts w:ascii="仿宋" w:eastAsia="仿宋" w:hAnsi="仿宋" w:cs="仿宋" w:hint="eastAsia"/>
            <w:lang w:eastAsia="zh-CN"/>
          </w:rPr>
          <w:t>(二)、建设期环境保护</w:t>
        </w:r>
        <w:r>
          <w:tab/>
        </w:r>
        <w:r>
          <w:fldChar w:fldCharType="begin"/>
        </w:r>
        <w:r>
          <w:instrText xml:space="preserve"> PAGEREF _Toc6974 \h </w:instrText>
        </w:r>
        <w:r>
          <w:fldChar w:fldCharType="separate"/>
        </w:r>
        <w:r>
          <w:t>26</w:t>
        </w:r>
        <w:r>
          <w:fldChar w:fldCharType="end"/>
        </w:r>
      </w:hyperlink>
    </w:p>
    <w:p>
      <w:pPr>
        <w:pStyle w:val="TOC2"/>
        <w:tabs>
          <w:tab w:val="right" w:leader="dot" w:pos="8306"/>
        </w:tabs>
      </w:pPr>
      <w:hyperlink w:anchor="_Toc31542" w:history="1">
        <w:r>
          <w:rPr>
            <w:rFonts w:ascii="仿宋" w:eastAsia="仿宋" w:hAnsi="仿宋" w:cs="仿宋" w:hint="eastAsia"/>
            <w:lang w:eastAsia="zh-CN"/>
          </w:rPr>
          <w:t>(三)、运营期环境保护</w:t>
        </w:r>
        <w:r>
          <w:tab/>
        </w:r>
        <w:r>
          <w:fldChar w:fldCharType="begin"/>
        </w:r>
        <w:r>
          <w:instrText xml:space="preserve"> PAGEREF _Toc31542 \h </w:instrText>
        </w:r>
        <w:r>
          <w:fldChar w:fldCharType="separate"/>
        </w:r>
        <w:r>
          <w:t>28</w:t>
        </w:r>
        <w:r>
          <w:fldChar w:fldCharType="end"/>
        </w:r>
      </w:hyperlink>
    </w:p>
    <w:p>
      <w:pPr>
        <w:pStyle w:val="TOC2"/>
        <w:tabs>
          <w:tab w:val="right" w:leader="dot" w:pos="8306"/>
        </w:tabs>
      </w:pPr>
      <w:hyperlink w:anchor="_Toc2932" w:history="1">
        <w:r>
          <w:rPr>
            <w:rFonts w:ascii="仿宋" w:eastAsia="仿宋" w:hAnsi="仿宋" w:cs="仿宋" w:hint="eastAsia"/>
            <w:lang w:eastAsia="zh-CN"/>
          </w:rPr>
          <w:t>(四)、甲氧基酚项目建设对区域经济的影响</w:t>
        </w:r>
        <w:r>
          <w:tab/>
        </w:r>
        <w:r>
          <w:fldChar w:fldCharType="begin"/>
        </w:r>
        <w:r>
          <w:instrText xml:space="preserve"> PAGEREF _Toc2932 \h </w:instrText>
        </w:r>
        <w:r>
          <w:fldChar w:fldCharType="separate"/>
        </w:r>
        <w:r>
          <w:t>29</w:t>
        </w:r>
        <w:r>
          <w:fldChar w:fldCharType="end"/>
        </w:r>
      </w:hyperlink>
    </w:p>
    <w:p>
      <w:pPr>
        <w:pStyle w:val="TOC2"/>
        <w:tabs>
          <w:tab w:val="right" w:leader="dot" w:pos="8306"/>
        </w:tabs>
      </w:pPr>
      <w:hyperlink w:anchor="_Toc8441" w:history="1">
        <w:r>
          <w:rPr>
            <w:rFonts w:ascii="仿宋" w:eastAsia="仿宋" w:hAnsi="仿宋" w:cs="仿宋" w:hint="eastAsia"/>
            <w:lang w:eastAsia="zh-CN"/>
          </w:rPr>
          <w:t>(五)、废弃物处理</w:t>
        </w:r>
        <w:r>
          <w:tab/>
        </w:r>
        <w:r>
          <w:fldChar w:fldCharType="begin"/>
        </w:r>
        <w:r>
          <w:instrText xml:space="preserve"> PAGEREF _Toc8441 \h </w:instrText>
        </w:r>
        <w:r>
          <w:fldChar w:fldCharType="separate"/>
        </w:r>
        <w:r>
          <w:t>31</w:t>
        </w:r>
        <w:r>
          <w:fldChar w:fldCharType="end"/>
        </w:r>
      </w:hyperlink>
    </w:p>
    <w:p>
      <w:pPr>
        <w:pStyle w:val="TOC2"/>
        <w:tabs>
          <w:tab w:val="right" w:leader="dot" w:pos="8306"/>
        </w:tabs>
      </w:pPr>
      <w:hyperlink w:anchor="_Toc18846" w:history="1">
        <w:r>
          <w:rPr>
            <w:rFonts w:ascii="仿宋" w:eastAsia="仿宋" w:hAnsi="仿宋" w:cs="仿宋" w:hint="eastAsia"/>
            <w:lang w:eastAsia="zh-CN"/>
          </w:rPr>
          <w:t>(六)、特殊环境影响分析</w:t>
        </w:r>
        <w:r>
          <w:tab/>
        </w:r>
        <w:r>
          <w:fldChar w:fldCharType="begin"/>
        </w:r>
        <w:r>
          <w:instrText xml:space="preserve"> PAGEREF _Toc18846 \h </w:instrText>
        </w:r>
        <w:r>
          <w:fldChar w:fldCharType="separate"/>
        </w:r>
        <w:r>
          <w:t>32</w:t>
        </w:r>
        <w:r>
          <w:fldChar w:fldCharType="end"/>
        </w:r>
      </w:hyperlink>
    </w:p>
    <w:p>
      <w:pPr>
        <w:pStyle w:val="TOC2"/>
        <w:tabs>
          <w:tab w:val="right" w:leader="dot" w:pos="8306"/>
        </w:tabs>
      </w:pPr>
      <w:hyperlink w:anchor="_Toc8255" w:history="1">
        <w:r>
          <w:rPr>
            <w:rFonts w:ascii="仿宋" w:eastAsia="仿宋" w:hAnsi="仿宋" w:cs="仿宋" w:hint="eastAsia"/>
            <w:lang w:eastAsia="zh-CN"/>
          </w:rPr>
          <w:t>(七)、清洁生产</w:t>
        </w:r>
        <w:r>
          <w:tab/>
        </w:r>
        <w:r>
          <w:fldChar w:fldCharType="begin"/>
        </w:r>
        <w:r>
          <w:instrText xml:space="preserve"> PAGEREF _Toc8255 \h </w:instrText>
        </w:r>
        <w:r>
          <w:fldChar w:fldCharType="separate"/>
        </w:r>
        <w:r>
          <w:t>33</w:t>
        </w:r>
        <w:r>
          <w:fldChar w:fldCharType="end"/>
        </w:r>
      </w:hyperlink>
    </w:p>
    <w:p>
      <w:pPr>
        <w:pStyle w:val="TOC2"/>
        <w:tabs>
          <w:tab w:val="right" w:leader="dot" w:pos="8306"/>
        </w:tabs>
      </w:pPr>
      <w:hyperlink w:anchor="_Toc17950" w:history="1">
        <w:r>
          <w:rPr>
            <w:rFonts w:ascii="仿宋" w:eastAsia="仿宋" w:hAnsi="仿宋" w:cs="仿宋" w:hint="eastAsia"/>
            <w:lang w:eastAsia="zh-CN"/>
          </w:rPr>
          <w:t>(八)、环境保护综合评价</w:t>
        </w:r>
        <w:r>
          <w:tab/>
        </w:r>
        <w:r>
          <w:fldChar w:fldCharType="begin"/>
        </w:r>
        <w:r>
          <w:instrText xml:space="preserve"> PAGEREF _Toc17950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49" w:history="1">
        <w:r>
          <w:rPr>
            <w:rFonts w:ascii="仿宋" w:eastAsia="仿宋" w:hAnsi="仿宋" w:cs="仿宋" w:hint="eastAsia"/>
            <w:lang w:eastAsia="zh-CN"/>
          </w:rPr>
          <w:t>十一、甲氧基酚项目风险管理</w:t>
        </w:r>
        <w:r>
          <w:tab/>
        </w:r>
        <w:r>
          <w:fldChar w:fldCharType="begin"/>
        </w:r>
        <w:r>
          <w:instrText xml:space="preserve"> PAGEREF _Toc17649 \h </w:instrText>
        </w:r>
        <w:r>
          <w:fldChar w:fldCharType="separate"/>
        </w:r>
        <w:r>
          <w:t>36</w:t>
        </w:r>
        <w:r>
          <w:fldChar w:fldCharType="end"/>
        </w:r>
      </w:hyperlink>
    </w:p>
    <w:p>
      <w:pPr>
        <w:pStyle w:val="TOC2"/>
        <w:tabs>
          <w:tab w:val="right" w:leader="dot" w:pos="8306"/>
        </w:tabs>
      </w:pPr>
      <w:hyperlink w:anchor="_Toc28179" w:history="1">
        <w:r>
          <w:rPr>
            <w:rFonts w:ascii="仿宋" w:eastAsia="仿宋" w:hAnsi="仿宋" w:cs="仿宋" w:hint="eastAsia"/>
            <w:lang w:eastAsia="zh-CN"/>
          </w:rPr>
          <w:t>(一)、风险识别与评估</w:t>
        </w:r>
        <w:r>
          <w:tab/>
        </w:r>
        <w:r>
          <w:fldChar w:fldCharType="begin"/>
        </w:r>
        <w:r>
          <w:instrText xml:space="preserve"> PAGEREF _Toc28179 \h </w:instrText>
        </w:r>
        <w:r>
          <w:fldChar w:fldCharType="separate"/>
        </w:r>
        <w:r>
          <w:t>36</w:t>
        </w:r>
        <w:r>
          <w:fldChar w:fldCharType="end"/>
        </w:r>
      </w:hyperlink>
    </w:p>
    <w:p>
      <w:pPr>
        <w:pStyle w:val="TOC2"/>
        <w:tabs>
          <w:tab w:val="right" w:leader="dot" w:pos="8306"/>
        </w:tabs>
      </w:pPr>
      <w:hyperlink w:anchor="_Toc23815" w:history="1">
        <w:r>
          <w:rPr>
            <w:rFonts w:ascii="仿宋" w:eastAsia="仿宋" w:hAnsi="仿宋" w:cs="仿宋" w:hint="eastAsia"/>
            <w:lang w:eastAsia="zh-CN"/>
          </w:rPr>
          <w:t>(二)、风险应对策略</w:t>
        </w:r>
        <w:r>
          <w:tab/>
        </w:r>
        <w:r>
          <w:fldChar w:fldCharType="begin"/>
        </w:r>
        <w:r>
          <w:instrText xml:space="preserve"> PAGEREF _Toc23815 \h </w:instrText>
        </w:r>
        <w:r>
          <w:fldChar w:fldCharType="separate"/>
        </w:r>
        <w:r>
          <w:t>37</w:t>
        </w:r>
        <w:r>
          <w:fldChar w:fldCharType="end"/>
        </w:r>
      </w:hyperlink>
    </w:p>
    <w:p>
      <w:pPr>
        <w:pStyle w:val="TOC2"/>
        <w:tabs>
          <w:tab w:val="right" w:leader="dot" w:pos="8306"/>
        </w:tabs>
      </w:pPr>
      <w:hyperlink w:anchor="_Toc32657" w:history="1">
        <w:r>
          <w:rPr>
            <w:rFonts w:ascii="仿宋" w:eastAsia="仿宋" w:hAnsi="仿宋" w:cs="仿宋" w:hint="eastAsia"/>
            <w:lang w:eastAsia="zh-CN"/>
          </w:rPr>
          <w:t>(三)、风险监控与控制</w:t>
        </w:r>
        <w:r>
          <w:tab/>
        </w:r>
        <w:r>
          <w:fldChar w:fldCharType="begin"/>
        </w:r>
        <w:r>
          <w:instrText xml:space="preserve"> PAGEREF _Toc32657 \h </w:instrText>
        </w:r>
        <w:r>
          <w:fldChar w:fldCharType="separate"/>
        </w:r>
        <w:r>
          <w:t>39</w:t>
        </w:r>
        <w:r>
          <w:fldChar w:fldCharType="end"/>
        </w:r>
      </w:hyperlink>
    </w:p>
    <w:p>
      <w:pPr>
        <w:pStyle w:val="TOC1"/>
        <w:tabs>
          <w:tab w:val="right" w:leader="dot" w:pos="8306"/>
        </w:tabs>
      </w:pPr>
      <w:hyperlink w:anchor="_Toc32371" w:history="1">
        <w:r>
          <w:rPr>
            <w:rFonts w:ascii="仿宋" w:eastAsia="仿宋" w:hAnsi="仿宋" w:cs="仿宋" w:hint="eastAsia"/>
            <w:lang w:eastAsia="zh-CN"/>
          </w:rPr>
          <w:t>十二、甲氧基酚项目计划安排</w:t>
        </w:r>
        <w:r>
          <w:tab/>
        </w:r>
        <w:r>
          <w:fldChar w:fldCharType="begin"/>
        </w:r>
        <w:r>
          <w:instrText xml:space="preserve"> PAGEREF _Toc32371 \h </w:instrText>
        </w:r>
        <w:r>
          <w:fldChar w:fldCharType="separate"/>
        </w:r>
        <w:r>
          <w:t>40</w:t>
        </w:r>
        <w:r>
          <w:fldChar w:fldCharType="end"/>
        </w:r>
      </w:hyperlink>
    </w:p>
    <w:p>
      <w:pPr>
        <w:pStyle w:val="TOC2"/>
        <w:tabs>
          <w:tab w:val="right" w:leader="dot" w:pos="8306"/>
        </w:tabs>
      </w:pPr>
      <w:hyperlink w:anchor="_Toc28733" w:history="1">
        <w:r>
          <w:rPr>
            <w:rFonts w:ascii="仿宋" w:eastAsia="仿宋" w:hAnsi="仿宋" w:cs="仿宋" w:hint="eastAsia"/>
            <w:lang w:eastAsia="zh-CN"/>
          </w:rPr>
          <w:t>(一)、建设周期</w:t>
        </w:r>
        <w:r>
          <w:tab/>
        </w:r>
        <w:r>
          <w:fldChar w:fldCharType="begin"/>
        </w:r>
        <w:r>
          <w:instrText xml:space="preserve"> PAGEREF _Toc28733 \h </w:instrText>
        </w:r>
        <w:r>
          <w:fldChar w:fldCharType="separate"/>
        </w:r>
        <w:r>
          <w:t>40</w:t>
        </w:r>
        <w:r>
          <w:fldChar w:fldCharType="end"/>
        </w:r>
      </w:hyperlink>
    </w:p>
    <w:p>
      <w:pPr>
        <w:pStyle w:val="TOC2"/>
        <w:tabs>
          <w:tab w:val="right" w:leader="dot" w:pos="8306"/>
        </w:tabs>
      </w:pPr>
      <w:hyperlink w:anchor="_Toc10686" w:history="1">
        <w:r>
          <w:rPr>
            <w:rFonts w:ascii="仿宋" w:eastAsia="仿宋" w:hAnsi="仿宋" w:cs="仿宋" w:hint="eastAsia"/>
            <w:lang w:eastAsia="zh-CN"/>
          </w:rPr>
          <w:t>(二)、建设进度</w:t>
        </w:r>
        <w:r>
          <w:tab/>
        </w:r>
        <w:r>
          <w:fldChar w:fldCharType="begin"/>
        </w:r>
        <w:r>
          <w:instrText xml:space="preserve"> PAGEREF _Toc10686 \h </w:instrText>
        </w:r>
        <w:r>
          <w:fldChar w:fldCharType="separate"/>
        </w:r>
        <w:r>
          <w:t>40</w:t>
        </w:r>
        <w:r>
          <w:fldChar w:fldCharType="end"/>
        </w:r>
      </w:hyperlink>
    </w:p>
    <w:p>
      <w:pPr>
        <w:pStyle w:val="TOC2"/>
        <w:tabs>
          <w:tab w:val="right" w:leader="dot" w:pos="8306"/>
        </w:tabs>
      </w:pPr>
      <w:hyperlink w:anchor="_Toc530" w:history="1">
        <w:r>
          <w:rPr>
            <w:rFonts w:ascii="仿宋" w:eastAsia="仿宋" w:hAnsi="仿宋" w:cs="仿宋" w:hint="eastAsia"/>
            <w:lang w:eastAsia="zh-CN"/>
          </w:rPr>
          <w:t>(三)、进度安排注意事项</w:t>
        </w:r>
        <w:r>
          <w:tab/>
        </w:r>
        <w:r>
          <w:fldChar w:fldCharType="begin"/>
        </w:r>
        <w:r>
          <w:instrText xml:space="preserve"> PAGEREF _Toc530 \h </w:instrText>
        </w:r>
        <w:r>
          <w:fldChar w:fldCharType="separate"/>
        </w:r>
        <w:r>
          <w:t>41</w:t>
        </w:r>
        <w:r>
          <w:fldChar w:fldCharType="end"/>
        </w:r>
      </w:hyperlink>
    </w:p>
    <w:p>
      <w:pPr>
        <w:pStyle w:val="TOC2"/>
        <w:tabs>
          <w:tab w:val="right" w:leader="dot" w:pos="8306"/>
        </w:tabs>
      </w:pPr>
      <w:hyperlink w:anchor="_Toc5696" w:history="1">
        <w:r>
          <w:rPr>
            <w:rFonts w:ascii="仿宋" w:eastAsia="仿宋" w:hAnsi="仿宋" w:cs="仿宋" w:hint="eastAsia"/>
            <w:lang w:eastAsia="zh-CN"/>
          </w:rPr>
          <w:t>(四)、人力资源配置</w:t>
        </w:r>
        <w:r>
          <w:tab/>
        </w:r>
        <w:r>
          <w:fldChar w:fldCharType="begin"/>
        </w:r>
        <w:r>
          <w:instrText xml:space="preserve"> PAGEREF _Toc5696 \h </w:instrText>
        </w:r>
        <w:r>
          <w:fldChar w:fldCharType="separate"/>
        </w:r>
        <w:r>
          <w:t>43</w:t>
        </w:r>
        <w:r>
          <w:fldChar w:fldCharType="end"/>
        </w:r>
      </w:hyperlink>
    </w:p>
    <w:p>
      <w:pPr>
        <w:pStyle w:val="TOC1"/>
        <w:tabs>
          <w:tab w:val="right" w:leader="dot" w:pos="8306"/>
        </w:tabs>
      </w:pPr>
      <w:hyperlink w:anchor="_Toc16165" w:history="1">
        <w:r>
          <w:rPr>
            <w:rFonts w:ascii="仿宋" w:eastAsia="仿宋" w:hAnsi="仿宋" w:cs="仿宋" w:hint="eastAsia"/>
            <w:lang w:eastAsia="zh-CN"/>
          </w:rPr>
          <w:t>十三、风险识别与分类</w:t>
        </w:r>
        <w:r>
          <w:tab/>
        </w:r>
        <w:r>
          <w:fldChar w:fldCharType="begin"/>
        </w:r>
        <w:r>
          <w:instrText xml:space="preserve"> PAGEREF _Toc16165 \h </w:instrText>
        </w:r>
        <w:r>
          <w:fldChar w:fldCharType="separate"/>
        </w:r>
        <w:r>
          <w:t>44</w:t>
        </w:r>
        <w:r>
          <w:fldChar w:fldCharType="end"/>
        </w:r>
      </w:hyperlink>
    </w:p>
    <w:p>
      <w:pPr>
        <w:pStyle w:val="TOC2"/>
        <w:tabs>
          <w:tab w:val="right" w:leader="dot" w:pos="8306"/>
        </w:tabs>
      </w:pPr>
      <w:hyperlink w:anchor="_Toc7510" w:history="1">
        <w:r>
          <w:rPr>
            <w:rFonts w:ascii="仿宋" w:eastAsia="仿宋" w:hAnsi="仿宋" w:cs="仿宋" w:hint="eastAsia"/>
            <w:lang w:eastAsia="zh-CN"/>
          </w:rPr>
          <w:t>(一)、风险识别</w:t>
        </w:r>
        <w:r>
          <w:tab/>
        </w:r>
        <w:r>
          <w:fldChar w:fldCharType="begin"/>
        </w:r>
        <w:r>
          <w:instrText xml:space="preserve"> PAGEREF _Toc7510 \h </w:instrText>
        </w:r>
        <w:r>
          <w:fldChar w:fldCharType="separate"/>
        </w:r>
        <w:r>
          <w:t>44</w:t>
        </w:r>
        <w:r>
          <w:fldChar w:fldCharType="end"/>
        </w:r>
      </w:hyperlink>
    </w:p>
    <w:p>
      <w:pPr>
        <w:pStyle w:val="TOC2"/>
        <w:tabs>
          <w:tab w:val="right" w:leader="dot" w:pos="8306"/>
        </w:tabs>
      </w:pPr>
      <w:hyperlink w:anchor="_Toc7320" w:history="1">
        <w:r>
          <w:rPr>
            <w:rFonts w:ascii="仿宋" w:eastAsia="仿宋" w:hAnsi="仿宋" w:cs="仿宋" w:hint="eastAsia"/>
            <w:lang w:eastAsia="zh-CN"/>
          </w:rPr>
          <w:t>(二)、风险分类</w:t>
        </w:r>
        <w:r>
          <w:tab/>
        </w:r>
        <w:r>
          <w:fldChar w:fldCharType="begin"/>
        </w:r>
        <w:r>
          <w:instrText xml:space="preserve"> PAGEREF _Toc7320 \h </w:instrText>
        </w:r>
        <w:r>
          <w:fldChar w:fldCharType="separate"/>
        </w:r>
        <w:r>
          <w:t>45</w:t>
        </w:r>
        <w:r>
          <w:fldChar w:fldCharType="end"/>
        </w:r>
      </w:hyperlink>
    </w:p>
    <w:p>
      <w:pPr>
        <w:pStyle w:val="TOC1"/>
        <w:tabs>
          <w:tab w:val="right" w:leader="dot" w:pos="8306"/>
        </w:tabs>
      </w:pPr>
      <w:hyperlink w:anchor="_Toc9217" w:history="1">
        <w:r>
          <w:rPr>
            <w:rFonts w:ascii="仿宋" w:eastAsia="仿宋" w:hAnsi="仿宋" w:cs="仿宋" w:hint="eastAsia"/>
            <w:lang w:eastAsia="zh-CN"/>
          </w:rPr>
          <w:t>十四、甲氧基酚项目工程方案分析</w:t>
        </w:r>
        <w:r>
          <w:tab/>
        </w:r>
        <w:r>
          <w:fldChar w:fldCharType="begin"/>
        </w:r>
        <w:r>
          <w:instrText xml:space="preserve"> PAGEREF _Toc9217 \h </w:instrText>
        </w:r>
        <w:r>
          <w:fldChar w:fldCharType="separate"/>
        </w:r>
        <w:r>
          <w:t>47</w:t>
        </w:r>
        <w:r>
          <w:fldChar w:fldCharType="end"/>
        </w:r>
      </w:hyperlink>
    </w:p>
    <w:p>
      <w:pPr>
        <w:pStyle w:val="TOC2"/>
        <w:tabs>
          <w:tab w:val="right" w:leader="dot" w:pos="8306"/>
        </w:tabs>
      </w:pPr>
      <w:hyperlink w:anchor="_Toc17955" w:history="1">
        <w:r>
          <w:rPr>
            <w:rFonts w:ascii="仿宋" w:eastAsia="仿宋" w:hAnsi="仿宋" w:cs="仿宋" w:hint="eastAsia"/>
            <w:lang w:eastAsia="zh-CN"/>
          </w:rPr>
          <w:t>(一)、建筑工程设计原则</w:t>
        </w:r>
        <w:r>
          <w:tab/>
        </w:r>
        <w:r>
          <w:fldChar w:fldCharType="begin"/>
        </w:r>
        <w:r>
          <w:instrText xml:space="preserve"> PAGEREF _Toc17955 \h </w:instrText>
        </w:r>
        <w:r>
          <w:fldChar w:fldCharType="separate"/>
        </w:r>
        <w:r>
          <w:t>47</w:t>
        </w:r>
        <w:r>
          <w:fldChar w:fldCharType="end"/>
        </w:r>
      </w:hyperlink>
    </w:p>
    <w:p>
      <w:pPr>
        <w:pStyle w:val="TOC2"/>
        <w:tabs>
          <w:tab w:val="right" w:leader="dot" w:pos="8306"/>
        </w:tabs>
      </w:pPr>
      <w:hyperlink w:anchor="_Toc7898" w:history="1">
        <w:r>
          <w:rPr>
            <w:rFonts w:ascii="仿宋" w:eastAsia="仿宋" w:hAnsi="仿宋" w:cs="仿宋" w:hint="eastAsia"/>
            <w:lang w:eastAsia="zh-CN"/>
          </w:rPr>
          <w:t>(二)、土建工程建设指标</w:t>
        </w:r>
        <w:r>
          <w:tab/>
        </w:r>
        <w:r>
          <w:fldChar w:fldCharType="begin"/>
        </w:r>
        <w:r>
          <w:instrText xml:space="preserve"> PAGEREF _Toc7898 \h </w:instrText>
        </w:r>
        <w:r>
          <w:fldChar w:fldCharType="separate"/>
        </w:r>
        <w:r>
          <w:t>50</w:t>
        </w:r>
        <w:r>
          <w:fldChar w:fldCharType="end"/>
        </w:r>
      </w:hyperlink>
    </w:p>
    <w:p>
      <w:pPr>
        <w:pStyle w:val="TOC1"/>
        <w:tabs>
          <w:tab w:val="right" w:leader="dot" w:pos="8306"/>
        </w:tabs>
      </w:pPr>
      <w:hyperlink w:anchor="_Toc24276" w:history="1">
        <w:r>
          <w:rPr>
            <w:rFonts w:ascii="仿宋" w:eastAsia="仿宋" w:hAnsi="仿宋" w:cs="仿宋" w:hint="eastAsia"/>
            <w:lang w:eastAsia="zh-CN"/>
          </w:rPr>
          <w:t>十五、甲氧基酚项目实施时间节点</w:t>
        </w:r>
        <w:r>
          <w:tab/>
        </w:r>
        <w:r>
          <w:fldChar w:fldCharType="begin"/>
        </w:r>
        <w:r>
          <w:instrText xml:space="preserve"> PAGEREF _Toc24276 \h </w:instrText>
        </w:r>
        <w:r>
          <w:fldChar w:fldCharType="separate"/>
        </w:r>
        <w:r>
          <w:t>52</w:t>
        </w:r>
        <w:r>
          <w:fldChar w:fldCharType="end"/>
        </w:r>
      </w:hyperlink>
    </w:p>
    <w:p>
      <w:pPr>
        <w:pStyle w:val="TOC2"/>
        <w:tabs>
          <w:tab w:val="right" w:leader="dot" w:pos="8306"/>
        </w:tabs>
      </w:pPr>
      <w:hyperlink w:anchor="_Toc27193" w:history="1">
        <w:r>
          <w:rPr>
            <w:rFonts w:ascii="仿宋" w:eastAsia="仿宋" w:hAnsi="仿宋" w:cs="仿宋" w:hint="eastAsia"/>
            <w:lang w:eastAsia="zh-CN"/>
          </w:rPr>
          <w:t>(一)、甲氧基酚项目启动阶段时间节点</w:t>
        </w:r>
        <w:r>
          <w:tab/>
        </w:r>
        <w:r>
          <w:fldChar w:fldCharType="begin"/>
        </w:r>
        <w:r>
          <w:instrText xml:space="preserve"> PAGEREF _Toc27193 \h </w:instrText>
        </w:r>
        <w:r>
          <w:fldChar w:fldCharType="separate"/>
        </w:r>
        <w:r>
          <w:t>52</w:t>
        </w:r>
        <w:r>
          <w:fldChar w:fldCharType="end"/>
        </w:r>
      </w:hyperlink>
    </w:p>
    <w:p>
      <w:pPr>
        <w:pStyle w:val="TOC2"/>
        <w:tabs>
          <w:tab w:val="right" w:leader="dot" w:pos="8306"/>
        </w:tabs>
      </w:pPr>
      <w:hyperlink w:anchor="_Toc10495" w:history="1">
        <w:r>
          <w:rPr>
            <w:rFonts w:ascii="仿宋" w:eastAsia="仿宋" w:hAnsi="仿宋" w:cs="仿宋" w:hint="eastAsia"/>
            <w:lang w:eastAsia="zh-CN"/>
          </w:rPr>
          <w:t>(二)、甲氧基酚项目执行阶段时间节点</w:t>
        </w:r>
        <w:r>
          <w:tab/>
        </w:r>
        <w:r>
          <w:fldChar w:fldCharType="begin"/>
        </w:r>
        <w:r>
          <w:instrText xml:space="preserve"> PAGEREF _Toc10495 \h </w:instrText>
        </w:r>
        <w:r>
          <w:fldChar w:fldCharType="separate"/>
        </w:r>
        <w:r>
          <w:t>53</w:t>
        </w:r>
        <w:r>
          <w:fldChar w:fldCharType="end"/>
        </w:r>
      </w:hyperlink>
    </w:p>
    <w:p>
      <w:pPr>
        <w:pStyle w:val="TOC2"/>
        <w:tabs>
          <w:tab w:val="right" w:leader="dot" w:pos="8306"/>
        </w:tabs>
      </w:pPr>
      <w:hyperlink w:anchor="_Toc16641" w:history="1">
        <w:r>
          <w:rPr>
            <w:rFonts w:ascii="仿宋" w:eastAsia="仿宋" w:hAnsi="仿宋" w:cs="仿宋" w:hint="eastAsia"/>
            <w:lang w:eastAsia="zh-CN"/>
          </w:rPr>
          <w:t>(三)、甲氧基酚项目完成阶段时间节点</w:t>
        </w:r>
        <w:r>
          <w:tab/>
        </w:r>
        <w:r>
          <w:fldChar w:fldCharType="begin"/>
        </w:r>
        <w:r>
          <w:instrText xml:space="preserve"> PAGEREF _Toc16641 \h </w:instrText>
        </w:r>
        <w:r>
          <w:fldChar w:fldCharType="separate"/>
        </w:r>
        <w:r>
          <w:t>54</w:t>
        </w:r>
        <w:r>
          <w:fldChar w:fldCharType="end"/>
        </w:r>
      </w:hyperlink>
    </w:p>
    <w:p>
      <w:pPr>
        <w:pStyle w:val="TOC1"/>
        <w:tabs>
          <w:tab w:val="right" w:leader="dot" w:pos="8306"/>
        </w:tabs>
      </w:pPr>
      <w:hyperlink w:anchor="_Toc22127" w:history="1">
        <w:r>
          <w:rPr>
            <w:rFonts w:ascii="仿宋" w:eastAsia="仿宋" w:hAnsi="仿宋" w:cs="仿宋" w:hint="eastAsia"/>
            <w:lang w:eastAsia="zh-CN"/>
          </w:rPr>
          <w:t>十六、供应链管理</w:t>
        </w:r>
        <w:r>
          <w:tab/>
        </w:r>
        <w:r>
          <w:fldChar w:fldCharType="begin"/>
        </w:r>
        <w:r>
          <w:instrText xml:space="preserve"> PAGEREF _Toc22127 \h </w:instrText>
        </w:r>
        <w:r>
          <w:fldChar w:fldCharType="separate"/>
        </w:r>
        <w:r>
          <w:t>55</w:t>
        </w:r>
        <w:r>
          <w:fldChar w:fldCharType="end"/>
        </w:r>
      </w:hyperlink>
    </w:p>
    <w:p>
      <w:pPr>
        <w:pStyle w:val="TOC2"/>
        <w:tabs>
          <w:tab w:val="right" w:leader="dot" w:pos="8306"/>
        </w:tabs>
      </w:pPr>
      <w:hyperlink w:anchor="_Toc11895" w:history="1">
        <w:r>
          <w:rPr>
            <w:rFonts w:ascii="仿宋" w:eastAsia="仿宋" w:hAnsi="仿宋" w:cs="仿宋" w:hint="eastAsia"/>
            <w:lang w:eastAsia="zh-CN"/>
          </w:rPr>
          <w:t>(一)、供应链战略规划</w:t>
        </w:r>
        <w:r>
          <w:tab/>
        </w:r>
        <w:r>
          <w:fldChar w:fldCharType="begin"/>
        </w:r>
        <w:r>
          <w:instrText xml:space="preserve"> PAGEREF _Toc11895 \h </w:instrText>
        </w:r>
        <w:r>
          <w:fldChar w:fldCharType="separate"/>
        </w:r>
        <w:r>
          <w:t>55</w:t>
        </w:r>
        <w:r>
          <w:fldChar w:fldCharType="end"/>
        </w:r>
      </w:hyperlink>
    </w:p>
    <w:p>
      <w:pPr>
        <w:pStyle w:val="TOC2"/>
        <w:tabs>
          <w:tab w:val="right" w:leader="dot" w:pos="8306"/>
        </w:tabs>
      </w:pPr>
      <w:hyperlink w:anchor="_Toc2902" w:history="1">
        <w:r>
          <w:rPr>
            <w:rFonts w:ascii="仿宋" w:eastAsia="仿宋" w:hAnsi="仿宋" w:cs="仿宋" w:hint="eastAsia"/>
            <w:lang w:eastAsia="zh-CN"/>
          </w:rPr>
          <w:t>(二)、供应商选择与合作</w:t>
        </w:r>
        <w:r>
          <w:tab/>
        </w:r>
        <w:r>
          <w:fldChar w:fldCharType="begin"/>
        </w:r>
        <w:r>
          <w:instrText xml:space="preserve"> PAGEREF _Toc2902 \h </w:instrText>
        </w:r>
        <w:r>
          <w:fldChar w:fldCharType="separate"/>
        </w:r>
        <w:r>
          <w:t>56</w:t>
        </w:r>
        <w:r>
          <w:fldChar w:fldCharType="end"/>
        </w:r>
      </w:hyperlink>
    </w:p>
    <w:p>
      <w:pPr>
        <w:pStyle w:val="TOC2"/>
        <w:tabs>
          <w:tab w:val="right" w:leader="dot" w:pos="8306"/>
        </w:tabs>
      </w:pPr>
      <w:hyperlink w:anchor="_Toc31747" w:history="1">
        <w:r>
          <w:rPr>
            <w:rFonts w:ascii="仿宋" w:eastAsia="仿宋" w:hAnsi="仿宋" w:cs="仿宋" w:hint="eastAsia"/>
            <w:lang w:eastAsia="zh-CN"/>
          </w:rPr>
          <w:t>(三)、物流与库存管理</w:t>
        </w:r>
        <w:r>
          <w:tab/>
        </w:r>
        <w:r>
          <w:fldChar w:fldCharType="begin"/>
        </w:r>
        <w:r>
          <w:instrText xml:space="preserve"> PAGEREF _Toc31747 \h </w:instrText>
        </w:r>
        <w:r>
          <w:fldChar w:fldCharType="separate"/>
        </w:r>
        <w:r>
          <w:t>58</w:t>
        </w:r>
        <w:r>
          <w:fldChar w:fldCharType="end"/>
        </w:r>
      </w:hyperlink>
    </w:p>
    <w:p>
      <w:pPr>
        <w:pStyle w:val="TOC1"/>
        <w:tabs>
          <w:tab w:val="right" w:leader="dot" w:pos="8306"/>
        </w:tabs>
      </w:pPr>
      <w:hyperlink w:anchor="_Toc12691" w:history="1">
        <w:r>
          <w:rPr>
            <w:rFonts w:ascii="仿宋" w:eastAsia="仿宋" w:hAnsi="仿宋" w:cs="仿宋" w:hint="eastAsia"/>
            <w:lang w:eastAsia="zh-CN"/>
          </w:rPr>
          <w:t>十七、营销与推广策略</w:t>
        </w:r>
        <w:r>
          <w:tab/>
        </w:r>
        <w:r>
          <w:fldChar w:fldCharType="begin"/>
        </w:r>
        <w:r>
          <w:instrText xml:space="preserve"> PAGEREF _Toc12691 \h </w:instrText>
        </w:r>
        <w:r>
          <w:fldChar w:fldCharType="separate"/>
        </w:r>
        <w:r>
          <w:t>59</w:t>
        </w:r>
        <w:r>
          <w:fldChar w:fldCharType="end"/>
        </w:r>
      </w:hyperlink>
    </w:p>
    <w:p>
      <w:pPr>
        <w:pStyle w:val="TOC2"/>
        <w:tabs>
          <w:tab w:val="right" w:leader="dot" w:pos="8306"/>
        </w:tabs>
      </w:pPr>
      <w:hyperlink w:anchor="_Toc25040" w:history="1">
        <w:r>
          <w:rPr>
            <w:rFonts w:ascii="仿宋" w:eastAsia="仿宋" w:hAnsi="仿宋" w:cs="仿宋" w:hint="eastAsia"/>
            <w:lang w:eastAsia="zh-CN"/>
          </w:rPr>
          <w:t>(一)、产品/服务定位与特点</w:t>
        </w:r>
        <w:r>
          <w:tab/>
        </w:r>
        <w:r>
          <w:fldChar w:fldCharType="begin"/>
        </w:r>
        <w:r>
          <w:instrText xml:space="preserve"> PAGEREF _Toc25040 \h </w:instrText>
        </w:r>
        <w:r>
          <w:fldChar w:fldCharType="separate"/>
        </w:r>
        <w:r>
          <w:t>59</w:t>
        </w:r>
        <w:r>
          <w:fldChar w:fldCharType="end"/>
        </w:r>
      </w:hyperlink>
    </w:p>
    <w:p>
      <w:pPr>
        <w:pStyle w:val="TOC2"/>
        <w:tabs>
          <w:tab w:val="right" w:leader="dot" w:pos="8306"/>
        </w:tabs>
      </w:pPr>
      <w:hyperlink w:anchor="_Toc26431" w:history="1">
        <w:r>
          <w:rPr>
            <w:rFonts w:ascii="仿宋" w:eastAsia="仿宋" w:hAnsi="仿宋" w:cs="仿宋" w:hint="eastAsia"/>
            <w:lang w:eastAsia="zh-CN"/>
          </w:rPr>
          <w:t>(二)、市场定位与竞争分析</w:t>
        </w:r>
        <w:r>
          <w:tab/>
        </w:r>
        <w:r>
          <w:fldChar w:fldCharType="begin"/>
        </w:r>
        <w:r>
          <w:instrText xml:space="preserve"> PAGEREF _Toc26431 \h </w:instrText>
        </w:r>
        <w:r>
          <w:fldChar w:fldCharType="separate"/>
        </w:r>
        <w:r>
          <w:t>60</w:t>
        </w:r>
        <w:r>
          <w:fldChar w:fldCharType="end"/>
        </w:r>
      </w:hyperlink>
    </w:p>
    <w:p>
      <w:pPr>
        <w:pStyle w:val="TOC2"/>
        <w:tabs>
          <w:tab w:val="right" w:leader="dot" w:pos="8306"/>
        </w:tabs>
      </w:pPr>
      <w:hyperlink w:anchor="_Toc14763" w:history="1">
        <w:r>
          <w:rPr>
            <w:rFonts w:ascii="仿宋" w:eastAsia="仿宋" w:hAnsi="仿宋" w:cs="仿宋" w:hint="eastAsia"/>
            <w:lang w:eastAsia="zh-CN"/>
          </w:rPr>
          <w:t>(三)、营销渠道与策略</w:t>
        </w:r>
        <w:r>
          <w:tab/>
        </w:r>
        <w:r>
          <w:fldChar w:fldCharType="begin"/>
        </w:r>
        <w:r>
          <w:instrText xml:space="preserve"> PAGEREF _Toc14763 \h </w:instrText>
        </w:r>
        <w:r>
          <w:fldChar w:fldCharType="separate"/>
        </w:r>
        <w:r>
          <w:t>62</w:t>
        </w:r>
        <w:r>
          <w:fldChar w:fldCharType="end"/>
        </w:r>
      </w:hyperlink>
    </w:p>
    <w:p>
      <w:pPr>
        <w:pStyle w:val="TOC2"/>
        <w:tabs>
          <w:tab w:val="right" w:leader="dot" w:pos="8306"/>
        </w:tabs>
      </w:pPr>
      <w:hyperlink w:anchor="_Toc27308" w:history="1">
        <w:r>
          <w:rPr>
            <w:rFonts w:ascii="仿宋" w:eastAsia="仿宋" w:hAnsi="仿宋" w:cs="仿宋" w:hint="eastAsia"/>
            <w:lang w:eastAsia="zh-CN"/>
          </w:rPr>
          <w:t>(四)、推广与宣传活动</w:t>
        </w:r>
        <w:r>
          <w:tab/>
        </w:r>
        <w:r>
          <w:fldChar w:fldCharType="begin"/>
        </w:r>
        <w:r>
          <w:instrText xml:space="preserve"> PAGEREF _Toc27308 \h </w:instrText>
        </w:r>
        <w:r>
          <w:fldChar w:fldCharType="separate"/>
        </w:r>
        <w:r>
          <w:t>63</w:t>
        </w:r>
        <w:r>
          <w:fldChar w:fldCharType="end"/>
        </w:r>
      </w:hyperlink>
    </w:p>
    <w:p>
      <w:pPr>
        <w:pStyle w:val="TOC1"/>
        <w:tabs>
          <w:tab w:val="right" w:leader="dot" w:pos="8306"/>
        </w:tabs>
      </w:pPr>
      <w:hyperlink w:anchor="_Toc11660" w:history="1">
        <w:r>
          <w:rPr>
            <w:rFonts w:ascii="仿宋" w:eastAsia="仿宋" w:hAnsi="仿宋" w:cs="仿宋" w:hint="eastAsia"/>
            <w:lang w:eastAsia="zh-CN"/>
          </w:rPr>
          <w:t>十八、质量管理体系</w:t>
        </w:r>
        <w:r>
          <w:tab/>
        </w:r>
        <w:r>
          <w:fldChar w:fldCharType="begin"/>
        </w:r>
        <w:r>
          <w:instrText xml:space="preserve"> PAGEREF _Toc11660 \h </w:instrText>
        </w:r>
        <w:r>
          <w:fldChar w:fldCharType="separate"/>
        </w:r>
        <w:r>
          <w:t>68</w:t>
        </w:r>
        <w:r>
          <w:fldChar w:fldCharType="end"/>
        </w:r>
      </w:hyperlink>
    </w:p>
    <w:p>
      <w:pPr>
        <w:pStyle w:val="TOC2"/>
        <w:tabs>
          <w:tab w:val="right" w:leader="dot" w:pos="8306"/>
        </w:tabs>
      </w:pPr>
      <w:hyperlink w:anchor="_Toc14127" w:history="1">
        <w:r>
          <w:rPr>
            <w:rFonts w:ascii="仿宋" w:eastAsia="仿宋" w:hAnsi="仿宋" w:cs="仿宋" w:hint="eastAsia"/>
            <w:lang w:eastAsia="zh-CN"/>
          </w:rPr>
          <w:t>(一)、质量目标与方针</w:t>
        </w:r>
        <w:r>
          <w:tab/>
        </w:r>
        <w:r>
          <w:fldChar w:fldCharType="begin"/>
        </w:r>
        <w:r>
          <w:instrText xml:space="preserve"> PAGEREF _Toc14127 \h </w:instrText>
        </w:r>
        <w:r>
          <w:fldChar w:fldCharType="separate"/>
        </w:r>
        <w:r>
          <w:t>68</w:t>
        </w:r>
        <w:r>
          <w:fldChar w:fldCharType="end"/>
        </w:r>
      </w:hyperlink>
    </w:p>
    <w:p>
      <w:pPr>
        <w:pStyle w:val="TOC2"/>
        <w:tabs>
          <w:tab w:val="right" w:leader="dot" w:pos="8306"/>
        </w:tabs>
      </w:pPr>
      <w:hyperlink w:anchor="_Toc26541" w:history="1">
        <w:r>
          <w:rPr>
            <w:rFonts w:ascii="仿宋" w:eastAsia="仿宋" w:hAnsi="仿宋" w:cs="仿宋" w:hint="eastAsia"/>
            <w:lang w:eastAsia="zh-CN"/>
          </w:rPr>
          <w:t>(二)、质量管理责任</w:t>
        </w:r>
        <w:r>
          <w:tab/>
        </w:r>
        <w:r>
          <w:fldChar w:fldCharType="begin"/>
        </w:r>
        <w:r>
          <w:instrText xml:space="preserve"> PAGEREF _Toc26541 \h </w:instrText>
        </w:r>
        <w:r>
          <w:fldChar w:fldCharType="separate"/>
        </w:r>
        <w:r>
          <w:t>69</w:t>
        </w:r>
        <w:r>
          <w:fldChar w:fldCharType="end"/>
        </w:r>
      </w:hyperlink>
    </w:p>
    <w:p>
      <w:pPr>
        <w:pStyle w:val="TOC2"/>
        <w:tabs>
          <w:tab w:val="right" w:leader="dot" w:pos="8306"/>
        </w:tabs>
      </w:pPr>
      <w:hyperlink w:anchor="_Toc24944" w:history="1">
        <w:r>
          <w:rPr>
            <w:rFonts w:ascii="仿宋" w:eastAsia="仿宋" w:hAnsi="仿宋" w:cs="仿宋" w:hint="eastAsia"/>
            <w:lang w:eastAsia="zh-CN"/>
          </w:rPr>
          <w:t>(三)、质量管理体系文件</w:t>
        </w:r>
        <w:r>
          <w:tab/>
        </w:r>
        <w:r>
          <w:fldChar w:fldCharType="begin"/>
        </w:r>
        <w:r>
          <w:instrText xml:space="preserve"> PAGEREF _Toc24944 \h </w:instrText>
        </w:r>
        <w:r>
          <w:fldChar w:fldCharType="separate"/>
        </w:r>
        <w:r>
          <w:t>70</w:t>
        </w:r>
        <w:r>
          <w:fldChar w:fldCharType="end"/>
        </w:r>
      </w:hyperlink>
    </w:p>
    <w:p>
      <w:pPr>
        <w:pStyle w:val="TOC2"/>
        <w:tabs>
          <w:tab w:val="right" w:leader="dot" w:pos="8306"/>
        </w:tabs>
      </w:pPr>
      <w:hyperlink w:anchor="_Toc14368" w:history="1">
        <w:r>
          <w:rPr>
            <w:rFonts w:ascii="仿宋" w:eastAsia="仿宋" w:hAnsi="仿宋" w:cs="仿宋" w:hint="eastAsia"/>
            <w:lang w:eastAsia="zh-CN"/>
          </w:rPr>
          <w:t>(四)、质量培训与教育</w:t>
        </w:r>
        <w:r>
          <w:tab/>
        </w:r>
        <w:r>
          <w:fldChar w:fldCharType="begin"/>
        </w:r>
        <w:r>
          <w:instrText xml:space="preserve"> PAGEREF _Toc14368 \h </w:instrText>
        </w:r>
        <w:r>
          <w:fldChar w:fldCharType="separate"/>
        </w:r>
        <w:r>
          <w:t>73</w:t>
        </w:r>
        <w:r>
          <w:fldChar w:fldCharType="end"/>
        </w:r>
      </w:hyperlink>
    </w:p>
    <w:p>
      <w:pPr>
        <w:pStyle w:val="TOC2"/>
        <w:tabs>
          <w:tab w:val="right" w:leader="dot" w:pos="8306"/>
        </w:tabs>
      </w:pPr>
      <w:hyperlink w:anchor="_Toc30490" w:history="1">
        <w:r>
          <w:rPr>
            <w:rFonts w:ascii="仿宋" w:eastAsia="仿宋" w:hAnsi="仿宋" w:cs="仿宋" w:hint="eastAsia"/>
            <w:lang w:eastAsia="zh-CN"/>
          </w:rPr>
          <w:t>(五)、质量审核与评价</w:t>
        </w:r>
        <w:r>
          <w:tab/>
        </w:r>
        <w:r>
          <w:fldChar w:fldCharType="begin"/>
        </w:r>
        <w:r>
          <w:instrText xml:space="preserve"> PAGEREF _Toc30490 \h </w:instrText>
        </w:r>
        <w:r>
          <w:fldChar w:fldCharType="separate"/>
        </w:r>
        <w:r>
          <w:t>74</w:t>
        </w:r>
        <w:r>
          <w:fldChar w:fldCharType="end"/>
        </w:r>
      </w:hyperlink>
    </w:p>
    <w:p>
      <w:pPr>
        <w:pStyle w:val="TOC2"/>
        <w:tabs>
          <w:tab w:val="right" w:leader="dot" w:pos="8306"/>
        </w:tabs>
      </w:pPr>
      <w:hyperlink w:anchor="_Toc1083" w:history="1">
        <w:r>
          <w:rPr>
            <w:rFonts w:ascii="仿宋" w:eastAsia="仿宋" w:hAnsi="仿宋" w:cs="仿宋" w:hint="eastAsia"/>
            <w:lang w:eastAsia="zh-CN"/>
          </w:rPr>
          <w:t>(六)、不符合与纠正措施</w:t>
        </w:r>
        <w:r>
          <w:tab/>
        </w:r>
        <w:r>
          <w:fldChar w:fldCharType="begin"/>
        </w:r>
        <w:r>
          <w:instrText xml:space="preserve"> PAGEREF _Toc1083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9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799"/>
      <w:r>
        <w:rPr>
          <w:rFonts w:ascii="仿宋" w:eastAsia="仿宋" w:hAnsi="仿宋" w:cs="仿宋" w:hint="eastAsia"/>
          <w:lang w:eastAsia="zh-CN"/>
        </w:rPr>
        <w:t>(一)、甲氧基酚行业分析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行业一直以来都是市场的关注焦点。行业内的发展趋势、竞争态势以及潜在机会都对甲氧基酚项目的推进产生深远的影响。通过深入研究行业的整体概貌，我们将更好地理解行业的核心特征，为甲氧基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甲氧基酚行业，技术一直是推动创新和发展的关键因素。我们将对当前技术趋势进行详尽分析，包括但不限于人工智能、大数据应用、先进制造技术等。这有助于甲氧基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甲氧基酚项目成功的基础。我们将对主要竞争对手进行深入研究，包括其市场份额、产品特点、市场定位等。通过全面了解竞争对手的优势和劣势，甲氧基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3892"/>
      <w:r>
        <w:rPr>
          <w:rFonts w:ascii="仿宋" w:eastAsia="仿宋" w:hAnsi="仿宋" w:cs="仿宋" w:hint="eastAsia"/>
          <w:sz w:val="28"/>
          <w:lang w:eastAsia="zh-CN"/>
        </w:rPr>
        <w:t>(二)、甲氧基酚市场分析预测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通过对市场规模的深入调研，我们将预测甲氧基酚市场未来的增长趋势。这包括市场的整体规模、各细分领域的发展趋势等。甲氧基酚项目可以根据市场的扩张速度和潜在机会，制定更符合市场需求的发展策略。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甲氧基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甲氧基酚项目实施过程中需要充分考虑的因素。我们将对市场风险进行全面评估，包括但不限于政策法规风险、市场竞争风险、技术变革风险等。通过对潜在风险的深入分析，甲氧基酚项目可以制定相应的风险缓解策略，降低不确定性对甲氧基酚项目的影响。</w:t>
      </w:r>
    </w:p>
    <w:p>
      <w:pPr>
        <w:pStyle w:val="Heading1"/>
        <w:ind w:firstLine="560" w:firstLineChars="200"/>
        <w:rPr>
          <w:rFonts w:ascii="仿宋" w:eastAsia="仿宋" w:hAnsi="仿宋" w:cs="仿宋" w:hint="eastAsia"/>
          <w:sz w:val="28"/>
          <w:lang w:eastAsia="zh-CN"/>
        </w:rPr>
      </w:pPr>
      <w:bookmarkStart w:id="5" w:name="_Toc766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34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甲氧基酚项目的主要产品是XXXX，预计年产值为XXX万元。这一产品在市场中占据着重要的地位，其广泛的应用范围使得该甲氧基酚项目的市场前景非常广阔。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甲氧基酚项目的xxx产品作为重要的原材料之一，将在多个领域发挥关键作用。其在建筑、交通、能源等方面的广泛应用将为整个产业链提供强大的支持，形成产业协同效应。甲氧基酚项目的年产值XXX万XXX万XXX万万元不仅反映了其在市场上的巨大潜力，更预示着它对国民经济的积极贡献。这种关联度高、涉及面广的产业关系，使得该甲氧基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175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总征地面积为XXXX平方米，相当于约XX.XX亩，其中净用地面积为XXXX平方米，红线范围内相当于约XX.XX亩。这一用地规模充分考虑了甲氧基酚项目的建设需求，保障了甲氧基酚项目在合适的空间内得以充分发展。甲氧基酚项目规划的总建筑面积为XXXX平方米，其中主体工程建设占XXXX平方米，计容建筑面积达XXXX平方米。预计建筑工程的投资将达到XXXX万元，为甲氧基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计划购置的设备共计XXXX台（套），设备购置费用为XXXX万元。这一设备购置计划充分考虑到甲氧基酚项目的生产需求和技术要求，确保了甲氧基酚项目在生产运营中具备先进的技术装备和高效的生产能力。设备的合理配置将为甲氧基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甲氧基酚项目计划总投资为XXXX万元，预计年实现营业收入为XXXX万元。这一产能规模的设定旨在确保甲氧基酚项目能够在投资与回报之间取得平衡，实现长期可持续的发展。甲氧基酚项目的总投资充分考虑到各个方面的需求，包括用地建设、设备购置等多个环节，以确保甲氧基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079"/>
      <w:r>
        <w:rPr>
          <w:rFonts w:ascii="仿宋" w:eastAsia="仿宋" w:hAnsi="仿宋" w:cs="仿宋" w:hint="eastAsia"/>
          <w:sz w:val="28"/>
          <w:lang w:eastAsia="zh-CN"/>
        </w:rPr>
        <w:t>三、甲氧基酚项目绩效评估</w:t>
      </w:r>
      <w:bookmarkEnd w:id="8"/>
    </w:p>
    <w:p>
      <w:pPr>
        <w:pStyle w:val="Heading2"/>
        <w:rPr>
          <w:rFonts w:ascii="仿宋" w:eastAsia="仿宋" w:hAnsi="仿宋" w:cs="仿宋" w:hint="eastAsia"/>
          <w:lang w:eastAsia="zh-CN"/>
        </w:rPr>
      </w:pPr>
      <w:bookmarkStart w:id="9" w:name="_Toc2844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甲氧基酚项目中，我们设计了一套全面的绩效评估指标，以确保甲氧基酚项目的可控和成功交付。这些指标跨足甲氧基酚项目目标、成本、进度和质量等多个维度，为我们提供了全面洞察甲氧基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目标达成率是我们关注的首要指标。我们设定了明确的目标，并通过定期监测和评估，迅速发现并应对潜在的目标偏差。这为甲氧基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成本绩效是另一个核心关注点。通过实际成本与预算成本的对比分析，我们深入了解成本差异的原因，及时调整资源分配，保持甲氧基酚项目在经济效益方面的合理水平。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进度作为关键的绩效指标之一，得到了精心的关注。我们制定了详细的甲氧基酚项目进度计划，并设立了进度符合度指标，确保实际进度与计划进度保持一致。这使我们能够快速发现和解决潜在的进度问题，保持甲氧基酚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甲氧基酚项目绩效的不可或缺的一环。我们引入了一系列的质量标准和客户满意度指标，以确保甲氧基酚项目交付的成果在质量上达到或超越预期水平。通过持续监测这些指标，我们努力提升甲氧基酚项目整体质量水平，为甲氧基酚项目的成功交付提供有力保障。通过这些科学且全面的绩效评估，我们能够更好地引导甲氧基酚项目的持续改进，确保甲氧基酚项目目标的顺利达成。</w:t>
      </w:r>
    </w:p>
    <w:p>
      <w:pPr>
        <w:pStyle w:val="Heading2"/>
        <w:ind w:firstLine="560" w:firstLineChars="200"/>
        <w:rPr>
          <w:rFonts w:ascii="仿宋" w:eastAsia="仿宋" w:hAnsi="仿宋" w:cs="仿宋" w:hint="eastAsia"/>
          <w:sz w:val="28"/>
          <w:lang w:eastAsia="zh-CN"/>
        </w:rPr>
      </w:pPr>
      <w:bookmarkStart w:id="10" w:name="_Toc359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绩效评估是甲氧基酚项目中的关键环节，为确保甲氧基酚项目达到预期目标，我们采用了多层次、多维度的绩效评估方法。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甲氧基酚项目的战略目标对齐，确保每个决策和行动都与甲氧基酚项目整体目标保持一致。团队会定期召开战略对齐会议，审视当前工作与甲氧基酚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甲氧基酚项目进度、质量、成本和风险等方面。这些指标通过数据收集和分析，为甲氧基酚项目管理团队提供了客观的评估依据。例如，我们通过甲氧基酚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绩效评估不仅仅停留在甲氧基酚项目内部，还考虑了甲氧基酚项目对外部环境的影响。我们定期进行干系人满意度调查，以了解各利益相关方对甲氧基酚项目的期望和满意度，并及时做出调整。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这种多层次、多角度的绩效评估方法，使得我们能够全面了解甲氧基酚项目的运行状态，及时做出调整，确保甲氧基酚项目在不断变化的环境中保持稳健前行。</w:t>
      </w:r>
    </w:p>
    <w:p>
      <w:pPr>
        <w:pStyle w:val="Heading2"/>
        <w:ind w:firstLine="560" w:firstLineChars="200"/>
        <w:rPr>
          <w:rFonts w:ascii="仿宋" w:eastAsia="仿宋" w:hAnsi="仿宋" w:cs="仿宋" w:hint="eastAsia"/>
          <w:sz w:val="28"/>
          <w:lang w:eastAsia="zh-CN"/>
        </w:rPr>
      </w:pPr>
      <w:bookmarkStart w:id="11" w:name="_Toc522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为了确保甲氧基酚项目的有效管理和不断优化，我们采用了精心设计的绩效评估周期。这个周期旨在实现灵活、实时和全面的评估，以适应甲氧基酚项目执行中的各种挑战。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甲氧基酚项目的不同需求，分为短期、中期和长期。短期评估关注每个迭代或工作周期，以及时发现和解决当前任务中的问题。中期评估涵盖几个迭代，深入了解整体甲氧基酚项目的趋势和性能。长期评估则着眼于整个甲氧基酚项目阶段，确保甲氧基酚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甲氧基酚项目管理工具和协作平台，团队成员能够随时更新和分享甲氧基酚项目数据。这种实时性的反馈机制使我们能够及时察觉潜在问题，快速调整，保持甲氧基酚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甲氧基酚项目的决策制定密不可分。每个周期的甲氧基酚项目回顾会议成为集体总结经验、识别问题深层次原因并找到创新解决方案的平台。这种定期的反思与调整机制使甲氧基酚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1488"/>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247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甲氧基酚项目的技术管理特点体现在其创新导向。通过引入最先进的技术趋势和解决方案，甲氧基酚项目致力于提升科技含量、提高质量和效率水平。这意味着我们将采用最新的工具和方法，确保甲氧基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甲氧基酚项目技术管理的显著特征。通过整合不同领域的技术资源，我们实现了跨学科的协同工作。这有助于优化技术架构，提高整体效能。此外，整合性策略还促进了不同技术团队之间的紧密沟通和高效合作，确保甲氧基酚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甲氧基酚项目所采用的技术。通过不断优化技术方案，甲氧基酚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甲氧基酚项目团队将在甲氧基酚项目初期识别可能的技术风险，并采取相应的预防和应对措施。通过建立健全的风险评估机制，甲氧基酚项目能够在实施过程中及时发现并解决潜在的技术问题，保障甲氧基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甲氧基酚项目中，技术将成为甲氧基酚项目成功的有力支持。这一深度剖析揭示了技术管理在甲氧基酚项目实施中的关键作用，为甲氧基酚项目的技术基础奠定了坚实的基础。</w:t>
      </w:r>
    </w:p>
    <w:p>
      <w:pPr>
        <w:pStyle w:val="Heading2"/>
        <w:ind w:firstLine="560" w:firstLineChars="200"/>
        <w:rPr>
          <w:rFonts w:ascii="仿宋" w:eastAsia="仿宋" w:hAnsi="仿宋" w:cs="仿宋" w:hint="eastAsia"/>
          <w:sz w:val="28"/>
          <w:lang w:eastAsia="zh-CN"/>
        </w:rPr>
      </w:pPr>
      <w:bookmarkStart w:id="14" w:name="_Toc3995"/>
      <w:r>
        <w:rPr>
          <w:rFonts w:ascii="仿宋" w:eastAsia="仿宋" w:hAnsi="仿宋" w:cs="仿宋" w:hint="eastAsia"/>
          <w:sz w:val="28"/>
          <w:lang w:eastAsia="zh-CN"/>
        </w:rPr>
        <w:t>(二)、甲氧基酚项目工艺技术设计方案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甲氧基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甲氧基酚项目将严格按照相关行业规范要求进行组织。通过有效控制产品质量，甲氧基酚项目将致力于为顾客提供优质的甲氧基酚项目产品和良好的服务。这体现了甲氧基酚项目对于生产活动合规性和质量标准的高度重视，为甲氧基酚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甲氧基酚项目注重生态效益和清洁生产原则。甲氧基酚项目建设将紧密结合地方特色经济发展，与社会经济发展规划和区域环境保护规划方案相协调一致。通过与当地区域自然生态系统的结合，甲氧基酚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甲氧基酚项目产品具有多样化的客户需求和个性化的特点。因此，甲氧基酚项目产品规格品种多样，且单批生产数量较小。为满足这一特点，甲氧基酚项目承办单位将建设先进的柔性制造生产线。通过广泛应用柔性制造技术，甲氧基酚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甲氧基酚项目采用的技术具有较高的技术含量和自动化水平，处于国内先进水平。这一技术选用不仅体现了对生产效率、质量和环境友好性的高标准要求，同时为甲氧基酚项目的可持续发展奠定了坚实的基础。</w:t>
      </w:r>
    </w:p>
    <w:p>
      <w:pPr>
        <w:pStyle w:val="Heading2"/>
        <w:ind w:firstLine="560" w:firstLineChars="200"/>
        <w:rPr>
          <w:rFonts w:ascii="仿宋" w:eastAsia="仿宋" w:hAnsi="仿宋" w:cs="仿宋" w:hint="eastAsia"/>
          <w:sz w:val="28"/>
          <w:lang w:eastAsia="zh-CN"/>
        </w:rPr>
      </w:pPr>
      <w:bookmarkStart w:id="15" w:name="_Toc3191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为确保甲氧基酚项目的高效生产和技术实施，我们制定了一套精心设计的设备选型方案，以满足甲氧基酚项目生产、质量和环保的要求。该方案的主要特点如下：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甲氧基酚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针对甲氧基酚项目产品的多样性和小批量生产的特点，我们将建设柔性制造生产线。通过在设备选型中考虑柔性制造技术，可以灵活应对不同产品规格和生产需求，实现生产线的高度灵活性和适应性。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5042"/>
      <w:r>
        <w:rPr>
          <w:rFonts w:ascii="仿宋" w:eastAsia="仿宋" w:hAnsi="仿宋" w:cs="仿宋" w:hint="eastAsia"/>
          <w:sz w:val="28"/>
          <w:lang w:eastAsia="zh-CN"/>
        </w:rPr>
        <w:t>五、甲氧基酚项目土建工程</w:t>
      </w:r>
      <w:bookmarkEnd w:id="16"/>
    </w:p>
    <w:p>
      <w:pPr>
        <w:pStyle w:val="Heading2"/>
        <w:rPr>
          <w:rFonts w:ascii="仿宋" w:eastAsia="仿宋" w:hAnsi="仿宋" w:cs="仿宋" w:hint="eastAsia"/>
          <w:lang w:eastAsia="zh-CN"/>
        </w:rPr>
      </w:pPr>
      <w:bookmarkStart w:id="17" w:name="_Toc18965"/>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在甲氧基酚项目的建筑工程设计中，我们将秉承一系列重要的设计原则，以确保甲氧基酚项目建筑在功能、美观、可持续性等方面达到最佳效果。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首要原则是确保建筑的功能性得到最大化的发挥。我们将充分理解甲氧基酚项目的实际需求，合理布局各个功能区域，保证建筑在满足业务需求的同时，提供高效的工作环境。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在建筑设计中，我们将综合考虑建设和运营成本。通过精细的经济效益分析，确保设计方案在高效利用资源的同时，对甲氧基酚项目的长期盈利能力有积极的贡献。</w:t>
      </w:r>
    </w:p>
    <w:p>
      <w:pPr>
        <w:pStyle w:val="Heading2"/>
        <w:ind w:firstLine="560" w:firstLineChars="200"/>
        <w:rPr>
          <w:rFonts w:ascii="仿宋" w:eastAsia="仿宋" w:hAnsi="仿宋" w:cs="仿宋" w:hint="eastAsia"/>
          <w:sz w:val="28"/>
          <w:lang w:eastAsia="zh-CN"/>
        </w:rPr>
      </w:pPr>
      <w:bookmarkStart w:id="18" w:name="_Toc29441"/>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甲氧基酚项目的土建工程设计中，我们将精准设定设计年限，结合甲氧基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甲氧基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6274"/>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甲氧基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甲氧基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甲氧基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6247"/>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https://d.book118.com/877012100050006034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甲氧基酚项目规划设计纲要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9D744E"/>
    <w:rsid w:val="659D74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012100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2024-01-13T08:21:00Z</dcterms:created>
  <dcterms:modified xsi:type="dcterms:W3CDTF">2024-01-13T08:22:14Z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F360B55AF7424B35B3815E6CAC4CA873_11</vt:lpwstr>
  </property>
  <property fmtid="{D5CDD505-2E9C-101B-9397-08002B2CF9AE}" pid="3" name="KSOProductBuildVer">
    <vt:lpwstr>2052-12.1.0.16120</vt:lpwstr>
  </property>
</Properties>
</file>