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精密检测设备项目规划设计方案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7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_Toc21173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eastAsia="zh-CN"/>
          </w:rPr>
          <w:t>一、员工职业生涯规划与发展</w:t>
        </w:r>
        <w:r>
          <w:tab/>
        </w:r>
        <w:r>
          <w:fldChar w:fldCharType="begin"/>
        </w:r>
        <w:r>
          <w:instrText xml:space="preserve"> PAGEREF _Toc24992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9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_Toc14199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5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_Toc21335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" w:history="1">
        <w:r>
          <w:rPr>
            <w:rFonts w:ascii="仿宋" w:eastAsia="仿宋" w:hAnsi="仿宋" w:cs="仿宋" w:hint="eastAsia"/>
            <w:lang w:eastAsia="zh-CN"/>
          </w:rPr>
          <w:t>二、精密检测设备投资管理策略</w:t>
        </w:r>
        <w:r>
          <w:tab/>
        </w:r>
        <w:r>
          <w:fldChar w:fldCharType="begin"/>
        </w:r>
        <w:r>
          <w:instrText xml:space="preserve"> PAGEREF _Toc411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eastAsia="zh-CN"/>
          </w:rPr>
          <w:t>(一)、精密检测设备投资估算主要内容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(二)、精密检测设备设备购置投资费用管理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8" w:history="1">
        <w:r>
          <w:rPr>
            <w:rFonts w:ascii="仿宋" w:eastAsia="仿宋" w:hAnsi="仿宋" w:cs="仿宋" w:hint="eastAsia"/>
            <w:lang w:eastAsia="zh-CN"/>
          </w:rPr>
          <w:t>(三)、精密检测设备装修施工投资费用管理</w:t>
        </w:r>
        <w:r>
          <w:tab/>
        </w:r>
        <w:r>
          <w:fldChar w:fldCharType="begin"/>
        </w:r>
        <w:r>
          <w:instrText xml:space="preserve"> PAGEREF _Toc27618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(四)、精密检测设备流动资金管理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2" w:history="1">
        <w:r>
          <w:rPr>
            <w:rFonts w:ascii="仿宋" w:eastAsia="仿宋" w:hAnsi="仿宋" w:cs="仿宋" w:hint="eastAsia"/>
            <w:lang w:eastAsia="zh-CN"/>
          </w:rPr>
          <w:t>三、精密检测设备技术创新的分类</w:t>
        </w:r>
        <w:r>
          <w:tab/>
        </w:r>
        <w:r>
          <w:fldChar w:fldCharType="begin"/>
        </w:r>
        <w:r>
          <w:instrText xml:space="preserve"> PAGEREF _Toc13312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2" w:history="1">
        <w:r>
          <w:rPr>
            <w:rFonts w:ascii="仿宋" w:eastAsia="仿宋" w:hAnsi="仿宋" w:cs="仿宋" w:hint="eastAsia"/>
            <w:lang w:eastAsia="zh-CN"/>
          </w:rPr>
          <w:t>(一)、精密检测设备技术创新的分类</w:t>
        </w:r>
        <w:r>
          <w:tab/>
        </w:r>
        <w:r>
          <w:fldChar w:fldCharType="begin"/>
        </w:r>
        <w:r>
          <w:instrText xml:space="preserve"> PAGEREF _Toc6942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8" w:history="1">
        <w:r>
          <w:rPr>
            <w:rFonts w:ascii="仿宋" w:eastAsia="仿宋" w:hAnsi="仿宋" w:cs="仿宋" w:hint="eastAsia"/>
            <w:lang w:eastAsia="zh-CN"/>
          </w:rPr>
          <w:t>四、精密检测设备项目建设地方案</w:t>
        </w:r>
        <w:r>
          <w:tab/>
        </w:r>
        <w:r>
          <w:fldChar w:fldCharType="begin"/>
        </w:r>
        <w:r>
          <w:instrText xml:space="preserve"> PAGEREF _Toc8178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4" w:history="1">
        <w:r>
          <w:rPr>
            <w:rFonts w:ascii="仿宋" w:eastAsia="仿宋" w:hAnsi="仿宋" w:cs="仿宋" w:hint="eastAsia"/>
            <w:lang w:eastAsia="zh-CN"/>
          </w:rPr>
          <w:t>(一)、精密检测设备项目选址原则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" w:history="1">
        <w:r>
          <w:rPr>
            <w:rFonts w:ascii="仿宋" w:eastAsia="仿宋" w:hAnsi="仿宋" w:cs="仿宋" w:hint="eastAsia"/>
            <w:lang w:eastAsia="zh-CN"/>
          </w:rPr>
          <w:t>(二)、精密检测设备项目选址</w:t>
        </w:r>
        <w:r>
          <w:tab/>
        </w:r>
        <w:r>
          <w:fldChar w:fldCharType="begin"/>
        </w:r>
        <w:r>
          <w:instrText xml:space="preserve"> PAGEREF _Toc2091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_Toc27410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6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_Toc10416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_Toc718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5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4" w:history="1">
        <w:r>
          <w:rPr>
            <w:rFonts w:ascii="仿宋" w:eastAsia="仿宋" w:hAnsi="仿宋" w:cs="仿宋" w:hint="eastAsia"/>
            <w:lang w:eastAsia="zh-CN"/>
          </w:rPr>
          <w:t>五、建设用地征地拆迁及移民安置分析</w:t>
        </w:r>
        <w:r>
          <w:tab/>
        </w:r>
        <w:r>
          <w:fldChar w:fldCharType="begin"/>
        </w:r>
        <w:r>
          <w:instrText xml:space="preserve"> PAGEREF _Toc17454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0" w:history="1">
        <w:r>
          <w:rPr>
            <w:rFonts w:ascii="仿宋" w:eastAsia="仿宋" w:hAnsi="仿宋" w:cs="仿宋" w:hint="eastAsia"/>
            <w:lang w:eastAsia="zh-CN"/>
          </w:rPr>
          <w:t>(一)、精密检测设备项目选址及用地方案</w:t>
        </w:r>
        <w:r>
          <w:tab/>
        </w:r>
        <w:r>
          <w:fldChar w:fldCharType="begin"/>
        </w:r>
        <w:r>
          <w:instrText xml:space="preserve"> PAGEREF _Toc22910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_Toc30426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9" w:history="1">
        <w:r>
          <w:rPr>
            <w:rFonts w:ascii="仿宋" w:eastAsia="仿宋" w:hAnsi="仿宋" w:cs="仿宋" w:hint="eastAsia"/>
            <w:lang w:eastAsia="zh-CN"/>
          </w:rPr>
          <w:t>六、精密检测设备项目选址方案</w:t>
        </w:r>
        <w:r>
          <w:tab/>
        </w:r>
        <w:r>
          <w:fldChar w:fldCharType="begin"/>
        </w:r>
        <w:r>
          <w:instrText xml:space="preserve"> PAGEREF _Toc22779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5" w:history="1">
        <w:r>
          <w:rPr>
            <w:rFonts w:ascii="仿宋" w:eastAsia="仿宋" w:hAnsi="仿宋" w:cs="仿宋" w:hint="eastAsia"/>
            <w:lang w:eastAsia="zh-CN"/>
          </w:rPr>
          <w:t>(一)、精密检测设备项目选址原则</w:t>
        </w:r>
        <w:r>
          <w:tab/>
        </w:r>
        <w:r>
          <w:fldChar w:fldCharType="begin"/>
        </w:r>
        <w:r>
          <w:instrText xml:space="preserve"> PAGEREF _Toc16445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0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_Toc3280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9" w:history="1">
        <w:r>
          <w:rPr>
            <w:rFonts w:ascii="仿宋" w:eastAsia="仿宋" w:hAnsi="仿宋" w:cs="仿宋" w:hint="eastAsia"/>
            <w:lang w:eastAsia="zh-CN"/>
          </w:rPr>
          <w:t>(四)、精密检测设备项目选址综合评价</w:t>
        </w:r>
        <w:r>
          <w:tab/>
        </w:r>
        <w:r>
          <w:fldChar w:fldCharType="begin"/>
        </w:r>
        <w:r>
          <w:instrText xml:space="preserve"> PAGEREF _Toc23249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1" w:history="1">
        <w:r>
          <w:rPr>
            <w:rFonts w:ascii="仿宋" w:eastAsia="仿宋" w:hAnsi="仿宋" w:cs="仿宋" w:hint="eastAsia"/>
            <w:lang w:eastAsia="zh-CN"/>
          </w:rPr>
          <w:t>七、精密检测设备项目基本情况</w:t>
        </w:r>
        <w:r>
          <w:tab/>
        </w:r>
        <w:r>
          <w:fldChar w:fldCharType="begin"/>
        </w:r>
        <w:r>
          <w:instrText xml:space="preserve"> PAGEREF _Toc18751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1" w:history="1">
        <w:r>
          <w:rPr>
            <w:rFonts w:ascii="仿宋" w:eastAsia="仿宋" w:hAnsi="仿宋" w:cs="仿宋" w:hint="eastAsia"/>
            <w:lang w:eastAsia="zh-CN"/>
          </w:rPr>
          <w:t>(一)、精密检测设备项目名称及建设性质</w:t>
        </w:r>
        <w:r>
          <w:tab/>
        </w:r>
        <w:r>
          <w:fldChar w:fldCharType="begin"/>
        </w:r>
        <w:r>
          <w:instrText xml:space="preserve"> PAGEREF _Toc9491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7" w:history="1">
        <w:r>
          <w:rPr>
            <w:rFonts w:ascii="仿宋" w:eastAsia="仿宋" w:hAnsi="仿宋" w:cs="仿宋" w:hint="eastAsia"/>
            <w:lang w:eastAsia="zh-CN"/>
          </w:rPr>
          <w:t>(二)、精密检测设备项目承办单位</w:t>
        </w:r>
        <w:r>
          <w:tab/>
        </w:r>
        <w:r>
          <w:fldChar w:fldCharType="begin"/>
        </w:r>
        <w:r>
          <w:instrText xml:space="preserve"> PAGEREF _Toc19187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6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_Toc24876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(四)、精密检测设备项目提出的理由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(五)、原材料供应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2" w:history="1">
        <w:r>
          <w:rPr>
            <w:rFonts w:ascii="仿宋" w:eastAsia="仿宋" w:hAnsi="仿宋" w:cs="仿宋" w:hint="eastAsia"/>
            <w:lang w:eastAsia="zh-CN"/>
          </w:rPr>
          <w:t>(六)、精密检测设备项目能耗分析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025" w:history="1">
        <w:r>
          <w:rPr>
            <w:rFonts w:ascii="仿宋" w:eastAsia="仿宋" w:hAnsi="仿宋" w:cs="仿宋" w:hint="eastAsia"/>
            <w:lang w:eastAsia="zh-CN"/>
          </w:rPr>
          <w:t>(七)、环境保护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1" w:history="1">
        <w:r>
          <w:rPr>
            <w:rFonts w:ascii="仿宋" w:eastAsia="仿宋" w:hAnsi="仿宋" w:cs="仿宋" w:hint="eastAsia"/>
            <w:lang w:eastAsia="zh-CN"/>
          </w:rPr>
          <w:t>(八)、精密检测设备项目建设符合性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2" w:history="1">
        <w:r>
          <w:rPr>
            <w:rFonts w:ascii="仿宋" w:eastAsia="仿宋" w:hAnsi="仿宋" w:cs="仿宋" w:hint="eastAsia"/>
            <w:lang w:eastAsia="zh-CN"/>
          </w:rPr>
          <w:t>(九)、精密检测设备项目进度规划</w:t>
        </w:r>
        <w:r>
          <w:tab/>
        </w:r>
        <w:r>
          <w:fldChar w:fldCharType="begin"/>
        </w:r>
        <w:r>
          <w:instrText xml:space="preserve"> PAGEREF _Toc25032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9" w:history="1">
        <w:r>
          <w:rPr>
            <w:rFonts w:ascii="仿宋" w:eastAsia="仿宋" w:hAnsi="仿宋" w:cs="仿宋" w:hint="eastAsia"/>
            <w:lang w:eastAsia="zh-CN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_Toc5939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1" w:history="1">
        <w:r>
          <w:rPr>
            <w:rFonts w:ascii="仿宋" w:eastAsia="仿宋" w:hAnsi="仿宋" w:cs="仿宋" w:hint="eastAsia"/>
            <w:lang w:eastAsia="zh-CN"/>
          </w:rPr>
          <w:t>(十一)、报告说明</w:t>
        </w:r>
        <w:r>
          <w:tab/>
        </w:r>
        <w:r>
          <w:fldChar w:fldCharType="begin"/>
        </w:r>
        <w:r>
          <w:instrText xml:space="preserve"> PAGEREF _Toc8651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5" w:history="1">
        <w:r>
          <w:rPr>
            <w:rFonts w:ascii="仿宋" w:eastAsia="仿宋" w:hAnsi="仿宋" w:cs="仿宋" w:hint="eastAsia"/>
            <w:lang w:eastAsia="zh-CN"/>
          </w:rPr>
          <w:t>(十二)、精密检测设备项目评价</w:t>
        </w:r>
        <w:r>
          <w:tab/>
        </w:r>
        <w:r>
          <w:fldChar w:fldCharType="begin"/>
        </w:r>
        <w:r>
          <w:instrText xml:space="preserve"> PAGEREF _Toc29615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0" w:history="1">
        <w:r>
          <w:rPr>
            <w:rFonts w:ascii="仿宋" w:eastAsia="仿宋" w:hAnsi="仿宋" w:cs="仿宋" w:hint="eastAsia"/>
            <w:lang w:eastAsia="zh-CN"/>
          </w:rPr>
          <w:t>八、发展规划分析</w:t>
        </w:r>
        <w:r>
          <w:tab/>
        </w:r>
        <w:r>
          <w:fldChar w:fldCharType="begin"/>
        </w:r>
        <w:r>
          <w:instrText xml:space="preserve"> PAGEREF _Toc4720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_Toc8156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九、精密检测设备项目管理与实施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1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_Toc25531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7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_Toc16527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3" w:history="1">
        <w:r>
          <w:rPr>
            <w:rFonts w:ascii="仿宋" w:eastAsia="仿宋" w:hAnsi="仿宋" w:cs="仿宋" w:hint="eastAsia"/>
            <w:lang w:eastAsia="zh-CN"/>
          </w:rPr>
          <w:t>十、精密检测设备项目规划进度</w:t>
        </w:r>
        <w:r>
          <w:tab/>
        </w:r>
        <w:r>
          <w:fldChar w:fldCharType="begin"/>
        </w:r>
        <w:r>
          <w:instrText xml:space="preserve"> PAGEREF _Toc22823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" w:history="1">
        <w:r>
          <w:rPr>
            <w:rFonts w:ascii="仿宋" w:eastAsia="仿宋" w:hAnsi="仿宋" w:cs="仿宋" w:hint="eastAsia"/>
            <w:lang w:eastAsia="zh-CN"/>
          </w:rPr>
          <w:t>(一)、精密检测设备项目进度安排</w:t>
        </w:r>
        <w:r>
          <w:tab/>
        </w:r>
        <w:r>
          <w:fldChar w:fldCharType="begin"/>
        </w:r>
        <w:r>
          <w:instrText xml:space="preserve"> PAGEREF _Toc2285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" w:history="1">
        <w:r>
          <w:rPr>
            <w:rFonts w:ascii="仿宋" w:eastAsia="仿宋" w:hAnsi="仿宋" w:cs="仿宋" w:hint="eastAsia"/>
            <w:lang w:eastAsia="zh-CN"/>
          </w:rPr>
          <w:t>(二)、精密检测设备项目实施保障措施</w:t>
        </w:r>
        <w:r>
          <w:tab/>
        </w:r>
        <w:r>
          <w:fldChar w:fldCharType="begin"/>
        </w:r>
        <w:r>
          <w:instrText xml:space="preserve"> PAGEREF _Toc749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6" w:history="1">
        <w:r>
          <w:rPr>
            <w:rFonts w:ascii="仿宋" w:eastAsia="仿宋" w:hAnsi="仿宋" w:cs="仿宋" w:hint="eastAsia"/>
            <w:lang w:eastAsia="zh-CN"/>
          </w:rPr>
          <w:t>十一、第十二章职业伦理与社会责任</w:t>
        </w:r>
        <w:r>
          <w:tab/>
        </w:r>
        <w:r>
          <w:fldChar w:fldCharType="begin"/>
        </w:r>
        <w:r>
          <w:instrText xml:space="preserve"> PAGEREF _Toc13286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6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_Toc28896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1" w:history="1">
        <w:r>
          <w:rPr>
            <w:rFonts w:ascii="仿宋" w:eastAsia="仿宋" w:hAnsi="仿宋" w:cs="仿宋" w:hint="eastAsia"/>
            <w:lang w:eastAsia="zh-CN"/>
          </w:rPr>
          <w:t>十二、资源开发及综合利用分析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_Toc28745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3" w:history="1">
        <w:r>
          <w:rPr>
            <w:rFonts w:ascii="仿宋" w:eastAsia="仿宋" w:hAnsi="仿宋" w:cs="仿宋" w:hint="eastAsia"/>
            <w:lang w:eastAsia="zh-CN"/>
          </w:rPr>
          <w:t>十三、精密检测设备项目环境影响评估</w:t>
        </w:r>
        <w:r>
          <w:tab/>
        </w:r>
        <w:r>
          <w:fldChar w:fldCharType="begin"/>
        </w:r>
        <w:r>
          <w:instrText xml:space="preserve"> PAGEREF _Toc22373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5" w:history="1">
        <w:r>
          <w:rPr>
            <w:rFonts w:ascii="仿宋" w:eastAsia="仿宋" w:hAnsi="仿宋" w:cs="仿宋" w:hint="eastAsia"/>
            <w:lang w:eastAsia="zh-CN"/>
          </w:rPr>
          <w:t>(一)、精密检测设备项目环境影响评估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_Toc31725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十四、风险风险及应对措施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7" w:history="1">
        <w:r>
          <w:rPr>
            <w:rFonts w:ascii="仿宋" w:eastAsia="仿宋" w:hAnsi="仿宋" w:cs="仿宋" w:hint="eastAsia"/>
            <w:lang w:eastAsia="zh-CN"/>
          </w:rPr>
          <w:t>(一)、精密检测设备项目风险分析</w:t>
        </w:r>
        <w:r>
          <w:tab/>
        </w:r>
        <w:r>
          <w:fldChar w:fldCharType="begin"/>
        </w:r>
        <w:r>
          <w:instrText xml:space="preserve"> PAGEREF _Toc10767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(二)、精密检测设备项目风险对策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十五、创新驱动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_Toc20365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(二)、精密检测设备项目技术工艺分析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8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_Toc14188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1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_Toc31831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1" w:history="1">
        <w:r>
          <w:rPr>
            <w:rFonts w:ascii="仿宋" w:eastAsia="仿宋" w:hAnsi="仿宋" w:cs="仿宋" w:hint="eastAsia"/>
            <w:lang w:eastAsia="zh-CN"/>
          </w:rPr>
          <w:t>十六、知识管理与信息共享</w:t>
        </w:r>
        <w:r>
          <w:tab/>
        </w:r>
        <w:r>
          <w:fldChar w:fldCharType="begin"/>
        </w:r>
        <w:r>
          <w:instrText xml:space="preserve"> PAGEREF _Toc23441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2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_Toc14502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4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7" w:history="1">
        <w:r>
          <w:rPr>
            <w:rFonts w:ascii="仿宋" w:eastAsia="仿宋" w:hAnsi="仿宋" w:cs="仿宋" w:hint="eastAsia"/>
            <w:lang w:eastAsia="zh-CN"/>
          </w:rPr>
          <w:t>十七、竞争优势</w:t>
        </w:r>
        <w:r>
          <w:tab/>
        </w:r>
        <w:r>
          <w:fldChar w:fldCharType="begin"/>
        </w:r>
        <w:r>
          <w:instrText xml:space="preserve"> PAGEREF _Toc10377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2" w:history="1">
        <w:r>
          <w:rPr>
            <w:rFonts w:ascii="仿宋" w:eastAsia="仿宋" w:hAnsi="仿宋" w:cs="仿宋" w:hint="eastAsia"/>
            <w:lang w:eastAsia="zh-CN"/>
          </w:rPr>
          <w:t>十八、投资风险分析</w:t>
        </w:r>
        <w:r>
          <w:tab/>
        </w:r>
        <w:r>
          <w:fldChar w:fldCharType="begin"/>
        </w:r>
        <w:r>
          <w:instrText xml:space="preserve"> PAGEREF _Toc20612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2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_Toc22922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427" w:history="1">
        <w:r>
          <w:rPr>
            <w:rFonts w:ascii="仿宋" w:eastAsia="仿宋" w:hAnsi="仿宋" w:cs="仿宋" w:hint="eastAsia"/>
            <w:lang w:eastAsia="zh-CN"/>
          </w:rPr>
          <w:t>十九、安全与劳动保护</w:t>
        </w:r>
        <w:r>
          <w:tab/>
        </w:r>
        <w:r>
          <w:fldChar w:fldCharType="begin"/>
        </w:r>
        <w:r>
          <w:instrText xml:space="preserve"> PAGEREF _Toc16427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5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_Toc14955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0" w:history="1">
        <w:r>
          <w:rPr>
            <w:rFonts w:ascii="仿宋" w:eastAsia="仿宋" w:hAnsi="仿宋" w:cs="仿宋" w:hint="eastAsia"/>
            <w:lang w:eastAsia="zh-CN"/>
          </w:rPr>
          <w:t>二十、精密检测设备供应链管理</w:t>
        </w:r>
        <w:r>
          <w:tab/>
        </w:r>
        <w:r>
          <w:fldChar w:fldCharType="begin"/>
        </w:r>
        <w:r>
          <w:instrText xml:space="preserve"> PAGEREF _Toc31110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8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_Toc11948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7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92"/>
      <w:r>
        <w:rPr>
          <w:rFonts w:ascii="仿宋" w:eastAsia="仿宋" w:hAnsi="仿宋" w:cs="仿宋" w:hint="eastAsia"/>
          <w:sz w:val="28"/>
          <w:lang w:eastAsia="zh-CN"/>
        </w:rPr>
        <w:t>一、员工职业生涯规划与发展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47"/>
      <w:r>
        <w:rPr>
          <w:rFonts w:ascii="仿宋" w:eastAsia="仿宋" w:hAnsi="仿宋" w:cs="仿宋" w:hint="eastAsia"/>
          <w:lang w:eastAsia="zh-CN"/>
        </w:rPr>
        <w:t>(一)、职业生涯规划概述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职业生涯规划的综述: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职业生涯规划是个人在职业历程中制定的一系列目标、策略和行动，旨在实现职业发展、提升工作满意度、获得专业技能以及实现个人和职业目标。它是一个系统化的过程，包括对个人兴趣、价值观、技能和职业机遇的深入了解，以及相应的目标设定和执行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在职业生涯规划中，个体通常会考虑以下方面：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自我评估: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这涵盖个人技能、兴趣、价值观和个性特点的评估。了解个人优势和劣势、明确职业目标和价值观是制定职业生涯规划的基础。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职业目标设定: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https://d.book118.com/877016105160006044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精密检测设备项目规划设计方案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精密检测设备项目规划设计方案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精密检测设备项目规划设计方案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精密检测设备项目规划设计方案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精密检测设备项目规划设计方案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6551C6"/>
    <w:rsid w:val="4593521B"/>
    <w:rsid w:val="706551C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7016105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2024-02-19T12:39:00Z</dcterms:created>
  <dcterms:modified xsi:type="dcterms:W3CDTF">2024-02-19T12:39:27Z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E633FA1967214F2C99C7D06CC36D8B94_11</vt:lpwstr>
  </property>
  <property fmtid="{D5CDD505-2E9C-101B-9397-08002B2CF9AE}" pid="3" name="KSOProductBuildVer">
    <vt:lpwstr>2052-12.1.0.16250</vt:lpwstr>
  </property>
</Properties>
</file>