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软膏剂项目可行性建设方案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11" w:history="1">
        <w:r>
          <w:rPr>
            <w:rFonts w:ascii="仿宋" w:eastAsia="仿宋" w:hAnsi="仿宋" w:cs="仿宋" w:hint="eastAsia"/>
            <w:lang w:eastAsia="zh-CN"/>
          </w:rPr>
          <w:t>前言</w:t>
        </w:r>
        <w:r>
          <w:tab/>
        </w:r>
        <w:r>
          <w:fldChar w:fldCharType="begin"/>
        </w:r>
        <w:r>
          <w:instrText xml:space="preserve"> PAGEREF _Toc17511 \h </w:instrText>
        </w:r>
        <w:r>
          <w:fldChar w:fldCharType="separate"/>
        </w:r>
        <w:r>
          <w:t>3</w:t>
        </w:r>
        <w:r>
          <w:fldChar w:fldCharType="end"/>
        </w:r>
      </w:hyperlink>
    </w:p>
    <w:p>
      <w:pPr>
        <w:pStyle w:val="TOC1"/>
        <w:tabs>
          <w:tab w:val="right" w:leader="dot" w:pos="8306"/>
        </w:tabs>
      </w:pPr>
      <w:hyperlink w:anchor="_Toc9658" w:history="1">
        <w:r>
          <w:rPr>
            <w:rFonts w:ascii="仿宋" w:eastAsia="仿宋" w:hAnsi="仿宋" w:cs="仿宋" w:hint="eastAsia"/>
            <w:lang w:eastAsia="zh-CN"/>
          </w:rPr>
          <w:t>一、社会影响分析</w:t>
        </w:r>
        <w:r>
          <w:tab/>
        </w:r>
        <w:r>
          <w:fldChar w:fldCharType="begin"/>
        </w:r>
        <w:r>
          <w:instrText xml:space="preserve"> PAGEREF _Toc9658 \h </w:instrText>
        </w:r>
        <w:r>
          <w:fldChar w:fldCharType="separate"/>
        </w:r>
        <w:r>
          <w:t>3</w:t>
        </w:r>
        <w:r>
          <w:fldChar w:fldCharType="end"/>
        </w:r>
      </w:hyperlink>
    </w:p>
    <w:p>
      <w:pPr>
        <w:pStyle w:val="TOC2"/>
        <w:tabs>
          <w:tab w:val="right" w:leader="dot" w:pos="8306"/>
        </w:tabs>
      </w:pPr>
      <w:hyperlink w:anchor="_Toc24681" w:history="1">
        <w:r>
          <w:rPr>
            <w:rFonts w:ascii="仿宋" w:eastAsia="仿宋" w:hAnsi="仿宋" w:cs="仿宋" w:hint="eastAsia"/>
            <w:lang w:eastAsia="zh-CN"/>
          </w:rPr>
          <w:t>(一)、社会影响效果分析</w:t>
        </w:r>
        <w:r>
          <w:tab/>
        </w:r>
        <w:r>
          <w:fldChar w:fldCharType="begin"/>
        </w:r>
        <w:r>
          <w:instrText xml:space="preserve"> PAGEREF _Toc24681 \h </w:instrText>
        </w:r>
        <w:r>
          <w:fldChar w:fldCharType="separate"/>
        </w:r>
        <w:r>
          <w:t>3</w:t>
        </w:r>
        <w:r>
          <w:fldChar w:fldCharType="end"/>
        </w:r>
      </w:hyperlink>
    </w:p>
    <w:p>
      <w:pPr>
        <w:pStyle w:val="TOC2"/>
        <w:tabs>
          <w:tab w:val="right" w:leader="dot" w:pos="8306"/>
        </w:tabs>
      </w:pPr>
      <w:hyperlink w:anchor="_Toc20758" w:history="1">
        <w:r>
          <w:rPr>
            <w:rFonts w:ascii="仿宋" w:eastAsia="仿宋" w:hAnsi="仿宋" w:cs="仿宋" w:hint="eastAsia"/>
            <w:lang w:eastAsia="zh-CN"/>
          </w:rPr>
          <w:t>(二)、社会适应性分析</w:t>
        </w:r>
        <w:r>
          <w:tab/>
        </w:r>
        <w:r>
          <w:fldChar w:fldCharType="begin"/>
        </w:r>
        <w:r>
          <w:instrText xml:space="preserve"> PAGEREF _Toc20758 \h </w:instrText>
        </w:r>
        <w:r>
          <w:fldChar w:fldCharType="separate"/>
        </w:r>
        <w:r>
          <w:t>5</w:t>
        </w:r>
        <w:r>
          <w:fldChar w:fldCharType="end"/>
        </w:r>
      </w:hyperlink>
    </w:p>
    <w:p>
      <w:pPr>
        <w:pStyle w:val="TOC2"/>
        <w:tabs>
          <w:tab w:val="right" w:leader="dot" w:pos="8306"/>
        </w:tabs>
      </w:pPr>
      <w:hyperlink w:anchor="_Toc9939" w:history="1">
        <w:r>
          <w:rPr>
            <w:rFonts w:ascii="仿宋" w:eastAsia="仿宋" w:hAnsi="仿宋" w:cs="仿宋" w:hint="eastAsia"/>
            <w:lang w:eastAsia="zh-CN"/>
          </w:rPr>
          <w:t>(三)、社会风险及对策分析</w:t>
        </w:r>
        <w:r>
          <w:tab/>
        </w:r>
        <w:r>
          <w:fldChar w:fldCharType="begin"/>
        </w:r>
        <w:r>
          <w:instrText xml:space="preserve"> PAGEREF _Toc9939 \h </w:instrText>
        </w:r>
        <w:r>
          <w:fldChar w:fldCharType="separate"/>
        </w:r>
        <w:r>
          <w:t>7</w:t>
        </w:r>
        <w:r>
          <w:fldChar w:fldCharType="end"/>
        </w:r>
      </w:hyperlink>
    </w:p>
    <w:p>
      <w:pPr>
        <w:pStyle w:val="TOC1"/>
        <w:tabs>
          <w:tab w:val="right" w:leader="dot" w:pos="8306"/>
        </w:tabs>
      </w:pPr>
      <w:hyperlink w:anchor="_Toc20611" w:history="1">
        <w:r>
          <w:rPr>
            <w:rFonts w:ascii="仿宋" w:eastAsia="仿宋" w:hAnsi="仿宋" w:cs="仿宋" w:hint="eastAsia"/>
            <w:lang w:eastAsia="zh-CN"/>
          </w:rPr>
          <w:t>二、项目选址研究</w:t>
        </w:r>
        <w:r>
          <w:tab/>
        </w:r>
        <w:r>
          <w:fldChar w:fldCharType="begin"/>
        </w:r>
        <w:r>
          <w:instrText xml:space="preserve"> PAGEREF _Toc20611 \h </w:instrText>
        </w:r>
        <w:r>
          <w:fldChar w:fldCharType="separate"/>
        </w:r>
        <w:r>
          <w:t>10</w:t>
        </w:r>
        <w:r>
          <w:fldChar w:fldCharType="end"/>
        </w:r>
      </w:hyperlink>
    </w:p>
    <w:p>
      <w:pPr>
        <w:pStyle w:val="TOC2"/>
        <w:tabs>
          <w:tab w:val="right" w:leader="dot" w:pos="8306"/>
        </w:tabs>
      </w:pPr>
      <w:hyperlink w:anchor="_Toc11307" w:history="1">
        <w:r>
          <w:rPr>
            <w:rFonts w:ascii="仿宋" w:eastAsia="仿宋" w:hAnsi="仿宋" w:cs="仿宋" w:hint="eastAsia"/>
            <w:lang w:eastAsia="zh-CN"/>
          </w:rPr>
          <w:t>(一)、项目选址原则</w:t>
        </w:r>
        <w:r>
          <w:tab/>
        </w:r>
        <w:r>
          <w:fldChar w:fldCharType="begin"/>
        </w:r>
        <w:r>
          <w:instrText xml:space="preserve"> PAGEREF _Toc11307 \h </w:instrText>
        </w:r>
        <w:r>
          <w:fldChar w:fldCharType="separate"/>
        </w:r>
        <w:r>
          <w:t>10</w:t>
        </w:r>
        <w:r>
          <w:fldChar w:fldCharType="end"/>
        </w:r>
      </w:hyperlink>
    </w:p>
    <w:p>
      <w:pPr>
        <w:pStyle w:val="TOC2"/>
        <w:tabs>
          <w:tab w:val="right" w:leader="dot" w:pos="8306"/>
        </w:tabs>
      </w:pPr>
      <w:hyperlink w:anchor="_Toc17081" w:history="1">
        <w:r>
          <w:rPr>
            <w:rFonts w:ascii="仿宋" w:eastAsia="仿宋" w:hAnsi="仿宋" w:cs="仿宋" w:hint="eastAsia"/>
            <w:lang w:eastAsia="zh-CN"/>
          </w:rPr>
          <w:t>(二)、项目选址</w:t>
        </w:r>
        <w:r>
          <w:tab/>
        </w:r>
        <w:r>
          <w:fldChar w:fldCharType="begin"/>
        </w:r>
        <w:r>
          <w:instrText xml:space="preserve"> PAGEREF _Toc17081 \h </w:instrText>
        </w:r>
        <w:r>
          <w:fldChar w:fldCharType="separate"/>
        </w:r>
        <w:r>
          <w:t>14</w:t>
        </w:r>
        <w:r>
          <w:fldChar w:fldCharType="end"/>
        </w:r>
      </w:hyperlink>
    </w:p>
    <w:p>
      <w:pPr>
        <w:pStyle w:val="TOC2"/>
        <w:tabs>
          <w:tab w:val="right" w:leader="dot" w:pos="8306"/>
        </w:tabs>
      </w:pPr>
      <w:hyperlink w:anchor="_Toc10096" w:history="1">
        <w:r>
          <w:rPr>
            <w:rFonts w:ascii="仿宋" w:eastAsia="仿宋" w:hAnsi="仿宋" w:cs="仿宋" w:hint="eastAsia"/>
            <w:lang w:eastAsia="zh-CN"/>
          </w:rPr>
          <w:t>(三)、建设条件分析</w:t>
        </w:r>
        <w:r>
          <w:tab/>
        </w:r>
        <w:r>
          <w:fldChar w:fldCharType="begin"/>
        </w:r>
        <w:r>
          <w:instrText xml:space="preserve"> PAGEREF _Toc10096 \h </w:instrText>
        </w:r>
        <w:r>
          <w:fldChar w:fldCharType="separate"/>
        </w:r>
        <w:r>
          <w:t>16</w:t>
        </w:r>
        <w:r>
          <w:fldChar w:fldCharType="end"/>
        </w:r>
      </w:hyperlink>
    </w:p>
    <w:p>
      <w:pPr>
        <w:pStyle w:val="TOC2"/>
        <w:tabs>
          <w:tab w:val="right" w:leader="dot" w:pos="8306"/>
        </w:tabs>
      </w:pPr>
      <w:hyperlink w:anchor="_Toc20821" w:history="1">
        <w:r>
          <w:rPr>
            <w:rFonts w:ascii="仿宋" w:eastAsia="仿宋" w:hAnsi="仿宋" w:cs="仿宋" w:hint="eastAsia"/>
            <w:lang w:eastAsia="zh-CN"/>
          </w:rPr>
          <w:t>(四)、用地控制指标</w:t>
        </w:r>
        <w:r>
          <w:tab/>
        </w:r>
        <w:r>
          <w:fldChar w:fldCharType="begin"/>
        </w:r>
        <w:r>
          <w:instrText xml:space="preserve"> PAGEREF _Toc20821 \h </w:instrText>
        </w:r>
        <w:r>
          <w:fldChar w:fldCharType="separate"/>
        </w:r>
        <w:r>
          <w:t>17</w:t>
        </w:r>
        <w:r>
          <w:fldChar w:fldCharType="end"/>
        </w:r>
      </w:hyperlink>
    </w:p>
    <w:p>
      <w:pPr>
        <w:pStyle w:val="TOC2"/>
        <w:tabs>
          <w:tab w:val="right" w:leader="dot" w:pos="8306"/>
        </w:tabs>
      </w:pPr>
      <w:hyperlink w:anchor="_Toc6140" w:history="1">
        <w:r>
          <w:rPr>
            <w:rFonts w:ascii="仿宋" w:eastAsia="仿宋" w:hAnsi="仿宋" w:cs="仿宋" w:hint="eastAsia"/>
            <w:lang w:eastAsia="zh-CN"/>
          </w:rPr>
          <w:t>(五)、地总体要求</w:t>
        </w:r>
        <w:r>
          <w:tab/>
        </w:r>
        <w:r>
          <w:fldChar w:fldCharType="begin"/>
        </w:r>
        <w:r>
          <w:instrText xml:space="preserve"> PAGEREF _Toc6140 \h </w:instrText>
        </w:r>
        <w:r>
          <w:fldChar w:fldCharType="separate"/>
        </w:r>
        <w:r>
          <w:t>18</w:t>
        </w:r>
        <w:r>
          <w:fldChar w:fldCharType="end"/>
        </w:r>
      </w:hyperlink>
    </w:p>
    <w:p>
      <w:pPr>
        <w:pStyle w:val="TOC2"/>
        <w:tabs>
          <w:tab w:val="right" w:leader="dot" w:pos="8306"/>
        </w:tabs>
      </w:pPr>
      <w:hyperlink w:anchor="_Toc20915" w:history="1">
        <w:r>
          <w:rPr>
            <w:rFonts w:ascii="仿宋" w:eastAsia="仿宋" w:hAnsi="仿宋" w:cs="仿宋" w:hint="eastAsia"/>
            <w:lang w:eastAsia="zh-CN"/>
          </w:rPr>
          <w:t>(六)、节约用地措施</w:t>
        </w:r>
        <w:r>
          <w:tab/>
        </w:r>
        <w:r>
          <w:fldChar w:fldCharType="begin"/>
        </w:r>
        <w:r>
          <w:instrText xml:space="preserve"> PAGEREF _Toc20915 \h </w:instrText>
        </w:r>
        <w:r>
          <w:fldChar w:fldCharType="separate"/>
        </w:r>
        <w:r>
          <w:t>20</w:t>
        </w:r>
        <w:r>
          <w:fldChar w:fldCharType="end"/>
        </w:r>
      </w:hyperlink>
    </w:p>
    <w:p>
      <w:pPr>
        <w:pStyle w:val="TOC2"/>
        <w:tabs>
          <w:tab w:val="right" w:leader="dot" w:pos="8306"/>
        </w:tabs>
      </w:pPr>
      <w:hyperlink w:anchor="_Toc11131" w:history="1">
        <w:r>
          <w:rPr>
            <w:rFonts w:ascii="仿宋" w:eastAsia="仿宋" w:hAnsi="仿宋" w:cs="仿宋" w:hint="eastAsia"/>
            <w:lang w:eastAsia="zh-CN"/>
          </w:rPr>
          <w:t>(七)、选址综合评价</w:t>
        </w:r>
        <w:r>
          <w:tab/>
        </w:r>
        <w:r>
          <w:fldChar w:fldCharType="begin"/>
        </w:r>
        <w:r>
          <w:instrText xml:space="preserve"> PAGEREF _Toc11131 \h </w:instrText>
        </w:r>
        <w:r>
          <w:fldChar w:fldCharType="separate"/>
        </w:r>
        <w:r>
          <w:t>21</w:t>
        </w:r>
        <w:r>
          <w:fldChar w:fldCharType="end"/>
        </w:r>
      </w:hyperlink>
    </w:p>
    <w:p>
      <w:pPr>
        <w:pStyle w:val="TOC1"/>
        <w:tabs>
          <w:tab w:val="right" w:leader="dot" w:pos="8306"/>
        </w:tabs>
      </w:pPr>
      <w:hyperlink w:anchor="_Toc14728" w:history="1">
        <w:r>
          <w:rPr>
            <w:rFonts w:ascii="仿宋" w:eastAsia="仿宋" w:hAnsi="仿宋" w:cs="仿宋" w:hint="eastAsia"/>
            <w:lang w:eastAsia="zh-CN"/>
          </w:rPr>
          <w:t>三、建设风险评估分析</w:t>
        </w:r>
        <w:r>
          <w:tab/>
        </w:r>
        <w:r>
          <w:fldChar w:fldCharType="begin"/>
        </w:r>
        <w:r>
          <w:instrText xml:space="preserve"> PAGEREF _Toc14728 \h </w:instrText>
        </w:r>
        <w:r>
          <w:fldChar w:fldCharType="separate"/>
        </w:r>
        <w:r>
          <w:t>22</w:t>
        </w:r>
        <w:r>
          <w:fldChar w:fldCharType="end"/>
        </w:r>
      </w:hyperlink>
    </w:p>
    <w:p>
      <w:pPr>
        <w:pStyle w:val="TOC2"/>
        <w:tabs>
          <w:tab w:val="right" w:leader="dot" w:pos="8306"/>
        </w:tabs>
      </w:pPr>
      <w:hyperlink w:anchor="_Toc27810" w:history="1">
        <w:r>
          <w:rPr>
            <w:rFonts w:ascii="仿宋" w:eastAsia="仿宋" w:hAnsi="仿宋" w:cs="仿宋" w:hint="eastAsia"/>
            <w:lang w:eastAsia="zh-CN"/>
          </w:rPr>
          <w:t>(一)、政策风险分析</w:t>
        </w:r>
        <w:r>
          <w:tab/>
        </w:r>
        <w:r>
          <w:fldChar w:fldCharType="begin"/>
        </w:r>
        <w:r>
          <w:instrText xml:space="preserve"> PAGEREF _Toc27810 \h </w:instrText>
        </w:r>
        <w:r>
          <w:fldChar w:fldCharType="separate"/>
        </w:r>
        <w:r>
          <w:t>22</w:t>
        </w:r>
        <w:r>
          <w:fldChar w:fldCharType="end"/>
        </w:r>
      </w:hyperlink>
    </w:p>
    <w:p>
      <w:pPr>
        <w:pStyle w:val="TOC2"/>
        <w:tabs>
          <w:tab w:val="right" w:leader="dot" w:pos="8306"/>
        </w:tabs>
      </w:pPr>
      <w:hyperlink w:anchor="_Toc27972" w:history="1">
        <w:r>
          <w:rPr>
            <w:rFonts w:ascii="仿宋" w:eastAsia="仿宋" w:hAnsi="仿宋" w:cs="仿宋" w:hint="eastAsia"/>
            <w:lang w:eastAsia="zh-CN"/>
          </w:rPr>
          <w:t>(二)、社会风险分析</w:t>
        </w:r>
        <w:r>
          <w:tab/>
        </w:r>
        <w:r>
          <w:fldChar w:fldCharType="begin"/>
        </w:r>
        <w:r>
          <w:instrText xml:space="preserve"> PAGEREF _Toc27972 \h </w:instrText>
        </w:r>
        <w:r>
          <w:fldChar w:fldCharType="separate"/>
        </w:r>
        <w:r>
          <w:t>23</w:t>
        </w:r>
        <w:r>
          <w:fldChar w:fldCharType="end"/>
        </w:r>
      </w:hyperlink>
    </w:p>
    <w:p>
      <w:pPr>
        <w:pStyle w:val="TOC2"/>
        <w:tabs>
          <w:tab w:val="right" w:leader="dot" w:pos="8306"/>
        </w:tabs>
      </w:pPr>
      <w:hyperlink w:anchor="_Toc18563" w:history="1">
        <w:r>
          <w:rPr>
            <w:rFonts w:ascii="仿宋" w:eastAsia="仿宋" w:hAnsi="仿宋" w:cs="仿宋" w:hint="eastAsia"/>
            <w:lang w:eastAsia="zh-CN"/>
          </w:rPr>
          <w:t>(三)、市场风险分析</w:t>
        </w:r>
        <w:r>
          <w:tab/>
        </w:r>
        <w:r>
          <w:fldChar w:fldCharType="begin"/>
        </w:r>
        <w:r>
          <w:instrText xml:space="preserve"> PAGEREF _Toc18563 \h </w:instrText>
        </w:r>
        <w:r>
          <w:fldChar w:fldCharType="separate"/>
        </w:r>
        <w:r>
          <w:t>25</w:t>
        </w:r>
        <w:r>
          <w:fldChar w:fldCharType="end"/>
        </w:r>
      </w:hyperlink>
    </w:p>
    <w:p>
      <w:pPr>
        <w:pStyle w:val="TOC2"/>
        <w:tabs>
          <w:tab w:val="right" w:leader="dot" w:pos="8306"/>
        </w:tabs>
      </w:pPr>
      <w:hyperlink w:anchor="_Toc24194" w:history="1">
        <w:r>
          <w:rPr>
            <w:rFonts w:ascii="仿宋" w:eastAsia="仿宋" w:hAnsi="仿宋" w:cs="仿宋" w:hint="eastAsia"/>
            <w:lang w:eastAsia="zh-CN"/>
          </w:rPr>
          <w:t>(四)、资金风险分析</w:t>
        </w:r>
        <w:r>
          <w:tab/>
        </w:r>
        <w:r>
          <w:fldChar w:fldCharType="begin"/>
        </w:r>
        <w:r>
          <w:instrText xml:space="preserve"> PAGEREF _Toc24194 \h </w:instrText>
        </w:r>
        <w:r>
          <w:fldChar w:fldCharType="separate"/>
        </w:r>
        <w:r>
          <w:t>25</w:t>
        </w:r>
        <w:r>
          <w:fldChar w:fldCharType="end"/>
        </w:r>
      </w:hyperlink>
    </w:p>
    <w:p>
      <w:pPr>
        <w:pStyle w:val="TOC2"/>
        <w:tabs>
          <w:tab w:val="right" w:leader="dot" w:pos="8306"/>
        </w:tabs>
      </w:pPr>
      <w:hyperlink w:anchor="_Toc10173" w:history="1">
        <w:r>
          <w:rPr>
            <w:rFonts w:ascii="仿宋" w:eastAsia="仿宋" w:hAnsi="仿宋" w:cs="仿宋" w:hint="eastAsia"/>
            <w:lang w:eastAsia="zh-CN"/>
          </w:rPr>
          <w:t>(五)、技术风险分析</w:t>
        </w:r>
        <w:r>
          <w:tab/>
        </w:r>
        <w:r>
          <w:fldChar w:fldCharType="begin"/>
        </w:r>
        <w:r>
          <w:instrText xml:space="preserve"> PAGEREF _Toc10173 \h </w:instrText>
        </w:r>
        <w:r>
          <w:fldChar w:fldCharType="separate"/>
        </w:r>
        <w:r>
          <w:t>27</w:t>
        </w:r>
        <w:r>
          <w:fldChar w:fldCharType="end"/>
        </w:r>
      </w:hyperlink>
    </w:p>
    <w:p>
      <w:pPr>
        <w:pStyle w:val="TOC2"/>
        <w:tabs>
          <w:tab w:val="right" w:leader="dot" w:pos="8306"/>
        </w:tabs>
      </w:pPr>
      <w:hyperlink w:anchor="_Toc25370" w:history="1">
        <w:r>
          <w:rPr>
            <w:rFonts w:ascii="仿宋" w:eastAsia="仿宋" w:hAnsi="仿宋" w:cs="仿宋" w:hint="eastAsia"/>
            <w:lang w:eastAsia="zh-CN"/>
          </w:rPr>
          <w:t>(六)、财务风险分析</w:t>
        </w:r>
        <w:r>
          <w:tab/>
        </w:r>
        <w:r>
          <w:fldChar w:fldCharType="begin"/>
        </w:r>
        <w:r>
          <w:instrText xml:space="preserve"> PAGEREF _Toc25370 \h </w:instrText>
        </w:r>
        <w:r>
          <w:fldChar w:fldCharType="separate"/>
        </w:r>
        <w:r>
          <w:t>28</w:t>
        </w:r>
        <w:r>
          <w:fldChar w:fldCharType="end"/>
        </w:r>
      </w:hyperlink>
    </w:p>
    <w:p>
      <w:pPr>
        <w:pStyle w:val="TOC2"/>
        <w:tabs>
          <w:tab w:val="right" w:leader="dot" w:pos="8306"/>
        </w:tabs>
      </w:pPr>
      <w:hyperlink w:anchor="_Toc460" w:history="1">
        <w:r>
          <w:rPr>
            <w:rFonts w:ascii="仿宋" w:eastAsia="仿宋" w:hAnsi="仿宋" w:cs="仿宋" w:hint="eastAsia"/>
            <w:lang w:eastAsia="zh-CN"/>
          </w:rPr>
          <w:t>(七)、管理风险分析</w:t>
        </w:r>
        <w:r>
          <w:tab/>
        </w:r>
        <w:r>
          <w:fldChar w:fldCharType="begin"/>
        </w:r>
        <w:r>
          <w:instrText xml:space="preserve"> PAGEREF _Toc460 \h </w:instrText>
        </w:r>
        <w:r>
          <w:fldChar w:fldCharType="separate"/>
        </w:r>
        <w:r>
          <w:t>30</w:t>
        </w:r>
        <w:r>
          <w:fldChar w:fldCharType="end"/>
        </w:r>
      </w:hyperlink>
    </w:p>
    <w:p>
      <w:pPr>
        <w:pStyle w:val="TOC2"/>
        <w:tabs>
          <w:tab w:val="right" w:leader="dot" w:pos="8306"/>
        </w:tabs>
      </w:pPr>
      <w:hyperlink w:anchor="_Toc12680" w:history="1">
        <w:r>
          <w:rPr>
            <w:rFonts w:ascii="仿宋" w:eastAsia="仿宋" w:hAnsi="仿宋" w:cs="仿宋" w:hint="eastAsia"/>
            <w:lang w:eastAsia="zh-CN"/>
          </w:rPr>
          <w:t>(八)、其它风险分析</w:t>
        </w:r>
        <w:r>
          <w:tab/>
        </w:r>
        <w:r>
          <w:fldChar w:fldCharType="begin"/>
        </w:r>
        <w:r>
          <w:instrText xml:space="preserve"> PAGEREF _Toc12680 \h </w:instrText>
        </w:r>
        <w:r>
          <w:fldChar w:fldCharType="separate"/>
        </w:r>
        <w:r>
          <w:t>31</w:t>
        </w:r>
        <w:r>
          <w:fldChar w:fldCharType="end"/>
        </w:r>
      </w:hyperlink>
    </w:p>
    <w:p>
      <w:pPr>
        <w:pStyle w:val="TOC2"/>
        <w:tabs>
          <w:tab w:val="right" w:leader="dot" w:pos="8306"/>
        </w:tabs>
      </w:pPr>
      <w:hyperlink w:anchor="_Toc17484" w:history="1">
        <w:r>
          <w:rPr>
            <w:rFonts w:ascii="仿宋" w:eastAsia="仿宋" w:hAnsi="仿宋" w:cs="仿宋" w:hint="eastAsia"/>
            <w:lang w:eastAsia="zh-CN"/>
          </w:rPr>
          <w:t>(九)、社会影响评估</w:t>
        </w:r>
        <w:r>
          <w:tab/>
        </w:r>
        <w:r>
          <w:fldChar w:fldCharType="begin"/>
        </w:r>
        <w:r>
          <w:instrText xml:space="preserve"> PAGEREF _Toc17484 \h </w:instrText>
        </w:r>
        <w:r>
          <w:fldChar w:fldCharType="separate"/>
        </w:r>
        <w:r>
          <w:t>32</w:t>
        </w:r>
        <w:r>
          <w:fldChar w:fldCharType="end"/>
        </w:r>
      </w:hyperlink>
    </w:p>
    <w:p>
      <w:pPr>
        <w:pStyle w:val="TOC1"/>
        <w:tabs>
          <w:tab w:val="right" w:leader="dot" w:pos="8306"/>
        </w:tabs>
      </w:pPr>
      <w:hyperlink w:anchor="_Toc5574" w:history="1">
        <w:r>
          <w:rPr>
            <w:rFonts w:ascii="仿宋" w:eastAsia="仿宋" w:hAnsi="仿宋" w:cs="仿宋" w:hint="eastAsia"/>
            <w:lang w:eastAsia="zh-CN"/>
          </w:rPr>
          <w:t>四、项目监理与质量保证</w:t>
        </w:r>
        <w:r>
          <w:tab/>
        </w:r>
        <w:r>
          <w:fldChar w:fldCharType="begin"/>
        </w:r>
        <w:r>
          <w:instrText xml:space="preserve"> PAGEREF _Toc5574 \h </w:instrText>
        </w:r>
        <w:r>
          <w:fldChar w:fldCharType="separate"/>
        </w:r>
        <w:r>
          <w:t>34</w:t>
        </w:r>
        <w:r>
          <w:fldChar w:fldCharType="end"/>
        </w:r>
      </w:hyperlink>
    </w:p>
    <w:p>
      <w:pPr>
        <w:pStyle w:val="TOC2"/>
        <w:tabs>
          <w:tab w:val="right" w:leader="dot" w:pos="8306"/>
        </w:tabs>
      </w:pPr>
      <w:hyperlink w:anchor="_Toc29938" w:history="1">
        <w:r>
          <w:rPr>
            <w:rFonts w:ascii="仿宋" w:eastAsia="仿宋" w:hAnsi="仿宋" w:cs="仿宋" w:hint="eastAsia"/>
            <w:lang w:eastAsia="zh-CN"/>
          </w:rPr>
          <w:t>(一)、监理体系构建</w:t>
        </w:r>
        <w:r>
          <w:tab/>
        </w:r>
        <w:r>
          <w:fldChar w:fldCharType="begin"/>
        </w:r>
        <w:r>
          <w:instrText xml:space="preserve"> PAGEREF _Toc29938 \h </w:instrText>
        </w:r>
        <w:r>
          <w:fldChar w:fldCharType="separate"/>
        </w:r>
        <w:r>
          <w:t>34</w:t>
        </w:r>
        <w:r>
          <w:fldChar w:fldCharType="end"/>
        </w:r>
      </w:hyperlink>
    </w:p>
    <w:p>
      <w:pPr>
        <w:pStyle w:val="TOC2"/>
        <w:tabs>
          <w:tab w:val="right" w:leader="dot" w:pos="8306"/>
        </w:tabs>
      </w:pPr>
      <w:hyperlink w:anchor="_Toc18899" w:history="1">
        <w:r>
          <w:rPr>
            <w:rFonts w:ascii="仿宋" w:eastAsia="仿宋" w:hAnsi="仿宋" w:cs="仿宋" w:hint="eastAsia"/>
            <w:lang w:eastAsia="zh-CN"/>
          </w:rPr>
          <w:t>(二)、质量保证体系实施</w:t>
        </w:r>
        <w:r>
          <w:tab/>
        </w:r>
        <w:r>
          <w:fldChar w:fldCharType="begin"/>
        </w:r>
        <w:r>
          <w:instrText xml:space="preserve"> PAGEREF _Toc18899 \h </w:instrText>
        </w:r>
        <w:r>
          <w:fldChar w:fldCharType="separate"/>
        </w:r>
        <w:r>
          <w:t>35</w:t>
        </w:r>
        <w:r>
          <w:fldChar w:fldCharType="end"/>
        </w:r>
      </w:hyperlink>
    </w:p>
    <w:p>
      <w:pPr>
        <w:pStyle w:val="TOC2"/>
        <w:tabs>
          <w:tab w:val="right" w:leader="dot" w:pos="8306"/>
        </w:tabs>
      </w:pPr>
      <w:hyperlink w:anchor="_Toc27764" w:history="1">
        <w:r>
          <w:rPr>
            <w:rFonts w:ascii="仿宋" w:eastAsia="仿宋" w:hAnsi="仿宋" w:cs="仿宋" w:hint="eastAsia"/>
            <w:lang w:eastAsia="zh-CN"/>
          </w:rPr>
          <w:t>(三)、监理与质量控制流程</w:t>
        </w:r>
        <w:r>
          <w:tab/>
        </w:r>
        <w:r>
          <w:fldChar w:fldCharType="begin"/>
        </w:r>
        <w:r>
          <w:instrText xml:space="preserve"> PAGEREF _Toc27764 \h </w:instrText>
        </w:r>
        <w:r>
          <w:fldChar w:fldCharType="separate"/>
        </w:r>
        <w:r>
          <w:t>36</w:t>
        </w:r>
        <w:r>
          <w:fldChar w:fldCharType="end"/>
        </w:r>
      </w:hyperlink>
    </w:p>
    <w:p>
      <w:pPr>
        <w:pStyle w:val="TOC1"/>
        <w:tabs>
          <w:tab w:val="right" w:leader="dot" w:pos="8306"/>
        </w:tabs>
      </w:pPr>
      <w:hyperlink w:anchor="_Toc30577" w:history="1">
        <w:r>
          <w:rPr>
            <w:rFonts w:ascii="仿宋" w:eastAsia="仿宋" w:hAnsi="仿宋" w:cs="仿宋" w:hint="eastAsia"/>
            <w:lang w:eastAsia="zh-CN"/>
          </w:rPr>
          <w:t>五、软膏剂项目概论</w:t>
        </w:r>
        <w:r>
          <w:tab/>
        </w:r>
        <w:r>
          <w:fldChar w:fldCharType="begin"/>
        </w:r>
        <w:r>
          <w:instrText xml:space="preserve"> PAGEREF _Toc30577 \h </w:instrText>
        </w:r>
        <w:r>
          <w:fldChar w:fldCharType="separate"/>
        </w:r>
        <w:r>
          <w:t>36</w:t>
        </w:r>
        <w:r>
          <w:fldChar w:fldCharType="end"/>
        </w:r>
      </w:hyperlink>
    </w:p>
    <w:p>
      <w:pPr>
        <w:pStyle w:val="TOC2"/>
        <w:tabs>
          <w:tab w:val="right" w:leader="dot" w:pos="8306"/>
        </w:tabs>
      </w:pPr>
      <w:hyperlink w:anchor="_Toc14798" w:history="1">
        <w:r>
          <w:rPr>
            <w:rFonts w:ascii="仿宋" w:eastAsia="仿宋" w:hAnsi="仿宋" w:cs="仿宋" w:hint="eastAsia"/>
            <w:lang w:eastAsia="zh-CN"/>
          </w:rPr>
          <w:t>(一)、项目申报单位概况</w:t>
        </w:r>
        <w:r>
          <w:tab/>
        </w:r>
        <w:r>
          <w:fldChar w:fldCharType="begin"/>
        </w:r>
        <w:r>
          <w:instrText xml:space="preserve"> PAGEREF _Toc14798 \h </w:instrText>
        </w:r>
        <w:r>
          <w:fldChar w:fldCharType="separate"/>
        </w:r>
        <w:r>
          <w:t>36</w:t>
        </w:r>
        <w:r>
          <w:fldChar w:fldCharType="end"/>
        </w:r>
      </w:hyperlink>
    </w:p>
    <w:p>
      <w:pPr>
        <w:pStyle w:val="TOC2"/>
        <w:tabs>
          <w:tab w:val="right" w:leader="dot" w:pos="8306"/>
        </w:tabs>
      </w:pPr>
      <w:hyperlink w:anchor="_Toc21735" w:history="1">
        <w:r>
          <w:rPr>
            <w:rFonts w:ascii="仿宋" w:eastAsia="仿宋" w:hAnsi="仿宋" w:cs="仿宋" w:hint="eastAsia"/>
            <w:lang w:eastAsia="zh-CN"/>
          </w:rPr>
          <w:t>(二)、项目概况</w:t>
        </w:r>
        <w:r>
          <w:tab/>
        </w:r>
        <w:r>
          <w:fldChar w:fldCharType="begin"/>
        </w:r>
        <w:r>
          <w:instrText xml:space="preserve"> PAGEREF _Toc21735 \h </w:instrText>
        </w:r>
        <w:r>
          <w:fldChar w:fldCharType="separate"/>
        </w:r>
        <w:r>
          <w:t>37</w:t>
        </w:r>
        <w:r>
          <w:fldChar w:fldCharType="end"/>
        </w:r>
      </w:hyperlink>
    </w:p>
    <w:p>
      <w:pPr>
        <w:pStyle w:val="TOC1"/>
        <w:tabs>
          <w:tab w:val="right" w:leader="dot" w:pos="8306"/>
        </w:tabs>
      </w:pPr>
      <w:hyperlink w:anchor="_Toc30845" w:history="1">
        <w:r>
          <w:rPr>
            <w:rFonts w:ascii="仿宋" w:eastAsia="仿宋" w:hAnsi="仿宋" w:cs="仿宋" w:hint="eastAsia"/>
            <w:lang w:eastAsia="zh-CN"/>
          </w:rPr>
          <w:t>六、资源开发及综合利用分析</w:t>
        </w:r>
        <w:r>
          <w:tab/>
        </w:r>
        <w:r>
          <w:fldChar w:fldCharType="begin"/>
        </w:r>
        <w:r>
          <w:instrText xml:space="preserve"> PAGEREF _Toc30845 \h </w:instrText>
        </w:r>
        <w:r>
          <w:fldChar w:fldCharType="separate"/>
        </w:r>
        <w:r>
          <w:t>40</w:t>
        </w:r>
        <w:r>
          <w:fldChar w:fldCharType="end"/>
        </w:r>
      </w:hyperlink>
    </w:p>
    <w:p>
      <w:pPr>
        <w:pStyle w:val="TOC2"/>
        <w:tabs>
          <w:tab w:val="right" w:leader="dot" w:pos="8306"/>
        </w:tabs>
      </w:pPr>
      <w:hyperlink w:anchor="_Toc7371" w:history="1">
        <w:r>
          <w:rPr>
            <w:rFonts w:ascii="仿宋" w:eastAsia="仿宋" w:hAnsi="仿宋" w:cs="仿宋" w:hint="eastAsia"/>
            <w:lang w:eastAsia="zh-CN"/>
          </w:rPr>
          <w:t>(一)、资源开发方案</w:t>
        </w:r>
        <w:r>
          <w:tab/>
        </w:r>
        <w:r>
          <w:fldChar w:fldCharType="begin"/>
        </w:r>
        <w:r>
          <w:instrText xml:space="preserve"> PAGEREF _Toc7371 \h </w:instrText>
        </w:r>
        <w:r>
          <w:fldChar w:fldCharType="separate"/>
        </w:r>
        <w:r>
          <w:t>40</w:t>
        </w:r>
        <w:r>
          <w:fldChar w:fldCharType="end"/>
        </w:r>
      </w:hyperlink>
    </w:p>
    <w:p>
      <w:pPr>
        <w:pStyle w:val="TOC2"/>
        <w:tabs>
          <w:tab w:val="right" w:leader="dot" w:pos="8306"/>
        </w:tabs>
      </w:pPr>
      <w:hyperlink w:anchor="_Toc31133" w:history="1">
        <w:r>
          <w:rPr>
            <w:rFonts w:ascii="仿宋" w:eastAsia="仿宋" w:hAnsi="仿宋" w:cs="仿宋" w:hint="eastAsia"/>
            <w:lang w:eastAsia="zh-CN"/>
          </w:rPr>
          <w:t>(二)、资源利用方案</w:t>
        </w:r>
        <w:r>
          <w:tab/>
        </w:r>
        <w:r>
          <w:fldChar w:fldCharType="begin"/>
        </w:r>
        <w:r>
          <w:instrText xml:space="preserve"> PAGEREF _Toc31133 \h </w:instrText>
        </w:r>
        <w:r>
          <w:fldChar w:fldCharType="separate"/>
        </w:r>
        <w:r>
          <w:t>41</w:t>
        </w:r>
        <w:r>
          <w:fldChar w:fldCharType="end"/>
        </w:r>
      </w:hyperlink>
    </w:p>
    <w:p>
      <w:pPr>
        <w:pStyle w:val="TOC2"/>
        <w:tabs>
          <w:tab w:val="right" w:leader="dot" w:pos="8306"/>
        </w:tabs>
      </w:pPr>
      <w:hyperlink w:anchor="_Toc24864" w:history="1">
        <w:r>
          <w:rPr>
            <w:rFonts w:ascii="仿宋" w:eastAsia="仿宋" w:hAnsi="仿宋" w:cs="仿宋" w:hint="eastAsia"/>
            <w:lang w:eastAsia="zh-CN"/>
          </w:rPr>
          <w:t>(三)、资源节约措施</w:t>
        </w:r>
        <w:r>
          <w:tab/>
        </w:r>
        <w:r>
          <w:fldChar w:fldCharType="begin"/>
        </w:r>
        <w:r>
          <w:instrText xml:space="preserve"> PAGEREF _Toc24864 \h </w:instrText>
        </w:r>
        <w:r>
          <w:fldChar w:fldCharType="separate"/>
        </w:r>
        <w:r>
          <w:t>43</w:t>
        </w:r>
        <w:r>
          <w:fldChar w:fldCharType="end"/>
        </w:r>
      </w:hyperlink>
    </w:p>
    <w:p>
      <w:pPr>
        <w:pStyle w:val="TOC1"/>
        <w:tabs>
          <w:tab w:val="right" w:leader="dot" w:pos="8306"/>
        </w:tabs>
      </w:pPr>
      <w:hyperlink w:anchor="_Toc24350" w:history="1">
        <w:r>
          <w:rPr>
            <w:rFonts w:ascii="仿宋" w:eastAsia="仿宋" w:hAnsi="仿宋" w:cs="仿宋" w:hint="eastAsia"/>
            <w:lang w:eastAsia="zh-CN"/>
          </w:rPr>
          <w:t>七、项目进度计划</w:t>
        </w:r>
        <w:r>
          <w:tab/>
        </w:r>
        <w:r>
          <w:fldChar w:fldCharType="begin"/>
        </w:r>
        <w:r>
          <w:instrText xml:space="preserve"> PAGEREF _Toc24350 \h </w:instrText>
        </w:r>
        <w:r>
          <w:fldChar w:fldCharType="separate"/>
        </w:r>
        <w:r>
          <w:t>44</w:t>
        </w:r>
        <w:r>
          <w:fldChar w:fldCharType="end"/>
        </w:r>
      </w:hyperlink>
    </w:p>
    <w:p>
      <w:pPr>
        <w:pStyle w:val="TOC2"/>
        <w:tabs>
          <w:tab w:val="right" w:leader="dot" w:pos="8306"/>
        </w:tabs>
      </w:pPr>
      <w:hyperlink w:anchor="_Toc31813" w:history="1">
        <w:r>
          <w:rPr>
            <w:rFonts w:ascii="仿宋" w:eastAsia="仿宋" w:hAnsi="仿宋" w:cs="仿宋" w:hint="eastAsia"/>
            <w:lang w:eastAsia="zh-CN"/>
          </w:rPr>
          <w:t>(一)、建设周期</w:t>
        </w:r>
        <w:r>
          <w:tab/>
        </w:r>
        <w:r>
          <w:fldChar w:fldCharType="begin"/>
        </w:r>
        <w:r>
          <w:instrText xml:space="preserve"> PAGEREF _Toc31813 \h </w:instrText>
        </w:r>
        <w:r>
          <w:fldChar w:fldCharType="separate"/>
        </w:r>
        <w:r>
          <w:t>44</w:t>
        </w:r>
        <w:r>
          <w:fldChar w:fldCharType="end"/>
        </w:r>
      </w:hyperlink>
    </w:p>
    <w:p>
      <w:pPr>
        <w:pStyle w:val="TOC2"/>
        <w:tabs>
          <w:tab w:val="right" w:leader="dot" w:pos="8306"/>
        </w:tabs>
      </w:pPr>
      <w:hyperlink w:anchor="_Toc351" w:history="1">
        <w:r>
          <w:rPr>
            <w:rFonts w:ascii="仿宋" w:eastAsia="仿宋" w:hAnsi="仿宋" w:cs="仿宋" w:hint="eastAsia"/>
            <w:lang w:eastAsia="zh-CN"/>
          </w:rPr>
          <w:t>(二)、建设进度</w:t>
        </w:r>
        <w:r>
          <w:tab/>
        </w:r>
        <w:r>
          <w:fldChar w:fldCharType="begin"/>
        </w:r>
        <w:r>
          <w:instrText xml:space="preserve"> PAGEREF _Toc351 \h </w:instrText>
        </w:r>
        <w:r>
          <w:fldChar w:fldCharType="separate"/>
        </w:r>
        <w:r>
          <w:t>44</w:t>
        </w:r>
        <w:r>
          <w:fldChar w:fldCharType="end"/>
        </w:r>
      </w:hyperlink>
    </w:p>
    <w:p>
      <w:pPr>
        <w:pStyle w:val="TOC2"/>
        <w:tabs>
          <w:tab w:val="right" w:leader="dot" w:pos="8306"/>
        </w:tabs>
      </w:pPr>
      <w:hyperlink w:anchor="_Toc13966" w:history="1">
        <w:r>
          <w:rPr>
            <w:rFonts w:ascii="仿宋" w:eastAsia="仿宋" w:hAnsi="仿宋" w:cs="仿宋" w:hint="eastAsia"/>
            <w:lang w:eastAsia="zh-CN"/>
          </w:rPr>
          <w:t>(三)、进度安排注意事项</w:t>
        </w:r>
        <w:r>
          <w:tab/>
        </w:r>
        <w:r>
          <w:fldChar w:fldCharType="begin"/>
        </w:r>
        <w:r>
          <w:instrText xml:space="preserve"> PAGEREF _Toc13966 \h </w:instrText>
        </w:r>
        <w:r>
          <w:fldChar w:fldCharType="separate"/>
        </w:r>
        <w:r>
          <w:t>45</w:t>
        </w:r>
        <w:r>
          <w:fldChar w:fldCharType="end"/>
        </w:r>
      </w:hyperlink>
    </w:p>
    <w:p>
      <w:pPr>
        <w:pStyle w:val="TOC2"/>
        <w:tabs>
          <w:tab w:val="right" w:leader="dot" w:pos="8306"/>
        </w:tabs>
      </w:pPr>
      <w:hyperlink w:anchor="_Toc31482" w:history="1">
        <w:r>
          <w:rPr>
            <w:rFonts w:ascii="仿宋" w:eastAsia="仿宋" w:hAnsi="仿宋" w:cs="仿宋" w:hint="eastAsia"/>
            <w:lang w:eastAsia="zh-CN"/>
          </w:rPr>
          <w:t>(四)、人力资源配置</w:t>
        </w:r>
        <w:r>
          <w:tab/>
        </w:r>
        <w:r>
          <w:fldChar w:fldCharType="begin"/>
        </w:r>
        <w:r>
          <w:instrText xml:space="preserve"> PAGEREF _Toc31482 \h </w:instrText>
        </w:r>
        <w:r>
          <w:fldChar w:fldCharType="separate"/>
        </w:r>
        <w:r>
          <w:t>46</w:t>
        </w:r>
        <w:r>
          <w:fldChar w:fldCharType="end"/>
        </w:r>
      </w:hyperlink>
    </w:p>
    <w:p>
      <w:pPr>
        <w:pStyle w:val="TOC2"/>
        <w:tabs>
          <w:tab w:val="right" w:leader="dot" w:pos="8306"/>
        </w:tabs>
      </w:pPr>
      <w:hyperlink w:anchor="_Toc11648" w:history="1">
        <w:r>
          <w:rPr>
            <w:rFonts w:ascii="仿宋" w:eastAsia="仿宋" w:hAnsi="仿宋" w:cs="仿宋" w:hint="eastAsia"/>
            <w:lang w:eastAsia="zh-CN"/>
          </w:rPr>
          <w:t>(五)、员工培训</w:t>
        </w:r>
        <w:r>
          <w:tab/>
        </w:r>
        <w:r>
          <w:fldChar w:fldCharType="begin"/>
        </w:r>
        <w:r>
          <w:instrText xml:space="preserve"> PAGEREF _Toc11648 \h </w:instrText>
        </w:r>
        <w:r>
          <w:fldChar w:fldCharType="separate"/>
        </w:r>
        <w:r>
          <w:t>48</w:t>
        </w:r>
        <w:r>
          <w:fldChar w:fldCharType="end"/>
        </w:r>
      </w:hyperlink>
    </w:p>
    <w:p>
      <w:pPr>
        <w:pStyle w:val="TOC2"/>
        <w:tabs>
          <w:tab w:val="right" w:leader="dot" w:pos="8306"/>
        </w:tabs>
      </w:pPr>
      <w:hyperlink w:anchor="_Toc21374" w:history="1">
        <w:r>
          <w:rPr>
            <w:rFonts w:ascii="仿宋" w:eastAsia="仿宋" w:hAnsi="仿宋" w:cs="仿宋" w:hint="eastAsia"/>
            <w:lang w:eastAsia="zh-CN"/>
          </w:rPr>
          <w:t>(六)、项目实施保障</w:t>
        </w:r>
        <w:r>
          <w:tab/>
        </w:r>
        <w:r>
          <w:fldChar w:fldCharType="begin"/>
        </w:r>
        <w:r>
          <w:instrText xml:space="preserve"> PAGEREF _Toc21374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03" w:history="1">
        <w:r>
          <w:rPr>
            <w:rFonts w:ascii="仿宋" w:eastAsia="仿宋" w:hAnsi="仿宋" w:cs="仿宋" w:hint="eastAsia"/>
            <w:lang w:eastAsia="zh-CN"/>
          </w:rPr>
          <w:t>(七)、安全规范管理</w:t>
        </w:r>
        <w:r>
          <w:tab/>
        </w:r>
        <w:r>
          <w:fldChar w:fldCharType="begin"/>
        </w:r>
        <w:r>
          <w:instrText xml:space="preserve"> PAGEREF _Toc12803 \h </w:instrText>
        </w:r>
        <w:r>
          <w:fldChar w:fldCharType="separate"/>
        </w:r>
        <w:r>
          <w:t>50</w:t>
        </w:r>
        <w:r>
          <w:fldChar w:fldCharType="end"/>
        </w:r>
      </w:hyperlink>
    </w:p>
    <w:p>
      <w:pPr>
        <w:pStyle w:val="TOC1"/>
        <w:tabs>
          <w:tab w:val="right" w:leader="dot" w:pos="8306"/>
        </w:tabs>
      </w:pPr>
      <w:hyperlink w:anchor="_Toc18794" w:history="1">
        <w:r>
          <w:rPr>
            <w:rFonts w:ascii="仿宋" w:eastAsia="仿宋" w:hAnsi="仿宋" w:cs="仿宋" w:hint="eastAsia"/>
            <w:lang w:eastAsia="zh-CN"/>
          </w:rPr>
          <w:t>八、客户关系管理与市场拓展</w:t>
        </w:r>
        <w:r>
          <w:tab/>
        </w:r>
        <w:r>
          <w:fldChar w:fldCharType="begin"/>
        </w:r>
        <w:r>
          <w:instrText xml:space="preserve"> PAGEREF _Toc18794 \h </w:instrText>
        </w:r>
        <w:r>
          <w:fldChar w:fldCharType="separate"/>
        </w:r>
        <w:r>
          <w:t>51</w:t>
        </w:r>
        <w:r>
          <w:fldChar w:fldCharType="end"/>
        </w:r>
      </w:hyperlink>
    </w:p>
    <w:p>
      <w:pPr>
        <w:pStyle w:val="TOC2"/>
        <w:tabs>
          <w:tab w:val="right" w:leader="dot" w:pos="8306"/>
        </w:tabs>
      </w:pPr>
      <w:hyperlink w:anchor="_Toc15621" w:history="1">
        <w:r>
          <w:rPr>
            <w:rFonts w:ascii="仿宋" w:eastAsia="仿宋" w:hAnsi="仿宋" w:cs="仿宋" w:hint="eastAsia"/>
            <w:lang w:eastAsia="zh-CN"/>
          </w:rPr>
          <w:t>(一)、客户关系管理策略</w:t>
        </w:r>
        <w:r>
          <w:tab/>
        </w:r>
        <w:r>
          <w:fldChar w:fldCharType="begin"/>
        </w:r>
        <w:r>
          <w:instrText xml:space="preserve"> PAGEREF _Toc15621 \h </w:instrText>
        </w:r>
        <w:r>
          <w:fldChar w:fldCharType="separate"/>
        </w:r>
        <w:r>
          <w:t>51</w:t>
        </w:r>
        <w:r>
          <w:fldChar w:fldCharType="end"/>
        </w:r>
      </w:hyperlink>
    </w:p>
    <w:p>
      <w:pPr>
        <w:pStyle w:val="TOC2"/>
        <w:tabs>
          <w:tab w:val="right" w:leader="dot" w:pos="8306"/>
        </w:tabs>
      </w:pPr>
      <w:hyperlink w:anchor="_Toc31920" w:history="1">
        <w:r>
          <w:rPr>
            <w:rFonts w:ascii="仿宋" w:eastAsia="仿宋" w:hAnsi="仿宋" w:cs="仿宋" w:hint="eastAsia"/>
            <w:lang w:eastAsia="zh-CN"/>
          </w:rPr>
          <w:t>(二)、市场拓展方案</w:t>
        </w:r>
        <w:r>
          <w:tab/>
        </w:r>
        <w:r>
          <w:fldChar w:fldCharType="begin"/>
        </w:r>
        <w:r>
          <w:instrText xml:space="preserve"> PAGEREF _Toc31920 \h </w:instrText>
        </w:r>
        <w:r>
          <w:fldChar w:fldCharType="separate"/>
        </w:r>
        <w:r>
          <w:t>52</w:t>
        </w:r>
        <w:r>
          <w:fldChar w:fldCharType="end"/>
        </w:r>
      </w:hyperlink>
    </w:p>
    <w:p>
      <w:pPr>
        <w:pStyle w:val="TOC1"/>
        <w:tabs>
          <w:tab w:val="right" w:leader="dot" w:pos="8306"/>
        </w:tabs>
      </w:pPr>
      <w:hyperlink w:anchor="_Toc22121" w:history="1">
        <w:r>
          <w:rPr>
            <w:rFonts w:ascii="仿宋" w:eastAsia="仿宋" w:hAnsi="仿宋" w:cs="仿宋" w:hint="eastAsia"/>
            <w:lang w:eastAsia="zh-CN"/>
          </w:rPr>
          <w:t>九、安全与应急管理</w:t>
        </w:r>
        <w:r>
          <w:tab/>
        </w:r>
        <w:r>
          <w:fldChar w:fldCharType="begin"/>
        </w:r>
        <w:r>
          <w:instrText xml:space="preserve"> PAGEREF _Toc22121 \h </w:instrText>
        </w:r>
        <w:r>
          <w:fldChar w:fldCharType="separate"/>
        </w:r>
        <w:r>
          <w:t>54</w:t>
        </w:r>
        <w:r>
          <w:fldChar w:fldCharType="end"/>
        </w:r>
      </w:hyperlink>
    </w:p>
    <w:p>
      <w:pPr>
        <w:pStyle w:val="TOC2"/>
        <w:tabs>
          <w:tab w:val="right" w:leader="dot" w:pos="8306"/>
        </w:tabs>
      </w:pPr>
      <w:hyperlink w:anchor="_Toc1661" w:history="1">
        <w:r>
          <w:rPr>
            <w:rFonts w:ascii="仿宋" w:eastAsia="仿宋" w:hAnsi="仿宋" w:cs="仿宋" w:hint="eastAsia"/>
            <w:lang w:eastAsia="zh-CN"/>
          </w:rPr>
          <w:t>(一)、安全生产管理</w:t>
        </w:r>
        <w:r>
          <w:tab/>
        </w:r>
        <w:r>
          <w:fldChar w:fldCharType="begin"/>
        </w:r>
        <w:r>
          <w:instrText xml:space="preserve"> PAGEREF _Toc1661 \h </w:instrText>
        </w:r>
        <w:r>
          <w:fldChar w:fldCharType="separate"/>
        </w:r>
        <w:r>
          <w:t>54</w:t>
        </w:r>
        <w:r>
          <w:fldChar w:fldCharType="end"/>
        </w:r>
      </w:hyperlink>
    </w:p>
    <w:p>
      <w:pPr>
        <w:pStyle w:val="TOC2"/>
        <w:tabs>
          <w:tab w:val="right" w:leader="dot" w:pos="8306"/>
        </w:tabs>
      </w:pPr>
      <w:hyperlink w:anchor="_Toc26678" w:history="1">
        <w:r>
          <w:rPr>
            <w:rFonts w:ascii="仿宋" w:eastAsia="仿宋" w:hAnsi="仿宋" w:cs="仿宋" w:hint="eastAsia"/>
            <w:lang w:eastAsia="zh-CN"/>
          </w:rPr>
          <w:t>(二)、应急预案与响应</w:t>
        </w:r>
        <w:r>
          <w:tab/>
        </w:r>
        <w:r>
          <w:fldChar w:fldCharType="begin"/>
        </w:r>
        <w:r>
          <w:instrText xml:space="preserve"> PAGEREF _Toc26678 \h </w:instrText>
        </w:r>
        <w:r>
          <w:fldChar w:fldCharType="separate"/>
        </w:r>
        <w:r>
          <w:t>55</w:t>
        </w:r>
        <w:r>
          <w:fldChar w:fldCharType="end"/>
        </w:r>
      </w:hyperlink>
    </w:p>
    <w:p>
      <w:pPr>
        <w:pStyle w:val="TOC1"/>
        <w:tabs>
          <w:tab w:val="right" w:leader="dot" w:pos="8306"/>
        </w:tabs>
      </w:pPr>
      <w:hyperlink w:anchor="_Toc12318" w:history="1">
        <w:r>
          <w:rPr>
            <w:rFonts w:ascii="仿宋" w:eastAsia="仿宋" w:hAnsi="仿宋" w:cs="仿宋" w:hint="eastAsia"/>
            <w:lang w:eastAsia="zh-CN"/>
          </w:rPr>
          <w:t>十、项目质量与标准</w:t>
        </w:r>
        <w:r>
          <w:tab/>
        </w:r>
        <w:r>
          <w:fldChar w:fldCharType="begin"/>
        </w:r>
        <w:r>
          <w:instrText xml:space="preserve"> PAGEREF _Toc12318 \h </w:instrText>
        </w:r>
        <w:r>
          <w:fldChar w:fldCharType="separate"/>
        </w:r>
        <w:r>
          <w:t>57</w:t>
        </w:r>
        <w:r>
          <w:fldChar w:fldCharType="end"/>
        </w:r>
      </w:hyperlink>
    </w:p>
    <w:p>
      <w:pPr>
        <w:pStyle w:val="TOC2"/>
        <w:tabs>
          <w:tab w:val="right" w:leader="dot" w:pos="8306"/>
        </w:tabs>
      </w:pPr>
      <w:hyperlink w:anchor="_Toc2137" w:history="1">
        <w:r>
          <w:rPr>
            <w:rFonts w:ascii="仿宋" w:eastAsia="仿宋" w:hAnsi="仿宋" w:cs="仿宋" w:hint="eastAsia"/>
            <w:lang w:eastAsia="zh-CN"/>
          </w:rPr>
          <w:t>(一)、质量保障体系</w:t>
        </w:r>
        <w:r>
          <w:tab/>
        </w:r>
        <w:r>
          <w:fldChar w:fldCharType="begin"/>
        </w:r>
        <w:r>
          <w:instrText xml:space="preserve"> PAGEREF _Toc2137 \h </w:instrText>
        </w:r>
        <w:r>
          <w:fldChar w:fldCharType="separate"/>
        </w:r>
        <w:r>
          <w:t>57</w:t>
        </w:r>
        <w:r>
          <w:fldChar w:fldCharType="end"/>
        </w:r>
      </w:hyperlink>
    </w:p>
    <w:p>
      <w:pPr>
        <w:pStyle w:val="TOC2"/>
        <w:tabs>
          <w:tab w:val="right" w:leader="dot" w:pos="8306"/>
        </w:tabs>
      </w:pPr>
      <w:hyperlink w:anchor="_Toc19005" w:history="1">
        <w:r>
          <w:rPr>
            <w:rFonts w:ascii="仿宋" w:eastAsia="仿宋" w:hAnsi="仿宋" w:cs="仿宋" w:hint="eastAsia"/>
            <w:lang w:eastAsia="zh-CN"/>
          </w:rPr>
          <w:t>(二)、标准化作业流程</w:t>
        </w:r>
        <w:r>
          <w:tab/>
        </w:r>
        <w:r>
          <w:fldChar w:fldCharType="begin"/>
        </w:r>
        <w:r>
          <w:instrText xml:space="preserve"> PAGEREF _Toc19005 \h </w:instrText>
        </w:r>
        <w:r>
          <w:fldChar w:fldCharType="separate"/>
        </w:r>
        <w:r>
          <w:t>58</w:t>
        </w:r>
        <w:r>
          <w:fldChar w:fldCharType="end"/>
        </w:r>
      </w:hyperlink>
    </w:p>
    <w:p>
      <w:pPr>
        <w:pStyle w:val="TOC2"/>
        <w:tabs>
          <w:tab w:val="right" w:leader="dot" w:pos="8306"/>
        </w:tabs>
      </w:pPr>
      <w:hyperlink w:anchor="_Toc21893" w:history="1">
        <w:r>
          <w:rPr>
            <w:rFonts w:ascii="仿宋" w:eastAsia="仿宋" w:hAnsi="仿宋" w:cs="仿宋" w:hint="eastAsia"/>
            <w:lang w:eastAsia="zh-CN"/>
          </w:rPr>
          <w:t>(三)、质量监控与评估</w:t>
        </w:r>
        <w:r>
          <w:tab/>
        </w:r>
        <w:r>
          <w:fldChar w:fldCharType="begin"/>
        </w:r>
        <w:r>
          <w:instrText xml:space="preserve"> PAGEREF _Toc21893 \h </w:instrText>
        </w:r>
        <w:r>
          <w:fldChar w:fldCharType="separate"/>
        </w:r>
        <w:r>
          <w:t>60</w:t>
        </w:r>
        <w:r>
          <w:fldChar w:fldCharType="end"/>
        </w:r>
      </w:hyperlink>
    </w:p>
    <w:p>
      <w:pPr>
        <w:pStyle w:val="TOC2"/>
        <w:tabs>
          <w:tab w:val="right" w:leader="dot" w:pos="8306"/>
        </w:tabs>
      </w:pPr>
      <w:hyperlink w:anchor="_Toc28358" w:history="1">
        <w:r>
          <w:rPr>
            <w:rFonts w:ascii="仿宋" w:eastAsia="仿宋" w:hAnsi="仿宋" w:cs="仿宋" w:hint="eastAsia"/>
            <w:lang w:eastAsia="zh-CN"/>
          </w:rPr>
          <w:t>(四)、质量改进计划</w:t>
        </w:r>
        <w:r>
          <w:tab/>
        </w:r>
        <w:r>
          <w:fldChar w:fldCharType="begin"/>
        </w:r>
        <w:r>
          <w:instrText xml:space="preserve"> PAGEREF _Toc28358 \h </w:instrText>
        </w:r>
        <w:r>
          <w:fldChar w:fldCharType="separate"/>
        </w:r>
        <w:r>
          <w:t>61</w:t>
        </w:r>
        <w:r>
          <w:fldChar w:fldCharType="end"/>
        </w:r>
      </w:hyperlink>
    </w:p>
    <w:p>
      <w:pPr>
        <w:pStyle w:val="TOC1"/>
        <w:tabs>
          <w:tab w:val="right" w:leader="dot" w:pos="8306"/>
        </w:tabs>
      </w:pPr>
      <w:hyperlink w:anchor="_Toc10218" w:history="1">
        <w:r>
          <w:rPr>
            <w:rFonts w:ascii="仿宋" w:eastAsia="仿宋" w:hAnsi="仿宋" w:cs="仿宋" w:hint="eastAsia"/>
            <w:lang w:eastAsia="zh-CN"/>
          </w:rPr>
          <w:t>十一、环境保护与治理方案</w:t>
        </w:r>
        <w:r>
          <w:tab/>
        </w:r>
        <w:r>
          <w:fldChar w:fldCharType="begin"/>
        </w:r>
        <w:r>
          <w:instrText xml:space="preserve"> PAGEREF _Toc10218 \h </w:instrText>
        </w:r>
        <w:r>
          <w:fldChar w:fldCharType="separate"/>
        </w:r>
        <w:r>
          <w:t>62</w:t>
        </w:r>
        <w:r>
          <w:fldChar w:fldCharType="end"/>
        </w:r>
      </w:hyperlink>
    </w:p>
    <w:p>
      <w:pPr>
        <w:pStyle w:val="TOC2"/>
        <w:tabs>
          <w:tab w:val="right" w:leader="dot" w:pos="8306"/>
        </w:tabs>
      </w:pPr>
      <w:hyperlink w:anchor="_Toc2868" w:history="1">
        <w:r>
          <w:rPr>
            <w:rFonts w:ascii="仿宋" w:eastAsia="仿宋" w:hAnsi="仿宋" w:cs="仿宋" w:hint="eastAsia"/>
            <w:lang w:eastAsia="zh-CN"/>
          </w:rPr>
          <w:t>(一)、项目环境影响评估</w:t>
        </w:r>
        <w:r>
          <w:tab/>
        </w:r>
        <w:r>
          <w:fldChar w:fldCharType="begin"/>
        </w:r>
        <w:r>
          <w:instrText xml:space="preserve"> PAGEREF _Toc2868 \h </w:instrText>
        </w:r>
        <w:r>
          <w:fldChar w:fldCharType="separate"/>
        </w:r>
        <w:r>
          <w:t>62</w:t>
        </w:r>
        <w:r>
          <w:fldChar w:fldCharType="end"/>
        </w:r>
      </w:hyperlink>
    </w:p>
    <w:p>
      <w:pPr>
        <w:pStyle w:val="TOC2"/>
        <w:tabs>
          <w:tab w:val="right" w:leader="dot" w:pos="8306"/>
        </w:tabs>
      </w:pPr>
      <w:hyperlink w:anchor="_Toc7395" w:history="1">
        <w:r>
          <w:rPr>
            <w:rFonts w:ascii="仿宋" w:eastAsia="仿宋" w:hAnsi="仿宋" w:cs="仿宋" w:hint="eastAsia"/>
            <w:lang w:eastAsia="zh-CN"/>
          </w:rPr>
          <w:t>(二)、环境保护措施与治理方案</w:t>
        </w:r>
        <w:r>
          <w:tab/>
        </w:r>
        <w:r>
          <w:fldChar w:fldCharType="begin"/>
        </w:r>
        <w:r>
          <w:instrText xml:space="preserve"> PAGEREF _Toc7395 \h </w:instrText>
        </w:r>
        <w:r>
          <w:fldChar w:fldCharType="separate"/>
        </w:r>
        <w:r>
          <w:t>63</w:t>
        </w:r>
        <w:r>
          <w:fldChar w:fldCharType="end"/>
        </w:r>
      </w:hyperlink>
    </w:p>
    <w:p>
      <w:pPr>
        <w:pStyle w:val="TOC1"/>
        <w:tabs>
          <w:tab w:val="right" w:leader="dot" w:pos="8306"/>
        </w:tabs>
      </w:pPr>
      <w:hyperlink w:anchor="_Toc15902" w:history="1">
        <w:r>
          <w:rPr>
            <w:rFonts w:ascii="仿宋" w:eastAsia="仿宋" w:hAnsi="仿宋" w:cs="仿宋" w:hint="eastAsia"/>
            <w:lang w:eastAsia="zh-CN"/>
          </w:rPr>
          <w:t>十二、资金管理与财务规划</w:t>
        </w:r>
        <w:r>
          <w:tab/>
        </w:r>
        <w:r>
          <w:fldChar w:fldCharType="begin"/>
        </w:r>
        <w:r>
          <w:instrText xml:space="preserve"> PAGEREF _Toc15902 \h </w:instrText>
        </w:r>
        <w:r>
          <w:fldChar w:fldCharType="separate"/>
        </w:r>
        <w:r>
          <w:t>63</w:t>
        </w:r>
        <w:r>
          <w:fldChar w:fldCharType="end"/>
        </w:r>
      </w:hyperlink>
    </w:p>
    <w:p>
      <w:pPr>
        <w:pStyle w:val="TOC2"/>
        <w:tabs>
          <w:tab w:val="right" w:leader="dot" w:pos="8306"/>
        </w:tabs>
      </w:pPr>
      <w:hyperlink w:anchor="_Toc31943" w:history="1">
        <w:r>
          <w:rPr>
            <w:rFonts w:ascii="仿宋" w:eastAsia="仿宋" w:hAnsi="仿宋" w:cs="仿宋" w:hint="eastAsia"/>
            <w:lang w:eastAsia="zh-CN"/>
          </w:rPr>
          <w:t>(一)、项目资金来源与筹措</w:t>
        </w:r>
        <w:r>
          <w:tab/>
        </w:r>
        <w:r>
          <w:fldChar w:fldCharType="begin"/>
        </w:r>
        <w:r>
          <w:instrText xml:space="preserve"> PAGEREF _Toc31943 \h </w:instrText>
        </w:r>
        <w:r>
          <w:fldChar w:fldCharType="separate"/>
        </w:r>
        <w:r>
          <w:t>63</w:t>
        </w:r>
        <w:r>
          <w:fldChar w:fldCharType="end"/>
        </w:r>
      </w:hyperlink>
    </w:p>
    <w:p>
      <w:pPr>
        <w:pStyle w:val="TOC2"/>
        <w:tabs>
          <w:tab w:val="right" w:leader="dot" w:pos="8306"/>
        </w:tabs>
      </w:pPr>
      <w:hyperlink w:anchor="_Toc10799" w:history="1">
        <w:r>
          <w:rPr>
            <w:rFonts w:ascii="仿宋" w:eastAsia="仿宋" w:hAnsi="仿宋" w:cs="仿宋" w:hint="eastAsia"/>
            <w:lang w:eastAsia="zh-CN"/>
          </w:rPr>
          <w:t>(二)、资金使用与监管</w:t>
        </w:r>
        <w:r>
          <w:tab/>
        </w:r>
        <w:r>
          <w:fldChar w:fldCharType="begin"/>
        </w:r>
        <w:r>
          <w:instrText xml:space="preserve"> PAGEREF _Toc10799 \h </w:instrText>
        </w:r>
        <w:r>
          <w:fldChar w:fldCharType="separate"/>
        </w:r>
        <w:r>
          <w:t>65</w:t>
        </w:r>
        <w:r>
          <w:fldChar w:fldCharType="end"/>
        </w:r>
      </w:hyperlink>
    </w:p>
    <w:p>
      <w:pPr>
        <w:pStyle w:val="TOC2"/>
        <w:tabs>
          <w:tab w:val="right" w:leader="dot" w:pos="8306"/>
        </w:tabs>
      </w:pPr>
      <w:hyperlink w:anchor="_Toc13435" w:history="1">
        <w:r>
          <w:rPr>
            <w:rFonts w:ascii="仿宋" w:eastAsia="仿宋" w:hAnsi="仿宋" w:cs="仿宋" w:hint="eastAsia"/>
            <w:lang w:eastAsia="zh-CN"/>
          </w:rPr>
          <w:t>(三)、财务规划与预测</w:t>
        </w:r>
        <w:r>
          <w:tab/>
        </w:r>
        <w:r>
          <w:fldChar w:fldCharType="begin"/>
        </w:r>
        <w:r>
          <w:instrText xml:space="preserve"> PAGEREF _Toc13435 \h </w:instrText>
        </w:r>
        <w:r>
          <w:fldChar w:fldCharType="separate"/>
        </w:r>
        <w:r>
          <w:t>66</w:t>
        </w:r>
        <w:r>
          <w:fldChar w:fldCharType="end"/>
        </w:r>
      </w:hyperlink>
    </w:p>
    <w:p>
      <w:pPr>
        <w:pStyle w:val="TOC1"/>
        <w:tabs>
          <w:tab w:val="right" w:leader="dot" w:pos="8306"/>
        </w:tabs>
      </w:pPr>
      <w:hyperlink w:anchor="_Toc12794" w:history="1">
        <w:r>
          <w:rPr>
            <w:rFonts w:ascii="仿宋" w:eastAsia="仿宋" w:hAnsi="仿宋" w:cs="仿宋" w:hint="eastAsia"/>
            <w:lang w:eastAsia="zh-CN"/>
          </w:rPr>
          <w:t>十三、法律法规与政策遵循</w:t>
        </w:r>
        <w:r>
          <w:tab/>
        </w:r>
        <w:r>
          <w:fldChar w:fldCharType="begin"/>
        </w:r>
        <w:r>
          <w:instrText xml:space="preserve"> PAGEREF _Toc12794 \h </w:instrText>
        </w:r>
        <w:r>
          <w:fldChar w:fldCharType="separate"/>
        </w:r>
        <w:r>
          <w:t>67</w:t>
        </w:r>
        <w:r>
          <w:fldChar w:fldCharType="end"/>
        </w:r>
      </w:hyperlink>
    </w:p>
    <w:p>
      <w:pPr>
        <w:pStyle w:val="TOC2"/>
        <w:tabs>
          <w:tab w:val="right" w:leader="dot" w:pos="8306"/>
        </w:tabs>
      </w:pPr>
      <w:hyperlink w:anchor="_Toc10373" w:history="1">
        <w:r>
          <w:rPr>
            <w:rFonts w:ascii="仿宋" w:eastAsia="仿宋" w:hAnsi="仿宋" w:cs="仿宋" w:hint="eastAsia"/>
            <w:lang w:eastAsia="zh-CN"/>
          </w:rPr>
          <w:t>(一)、法律法规遵守</w:t>
        </w:r>
        <w:r>
          <w:tab/>
        </w:r>
        <w:r>
          <w:fldChar w:fldCharType="begin"/>
        </w:r>
        <w:r>
          <w:instrText xml:space="preserve"> PAGEREF _Toc10373 \h </w:instrText>
        </w:r>
        <w:r>
          <w:fldChar w:fldCharType="separate"/>
        </w:r>
        <w:r>
          <w:t>67</w:t>
        </w:r>
        <w:r>
          <w:fldChar w:fldCharType="end"/>
        </w:r>
      </w:hyperlink>
    </w:p>
    <w:p>
      <w:pPr>
        <w:pStyle w:val="TOC2"/>
        <w:tabs>
          <w:tab w:val="right" w:leader="dot" w:pos="8306"/>
        </w:tabs>
      </w:pPr>
      <w:hyperlink w:anchor="_Toc27458" w:history="1">
        <w:r>
          <w:rPr>
            <w:rFonts w:ascii="仿宋" w:eastAsia="仿宋" w:hAnsi="仿宋" w:cs="仿宋" w:hint="eastAsia"/>
            <w:lang w:eastAsia="zh-CN"/>
          </w:rPr>
          <w:t>(二)、政策导向与利用</w:t>
        </w:r>
        <w:r>
          <w:tab/>
        </w:r>
        <w:r>
          <w:fldChar w:fldCharType="begin"/>
        </w:r>
        <w:r>
          <w:instrText xml:space="preserve"> PAGEREF _Toc27458 \h </w:instrText>
        </w:r>
        <w:r>
          <w:fldChar w:fldCharType="separate"/>
        </w:r>
        <w:r>
          <w:t>68</w:t>
        </w:r>
        <w:r>
          <w:fldChar w:fldCharType="end"/>
        </w:r>
      </w:hyperlink>
    </w:p>
    <w:p>
      <w:pPr>
        <w:pStyle w:val="TOC1"/>
        <w:tabs>
          <w:tab w:val="right" w:leader="dot" w:pos="8306"/>
        </w:tabs>
      </w:pPr>
      <w:hyperlink w:anchor="_Toc5537" w:history="1">
        <w:r>
          <w:rPr>
            <w:rFonts w:ascii="仿宋" w:eastAsia="仿宋" w:hAnsi="仿宋" w:cs="仿宋" w:hint="eastAsia"/>
            <w:lang w:eastAsia="zh-CN"/>
          </w:rPr>
          <w:t>十四、企业合规与伦理</w:t>
        </w:r>
        <w:r>
          <w:tab/>
        </w:r>
        <w:r>
          <w:fldChar w:fldCharType="begin"/>
        </w:r>
        <w:r>
          <w:instrText xml:space="preserve"> PAGEREF _Toc5537 \h </w:instrText>
        </w:r>
        <w:r>
          <w:fldChar w:fldCharType="separate"/>
        </w:r>
        <w:r>
          <w:t>69</w:t>
        </w:r>
        <w:r>
          <w:fldChar w:fldCharType="end"/>
        </w:r>
      </w:hyperlink>
    </w:p>
    <w:p>
      <w:pPr>
        <w:pStyle w:val="TOC2"/>
        <w:tabs>
          <w:tab w:val="right" w:leader="dot" w:pos="8306"/>
        </w:tabs>
      </w:pPr>
      <w:hyperlink w:anchor="_Toc19887" w:history="1">
        <w:r>
          <w:rPr>
            <w:rFonts w:ascii="仿宋" w:eastAsia="仿宋" w:hAnsi="仿宋" w:cs="仿宋" w:hint="eastAsia"/>
            <w:lang w:eastAsia="zh-CN"/>
          </w:rPr>
          <w:t>(一)、合规政策与程序</w:t>
        </w:r>
        <w:r>
          <w:tab/>
        </w:r>
        <w:r>
          <w:fldChar w:fldCharType="begin"/>
        </w:r>
        <w:r>
          <w:instrText xml:space="preserve"> PAGEREF _Toc19887 \h </w:instrText>
        </w:r>
        <w:r>
          <w:fldChar w:fldCharType="separate"/>
        </w:r>
        <w:r>
          <w:t>69</w:t>
        </w:r>
        <w:r>
          <w:fldChar w:fldCharType="end"/>
        </w:r>
      </w:hyperlink>
    </w:p>
    <w:p>
      <w:pPr>
        <w:pStyle w:val="TOC2"/>
        <w:tabs>
          <w:tab w:val="right" w:leader="dot" w:pos="8306"/>
        </w:tabs>
      </w:pPr>
      <w:hyperlink w:anchor="_Toc4915" w:history="1">
        <w:r>
          <w:rPr>
            <w:rFonts w:ascii="仿宋" w:eastAsia="仿宋" w:hAnsi="仿宋" w:cs="仿宋" w:hint="eastAsia"/>
            <w:lang w:eastAsia="zh-CN"/>
          </w:rPr>
          <w:t>(二)、伦理规范与培训</w:t>
        </w:r>
        <w:r>
          <w:tab/>
        </w:r>
        <w:r>
          <w:fldChar w:fldCharType="begin"/>
        </w:r>
        <w:r>
          <w:instrText xml:space="preserve"> PAGEREF _Toc4915 \h </w:instrText>
        </w:r>
        <w:r>
          <w:fldChar w:fldCharType="separate"/>
        </w:r>
        <w:r>
          <w:t>70</w:t>
        </w:r>
        <w:r>
          <w:fldChar w:fldCharType="end"/>
        </w:r>
      </w:hyperlink>
    </w:p>
    <w:p>
      <w:pPr>
        <w:pStyle w:val="TOC2"/>
        <w:tabs>
          <w:tab w:val="right" w:leader="dot" w:pos="8306"/>
        </w:tabs>
      </w:pPr>
      <w:hyperlink w:anchor="_Toc12" w:history="1">
        <w:r>
          <w:rPr>
            <w:rFonts w:ascii="仿宋" w:eastAsia="仿宋" w:hAnsi="仿宋" w:cs="仿宋" w:hint="eastAsia"/>
            <w:lang w:eastAsia="zh-CN"/>
          </w:rPr>
          <w:t>(三)、合规风险评估</w:t>
        </w:r>
        <w:r>
          <w:tab/>
        </w:r>
        <w:r>
          <w:fldChar w:fldCharType="begin"/>
        </w:r>
        <w:r>
          <w:instrText xml:space="preserve"> PAGEREF _Toc12 \h </w:instrText>
        </w:r>
        <w:r>
          <w:fldChar w:fldCharType="separate"/>
        </w:r>
        <w:r>
          <w:t>71</w:t>
        </w:r>
        <w:r>
          <w:fldChar w:fldCharType="end"/>
        </w:r>
      </w:hyperlink>
    </w:p>
    <w:p>
      <w:pPr>
        <w:pStyle w:val="TOC2"/>
        <w:tabs>
          <w:tab w:val="right" w:leader="dot" w:pos="8306"/>
        </w:tabs>
      </w:pPr>
      <w:hyperlink w:anchor="_Toc11781" w:history="1">
        <w:r>
          <w:rPr>
            <w:rFonts w:ascii="仿宋" w:eastAsia="仿宋" w:hAnsi="仿宋" w:cs="仿宋" w:hint="eastAsia"/>
            <w:lang w:eastAsia="zh-CN"/>
          </w:rPr>
          <w:t>(四)、合规监督与执行</w:t>
        </w:r>
        <w:r>
          <w:tab/>
        </w:r>
        <w:r>
          <w:fldChar w:fldCharType="begin"/>
        </w:r>
        <w:r>
          <w:instrText xml:space="preserve"> PAGEREF _Toc11781 \h </w:instrText>
        </w:r>
        <w:r>
          <w:fldChar w:fldCharType="separate"/>
        </w:r>
        <w:r>
          <w:t>72</w:t>
        </w:r>
        <w:r>
          <w:fldChar w:fldCharType="end"/>
        </w:r>
      </w:hyperlink>
    </w:p>
    <w:p>
      <w:pPr>
        <w:pStyle w:val="TOC1"/>
        <w:tabs>
          <w:tab w:val="right" w:leader="dot" w:pos="8306"/>
        </w:tabs>
      </w:pPr>
      <w:hyperlink w:anchor="_Toc121" w:history="1">
        <w:r>
          <w:rPr>
            <w:rFonts w:ascii="仿宋" w:eastAsia="仿宋" w:hAnsi="仿宋" w:cs="仿宋" w:hint="eastAsia"/>
            <w:lang w:eastAsia="zh-CN"/>
          </w:rPr>
          <w:t>十五、知识产权管理与保护</w:t>
        </w:r>
        <w:r>
          <w:tab/>
        </w:r>
        <w:r>
          <w:fldChar w:fldCharType="begin"/>
        </w:r>
        <w:r>
          <w:instrText xml:space="preserve"> PAGEREF _Toc121 \h </w:instrText>
        </w:r>
        <w:r>
          <w:fldChar w:fldCharType="separate"/>
        </w:r>
        <w:r>
          <w:t>73</w:t>
        </w:r>
        <w:r>
          <w:fldChar w:fldCharType="end"/>
        </w:r>
      </w:hyperlink>
    </w:p>
    <w:p>
      <w:pPr>
        <w:pStyle w:val="TOC2"/>
        <w:tabs>
          <w:tab w:val="right" w:leader="dot" w:pos="8306"/>
        </w:tabs>
      </w:pPr>
      <w:hyperlink w:anchor="_Toc1586" w:history="1">
        <w:r>
          <w:rPr>
            <w:rFonts w:ascii="仿宋" w:eastAsia="仿宋" w:hAnsi="仿宋" w:cs="仿宋" w:hint="eastAsia"/>
            <w:lang w:eastAsia="zh-CN"/>
          </w:rPr>
          <w:t>(一)、知识产权管理体系建设</w:t>
        </w:r>
        <w:r>
          <w:tab/>
        </w:r>
        <w:r>
          <w:fldChar w:fldCharType="begin"/>
        </w:r>
        <w:r>
          <w:instrText xml:space="preserve"> PAGEREF _Toc1586 \h </w:instrText>
        </w:r>
        <w:r>
          <w:fldChar w:fldCharType="separate"/>
        </w:r>
        <w:r>
          <w:t>73</w:t>
        </w:r>
        <w:r>
          <w:fldChar w:fldCharType="end"/>
        </w:r>
      </w:hyperlink>
    </w:p>
    <w:p>
      <w:pPr>
        <w:pStyle w:val="TOC2"/>
        <w:tabs>
          <w:tab w:val="right" w:leader="dot" w:pos="8306"/>
        </w:tabs>
      </w:pPr>
      <w:hyperlink w:anchor="_Toc1852" w:history="1">
        <w:r>
          <w:rPr>
            <w:rFonts w:ascii="仿宋" w:eastAsia="仿宋" w:hAnsi="仿宋" w:cs="仿宋" w:hint="eastAsia"/>
            <w:lang w:eastAsia="zh-CN"/>
          </w:rPr>
          <w:t>(二)、知识产权保护措施</w:t>
        </w:r>
        <w:r>
          <w:tab/>
        </w:r>
        <w:r>
          <w:fldChar w:fldCharType="begin"/>
        </w:r>
        <w:r>
          <w:instrText xml:space="preserve"> PAGEREF _Toc1852 \h </w:instrText>
        </w:r>
        <w:r>
          <w:fldChar w:fldCharType="separate"/>
        </w:r>
        <w:r>
          <w:t>74</w:t>
        </w:r>
        <w:r>
          <w:fldChar w:fldCharType="end"/>
        </w:r>
      </w:hyperlink>
    </w:p>
    <w:p>
      <w:pPr>
        <w:pStyle w:val="TOC1"/>
        <w:tabs>
          <w:tab w:val="right" w:leader="dot" w:pos="8306"/>
        </w:tabs>
      </w:pPr>
      <w:hyperlink w:anchor="_Toc28973" w:history="1">
        <w:r>
          <w:rPr>
            <w:rFonts w:ascii="仿宋" w:eastAsia="仿宋" w:hAnsi="仿宋" w:cs="仿宋" w:hint="eastAsia"/>
            <w:lang w:eastAsia="zh-CN"/>
          </w:rPr>
          <w:t>十六、设施与设备管理</w:t>
        </w:r>
        <w:r>
          <w:tab/>
        </w:r>
        <w:r>
          <w:fldChar w:fldCharType="begin"/>
        </w:r>
        <w:r>
          <w:instrText xml:space="preserve"> PAGEREF _Toc28973 \h </w:instrText>
        </w:r>
        <w:r>
          <w:fldChar w:fldCharType="separate"/>
        </w:r>
        <w:r>
          <w:t>75</w:t>
        </w:r>
        <w:r>
          <w:fldChar w:fldCharType="end"/>
        </w:r>
      </w:hyperlink>
    </w:p>
    <w:p>
      <w:pPr>
        <w:pStyle w:val="TOC2"/>
        <w:tabs>
          <w:tab w:val="right" w:leader="dot" w:pos="8306"/>
        </w:tabs>
      </w:pPr>
      <w:hyperlink w:anchor="_Toc16666" w:history="1">
        <w:r>
          <w:rPr>
            <w:rFonts w:ascii="仿宋" w:eastAsia="仿宋" w:hAnsi="仿宋" w:cs="仿宋" w:hint="eastAsia"/>
            <w:lang w:eastAsia="zh-CN"/>
          </w:rPr>
          <w:t>(一)、设施规划与配置</w:t>
        </w:r>
        <w:r>
          <w:tab/>
        </w:r>
        <w:r>
          <w:fldChar w:fldCharType="begin"/>
        </w:r>
        <w:r>
          <w:instrText xml:space="preserve"> PAGEREF _Toc16666 \h </w:instrText>
        </w:r>
        <w:r>
          <w:fldChar w:fldCharType="separate"/>
        </w:r>
        <w:r>
          <w:t>75</w:t>
        </w:r>
        <w:r>
          <w:fldChar w:fldCharType="end"/>
        </w:r>
      </w:hyperlink>
    </w:p>
    <w:p>
      <w:pPr>
        <w:pStyle w:val="TOC2"/>
        <w:tabs>
          <w:tab w:val="right" w:leader="dot" w:pos="8306"/>
        </w:tabs>
      </w:pPr>
      <w:hyperlink w:anchor="_Toc26951" w:history="1">
        <w:r>
          <w:rPr>
            <w:rFonts w:ascii="仿宋" w:eastAsia="仿宋" w:hAnsi="仿宋" w:cs="仿宋" w:hint="eastAsia"/>
            <w:lang w:eastAsia="zh-CN"/>
          </w:rPr>
          <w:t>(二)、设备采购与维护管理</w:t>
        </w:r>
        <w:r>
          <w:tab/>
        </w:r>
        <w:r>
          <w:fldChar w:fldCharType="begin"/>
        </w:r>
        <w:r>
          <w:instrText xml:space="preserve"> PAGEREF _Toc26951 \h </w:instrText>
        </w:r>
        <w:r>
          <w:fldChar w:fldCharType="separate"/>
        </w:r>
        <w:r>
          <w:t>76</w:t>
        </w:r>
        <w:r>
          <w:fldChar w:fldCharType="end"/>
        </w:r>
      </w:hyperlink>
    </w:p>
    <w:p>
      <w:pPr>
        <w:pStyle w:val="TOC2"/>
        <w:tabs>
          <w:tab w:val="right" w:leader="dot" w:pos="8306"/>
        </w:tabs>
      </w:pPr>
      <w:hyperlink w:anchor="_Toc9556" w:history="1">
        <w:r>
          <w:rPr>
            <w:rFonts w:ascii="仿宋" w:eastAsia="仿宋" w:hAnsi="仿宋" w:cs="仿宋" w:hint="eastAsia"/>
            <w:lang w:eastAsia="zh-CN"/>
          </w:rPr>
          <w:t>(三)、设施设备升级策略</w:t>
        </w:r>
        <w:r>
          <w:tab/>
        </w:r>
        <w:r>
          <w:fldChar w:fldCharType="begin"/>
        </w:r>
        <w:r>
          <w:instrText xml:space="preserve"> PAGEREF _Toc9556 \h </w:instrText>
        </w:r>
        <w:r>
          <w:fldChar w:fldCharType="separate"/>
        </w:r>
        <w:r>
          <w:t>77</w:t>
        </w:r>
        <w:r>
          <w:fldChar w:fldCharType="end"/>
        </w:r>
      </w:hyperlink>
    </w:p>
    <w:p>
      <w:pPr>
        <w:pStyle w:val="TOC1"/>
        <w:tabs>
          <w:tab w:val="right" w:leader="dot" w:pos="8306"/>
        </w:tabs>
      </w:pPr>
      <w:hyperlink w:anchor="_Toc7714" w:history="1">
        <w:r>
          <w:rPr>
            <w:rFonts w:ascii="仿宋" w:eastAsia="仿宋" w:hAnsi="仿宋" w:cs="仿宋" w:hint="eastAsia"/>
            <w:lang w:eastAsia="zh-CN"/>
          </w:rPr>
          <w:t>十七、产业协同与集群发展</w:t>
        </w:r>
        <w:r>
          <w:tab/>
        </w:r>
        <w:r>
          <w:fldChar w:fldCharType="begin"/>
        </w:r>
        <w:r>
          <w:instrText xml:space="preserve"> PAGEREF _Toc7714 \h </w:instrText>
        </w:r>
        <w:r>
          <w:fldChar w:fldCharType="separate"/>
        </w:r>
        <w:r>
          <w:t>78</w:t>
        </w:r>
        <w:r>
          <w:fldChar w:fldCharType="end"/>
        </w:r>
      </w:hyperlink>
    </w:p>
    <w:p>
      <w:pPr>
        <w:pStyle w:val="TOC2"/>
        <w:tabs>
          <w:tab w:val="right" w:leader="dot" w:pos="8306"/>
        </w:tabs>
      </w:pPr>
      <w:hyperlink w:anchor="_Toc3268" w:history="1">
        <w:r>
          <w:rPr>
            <w:rFonts w:ascii="仿宋" w:eastAsia="仿宋" w:hAnsi="仿宋" w:cs="仿宋" w:hint="eastAsia"/>
            <w:lang w:eastAsia="zh-CN"/>
          </w:rPr>
          <w:t>(一)、产业协同机制建设</w:t>
        </w:r>
        <w:r>
          <w:tab/>
        </w:r>
        <w:r>
          <w:fldChar w:fldCharType="begin"/>
        </w:r>
        <w:r>
          <w:instrText xml:space="preserve"> PAGEREF _Toc3268 \h </w:instrText>
        </w:r>
        <w:r>
          <w:fldChar w:fldCharType="separate"/>
        </w:r>
        <w:r>
          <w:t>78</w:t>
        </w:r>
        <w:r>
          <w:fldChar w:fldCharType="end"/>
        </w:r>
      </w:hyperlink>
    </w:p>
    <w:p>
      <w:pPr>
        <w:pStyle w:val="TOC2"/>
        <w:tabs>
          <w:tab w:val="right" w:leader="dot" w:pos="8306"/>
        </w:tabs>
      </w:pPr>
      <w:hyperlink w:anchor="_Toc21998" w:history="1">
        <w:r>
          <w:rPr>
            <w:rFonts w:ascii="仿宋" w:eastAsia="仿宋" w:hAnsi="仿宋" w:cs="仿宋" w:hint="eastAsia"/>
            <w:lang w:eastAsia="zh-CN"/>
          </w:rPr>
          <w:t>(二)、产业集群培育与发展</w:t>
        </w:r>
        <w:r>
          <w:tab/>
        </w:r>
        <w:r>
          <w:fldChar w:fldCharType="begin"/>
        </w:r>
        <w:r>
          <w:instrText xml:space="preserve"> PAGEREF _Toc21998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65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468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软膏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软膏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软膏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软膏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软膏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软膏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软膏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软膏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软膏剂项目的社会影响是全面而深远的。从提供就业机会和提升公共服务，到促进社会结构和劳动市场的多元化，再到推动社会责任和伦理标准的提高，项目对于提升社区的经济、文化和社会福祉有着重要作用。通过这些正面影响，软膏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75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为了融入当地社区，软膏剂项目需深入理解当地的文化特色和社会习俗。例如，项目在设计广告和市场推广活动时，应考虑使用当地语言和符合地方文化的表达方式。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软膏剂项目对当地经济结构的影响需谨慎考虑。项目可以通过聘用当地居民，特别是在管理和技术岗位上，来直接促进当地就业。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软膏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993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为了确保软膏剂项目的成功并最大限度地减轻潜在的社会风险，详细的风险分析和具体的应对策略至关重要。以下是针对项目可能面临的具体社会风险及相应对策的分析：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风险描述：软膏剂项目可能遭遇社区抵制，尤其如果社区成员认为项目会破坏他们的生活环境或忽略他们的意见。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风险描述：软膏剂项目的商业实践可能与当地的文化和价值观存在冲突，导致社会紧张和文化冲突。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风险描述：软膏剂项目可能会增加对公共资源和基础设施的需求，给当地带来额外压力，例如在水资源、能源供应和交通系统方面。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风险描述：软膏剂项目可能会引起当地社会结构和动态的变化，例如改变社区的人口组成和社交模式。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风险描述：在软膏剂项目运营过程中，可能涉及大量个人和商业敏感信息，存在信息安全和隐私保护的风险。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0611"/>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1307"/>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https://d.book118.com/877026026131006042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软膏剂项目可行性建设方案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991E16"/>
    <w:rsid w:val="27991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7026026131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2024-02-06T17:44:00Z</dcterms:created>
  <dcterms:modified xsi:type="dcterms:W3CDTF">2024-02-06T17:44:46Z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7623D8AA342140E29F591F2CE301D19B_11</vt:lpwstr>
  </property>
  <property fmtid="{D5CDD505-2E9C-101B-9397-08002B2CF9AE}" pid="3" name="KSOProductBuildVer">
    <vt:lpwstr>2052-12.1.0.16250</vt:lpwstr>
  </property>
</Properties>
</file>