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含乳饮料项目构思建设方案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10" w:history="1">
        <w:r>
          <w:rPr>
            <w:rFonts w:ascii="仿宋" w:eastAsia="仿宋" w:hAnsi="仿宋" w:cs="仿宋" w:hint="eastAsia"/>
            <w:lang w:eastAsia="zh-CN"/>
          </w:rPr>
          <w:t>前言</w:t>
        </w:r>
        <w:r>
          <w:tab/>
        </w:r>
        <w:r>
          <w:fldChar w:fldCharType="begin"/>
        </w:r>
        <w:r>
          <w:instrText xml:space="preserve"> PAGEREF _Toc31310 \h </w:instrText>
        </w:r>
        <w:r>
          <w:fldChar w:fldCharType="separate"/>
        </w:r>
        <w:r>
          <w:t>3</w:t>
        </w:r>
        <w:r>
          <w:fldChar w:fldCharType="end"/>
        </w:r>
      </w:hyperlink>
    </w:p>
    <w:p>
      <w:pPr>
        <w:pStyle w:val="TOC1"/>
        <w:tabs>
          <w:tab w:val="right" w:leader="dot" w:pos="8306"/>
        </w:tabs>
      </w:pPr>
      <w:hyperlink w:anchor="_Toc23793" w:history="1">
        <w:r>
          <w:rPr>
            <w:rFonts w:ascii="仿宋" w:eastAsia="仿宋" w:hAnsi="仿宋" w:cs="仿宋" w:hint="eastAsia"/>
            <w:lang w:eastAsia="zh-CN"/>
          </w:rPr>
          <w:t>一、社会影响分析</w:t>
        </w:r>
        <w:r>
          <w:tab/>
        </w:r>
        <w:r>
          <w:fldChar w:fldCharType="begin"/>
        </w:r>
        <w:r>
          <w:instrText xml:space="preserve"> PAGEREF _Toc23793 \h </w:instrText>
        </w:r>
        <w:r>
          <w:fldChar w:fldCharType="separate"/>
        </w:r>
        <w:r>
          <w:t>3</w:t>
        </w:r>
        <w:r>
          <w:fldChar w:fldCharType="end"/>
        </w:r>
      </w:hyperlink>
    </w:p>
    <w:p>
      <w:pPr>
        <w:pStyle w:val="TOC2"/>
        <w:tabs>
          <w:tab w:val="right" w:leader="dot" w:pos="8306"/>
        </w:tabs>
      </w:pPr>
      <w:hyperlink w:anchor="_Toc32565" w:history="1">
        <w:r>
          <w:rPr>
            <w:rFonts w:ascii="仿宋" w:eastAsia="仿宋" w:hAnsi="仿宋" w:cs="仿宋" w:hint="eastAsia"/>
            <w:lang w:eastAsia="zh-CN"/>
          </w:rPr>
          <w:t>(一)、社会影响效果分析</w:t>
        </w:r>
        <w:r>
          <w:tab/>
        </w:r>
        <w:r>
          <w:fldChar w:fldCharType="begin"/>
        </w:r>
        <w:r>
          <w:instrText xml:space="preserve"> PAGEREF _Toc32565 \h </w:instrText>
        </w:r>
        <w:r>
          <w:fldChar w:fldCharType="separate"/>
        </w:r>
        <w:r>
          <w:t>3</w:t>
        </w:r>
        <w:r>
          <w:fldChar w:fldCharType="end"/>
        </w:r>
      </w:hyperlink>
    </w:p>
    <w:p>
      <w:pPr>
        <w:pStyle w:val="TOC2"/>
        <w:tabs>
          <w:tab w:val="right" w:leader="dot" w:pos="8306"/>
        </w:tabs>
      </w:pPr>
      <w:hyperlink w:anchor="_Toc31181" w:history="1">
        <w:r>
          <w:rPr>
            <w:rFonts w:ascii="仿宋" w:eastAsia="仿宋" w:hAnsi="仿宋" w:cs="仿宋" w:hint="eastAsia"/>
            <w:lang w:eastAsia="zh-CN"/>
          </w:rPr>
          <w:t>(二)、社会适应性分析</w:t>
        </w:r>
        <w:r>
          <w:tab/>
        </w:r>
        <w:r>
          <w:fldChar w:fldCharType="begin"/>
        </w:r>
        <w:r>
          <w:instrText xml:space="preserve"> PAGEREF _Toc31181 \h </w:instrText>
        </w:r>
        <w:r>
          <w:fldChar w:fldCharType="separate"/>
        </w:r>
        <w:r>
          <w:t>5</w:t>
        </w:r>
        <w:r>
          <w:fldChar w:fldCharType="end"/>
        </w:r>
      </w:hyperlink>
    </w:p>
    <w:p>
      <w:pPr>
        <w:pStyle w:val="TOC2"/>
        <w:tabs>
          <w:tab w:val="right" w:leader="dot" w:pos="8306"/>
        </w:tabs>
      </w:pPr>
      <w:hyperlink w:anchor="_Toc26126" w:history="1">
        <w:r>
          <w:rPr>
            <w:rFonts w:ascii="仿宋" w:eastAsia="仿宋" w:hAnsi="仿宋" w:cs="仿宋" w:hint="eastAsia"/>
            <w:lang w:eastAsia="zh-CN"/>
          </w:rPr>
          <w:t>(三)、社会风险及对策分析</w:t>
        </w:r>
        <w:r>
          <w:tab/>
        </w:r>
        <w:r>
          <w:fldChar w:fldCharType="begin"/>
        </w:r>
        <w:r>
          <w:instrText xml:space="preserve"> PAGEREF _Toc26126 \h </w:instrText>
        </w:r>
        <w:r>
          <w:fldChar w:fldCharType="separate"/>
        </w:r>
        <w:r>
          <w:t>7</w:t>
        </w:r>
        <w:r>
          <w:fldChar w:fldCharType="end"/>
        </w:r>
      </w:hyperlink>
    </w:p>
    <w:p>
      <w:pPr>
        <w:pStyle w:val="TOC1"/>
        <w:tabs>
          <w:tab w:val="right" w:leader="dot" w:pos="8306"/>
        </w:tabs>
      </w:pPr>
      <w:hyperlink w:anchor="_Toc19614" w:history="1">
        <w:r>
          <w:rPr>
            <w:rFonts w:ascii="仿宋" w:eastAsia="仿宋" w:hAnsi="仿宋" w:cs="仿宋" w:hint="eastAsia"/>
            <w:lang w:eastAsia="zh-CN"/>
          </w:rPr>
          <w:t>二、财务管理与成本控制</w:t>
        </w:r>
        <w:r>
          <w:tab/>
        </w:r>
        <w:r>
          <w:fldChar w:fldCharType="begin"/>
        </w:r>
        <w:r>
          <w:instrText xml:space="preserve"> PAGEREF _Toc19614 \h </w:instrText>
        </w:r>
        <w:r>
          <w:fldChar w:fldCharType="separate"/>
        </w:r>
        <w:r>
          <w:t>10</w:t>
        </w:r>
        <w:r>
          <w:fldChar w:fldCharType="end"/>
        </w:r>
      </w:hyperlink>
    </w:p>
    <w:p>
      <w:pPr>
        <w:pStyle w:val="TOC2"/>
        <w:tabs>
          <w:tab w:val="right" w:leader="dot" w:pos="8306"/>
        </w:tabs>
      </w:pPr>
      <w:hyperlink w:anchor="_Toc6304" w:history="1">
        <w:r>
          <w:rPr>
            <w:rFonts w:ascii="仿宋" w:eastAsia="仿宋" w:hAnsi="仿宋" w:cs="仿宋" w:hint="eastAsia"/>
            <w:lang w:eastAsia="zh-CN"/>
          </w:rPr>
          <w:t>(一)、财务管理体系建设</w:t>
        </w:r>
        <w:r>
          <w:tab/>
        </w:r>
        <w:r>
          <w:fldChar w:fldCharType="begin"/>
        </w:r>
        <w:r>
          <w:instrText xml:space="preserve"> PAGEREF _Toc6304 \h </w:instrText>
        </w:r>
        <w:r>
          <w:fldChar w:fldCharType="separate"/>
        </w:r>
        <w:r>
          <w:t>10</w:t>
        </w:r>
        <w:r>
          <w:fldChar w:fldCharType="end"/>
        </w:r>
      </w:hyperlink>
    </w:p>
    <w:p>
      <w:pPr>
        <w:pStyle w:val="TOC2"/>
        <w:tabs>
          <w:tab w:val="right" w:leader="dot" w:pos="8306"/>
        </w:tabs>
      </w:pPr>
      <w:hyperlink w:anchor="_Toc28788" w:history="1">
        <w:r>
          <w:rPr>
            <w:rFonts w:ascii="仿宋" w:eastAsia="仿宋" w:hAnsi="仿宋" w:cs="仿宋" w:hint="eastAsia"/>
            <w:lang w:eastAsia="zh-CN"/>
          </w:rPr>
          <w:t>(二)、成本控制措施</w:t>
        </w:r>
        <w:r>
          <w:tab/>
        </w:r>
        <w:r>
          <w:fldChar w:fldCharType="begin"/>
        </w:r>
        <w:r>
          <w:instrText xml:space="preserve"> PAGEREF _Toc28788 \h </w:instrText>
        </w:r>
        <w:r>
          <w:fldChar w:fldCharType="separate"/>
        </w:r>
        <w:r>
          <w:t>11</w:t>
        </w:r>
        <w:r>
          <w:fldChar w:fldCharType="end"/>
        </w:r>
      </w:hyperlink>
    </w:p>
    <w:p>
      <w:pPr>
        <w:pStyle w:val="TOC1"/>
        <w:tabs>
          <w:tab w:val="right" w:leader="dot" w:pos="8306"/>
        </w:tabs>
      </w:pPr>
      <w:hyperlink w:anchor="_Toc17564" w:history="1">
        <w:r>
          <w:rPr>
            <w:rFonts w:ascii="仿宋" w:eastAsia="仿宋" w:hAnsi="仿宋" w:cs="仿宋" w:hint="eastAsia"/>
            <w:lang w:eastAsia="zh-CN"/>
          </w:rPr>
          <w:t>三、项目监理与质量保证</w:t>
        </w:r>
        <w:r>
          <w:tab/>
        </w:r>
        <w:r>
          <w:fldChar w:fldCharType="begin"/>
        </w:r>
        <w:r>
          <w:instrText xml:space="preserve"> PAGEREF _Toc17564 \h </w:instrText>
        </w:r>
        <w:r>
          <w:fldChar w:fldCharType="separate"/>
        </w:r>
        <w:r>
          <w:t>13</w:t>
        </w:r>
        <w:r>
          <w:fldChar w:fldCharType="end"/>
        </w:r>
      </w:hyperlink>
    </w:p>
    <w:p>
      <w:pPr>
        <w:pStyle w:val="TOC2"/>
        <w:tabs>
          <w:tab w:val="right" w:leader="dot" w:pos="8306"/>
        </w:tabs>
      </w:pPr>
      <w:hyperlink w:anchor="_Toc18351" w:history="1">
        <w:r>
          <w:rPr>
            <w:rFonts w:ascii="仿宋" w:eastAsia="仿宋" w:hAnsi="仿宋" w:cs="仿宋" w:hint="eastAsia"/>
            <w:lang w:eastAsia="zh-CN"/>
          </w:rPr>
          <w:t>(一)、监理体系构建</w:t>
        </w:r>
        <w:r>
          <w:tab/>
        </w:r>
        <w:r>
          <w:fldChar w:fldCharType="begin"/>
        </w:r>
        <w:r>
          <w:instrText xml:space="preserve"> PAGEREF _Toc18351 \h </w:instrText>
        </w:r>
        <w:r>
          <w:fldChar w:fldCharType="separate"/>
        </w:r>
        <w:r>
          <w:t>13</w:t>
        </w:r>
        <w:r>
          <w:fldChar w:fldCharType="end"/>
        </w:r>
      </w:hyperlink>
    </w:p>
    <w:p>
      <w:pPr>
        <w:pStyle w:val="TOC2"/>
        <w:tabs>
          <w:tab w:val="right" w:leader="dot" w:pos="8306"/>
        </w:tabs>
      </w:pPr>
      <w:hyperlink w:anchor="_Toc18565" w:history="1">
        <w:r>
          <w:rPr>
            <w:rFonts w:ascii="仿宋" w:eastAsia="仿宋" w:hAnsi="仿宋" w:cs="仿宋" w:hint="eastAsia"/>
            <w:lang w:eastAsia="zh-CN"/>
          </w:rPr>
          <w:t>(二)、质量保证体系实施</w:t>
        </w:r>
        <w:r>
          <w:tab/>
        </w:r>
        <w:r>
          <w:fldChar w:fldCharType="begin"/>
        </w:r>
        <w:r>
          <w:instrText xml:space="preserve"> PAGEREF _Toc18565 \h </w:instrText>
        </w:r>
        <w:r>
          <w:fldChar w:fldCharType="separate"/>
        </w:r>
        <w:r>
          <w:t>13</w:t>
        </w:r>
        <w:r>
          <w:fldChar w:fldCharType="end"/>
        </w:r>
      </w:hyperlink>
    </w:p>
    <w:p>
      <w:pPr>
        <w:pStyle w:val="TOC2"/>
        <w:tabs>
          <w:tab w:val="right" w:leader="dot" w:pos="8306"/>
        </w:tabs>
      </w:pPr>
      <w:hyperlink w:anchor="_Toc19904" w:history="1">
        <w:r>
          <w:rPr>
            <w:rFonts w:ascii="仿宋" w:eastAsia="仿宋" w:hAnsi="仿宋" w:cs="仿宋" w:hint="eastAsia"/>
            <w:lang w:eastAsia="zh-CN"/>
          </w:rPr>
          <w:t>(三)、监理与质量控制流程</w:t>
        </w:r>
        <w:r>
          <w:tab/>
        </w:r>
        <w:r>
          <w:fldChar w:fldCharType="begin"/>
        </w:r>
        <w:r>
          <w:instrText xml:space="preserve"> PAGEREF _Toc19904 \h </w:instrText>
        </w:r>
        <w:r>
          <w:fldChar w:fldCharType="separate"/>
        </w:r>
        <w:r>
          <w:t>14</w:t>
        </w:r>
        <w:r>
          <w:fldChar w:fldCharType="end"/>
        </w:r>
      </w:hyperlink>
    </w:p>
    <w:p>
      <w:pPr>
        <w:pStyle w:val="TOC1"/>
        <w:tabs>
          <w:tab w:val="right" w:leader="dot" w:pos="8306"/>
        </w:tabs>
      </w:pPr>
      <w:hyperlink w:anchor="_Toc29959" w:history="1">
        <w:r>
          <w:rPr>
            <w:rFonts w:ascii="仿宋" w:eastAsia="仿宋" w:hAnsi="仿宋" w:cs="仿宋" w:hint="eastAsia"/>
            <w:lang w:eastAsia="zh-CN"/>
          </w:rPr>
          <w:t>四、发展规划、产业政策和行业准入分析</w:t>
        </w:r>
        <w:r>
          <w:tab/>
        </w:r>
        <w:r>
          <w:fldChar w:fldCharType="begin"/>
        </w:r>
        <w:r>
          <w:instrText xml:space="preserve"> PAGEREF _Toc29959 \h </w:instrText>
        </w:r>
        <w:r>
          <w:fldChar w:fldCharType="separate"/>
        </w:r>
        <w:r>
          <w:t>15</w:t>
        </w:r>
        <w:r>
          <w:fldChar w:fldCharType="end"/>
        </w:r>
      </w:hyperlink>
    </w:p>
    <w:p>
      <w:pPr>
        <w:pStyle w:val="TOC2"/>
        <w:tabs>
          <w:tab w:val="right" w:leader="dot" w:pos="8306"/>
        </w:tabs>
      </w:pPr>
      <w:hyperlink w:anchor="_Toc12223" w:history="1">
        <w:r>
          <w:rPr>
            <w:rFonts w:ascii="仿宋" w:eastAsia="仿宋" w:hAnsi="仿宋" w:cs="仿宋" w:hint="eastAsia"/>
            <w:lang w:eastAsia="zh-CN"/>
          </w:rPr>
          <w:t>(一)、发展规划分析</w:t>
        </w:r>
        <w:r>
          <w:tab/>
        </w:r>
        <w:r>
          <w:fldChar w:fldCharType="begin"/>
        </w:r>
        <w:r>
          <w:instrText xml:space="preserve"> PAGEREF _Toc12223 \h </w:instrText>
        </w:r>
        <w:r>
          <w:fldChar w:fldCharType="separate"/>
        </w:r>
        <w:r>
          <w:t>15</w:t>
        </w:r>
        <w:r>
          <w:fldChar w:fldCharType="end"/>
        </w:r>
      </w:hyperlink>
    </w:p>
    <w:p>
      <w:pPr>
        <w:pStyle w:val="TOC2"/>
        <w:tabs>
          <w:tab w:val="right" w:leader="dot" w:pos="8306"/>
        </w:tabs>
      </w:pPr>
      <w:hyperlink w:anchor="_Toc11681" w:history="1">
        <w:r>
          <w:rPr>
            <w:rFonts w:ascii="仿宋" w:eastAsia="仿宋" w:hAnsi="仿宋" w:cs="仿宋" w:hint="eastAsia"/>
            <w:lang w:eastAsia="zh-CN"/>
          </w:rPr>
          <w:t>(二)、产业政策分析</w:t>
        </w:r>
        <w:r>
          <w:tab/>
        </w:r>
        <w:r>
          <w:fldChar w:fldCharType="begin"/>
        </w:r>
        <w:r>
          <w:instrText xml:space="preserve"> PAGEREF _Toc11681 \h </w:instrText>
        </w:r>
        <w:r>
          <w:fldChar w:fldCharType="separate"/>
        </w:r>
        <w:r>
          <w:t>16</w:t>
        </w:r>
        <w:r>
          <w:fldChar w:fldCharType="end"/>
        </w:r>
      </w:hyperlink>
    </w:p>
    <w:p>
      <w:pPr>
        <w:pStyle w:val="TOC2"/>
        <w:tabs>
          <w:tab w:val="right" w:leader="dot" w:pos="8306"/>
        </w:tabs>
      </w:pPr>
      <w:hyperlink w:anchor="_Toc10954" w:history="1">
        <w:r>
          <w:rPr>
            <w:rFonts w:ascii="仿宋" w:eastAsia="仿宋" w:hAnsi="仿宋" w:cs="仿宋" w:hint="eastAsia"/>
            <w:lang w:eastAsia="zh-CN"/>
          </w:rPr>
          <w:t>(三)、行业准入分析</w:t>
        </w:r>
        <w:r>
          <w:tab/>
        </w:r>
        <w:r>
          <w:fldChar w:fldCharType="begin"/>
        </w:r>
        <w:r>
          <w:instrText xml:space="preserve"> PAGEREF _Toc10954 \h </w:instrText>
        </w:r>
        <w:r>
          <w:fldChar w:fldCharType="separate"/>
        </w:r>
        <w:r>
          <w:t>18</w:t>
        </w:r>
        <w:r>
          <w:fldChar w:fldCharType="end"/>
        </w:r>
      </w:hyperlink>
    </w:p>
    <w:p>
      <w:pPr>
        <w:pStyle w:val="TOC1"/>
        <w:tabs>
          <w:tab w:val="right" w:leader="dot" w:pos="8306"/>
        </w:tabs>
      </w:pPr>
      <w:hyperlink w:anchor="_Toc3093" w:history="1">
        <w:r>
          <w:rPr>
            <w:rFonts w:ascii="仿宋" w:eastAsia="仿宋" w:hAnsi="仿宋" w:cs="仿宋" w:hint="eastAsia"/>
            <w:lang w:eastAsia="zh-CN"/>
          </w:rPr>
          <w:t>五、项目选址研究</w:t>
        </w:r>
        <w:r>
          <w:tab/>
        </w:r>
        <w:r>
          <w:fldChar w:fldCharType="begin"/>
        </w:r>
        <w:r>
          <w:instrText xml:space="preserve"> PAGEREF _Toc3093 \h </w:instrText>
        </w:r>
        <w:r>
          <w:fldChar w:fldCharType="separate"/>
        </w:r>
        <w:r>
          <w:t>19</w:t>
        </w:r>
        <w:r>
          <w:fldChar w:fldCharType="end"/>
        </w:r>
      </w:hyperlink>
    </w:p>
    <w:p>
      <w:pPr>
        <w:pStyle w:val="TOC2"/>
        <w:tabs>
          <w:tab w:val="right" w:leader="dot" w:pos="8306"/>
        </w:tabs>
      </w:pPr>
      <w:hyperlink w:anchor="_Toc26190" w:history="1">
        <w:r>
          <w:rPr>
            <w:rFonts w:ascii="仿宋" w:eastAsia="仿宋" w:hAnsi="仿宋" w:cs="仿宋" w:hint="eastAsia"/>
            <w:lang w:eastAsia="zh-CN"/>
          </w:rPr>
          <w:t>(一)、项目选址原则</w:t>
        </w:r>
        <w:r>
          <w:tab/>
        </w:r>
        <w:r>
          <w:fldChar w:fldCharType="begin"/>
        </w:r>
        <w:r>
          <w:instrText xml:space="preserve"> PAGEREF _Toc26190 \h </w:instrText>
        </w:r>
        <w:r>
          <w:fldChar w:fldCharType="separate"/>
        </w:r>
        <w:r>
          <w:t>19</w:t>
        </w:r>
        <w:r>
          <w:fldChar w:fldCharType="end"/>
        </w:r>
      </w:hyperlink>
    </w:p>
    <w:p>
      <w:pPr>
        <w:pStyle w:val="TOC2"/>
        <w:tabs>
          <w:tab w:val="right" w:leader="dot" w:pos="8306"/>
        </w:tabs>
      </w:pPr>
      <w:hyperlink w:anchor="_Toc1030" w:history="1">
        <w:r>
          <w:rPr>
            <w:rFonts w:ascii="仿宋" w:eastAsia="仿宋" w:hAnsi="仿宋" w:cs="仿宋" w:hint="eastAsia"/>
            <w:lang w:eastAsia="zh-CN"/>
          </w:rPr>
          <w:t>(二)、项目选址</w:t>
        </w:r>
        <w:r>
          <w:tab/>
        </w:r>
        <w:r>
          <w:fldChar w:fldCharType="begin"/>
        </w:r>
        <w:r>
          <w:instrText xml:space="preserve"> PAGEREF _Toc1030 \h </w:instrText>
        </w:r>
        <w:r>
          <w:fldChar w:fldCharType="separate"/>
        </w:r>
        <w:r>
          <w:t>23</w:t>
        </w:r>
        <w:r>
          <w:fldChar w:fldCharType="end"/>
        </w:r>
      </w:hyperlink>
    </w:p>
    <w:p>
      <w:pPr>
        <w:pStyle w:val="TOC2"/>
        <w:tabs>
          <w:tab w:val="right" w:leader="dot" w:pos="8306"/>
        </w:tabs>
      </w:pPr>
      <w:hyperlink w:anchor="_Toc29096" w:history="1">
        <w:r>
          <w:rPr>
            <w:rFonts w:ascii="仿宋" w:eastAsia="仿宋" w:hAnsi="仿宋" w:cs="仿宋" w:hint="eastAsia"/>
            <w:lang w:eastAsia="zh-CN"/>
          </w:rPr>
          <w:t>(三)、建设条件分析</w:t>
        </w:r>
        <w:r>
          <w:tab/>
        </w:r>
        <w:r>
          <w:fldChar w:fldCharType="begin"/>
        </w:r>
        <w:r>
          <w:instrText xml:space="preserve"> PAGEREF _Toc29096 \h </w:instrText>
        </w:r>
        <w:r>
          <w:fldChar w:fldCharType="separate"/>
        </w:r>
        <w:r>
          <w:t>25</w:t>
        </w:r>
        <w:r>
          <w:fldChar w:fldCharType="end"/>
        </w:r>
      </w:hyperlink>
    </w:p>
    <w:p>
      <w:pPr>
        <w:pStyle w:val="TOC2"/>
        <w:tabs>
          <w:tab w:val="right" w:leader="dot" w:pos="8306"/>
        </w:tabs>
      </w:pPr>
      <w:hyperlink w:anchor="_Toc12437" w:history="1">
        <w:r>
          <w:rPr>
            <w:rFonts w:ascii="仿宋" w:eastAsia="仿宋" w:hAnsi="仿宋" w:cs="仿宋" w:hint="eastAsia"/>
            <w:lang w:eastAsia="zh-CN"/>
          </w:rPr>
          <w:t>(四)、用地控制指标</w:t>
        </w:r>
        <w:r>
          <w:tab/>
        </w:r>
        <w:r>
          <w:fldChar w:fldCharType="begin"/>
        </w:r>
        <w:r>
          <w:instrText xml:space="preserve"> PAGEREF _Toc12437 \h </w:instrText>
        </w:r>
        <w:r>
          <w:fldChar w:fldCharType="separate"/>
        </w:r>
        <w:r>
          <w:t>26</w:t>
        </w:r>
        <w:r>
          <w:fldChar w:fldCharType="end"/>
        </w:r>
      </w:hyperlink>
    </w:p>
    <w:p>
      <w:pPr>
        <w:pStyle w:val="TOC2"/>
        <w:tabs>
          <w:tab w:val="right" w:leader="dot" w:pos="8306"/>
        </w:tabs>
      </w:pPr>
      <w:hyperlink w:anchor="_Toc1985" w:history="1">
        <w:r>
          <w:rPr>
            <w:rFonts w:ascii="仿宋" w:eastAsia="仿宋" w:hAnsi="仿宋" w:cs="仿宋" w:hint="eastAsia"/>
            <w:lang w:eastAsia="zh-CN"/>
          </w:rPr>
          <w:t>(五)、地总体要求</w:t>
        </w:r>
        <w:r>
          <w:tab/>
        </w:r>
        <w:r>
          <w:fldChar w:fldCharType="begin"/>
        </w:r>
        <w:r>
          <w:instrText xml:space="preserve"> PAGEREF _Toc1985 \h </w:instrText>
        </w:r>
        <w:r>
          <w:fldChar w:fldCharType="separate"/>
        </w:r>
        <w:r>
          <w:t>27</w:t>
        </w:r>
        <w:r>
          <w:fldChar w:fldCharType="end"/>
        </w:r>
      </w:hyperlink>
    </w:p>
    <w:p>
      <w:pPr>
        <w:pStyle w:val="TOC2"/>
        <w:tabs>
          <w:tab w:val="right" w:leader="dot" w:pos="8306"/>
        </w:tabs>
      </w:pPr>
      <w:hyperlink w:anchor="_Toc1042" w:history="1">
        <w:r>
          <w:rPr>
            <w:rFonts w:ascii="仿宋" w:eastAsia="仿宋" w:hAnsi="仿宋" w:cs="仿宋" w:hint="eastAsia"/>
            <w:lang w:eastAsia="zh-CN"/>
          </w:rPr>
          <w:t>(六)、节约用地措施</w:t>
        </w:r>
        <w:r>
          <w:tab/>
        </w:r>
        <w:r>
          <w:fldChar w:fldCharType="begin"/>
        </w:r>
        <w:r>
          <w:instrText xml:space="preserve"> PAGEREF _Toc1042 \h </w:instrText>
        </w:r>
        <w:r>
          <w:fldChar w:fldCharType="separate"/>
        </w:r>
        <w:r>
          <w:t>29</w:t>
        </w:r>
        <w:r>
          <w:fldChar w:fldCharType="end"/>
        </w:r>
      </w:hyperlink>
    </w:p>
    <w:p>
      <w:pPr>
        <w:pStyle w:val="TOC2"/>
        <w:tabs>
          <w:tab w:val="right" w:leader="dot" w:pos="8306"/>
        </w:tabs>
      </w:pPr>
      <w:hyperlink w:anchor="_Toc4241" w:history="1">
        <w:r>
          <w:rPr>
            <w:rFonts w:ascii="仿宋" w:eastAsia="仿宋" w:hAnsi="仿宋" w:cs="仿宋" w:hint="eastAsia"/>
            <w:lang w:eastAsia="zh-CN"/>
          </w:rPr>
          <w:t>(七)、选址综合评价</w:t>
        </w:r>
        <w:r>
          <w:tab/>
        </w:r>
        <w:r>
          <w:fldChar w:fldCharType="begin"/>
        </w:r>
        <w:r>
          <w:instrText xml:space="preserve"> PAGEREF _Toc4241 \h </w:instrText>
        </w:r>
        <w:r>
          <w:fldChar w:fldCharType="separate"/>
        </w:r>
        <w:r>
          <w:t>30</w:t>
        </w:r>
        <w:r>
          <w:fldChar w:fldCharType="end"/>
        </w:r>
      </w:hyperlink>
    </w:p>
    <w:p>
      <w:pPr>
        <w:pStyle w:val="TOC1"/>
        <w:tabs>
          <w:tab w:val="right" w:leader="dot" w:pos="8306"/>
        </w:tabs>
      </w:pPr>
      <w:hyperlink w:anchor="_Toc4593" w:history="1">
        <w:r>
          <w:rPr>
            <w:rFonts w:ascii="仿宋" w:eastAsia="仿宋" w:hAnsi="仿宋" w:cs="仿宋" w:hint="eastAsia"/>
            <w:lang w:eastAsia="zh-CN"/>
          </w:rPr>
          <w:t>六、建设风险评估分析</w:t>
        </w:r>
        <w:r>
          <w:tab/>
        </w:r>
        <w:r>
          <w:fldChar w:fldCharType="begin"/>
        </w:r>
        <w:r>
          <w:instrText xml:space="preserve"> PAGEREF _Toc4593 \h </w:instrText>
        </w:r>
        <w:r>
          <w:fldChar w:fldCharType="separate"/>
        </w:r>
        <w:r>
          <w:t>31</w:t>
        </w:r>
        <w:r>
          <w:fldChar w:fldCharType="end"/>
        </w:r>
      </w:hyperlink>
    </w:p>
    <w:p>
      <w:pPr>
        <w:pStyle w:val="TOC2"/>
        <w:tabs>
          <w:tab w:val="right" w:leader="dot" w:pos="8306"/>
        </w:tabs>
      </w:pPr>
      <w:hyperlink w:anchor="_Toc22442" w:history="1">
        <w:r>
          <w:rPr>
            <w:rFonts w:ascii="仿宋" w:eastAsia="仿宋" w:hAnsi="仿宋" w:cs="仿宋" w:hint="eastAsia"/>
            <w:lang w:eastAsia="zh-CN"/>
          </w:rPr>
          <w:t>(一)、政策风险分析</w:t>
        </w:r>
        <w:r>
          <w:tab/>
        </w:r>
        <w:r>
          <w:fldChar w:fldCharType="begin"/>
        </w:r>
        <w:r>
          <w:instrText xml:space="preserve"> PAGEREF _Toc22442 \h </w:instrText>
        </w:r>
        <w:r>
          <w:fldChar w:fldCharType="separate"/>
        </w:r>
        <w:r>
          <w:t>31</w:t>
        </w:r>
        <w:r>
          <w:fldChar w:fldCharType="end"/>
        </w:r>
      </w:hyperlink>
    </w:p>
    <w:p>
      <w:pPr>
        <w:pStyle w:val="TOC2"/>
        <w:tabs>
          <w:tab w:val="right" w:leader="dot" w:pos="8306"/>
        </w:tabs>
      </w:pPr>
      <w:hyperlink w:anchor="_Toc26689" w:history="1">
        <w:r>
          <w:rPr>
            <w:rFonts w:ascii="仿宋" w:eastAsia="仿宋" w:hAnsi="仿宋" w:cs="仿宋" w:hint="eastAsia"/>
            <w:lang w:eastAsia="zh-CN"/>
          </w:rPr>
          <w:t>(二)、社会风险分析</w:t>
        </w:r>
        <w:r>
          <w:tab/>
        </w:r>
        <w:r>
          <w:fldChar w:fldCharType="begin"/>
        </w:r>
        <w:r>
          <w:instrText xml:space="preserve"> PAGEREF _Toc26689 \h </w:instrText>
        </w:r>
        <w:r>
          <w:fldChar w:fldCharType="separate"/>
        </w:r>
        <w:r>
          <w:t>32</w:t>
        </w:r>
        <w:r>
          <w:fldChar w:fldCharType="end"/>
        </w:r>
      </w:hyperlink>
    </w:p>
    <w:p>
      <w:pPr>
        <w:pStyle w:val="TOC2"/>
        <w:tabs>
          <w:tab w:val="right" w:leader="dot" w:pos="8306"/>
        </w:tabs>
      </w:pPr>
      <w:hyperlink w:anchor="_Toc11523" w:history="1">
        <w:r>
          <w:rPr>
            <w:rFonts w:ascii="仿宋" w:eastAsia="仿宋" w:hAnsi="仿宋" w:cs="仿宋" w:hint="eastAsia"/>
            <w:lang w:eastAsia="zh-CN"/>
          </w:rPr>
          <w:t>(三)、市场风险分析</w:t>
        </w:r>
        <w:r>
          <w:tab/>
        </w:r>
        <w:r>
          <w:fldChar w:fldCharType="begin"/>
        </w:r>
        <w:r>
          <w:instrText xml:space="preserve"> PAGEREF _Toc11523 \h </w:instrText>
        </w:r>
        <w:r>
          <w:fldChar w:fldCharType="separate"/>
        </w:r>
        <w:r>
          <w:t>34</w:t>
        </w:r>
        <w:r>
          <w:fldChar w:fldCharType="end"/>
        </w:r>
      </w:hyperlink>
    </w:p>
    <w:p>
      <w:pPr>
        <w:pStyle w:val="TOC2"/>
        <w:tabs>
          <w:tab w:val="right" w:leader="dot" w:pos="8306"/>
        </w:tabs>
      </w:pPr>
      <w:hyperlink w:anchor="_Toc16970" w:history="1">
        <w:r>
          <w:rPr>
            <w:rFonts w:ascii="仿宋" w:eastAsia="仿宋" w:hAnsi="仿宋" w:cs="仿宋" w:hint="eastAsia"/>
            <w:lang w:eastAsia="zh-CN"/>
          </w:rPr>
          <w:t>(四)、资金风险分析</w:t>
        </w:r>
        <w:r>
          <w:tab/>
        </w:r>
        <w:r>
          <w:fldChar w:fldCharType="begin"/>
        </w:r>
        <w:r>
          <w:instrText xml:space="preserve"> PAGEREF _Toc16970 \h </w:instrText>
        </w:r>
        <w:r>
          <w:fldChar w:fldCharType="separate"/>
        </w:r>
        <w:r>
          <w:t>34</w:t>
        </w:r>
        <w:r>
          <w:fldChar w:fldCharType="end"/>
        </w:r>
      </w:hyperlink>
    </w:p>
    <w:p>
      <w:pPr>
        <w:pStyle w:val="TOC2"/>
        <w:tabs>
          <w:tab w:val="right" w:leader="dot" w:pos="8306"/>
        </w:tabs>
      </w:pPr>
      <w:hyperlink w:anchor="_Toc21378" w:history="1">
        <w:r>
          <w:rPr>
            <w:rFonts w:ascii="仿宋" w:eastAsia="仿宋" w:hAnsi="仿宋" w:cs="仿宋" w:hint="eastAsia"/>
            <w:lang w:eastAsia="zh-CN"/>
          </w:rPr>
          <w:t>(五)、技术风险分析</w:t>
        </w:r>
        <w:r>
          <w:tab/>
        </w:r>
        <w:r>
          <w:fldChar w:fldCharType="begin"/>
        </w:r>
        <w:r>
          <w:instrText xml:space="preserve"> PAGEREF _Toc21378 \h </w:instrText>
        </w:r>
        <w:r>
          <w:fldChar w:fldCharType="separate"/>
        </w:r>
        <w:r>
          <w:t>36</w:t>
        </w:r>
        <w:r>
          <w:fldChar w:fldCharType="end"/>
        </w:r>
      </w:hyperlink>
    </w:p>
    <w:p>
      <w:pPr>
        <w:pStyle w:val="TOC2"/>
        <w:tabs>
          <w:tab w:val="right" w:leader="dot" w:pos="8306"/>
        </w:tabs>
      </w:pPr>
      <w:hyperlink w:anchor="_Toc31135" w:history="1">
        <w:r>
          <w:rPr>
            <w:rFonts w:ascii="仿宋" w:eastAsia="仿宋" w:hAnsi="仿宋" w:cs="仿宋" w:hint="eastAsia"/>
            <w:lang w:eastAsia="zh-CN"/>
          </w:rPr>
          <w:t>(六)、财务风险分析</w:t>
        </w:r>
        <w:r>
          <w:tab/>
        </w:r>
        <w:r>
          <w:fldChar w:fldCharType="begin"/>
        </w:r>
        <w:r>
          <w:instrText xml:space="preserve"> PAGEREF _Toc31135 \h </w:instrText>
        </w:r>
        <w:r>
          <w:fldChar w:fldCharType="separate"/>
        </w:r>
        <w:r>
          <w:t>37</w:t>
        </w:r>
        <w:r>
          <w:fldChar w:fldCharType="end"/>
        </w:r>
      </w:hyperlink>
    </w:p>
    <w:p>
      <w:pPr>
        <w:pStyle w:val="TOC2"/>
        <w:tabs>
          <w:tab w:val="right" w:leader="dot" w:pos="8306"/>
        </w:tabs>
      </w:pPr>
      <w:hyperlink w:anchor="_Toc21289" w:history="1">
        <w:r>
          <w:rPr>
            <w:rFonts w:ascii="仿宋" w:eastAsia="仿宋" w:hAnsi="仿宋" w:cs="仿宋" w:hint="eastAsia"/>
            <w:lang w:eastAsia="zh-CN"/>
          </w:rPr>
          <w:t>(七)、管理风险分析</w:t>
        </w:r>
        <w:r>
          <w:tab/>
        </w:r>
        <w:r>
          <w:fldChar w:fldCharType="begin"/>
        </w:r>
        <w:r>
          <w:instrText xml:space="preserve"> PAGEREF _Toc21289 \h </w:instrText>
        </w:r>
        <w:r>
          <w:fldChar w:fldCharType="separate"/>
        </w:r>
        <w:r>
          <w:t>39</w:t>
        </w:r>
        <w:r>
          <w:fldChar w:fldCharType="end"/>
        </w:r>
      </w:hyperlink>
    </w:p>
    <w:p>
      <w:pPr>
        <w:pStyle w:val="TOC2"/>
        <w:tabs>
          <w:tab w:val="right" w:leader="dot" w:pos="8306"/>
        </w:tabs>
      </w:pPr>
      <w:hyperlink w:anchor="_Toc5973" w:history="1">
        <w:r>
          <w:rPr>
            <w:rFonts w:ascii="仿宋" w:eastAsia="仿宋" w:hAnsi="仿宋" w:cs="仿宋" w:hint="eastAsia"/>
            <w:lang w:eastAsia="zh-CN"/>
          </w:rPr>
          <w:t>(八)、其它风险分析</w:t>
        </w:r>
        <w:r>
          <w:tab/>
        </w:r>
        <w:r>
          <w:fldChar w:fldCharType="begin"/>
        </w:r>
        <w:r>
          <w:instrText xml:space="preserve"> PAGEREF _Toc5973 \h </w:instrText>
        </w:r>
        <w:r>
          <w:fldChar w:fldCharType="separate"/>
        </w:r>
        <w:r>
          <w:t>40</w:t>
        </w:r>
        <w:r>
          <w:fldChar w:fldCharType="end"/>
        </w:r>
      </w:hyperlink>
    </w:p>
    <w:p>
      <w:pPr>
        <w:pStyle w:val="TOC2"/>
        <w:tabs>
          <w:tab w:val="right" w:leader="dot" w:pos="8306"/>
        </w:tabs>
      </w:pPr>
      <w:hyperlink w:anchor="_Toc31528" w:history="1">
        <w:r>
          <w:rPr>
            <w:rFonts w:ascii="仿宋" w:eastAsia="仿宋" w:hAnsi="仿宋" w:cs="仿宋" w:hint="eastAsia"/>
            <w:lang w:eastAsia="zh-CN"/>
          </w:rPr>
          <w:t>(九)、社会影响评估</w:t>
        </w:r>
        <w:r>
          <w:tab/>
        </w:r>
        <w:r>
          <w:fldChar w:fldCharType="begin"/>
        </w:r>
        <w:r>
          <w:instrText xml:space="preserve"> PAGEREF _Toc31528 \h </w:instrText>
        </w:r>
        <w:r>
          <w:fldChar w:fldCharType="separate"/>
        </w:r>
        <w:r>
          <w:t>41</w:t>
        </w:r>
        <w:r>
          <w:fldChar w:fldCharType="end"/>
        </w:r>
      </w:hyperlink>
    </w:p>
    <w:p>
      <w:pPr>
        <w:pStyle w:val="TOC1"/>
        <w:tabs>
          <w:tab w:val="right" w:leader="dot" w:pos="8306"/>
        </w:tabs>
      </w:pPr>
      <w:hyperlink w:anchor="_Toc5790" w:history="1">
        <w:r>
          <w:rPr>
            <w:rFonts w:ascii="仿宋" w:eastAsia="仿宋" w:hAnsi="仿宋" w:cs="仿宋" w:hint="eastAsia"/>
            <w:lang w:eastAsia="zh-CN"/>
          </w:rPr>
          <w:t>七、项目质量与标准</w:t>
        </w:r>
        <w:r>
          <w:tab/>
        </w:r>
        <w:r>
          <w:fldChar w:fldCharType="begin"/>
        </w:r>
        <w:r>
          <w:instrText xml:space="preserve"> PAGEREF _Toc5790 \h </w:instrText>
        </w:r>
        <w:r>
          <w:fldChar w:fldCharType="separate"/>
        </w:r>
        <w:r>
          <w:t>43</w:t>
        </w:r>
        <w:r>
          <w:fldChar w:fldCharType="end"/>
        </w:r>
      </w:hyperlink>
    </w:p>
    <w:p>
      <w:pPr>
        <w:pStyle w:val="TOC2"/>
        <w:tabs>
          <w:tab w:val="right" w:leader="dot" w:pos="8306"/>
        </w:tabs>
      </w:pPr>
      <w:hyperlink w:anchor="_Toc10140" w:history="1">
        <w:r>
          <w:rPr>
            <w:rFonts w:ascii="仿宋" w:eastAsia="仿宋" w:hAnsi="仿宋" w:cs="仿宋" w:hint="eastAsia"/>
            <w:lang w:eastAsia="zh-CN"/>
          </w:rPr>
          <w:t>(一)、质量保障体系</w:t>
        </w:r>
        <w:r>
          <w:tab/>
        </w:r>
        <w:r>
          <w:fldChar w:fldCharType="begin"/>
        </w:r>
        <w:r>
          <w:instrText xml:space="preserve"> PAGEREF _Toc10140 \h </w:instrText>
        </w:r>
        <w:r>
          <w:fldChar w:fldCharType="separate"/>
        </w:r>
        <w:r>
          <w:t>43</w:t>
        </w:r>
        <w:r>
          <w:fldChar w:fldCharType="end"/>
        </w:r>
      </w:hyperlink>
    </w:p>
    <w:p>
      <w:pPr>
        <w:pStyle w:val="TOC2"/>
        <w:tabs>
          <w:tab w:val="right" w:leader="dot" w:pos="8306"/>
        </w:tabs>
      </w:pPr>
      <w:hyperlink w:anchor="_Toc25076" w:history="1">
        <w:r>
          <w:rPr>
            <w:rFonts w:ascii="仿宋" w:eastAsia="仿宋" w:hAnsi="仿宋" w:cs="仿宋" w:hint="eastAsia"/>
            <w:lang w:eastAsia="zh-CN"/>
          </w:rPr>
          <w:t>(二)、标准化作业流程</w:t>
        </w:r>
        <w:r>
          <w:tab/>
        </w:r>
        <w:r>
          <w:fldChar w:fldCharType="begin"/>
        </w:r>
        <w:r>
          <w:instrText xml:space="preserve"> PAGEREF _Toc25076 \h </w:instrText>
        </w:r>
        <w:r>
          <w:fldChar w:fldCharType="separate"/>
        </w:r>
        <w:r>
          <w:t>45</w:t>
        </w:r>
        <w:r>
          <w:fldChar w:fldCharType="end"/>
        </w:r>
      </w:hyperlink>
    </w:p>
    <w:p>
      <w:pPr>
        <w:pStyle w:val="TOC2"/>
        <w:tabs>
          <w:tab w:val="right" w:leader="dot" w:pos="8306"/>
        </w:tabs>
      </w:pPr>
      <w:hyperlink w:anchor="_Toc25762" w:history="1">
        <w:r>
          <w:rPr>
            <w:rFonts w:ascii="仿宋" w:eastAsia="仿宋" w:hAnsi="仿宋" w:cs="仿宋" w:hint="eastAsia"/>
            <w:lang w:eastAsia="zh-CN"/>
          </w:rPr>
          <w:t>(三)、质量监控与评估</w:t>
        </w:r>
        <w:r>
          <w:tab/>
        </w:r>
        <w:r>
          <w:fldChar w:fldCharType="begin"/>
        </w:r>
        <w:r>
          <w:instrText xml:space="preserve"> PAGEREF _Toc25762 \h </w:instrText>
        </w:r>
        <w:r>
          <w:fldChar w:fldCharType="separate"/>
        </w:r>
        <w:r>
          <w:t>47</w:t>
        </w:r>
        <w:r>
          <w:fldChar w:fldCharType="end"/>
        </w:r>
      </w:hyperlink>
    </w:p>
    <w:p>
      <w:pPr>
        <w:pStyle w:val="TOC2"/>
        <w:tabs>
          <w:tab w:val="right" w:leader="dot" w:pos="8306"/>
        </w:tabs>
      </w:pPr>
      <w:hyperlink w:anchor="_Toc6753" w:history="1">
        <w:r>
          <w:rPr>
            <w:rFonts w:ascii="仿宋" w:eastAsia="仿宋" w:hAnsi="仿宋" w:cs="仿宋" w:hint="eastAsia"/>
            <w:lang w:eastAsia="zh-CN"/>
          </w:rPr>
          <w:t>(四)、质量改进计划</w:t>
        </w:r>
        <w:r>
          <w:tab/>
        </w:r>
        <w:r>
          <w:fldChar w:fldCharType="begin"/>
        </w:r>
        <w:r>
          <w:instrText xml:space="preserve"> PAGEREF _Toc6753 \h </w:instrText>
        </w:r>
        <w:r>
          <w:fldChar w:fldCharType="separate"/>
        </w:r>
        <w:r>
          <w:t>47</w:t>
        </w:r>
        <w:r>
          <w:fldChar w:fldCharType="end"/>
        </w:r>
      </w:hyperlink>
    </w:p>
    <w:p>
      <w:pPr>
        <w:pStyle w:val="TOC1"/>
        <w:tabs>
          <w:tab w:val="right" w:leader="dot" w:pos="8306"/>
        </w:tabs>
      </w:pPr>
      <w:hyperlink w:anchor="_Toc1789" w:history="1">
        <w:r>
          <w:rPr>
            <w:rFonts w:ascii="仿宋" w:eastAsia="仿宋" w:hAnsi="仿宋" w:cs="仿宋" w:hint="eastAsia"/>
            <w:lang w:eastAsia="zh-CN"/>
          </w:rPr>
          <w:t>八、土地利用与规划方案</w:t>
        </w:r>
        <w:r>
          <w:tab/>
        </w:r>
        <w:r>
          <w:fldChar w:fldCharType="begin"/>
        </w:r>
        <w:r>
          <w:instrText xml:space="preserve"> PAGEREF _Toc1789 \h </w:instrText>
        </w:r>
        <w:r>
          <w:fldChar w:fldCharType="separate"/>
        </w:r>
        <w:r>
          <w:t>49</w:t>
        </w:r>
        <w:r>
          <w:fldChar w:fldCharType="end"/>
        </w:r>
      </w:hyperlink>
    </w:p>
    <w:p>
      <w:pPr>
        <w:pStyle w:val="TOC2"/>
        <w:tabs>
          <w:tab w:val="right" w:leader="dot" w:pos="8306"/>
        </w:tabs>
      </w:pPr>
      <w:hyperlink w:anchor="_Toc528" w:history="1">
        <w:r>
          <w:rPr>
            <w:rFonts w:ascii="仿宋" w:eastAsia="仿宋" w:hAnsi="仿宋" w:cs="仿宋" w:hint="eastAsia"/>
            <w:lang w:eastAsia="zh-CN"/>
          </w:rPr>
          <w:t>(一)、项目用地情况分析</w:t>
        </w:r>
        <w:r>
          <w:tab/>
        </w:r>
        <w:r>
          <w:fldChar w:fldCharType="begin"/>
        </w:r>
        <w:r>
          <w:instrText xml:space="preserve"> PAGEREF _Toc528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74" w:history="1">
        <w:r>
          <w:rPr>
            <w:rFonts w:ascii="仿宋" w:eastAsia="仿宋" w:hAnsi="仿宋" w:cs="仿宋" w:hint="eastAsia"/>
            <w:lang w:eastAsia="zh-CN"/>
          </w:rPr>
          <w:t>(二)、土地利用规划方案</w:t>
        </w:r>
        <w:r>
          <w:tab/>
        </w:r>
        <w:r>
          <w:fldChar w:fldCharType="begin"/>
        </w:r>
        <w:r>
          <w:instrText xml:space="preserve"> PAGEREF _Toc20174 \h </w:instrText>
        </w:r>
        <w:r>
          <w:fldChar w:fldCharType="separate"/>
        </w:r>
        <w:r>
          <w:t>50</w:t>
        </w:r>
        <w:r>
          <w:fldChar w:fldCharType="end"/>
        </w:r>
      </w:hyperlink>
    </w:p>
    <w:p>
      <w:pPr>
        <w:pStyle w:val="TOC1"/>
        <w:tabs>
          <w:tab w:val="right" w:leader="dot" w:pos="8306"/>
        </w:tabs>
      </w:pPr>
      <w:hyperlink w:anchor="_Toc27810" w:history="1">
        <w:r>
          <w:rPr>
            <w:rFonts w:ascii="仿宋" w:eastAsia="仿宋" w:hAnsi="仿宋" w:cs="仿宋" w:hint="eastAsia"/>
            <w:lang w:eastAsia="zh-CN"/>
          </w:rPr>
          <w:t>九、经济效益与社会效益优化</w:t>
        </w:r>
        <w:r>
          <w:tab/>
        </w:r>
        <w:r>
          <w:fldChar w:fldCharType="begin"/>
        </w:r>
        <w:r>
          <w:instrText xml:space="preserve"> PAGEREF _Toc27810 \h </w:instrText>
        </w:r>
        <w:r>
          <w:fldChar w:fldCharType="separate"/>
        </w:r>
        <w:r>
          <w:t>51</w:t>
        </w:r>
        <w:r>
          <w:fldChar w:fldCharType="end"/>
        </w:r>
      </w:hyperlink>
    </w:p>
    <w:p>
      <w:pPr>
        <w:pStyle w:val="TOC2"/>
        <w:tabs>
          <w:tab w:val="right" w:leader="dot" w:pos="8306"/>
        </w:tabs>
      </w:pPr>
      <w:hyperlink w:anchor="_Toc3377" w:history="1">
        <w:r>
          <w:rPr>
            <w:rFonts w:ascii="仿宋" w:eastAsia="仿宋" w:hAnsi="仿宋" w:cs="仿宋" w:hint="eastAsia"/>
            <w:lang w:eastAsia="zh-CN"/>
          </w:rPr>
          <w:t>(一)、经济效益提升策略</w:t>
        </w:r>
        <w:r>
          <w:tab/>
        </w:r>
        <w:r>
          <w:fldChar w:fldCharType="begin"/>
        </w:r>
        <w:r>
          <w:instrText xml:space="preserve"> PAGEREF _Toc3377 \h </w:instrText>
        </w:r>
        <w:r>
          <w:fldChar w:fldCharType="separate"/>
        </w:r>
        <w:r>
          <w:t>51</w:t>
        </w:r>
        <w:r>
          <w:fldChar w:fldCharType="end"/>
        </w:r>
      </w:hyperlink>
    </w:p>
    <w:p>
      <w:pPr>
        <w:pStyle w:val="TOC2"/>
        <w:tabs>
          <w:tab w:val="right" w:leader="dot" w:pos="8306"/>
        </w:tabs>
      </w:pPr>
      <w:hyperlink w:anchor="_Toc27342" w:history="1">
        <w:r>
          <w:rPr>
            <w:rFonts w:ascii="仿宋" w:eastAsia="仿宋" w:hAnsi="仿宋" w:cs="仿宋" w:hint="eastAsia"/>
            <w:lang w:eastAsia="zh-CN"/>
          </w:rPr>
          <w:t>(二)、社会效益增强方案</w:t>
        </w:r>
        <w:r>
          <w:tab/>
        </w:r>
        <w:r>
          <w:fldChar w:fldCharType="begin"/>
        </w:r>
        <w:r>
          <w:instrText xml:space="preserve"> PAGEREF _Toc27342 \h </w:instrText>
        </w:r>
        <w:r>
          <w:fldChar w:fldCharType="separate"/>
        </w:r>
        <w:r>
          <w:t>52</w:t>
        </w:r>
        <w:r>
          <w:fldChar w:fldCharType="end"/>
        </w:r>
      </w:hyperlink>
    </w:p>
    <w:p>
      <w:pPr>
        <w:pStyle w:val="TOC1"/>
        <w:tabs>
          <w:tab w:val="right" w:leader="dot" w:pos="8306"/>
        </w:tabs>
      </w:pPr>
      <w:hyperlink w:anchor="_Toc19401" w:history="1">
        <w:r>
          <w:rPr>
            <w:rFonts w:ascii="仿宋" w:eastAsia="仿宋" w:hAnsi="仿宋" w:cs="仿宋" w:hint="eastAsia"/>
            <w:lang w:eastAsia="zh-CN"/>
          </w:rPr>
          <w:t>十、客户关系管理与市场拓展</w:t>
        </w:r>
        <w:r>
          <w:tab/>
        </w:r>
        <w:r>
          <w:fldChar w:fldCharType="begin"/>
        </w:r>
        <w:r>
          <w:instrText xml:space="preserve"> PAGEREF _Toc19401 \h </w:instrText>
        </w:r>
        <w:r>
          <w:fldChar w:fldCharType="separate"/>
        </w:r>
        <w:r>
          <w:t>53</w:t>
        </w:r>
        <w:r>
          <w:fldChar w:fldCharType="end"/>
        </w:r>
      </w:hyperlink>
    </w:p>
    <w:p>
      <w:pPr>
        <w:pStyle w:val="TOC2"/>
        <w:tabs>
          <w:tab w:val="right" w:leader="dot" w:pos="8306"/>
        </w:tabs>
      </w:pPr>
      <w:hyperlink w:anchor="_Toc21588" w:history="1">
        <w:r>
          <w:rPr>
            <w:rFonts w:ascii="仿宋" w:eastAsia="仿宋" w:hAnsi="仿宋" w:cs="仿宋" w:hint="eastAsia"/>
            <w:lang w:eastAsia="zh-CN"/>
          </w:rPr>
          <w:t>(一)、客户关系管理策略</w:t>
        </w:r>
        <w:r>
          <w:tab/>
        </w:r>
        <w:r>
          <w:fldChar w:fldCharType="begin"/>
        </w:r>
        <w:r>
          <w:instrText xml:space="preserve"> PAGEREF _Toc21588 \h </w:instrText>
        </w:r>
        <w:r>
          <w:fldChar w:fldCharType="separate"/>
        </w:r>
        <w:r>
          <w:t>53</w:t>
        </w:r>
        <w:r>
          <w:fldChar w:fldCharType="end"/>
        </w:r>
      </w:hyperlink>
    </w:p>
    <w:p>
      <w:pPr>
        <w:pStyle w:val="TOC2"/>
        <w:tabs>
          <w:tab w:val="right" w:leader="dot" w:pos="8306"/>
        </w:tabs>
      </w:pPr>
      <w:hyperlink w:anchor="_Toc11631" w:history="1">
        <w:r>
          <w:rPr>
            <w:rFonts w:ascii="仿宋" w:eastAsia="仿宋" w:hAnsi="仿宋" w:cs="仿宋" w:hint="eastAsia"/>
            <w:lang w:eastAsia="zh-CN"/>
          </w:rPr>
          <w:t>(二)、市场拓展方案</w:t>
        </w:r>
        <w:r>
          <w:tab/>
        </w:r>
        <w:r>
          <w:fldChar w:fldCharType="begin"/>
        </w:r>
        <w:r>
          <w:instrText xml:space="preserve"> PAGEREF _Toc11631 \h </w:instrText>
        </w:r>
        <w:r>
          <w:fldChar w:fldCharType="separate"/>
        </w:r>
        <w:r>
          <w:t>54</w:t>
        </w:r>
        <w:r>
          <w:fldChar w:fldCharType="end"/>
        </w:r>
      </w:hyperlink>
    </w:p>
    <w:p>
      <w:pPr>
        <w:pStyle w:val="TOC1"/>
        <w:tabs>
          <w:tab w:val="right" w:leader="dot" w:pos="8306"/>
        </w:tabs>
      </w:pPr>
      <w:hyperlink w:anchor="_Toc10838" w:history="1">
        <w:r>
          <w:rPr>
            <w:rFonts w:ascii="仿宋" w:eastAsia="仿宋" w:hAnsi="仿宋" w:cs="仿宋" w:hint="eastAsia"/>
            <w:lang w:eastAsia="zh-CN"/>
          </w:rPr>
          <w:t>十一、技术创新与产业升级</w:t>
        </w:r>
        <w:r>
          <w:tab/>
        </w:r>
        <w:r>
          <w:fldChar w:fldCharType="begin"/>
        </w:r>
        <w:r>
          <w:instrText xml:space="preserve"> PAGEREF _Toc10838 \h </w:instrText>
        </w:r>
        <w:r>
          <w:fldChar w:fldCharType="separate"/>
        </w:r>
        <w:r>
          <w:t>55</w:t>
        </w:r>
        <w:r>
          <w:fldChar w:fldCharType="end"/>
        </w:r>
      </w:hyperlink>
    </w:p>
    <w:p>
      <w:pPr>
        <w:pStyle w:val="TOC2"/>
        <w:tabs>
          <w:tab w:val="right" w:leader="dot" w:pos="8306"/>
        </w:tabs>
      </w:pPr>
      <w:hyperlink w:anchor="_Toc14761" w:history="1">
        <w:r>
          <w:rPr>
            <w:rFonts w:ascii="仿宋" w:eastAsia="仿宋" w:hAnsi="仿宋" w:cs="仿宋" w:hint="eastAsia"/>
            <w:lang w:eastAsia="zh-CN"/>
          </w:rPr>
          <w:t>(一)、技术创新方向与目标</w:t>
        </w:r>
        <w:r>
          <w:tab/>
        </w:r>
        <w:r>
          <w:fldChar w:fldCharType="begin"/>
        </w:r>
        <w:r>
          <w:instrText xml:space="preserve"> PAGEREF _Toc14761 \h </w:instrText>
        </w:r>
        <w:r>
          <w:fldChar w:fldCharType="separate"/>
        </w:r>
        <w:r>
          <w:t>55</w:t>
        </w:r>
        <w:r>
          <w:fldChar w:fldCharType="end"/>
        </w:r>
      </w:hyperlink>
    </w:p>
    <w:p>
      <w:pPr>
        <w:pStyle w:val="TOC2"/>
        <w:tabs>
          <w:tab w:val="right" w:leader="dot" w:pos="8306"/>
        </w:tabs>
      </w:pPr>
      <w:hyperlink w:anchor="_Toc23943" w:history="1">
        <w:r>
          <w:rPr>
            <w:rFonts w:ascii="仿宋" w:eastAsia="仿宋" w:hAnsi="仿宋" w:cs="仿宋" w:hint="eastAsia"/>
            <w:lang w:eastAsia="zh-CN"/>
          </w:rPr>
          <w:t>(二)、产业升级路径与措施</w:t>
        </w:r>
        <w:r>
          <w:tab/>
        </w:r>
        <w:r>
          <w:fldChar w:fldCharType="begin"/>
        </w:r>
        <w:r>
          <w:instrText xml:space="preserve"> PAGEREF _Toc23943 \h </w:instrText>
        </w:r>
        <w:r>
          <w:fldChar w:fldCharType="separate"/>
        </w:r>
        <w:r>
          <w:t>56</w:t>
        </w:r>
        <w:r>
          <w:fldChar w:fldCharType="end"/>
        </w:r>
      </w:hyperlink>
    </w:p>
    <w:p>
      <w:pPr>
        <w:pStyle w:val="TOC1"/>
        <w:tabs>
          <w:tab w:val="right" w:leader="dot" w:pos="8306"/>
        </w:tabs>
      </w:pPr>
      <w:hyperlink w:anchor="_Toc4247" w:history="1">
        <w:r>
          <w:rPr>
            <w:rFonts w:ascii="仿宋" w:eastAsia="仿宋" w:hAnsi="仿宋" w:cs="仿宋" w:hint="eastAsia"/>
            <w:lang w:eastAsia="zh-CN"/>
          </w:rPr>
          <w:t>十二、环境保护与治理方案</w:t>
        </w:r>
        <w:r>
          <w:tab/>
        </w:r>
        <w:r>
          <w:fldChar w:fldCharType="begin"/>
        </w:r>
        <w:r>
          <w:instrText xml:space="preserve"> PAGEREF _Toc4247 \h </w:instrText>
        </w:r>
        <w:r>
          <w:fldChar w:fldCharType="separate"/>
        </w:r>
        <w:r>
          <w:t>58</w:t>
        </w:r>
        <w:r>
          <w:fldChar w:fldCharType="end"/>
        </w:r>
      </w:hyperlink>
    </w:p>
    <w:p>
      <w:pPr>
        <w:pStyle w:val="TOC2"/>
        <w:tabs>
          <w:tab w:val="right" w:leader="dot" w:pos="8306"/>
        </w:tabs>
      </w:pPr>
      <w:hyperlink w:anchor="_Toc7897" w:history="1">
        <w:r>
          <w:rPr>
            <w:rFonts w:ascii="仿宋" w:eastAsia="仿宋" w:hAnsi="仿宋" w:cs="仿宋" w:hint="eastAsia"/>
            <w:lang w:eastAsia="zh-CN"/>
          </w:rPr>
          <w:t>(一)、项目环境影响评估</w:t>
        </w:r>
        <w:r>
          <w:tab/>
        </w:r>
        <w:r>
          <w:fldChar w:fldCharType="begin"/>
        </w:r>
        <w:r>
          <w:instrText xml:space="preserve"> PAGEREF _Toc7897 \h </w:instrText>
        </w:r>
        <w:r>
          <w:fldChar w:fldCharType="separate"/>
        </w:r>
        <w:r>
          <w:t>58</w:t>
        </w:r>
        <w:r>
          <w:fldChar w:fldCharType="end"/>
        </w:r>
      </w:hyperlink>
    </w:p>
    <w:p>
      <w:pPr>
        <w:pStyle w:val="TOC2"/>
        <w:tabs>
          <w:tab w:val="right" w:leader="dot" w:pos="8306"/>
        </w:tabs>
      </w:pPr>
      <w:hyperlink w:anchor="_Toc13167" w:history="1">
        <w:r>
          <w:rPr>
            <w:rFonts w:ascii="仿宋" w:eastAsia="仿宋" w:hAnsi="仿宋" w:cs="仿宋" w:hint="eastAsia"/>
            <w:lang w:eastAsia="zh-CN"/>
          </w:rPr>
          <w:t>(二)、环境保护措施与治理方案</w:t>
        </w:r>
        <w:r>
          <w:tab/>
        </w:r>
        <w:r>
          <w:fldChar w:fldCharType="begin"/>
        </w:r>
        <w:r>
          <w:instrText xml:space="preserve"> PAGEREF _Toc13167 \h </w:instrText>
        </w:r>
        <w:r>
          <w:fldChar w:fldCharType="separate"/>
        </w:r>
        <w:r>
          <w:t>58</w:t>
        </w:r>
        <w:r>
          <w:fldChar w:fldCharType="end"/>
        </w:r>
      </w:hyperlink>
    </w:p>
    <w:p>
      <w:pPr>
        <w:pStyle w:val="TOC1"/>
        <w:tabs>
          <w:tab w:val="right" w:leader="dot" w:pos="8306"/>
        </w:tabs>
      </w:pPr>
      <w:hyperlink w:anchor="_Toc22157" w:history="1">
        <w:r>
          <w:rPr>
            <w:rFonts w:ascii="仿宋" w:eastAsia="仿宋" w:hAnsi="仿宋" w:cs="仿宋" w:hint="eastAsia"/>
            <w:lang w:eastAsia="zh-CN"/>
          </w:rPr>
          <w:t>十三、成果转化与推广应用</w:t>
        </w:r>
        <w:r>
          <w:tab/>
        </w:r>
        <w:r>
          <w:fldChar w:fldCharType="begin"/>
        </w:r>
        <w:r>
          <w:instrText xml:space="preserve"> PAGEREF _Toc22157 \h </w:instrText>
        </w:r>
        <w:r>
          <w:fldChar w:fldCharType="separate"/>
        </w:r>
        <w:r>
          <w:t>59</w:t>
        </w:r>
        <w:r>
          <w:fldChar w:fldCharType="end"/>
        </w:r>
      </w:hyperlink>
    </w:p>
    <w:p>
      <w:pPr>
        <w:pStyle w:val="TOC2"/>
        <w:tabs>
          <w:tab w:val="right" w:leader="dot" w:pos="8306"/>
        </w:tabs>
      </w:pPr>
      <w:hyperlink w:anchor="_Toc11718" w:history="1">
        <w:r>
          <w:rPr>
            <w:rFonts w:ascii="仿宋" w:eastAsia="仿宋" w:hAnsi="仿宋" w:cs="仿宋" w:hint="eastAsia"/>
            <w:lang w:eastAsia="zh-CN"/>
          </w:rPr>
          <w:t>(一)、成果转化策略制定</w:t>
        </w:r>
        <w:r>
          <w:tab/>
        </w:r>
        <w:r>
          <w:fldChar w:fldCharType="begin"/>
        </w:r>
        <w:r>
          <w:instrText xml:space="preserve"> PAGEREF _Toc11718 \h </w:instrText>
        </w:r>
        <w:r>
          <w:fldChar w:fldCharType="separate"/>
        </w:r>
        <w:r>
          <w:t>59</w:t>
        </w:r>
        <w:r>
          <w:fldChar w:fldCharType="end"/>
        </w:r>
      </w:hyperlink>
    </w:p>
    <w:p>
      <w:pPr>
        <w:pStyle w:val="TOC2"/>
        <w:tabs>
          <w:tab w:val="right" w:leader="dot" w:pos="8306"/>
        </w:tabs>
      </w:pPr>
      <w:hyperlink w:anchor="_Toc31954" w:history="1">
        <w:r>
          <w:rPr>
            <w:rFonts w:ascii="仿宋" w:eastAsia="仿宋" w:hAnsi="仿宋" w:cs="仿宋" w:hint="eastAsia"/>
            <w:lang w:eastAsia="zh-CN"/>
          </w:rPr>
          <w:t>(二)、成果推广应用方案</w:t>
        </w:r>
        <w:r>
          <w:tab/>
        </w:r>
        <w:r>
          <w:fldChar w:fldCharType="begin"/>
        </w:r>
        <w:r>
          <w:instrText xml:space="preserve"> PAGEREF _Toc31954 \h </w:instrText>
        </w:r>
        <w:r>
          <w:fldChar w:fldCharType="separate"/>
        </w:r>
        <w:r>
          <w:t>60</w:t>
        </w:r>
        <w:r>
          <w:fldChar w:fldCharType="end"/>
        </w:r>
      </w:hyperlink>
    </w:p>
    <w:p>
      <w:pPr>
        <w:pStyle w:val="TOC1"/>
        <w:tabs>
          <w:tab w:val="right" w:leader="dot" w:pos="8306"/>
        </w:tabs>
      </w:pPr>
      <w:hyperlink w:anchor="_Toc3639" w:history="1">
        <w:r>
          <w:rPr>
            <w:rFonts w:ascii="仿宋" w:eastAsia="仿宋" w:hAnsi="仿宋" w:cs="仿宋" w:hint="eastAsia"/>
            <w:lang w:eastAsia="zh-CN"/>
          </w:rPr>
          <w:t>十四、合作与交流机制建立</w:t>
        </w:r>
        <w:r>
          <w:tab/>
        </w:r>
        <w:r>
          <w:fldChar w:fldCharType="begin"/>
        </w:r>
        <w:r>
          <w:instrText xml:space="preserve"> PAGEREF _Toc3639 \h </w:instrText>
        </w:r>
        <w:r>
          <w:fldChar w:fldCharType="separate"/>
        </w:r>
        <w:r>
          <w:t>62</w:t>
        </w:r>
        <w:r>
          <w:fldChar w:fldCharType="end"/>
        </w:r>
      </w:hyperlink>
    </w:p>
    <w:p>
      <w:pPr>
        <w:pStyle w:val="TOC2"/>
        <w:tabs>
          <w:tab w:val="right" w:leader="dot" w:pos="8306"/>
        </w:tabs>
      </w:pPr>
      <w:hyperlink w:anchor="_Toc10331" w:history="1">
        <w:r>
          <w:rPr>
            <w:rFonts w:ascii="仿宋" w:eastAsia="仿宋" w:hAnsi="仿宋" w:cs="仿宋" w:hint="eastAsia"/>
            <w:lang w:eastAsia="zh-CN"/>
          </w:rPr>
          <w:t>(一)、合作伙伴选择与合作方式</w:t>
        </w:r>
        <w:r>
          <w:tab/>
        </w:r>
        <w:r>
          <w:fldChar w:fldCharType="begin"/>
        </w:r>
        <w:r>
          <w:instrText xml:space="preserve"> PAGEREF _Toc10331 \h </w:instrText>
        </w:r>
        <w:r>
          <w:fldChar w:fldCharType="separate"/>
        </w:r>
        <w:r>
          <w:t>62</w:t>
        </w:r>
        <w:r>
          <w:fldChar w:fldCharType="end"/>
        </w:r>
      </w:hyperlink>
    </w:p>
    <w:p>
      <w:pPr>
        <w:pStyle w:val="TOC2"/>
        <w:tabs>
          <w:tab w:val="right" w:leader="dot" w:pos="8306"/>
        </w:tabs>
      </w:pPr>
      <w:hyperlink w:anchor="_Toc20775" w:history="1">
        <w:r>
          <w:rPr>
            <w:rFonts w:ascii="仿宋" w:eastAsia="仿宋" w:hAnsi="仿宋" w:cs="仿宋" w:hint="eastAsia"/>
            <w:lang w:eastAsia="zh-CN"/>
          </w:rPr>
          <w:t>(二)、交流与合作平台搭建</w:t>
        </w:r>
        <w:r>
          <w:tab/>
        </w:r>
        <w:r>
          <w:fldChar w:fldCharType="begin"/>
        </w:r>
        <w:r>
          <w:instrText xml:space="preserve"> PAGEREF _Toc20775 \h </w:instrText>
        </w:r>
        <w:r>
          <w:fldChar w:fldCharType="separate"/>
        </w:r>
        <w:r>
          <w:t>63</w:t>
        </w:r>
        <w:r>
          <w:fldChar w:fldCharType="end"/>
        </w:r>
      </w:hyperlink>
    </w:p>
    <w:p>
      <w:pPr>
        <w:pStyle w:val="TOC1"/>
        <w:tabs>
          <w:tab w:val="right" w:leader="dot" w:pos="8306"/>
        </w:tabs>
      </w:pPr>
      <w:hyperlink w:anchor="_Toc2700" w:history="1">
        <w:r>
          <w:rPr>
            <w:rFonts w:ascii="仿宋" w:eastAsia="仿宋" w:hAnsi="仿宋" w:cs="仿宋" w:hint="eastAsia"/>
            <w:lang w:eastAsia="zh-CN"/>
          </w:rPr>
          <w:t>十五、人力资源管理与开发</w:t>
        </w:r>
        <w:r>
          <w:tab/>
        </w:r>
        <w:r>
          <w:fldChar w:fldCharType="begin"/>
        </w:r>
        <w:r>
          <w:instrText xml:space="preserve"> PAGEREF _Toc2700 \h </w:instrText>
        </w:r>
        <w:r>
          <w:fldChar w:fldCharType="separate"/>
        </w:r>
        <w:r>
          <w:t>65</w:t>
        </w:r>
        <w:r>
          <w:fldChar w:fldCharType="end"/>
        </w:r>
      </w:hyperlink>
    </w:p>
    <w:p>
      <w:pPr>
        <w:pStyle w:val="TOC2"/>
        <w:tabs>
          <w:tab w:val="right" w:leader="dot" w:pos="8306"/>
        </w:tabs>
      </w:pPr>
      <w:hyperlink w:anchor="_Toc14002" w:history="1">
        <w:r>
          <w:rPr>
            <w:rFonts w:ascii="仿宋" w:eastAsia="仿宋" w:hAnsi="仿宋" w:cs="仿宋" w:hint="eastAsia"/>
            <w:lang w:eastAsia="zh-CN"/>
          </w:rPr>
          <w:t>(一)、人力资源规划</w:t>
        </w:r>
        <w:r>
          <w:tab/>
        </w:r>
        <w:r>
          <w:fldChar w:fldCharType="begin"/>
        </w:r>
        <w:r>
          <w:instrText xml:space="preserve"> PAGEREF _Toc14002 \h </w:instrText>
        </w:r>
        <w:r>
          <w:fldChar w:fldCharType="separate"/>
        </w:r>
        <w:r>
          <w:t>65</w:t>
        </w:r>
        <w:r>
          <w:fldChar w:fldCharType="end"/>
        </w:r>
      </w:hyperlink>
    </w:p>
    <w:p>
      <w:pPr>
        <w:pStyle w:val="TOC2"/>
        <w:tabs>
          <w:tab w:val="right" w:leader="dot" w:pos="8306"/>
        </w:tabs>
      </w:pPr>
      <w:hyperlink w:anchor="_Toc3633" w:history="1">
        <w:r>
          <w:rPr>
            <w:rFonts w:ascii="仿宋" w:eastAsia="仿宋" w:hAnsi="仿宋" w:cs="仿宋" w:hint="eastAsia"/>
            <w:lang w:eastAsia="zh-CN"/>
          </w:rPr>
          <w:t>(二)、人力资源开发与培训</w:t>
        </w:r>
        <w:r>
          <w:tab/>
        </w:r>
        <w:r>
          <w:fldChar w:fldCharType="begin"/>
        </w:r>
        <w:r>
          <w:instrText xml:space="preserve"> PAGEREF _Toc3633 \h </w:instrText>
        </w:r>
        <w:r>
          <w:fldChar w:fldCharType="separate"/>
        </w:r>
        <w:r>
          <w:t>66</w:t>
        </w:r>
        <w:r>
          <w:fldChar w:fldCharType="end"/>
        </w:r>
      </w:hyperlink>
    </w:p>
    <w:p>
      <w:pPr>
        <w:pStyle w:val="TOC1"/>
        <w:tabs>
          <w:tab w:val="right" w:leader="dot" w:pos="8306"/>
        </w:tabs>
      </w:pPr>
      <w:hyperlink w:anchor="_Toc1292" w:history="1">
        <w:r>
          <w:rPr>
            <w:rFonts w:ascii="仿宋" w:eastAsia="仿宋" w:hAnsi="仿宋" w:cs="仿宋" w:hint="eastAsia"/>
            <w:lang w:eastAsia="zh-CN"/>
          </w:rPr>
          <w:t>十六、法律法规与政策遵循</w:t>
        </w:r>
        <w:r>
          <w:tab/>
        </w:r>
        <w:r>
          <w:fldChar w:fldCharType="begin"/>
        </w:r>
        <w:r>
          <w:instrText xml:space="preserve"> PAGEREF _Toc1292 \h </w:instrText>
        </w:r>
        <w:r>
          <w:fldChar w:fldCharType="separate"/>
        </w:r>
        <w:r>
          <w:t>69</w:t>
        </w:r>
        <w:r>
          <w:fldChar w:fldCharType="end"/>
        </w:r>
      </w:hyperlink>
    </w:p>
    <w:p>
      <w:pPr>
        <w:pStyle w:val="TOC2"/>
        <w:tabs>
          <w:tab w:val="right" w:leader="dot" w:pos="8306"/>
        </w:tabs>
      </w:pPr>
      <w:hyperlink w:anchor="_Toc13540" w:history="1">
        <w:r>
          <w:rPr>
            <w:rFonts w:ascii="仿宋" w:eastAsia="仿宋" w:hAnsi="仿宋" w:cs="仿宋" w:hint="eastAsia"/>
            <w:lang w:eastAsia="zh-CN"/>
          </w:rPr>
          <w:t>(一)、法律法规遵守</w:t>
        </w:r>
        <w:r>
          <w:tab/>
        </w:r>
        <w:r>
          <w:fldChar w:fldCharType="begin"/>
        </w:r>
        <w:r>
          <w:instrText xml:space="preserve"> PAGEREF _Toc13540 \h </w:instrText>
        </w:r>
        <w:r>
          <w:fldChar w:fldCharType="separate"/>
        </w:r>
        <w:r>
          <w:t>69</w:t>
        </w:r>
        <w:r>
          <w:fldChar w:fldCharType="end"/>
        </w:r>
      </w:hyperlink>
    </w:p>
    <w:p>
      <w:pPr>
        <w:pStyle w:val="TOC2"/>
        <w:tabs>
          <w:tab w:val="right" w:leader="dot" w:pos="8306"/>
        </w:tabs>
      </w:pPr>
      <w:hyperlink w:anchor="_Toc726" w:history="1">
        <w:r>
          <w:rPr>
            <w:rFonts w:ascii="仿宋" w:eastAsia="仿宋" w:hAnsi="仿宋" w:cs="仿宋" w:hint="eastAsia"/>
            <w:lang w:eastAsia="zh-CN"/>
          </w:rPr>
          <w:t>(二)、政策导向与利用</w:t>
        </w:r>
        <w:r>
          <w:tab/>
        </w:r>
        <w:r>
          <w:fldChar w:fldCharType="begin"/>
        </w:r>
        <w:r>
          <w:instrText xml:space="preserve"> PAGEREF _Toc726 \h </w:instrText>
        </w:r>
        <w:r>
          <w:fldChar w:fldCharType="separate"/>
        </w:r>
        <w:r>
          <w:t>70</w:t>
        </w:r>
        <w:r>
          <w:fldChar w:fldCharType="end"/>
        </w:r>
      </w:hyperlink>
    </w:p>
    <w:p>
      <w:pPr>
        <w:pStyle w:val="TOC1"/>
        <w:tabs>
          <w:tab w:val="right" w:leader="dot" w:pos="8306"/>
        </w:tabs>
      </w:pPr>
      <w:hyperlink w:anchor="_Toc28798" w:history="1">
        <w:r>
          <w:rPr>
            <w:rFonts w:ascii="仿宋" w:eastAsia="仿宋" w:hAnsi="仿宋" w:cs="仿宋" w:hint="eastAsia"/>
            <w:lang w:eastAsia="zh-CN"/>
          </w:rPr>
          <w:t>十七、设施与设备管理</w:t>
        </w:r>
        <w:r>
          <w:tab/>
        </w:r>
        <w:r>
          <w:fldChar w:fldCharType="begin"/>
        </w:r>
        <w:r>
          <w:instrText xml:space="preserve"> PAGEREF _Toc28798 \h </w:instrText>
        </w:r>
        <w:r>
          <w:fldChar w:fldCharType="separate"/>
        </w:r>
        <w:r>
          <w:t>71</w:t>
        </w:r>
        <w:r>
          <w:fldChar w:fldCharType="end"/>
        </w:r>
      </w:hyperlink>
    </w:p>
    <w:p>
      <w:pPr>
        <w:pStyle w:val="TOC2"/>
        <w:tabs>
          <w:tab w:val="right" w:leader="dot" w:pos="8306"/>
        </w:tabs>
      </w:pPr>
      <w:hyperlink w:anchor="_Toc4413" w:history="1">
        <w:r>
          <w:rPr>
            <w:rFonts w:ascii="仿宋" w:eastAsia="仿宋" w:hAnsi="仿宋" w:cs="仿宋" w:hint="eastAsia"/>
            <w:lang w:eastAsia="zh-CN"/>
          </w:rPr>
          <w:t>(一)、设施规划与配置</w:t>
        </w:r>
        <w:r>
          <w:tab/>
        </w:r>
        <w:r>
          <w:fldChar w:fldCharType="begin"/>
        </w:r>
        <w:r>
          <w:instrText xml:space="preserve"> PAGEREF _Toc4413 \h </w:instrText>
        </w:r>
        <w:r>
          <w:fldChar w:fldCharType="separate"/>
        </w:r>
        <w:r>
          <w:t>71</w:t>
        </w:r>
        <w:r>
          <w:fldChar w:fldCharType="end"/>
        </w:r>
      </w:hyperlink>
    </w:p>
    <w:p>
      <w:pPr>
        <w:pStyle w:val="TOC2"/>
        <w:tabs>
          <w:tab w:val="right" w:leader="dot" w:pos="8306"/>
        </w:tabs>
      </w:pPr>
      <w:hyperlink w:anchor="_Toc24912" w:history="1">
        <w:r>
          <w:rPr>
            <w:rFonts w:ascii="仿宋" w:eastAsia="仿宋" w:hAnsi="仿宋" w:cs="仿宋" w:hint="eastAsia"/>
            <w:lang w:eastAsia="zh-CN"/>
          </w:rPr>
          <w:t>(二)、设备采购与维护管理</w:t>
        </w:r>
        <w:r>
          <w:tab/>
        </w:r>
        <w:r>
          <w:fldChar w:fldCharType="begin"/>
        </w:r>
        <w:r>
          <w:instrText xml:space="preserve"> PAGEREF _Toc24912 \h </w:instrText>
        </w:r>
        <w:r>
          <w:fldChar w:fldCharType="separate"/>
        </w:r>
        <w:r>
          <w:t>71</w:t>
        </w:r>
        <w:r>
          <w:fldChar w:fldCharType="end"/>
        </w:r>
      </w:hyperlink>
    </w:p>
    <w:p>
      <w:pPr>
        <w:pStyle w:val="TOC2"/>
        <w:tabs>
          <w:tab w:val="right" w:leader="dot" w:pos="8306"/>
        </w:tabs>
      </w:pPr>
      <w:hyperlink w:anchor="_Toc19412" w:history="1">
        <w:r>
          <w:rPr>
            <w:rFonts w:ascii="仿宋" w:eastAsia="仿宋" w:hAnsi="仿宋" w:cs="仿宋" w:hint="eastAsia"/>
            <w:lang w:eastAsia="zh-CN"/>
          </w:rPr>
          <w:t>(三)、设施设备升级策略</w:t>
        </w:r>
        <w:r>
          <w:tab/>
        </w:r>
        <w:r>
          <w:fldChar w:fldCharType="begin"/>
        </w:r>
        <w:r>
          <w:instrText xml:space="preserve"> PAGEREF _Toc19412 \h </w:instrText>
        </w:r>
        <w:r>
          <w:fldChar w:fldCharType="separate"/>
        </w:r>
        <w:r>
          <w:t>72</w:t>
        </w:r>
        <w:r>
          <w:fldChar w:fldCharType="end"/>
        </w:r>
      </w:hyperlink>
    </w:p>
    <w:p>
      <w:pPr>
        <w:pStyle w:val="TOC1"/>
        <w:tabs>
          <w:tab w:val="right" w:leader="dot" w:pos="8306"/>
        </w:tabs>
      </w:pPr>
      <w:hyperlink w:anchor="_Toc26366" w:history="1">
        <w:r>
          <w:rPr>
            <w:rFonts w:ascii="仿宋" w:eastAsia="仿宋" w:hAnsi="仿宋" w:cs="仿宋" w:hint="eastAsia"/>
            <w:lang w:eastAsia="zh-CN"/>
          </w:rPr>
          <w:t>十八、企业合规与伦理</w:t>
        </w:r>
        <w:r>
          <w:tab/>
        </w:r>
        <w:r>
          <w:fldChar w:fldCharType="begin"/>
        </w:r>
        <w:r>
          <w:instrText xml:space="preserve"> PAGEREF _Toc26366 \h </w:instrText>
        </w:r>
        <w:r>
          <w:fldChar w:fldCharType="separate"/>
        </w:r>
        <w:r>
          <w:t>73</w:t>
        </w:r>
        <w:r>
          <w:fldChar w:fldCharType="end"/>
        </w:r>
      </w:hyperlink>
    </w:p>
    <w:p>
      <w:pPr>
        <w:pStyle w:val="TOC2"/>
        <w:tabs>
          <w:tab w:val="right" w:leader="dot" w:pos="8306"/>
        </w:tabs>
      </w:pPr>
      <w:hyperlink w:anchor="_Toc1167" w:history="1">
        <w:r>
          <w:rPr>
            <w:rFonts w:ascii="仿宋" w:eastAsia="仿宋" w:hAnsi="仿宋" w:cs="仿宋" w:hint="eastAsia"/>
            <w:lang w:eastAsia="zh-CN"/>
          </w:rPr>
          <w:t>(一)、合规政策与程序</w:t>
        </w:r>
        <w:r>
          <w:tab/>
        </w:r>
        <w:r>
          <w:fldChar w:fldCharType="begin"/>
        </w:r>
        <w:r>
          <w:instrText xml:space="preserve"> PAGEREF _Toc1167 \h </w:instrText>
        </w:r>
        <w:r>
          <w:fldChar w:fldCharType="separate"/>
        </w:r>
        <w:r>
          <w:t>73</w:t>
        </w:r>
        <w:r>
          <w:fldChar w:fldCharType="end"/>
        </w:r>
      </w:hyperlink>
    </w:p>
    <w:p>
      <w:pPr>
        <w:pStyle w:val="TOC2"/>
        <w:tabs>
          <w:tab w:val="right" w:leader="dot" w:pos="8306"/>
        </w:tabs>
      </w:pPr>
      <w:hyperlink w:anchor="_Toc8480" w:history="1">
        <w:r>
          <w:rPr>
            <w:rFonts w:ascii="仿宋" w:eastAsia="仿宋" w:hAnsi="仿宋" w:cs="仿宋" w:hint="eastAsia"/>
            <w:lang w:eastAsia="zh-CN"/>
          </w:rPr>
          <w:t>(二)、伦理规范与培训</w:t>
        </w:r>
        <w:r>
          <w:tab/>
        </w:r>
        <w:r>
          <w:fldChar w:fldCharType="begin"/>
        </w:r>
        <w:r>
          <w:instrText xml:space="preserve"> PAGEREF _Toc8480 \h </w:instrText>
        </w:r>
        <w:r>
          <w:fldChar w:fldCharType="separate"/>
        </w:r>
        <w:r>
          <w:t>74</w:t>
        </w:r>
        <w:r>
          <w:fldChar w:fldCharType="end"/>
        </w:r>
      </w:hyperlink>
    </w:p>
    <w:p>
      <w:pPr>
        <w:pStyle w:val="TOC2"/>
        <w:tabs>
          <w:tab w:val="right" w:leader="dot" w:pos="8306"/>
        </w:tabs>
      </w:pPr>
      <w:hyperlink w:anchor="_Toc25675" w:history="1">
        <w:r>
          <w:rPr>
            <w:rFonts w:ascii="仿宋" w:eastAsia="仿宋" w:hAnsi="仿宋" w:cs="仿宋" w:hint="eastAsia"/>
            <w:lang w:eastAsia="zh-CN"/>
          </w:rPr>
          <w:t>(三)、合规风险评估</w:t>
        </w:r>
        <w:r>
          <w:tab/>
        </w:r>
        <w:r>
          <w:fldChar w:fldCharType="begin"/>
        </w:r>
        <w:r>
          <w:instrText xml:space="preserve"> PAGEREF _Toc25675 \h </w:instrText>
        </w:r>
        <w:r>
          <w:fldChar w:fldCharType="separate"/>
        </w:r>
        <w:r>
          <w:t>75</w:t>
        </w:r>
        <w:r>
          <w:fldChar w:fldCharType="end"/>
        </w:r>
      </w:hyperlink>
    </w:p>
    <w:p>
      <w:pPr>
        <w:pStyle w:val="TOC2"/>
        <w:tabs>
          <w:tab w:val="right" w:leader="dot" w:pos="8306"/>
        </w:tabs>
      </w:pPr>
      <w:hyperlink w:anchor="_Toc9765" w:history="1">
        <w:r>
          <w:rPr>
            <w:rFonts w:ascii="仿宋" w:eastAsia="仿宋" w:hAnsi="仿宋" w:cs="仿宋" w:hint="eastAsia"/>
            <w:lang w:eastAsia="zh-CN"/>
          </w:rPr>
          <w:t>(四)、合规监督与执行</w:t>
        </w:r>
        <w:r>
          <w:tab/>
        </w:r>
        <w:r>
          <w:fldChar w:fldCharType="begin"/>
        </w:r>
        <w:r>
          <w:instrText xml:space="preserve"> PAGEREF _Toc9765 \h </w:instrText>
        </w:r>
        <w:r>
          <w:fldChar w:fldCharType="separate"/>
        </w:r>
        <w:r>
          <w:t>76</w:t>
        </w:r>
        <w:r>
          <w:fldChar w:fldCharType="end"/>
        </w:r>
      </w:hyperlink>
    </w:p>
    <w:p>
      <w:pPr>
        <w:pStyle w:val="TOC1"/>
        <w:tabs>
          <w:tab w:val="right" w:leader="dot" w:pos="8306"/>
        </w:tabs>
      </w:pPr>
      <w:hyperlink w:anchor="_Toc31929" w:history="1">
        <w:r>
          <w:rPr>
            <w:rFonts w:ascii="仿宋" w:eastAsia="仿宋" w:hAnsi="仿宋" w:cs="仿宋" w:hint="eastAsia"/>
            <w:lang w:eastAsia="zh-CN"/>
          </w:rPr>
          <w:t>十九、知识产权管理与保护</w:t>
        </w:r>
        <w:r>
          <w:tab/>
        </w:r>
        <w:r>
          <w:fldChar w:fldCharType="begin"/>
        </w:r>
        <w:r>
          <w:instrText xml:space="preserve"> PAGEREF _Toc31929 \h </w:instrText>
        </w:r>
        <w:r>
          <w:fldChar w:fldCharType="separate"/>
        </w:r>
        <w:r>
          <w:t>77</w:t>
        </w:r>
        <w:r>
          <w:fldChar w:fldCharType="end"/>
        </w:r>
      </w:hyperlink>
    </w:p>
    <w:p>
      <w:pPr>
        <w:pStyle w:val="TOC2"/>
        <w:tabs>
          <w:tab w:val="right" w:leader="dot" w:pos="8306"/>
        </w:tabs>
      </w:pPr>
      <w:hyperlink w:anchor="_Toc10756" w:history="1">
        <w:r>
          <w:rPr>
            <w:rFonts w:ascii="仿宋" w:eastAsia="仿宋" w:hAnsi="仿宋" w:cs="仿宋" w:hint="eastAsia"/>
            <w:lang w:eastAsia="zh-CN"/>
          </w:rPr>
          <w:t>(一)、知识产权管理体系建设</w:t>
        </w:r>
        <w:r>
          <w:tab/>
        </w:r>
        <w:r>
          <w:fldChar w:fldCharType="begin"/>
        </w:r>
        <w:r>
          <w:instrText xml:space="preserve"> PAGEREF _Toc10756 \h </w:instrText>
        </w:r>
        <w:r>
          <w:fldChar w:fldCharType="separate"/>
        </w:r>
        <w:r>
          <w:t>77</w:t>
        </w:r>
        <w:r>
          <w:fldChar w:fldCharType="end"/>
        </w:r>
      </w:hyperlink>
    </w:p>
    <w:p>
      <w:pPr>
        <w:pStyle w:val="TOC2"/>
        <w:tabs>
          <w:tab w:val="right" w:leader="dot" w:pos="8306"/>
        </w:tabs>
      </w:pPr>
      <w:hyperlink w:anchor="_Toc16059" w:history="1">
        <w:r>
          <w:rPr>
            <w:rFonts w:ascii="仿宋" w:eastAsia="仿宋" w:hAnsi="仿宋" w:cs="仿宋" w:hint="eastAsia"/>
            <w:lang w:eastAsia="zh-CN"/>
          </w:rPr>
          <w:t>(二)、知识产权保护措施</w:t>
        </w:r>
        <w:r>
          <w:tab/>
        </w:r>
        <w:r>
          <w:fldChar w:fldCharType="begin"/>
        </w:r>
        <w:r>
          <w:instrText xml:space="preserve"> PAGEREF _Toc16059 \h </w:instrText>
        </w:r>
        <w:r>
          <w:fldChar w:fldCharType="separate"/>
        </w:r>
        <w:r>
          <w:t>78</w:t>
        </w:r>
        <w:r>
          <w:fldChar w:fldCharType="end"/>
        </w:r>
      </w:hyperlink>
    </w:p>
    <w:p>
      <w:pPr>
        <w:pStyle w:val="TOC1"/>
        <w:tabs>
          <w:tab w:val="right" w:leader="dot" w:pos="8306"/>
        </w:tabs>
      </w:pPr>
      <w:hyperlink w:anchor="_Toc23488" w:history="1">
        <w:r>
          <w:rPr>
            <w:rFonts w:ascii="仿宋" w:eastAsia="仿宋" w:hAnsi="仿宋" w:cs="仿宋" w:hint="eastAsia"/>
            <w:lang w:eastAsia="zh-CN"/>
          </w:rPr>
          <w:t>二十、创新驱动与持续发展</w:t>
        </w:r>
        <w:r>
          <w:tab/>
        </w:r>
        <w:r>
          <w:fldChar w:fldCharType="begin"/>
        </w:r>
        <w:r>
          <w:instrText xml:space="preserve"> PAGEREF _Toc23488 \h </w:instrText>
        </w:r>
        <w:r>
          <w:fldChar w:fldCharType="separate"/>
        </w:r>
        <w:r>
          <w:t>79</w:t>
        </w:r>
        <w:r>
          <w:fldChar w:fldCharType="end"/>
        </w:r>
      </w:hyperlink>
    </w:p>
    <w:p>
      <w:pPr>
        <w:pStyle w:val="TOC2"/>
        <w:tabs>
          <w:tab w:val="right" w:leader="dot" w:pos="8306"/>
        </w:tabs>
      </w:pPr>
      <w:hyperlink w:anchor="_Toc8292" w:history="1">
        <w:r>
          <w:rPr>
            <w:rFonts w:ascii="仿宋" w:eastAsia="仿宋" w:hAnsi="仿宋" w:cs="仿宋" w:hint="eastAsia"/>
            <w:lang w:eastAsia="zh-CN"/>
          </w:rPr>
          <w:t>(一)、创新驱动战略实施</w:t>
        </w:r>
        <w:r>
          <w:tab/>
        </w:r>
        <w:r>
          <w:fldChar w:fldCharType="begin"/>
        </w:r>
        <w:r>
          <w:instrText xml:space="preserve"> PAGEREF _Toc8292 \h </w:instrText>
        </w:r>
        <w:r>
          <w:fldChar w:fldCharType="separate"/>
        </w:r>
        <w:r>
          <w:t>79</w:t>
        </w:r>
        <w:r>
          <w:fldChar w:fldCharType="end"/>
        </w:r>
      </w:hyperlink>
    </w:p>
    <w:p>
      <w:pPr>
        <w:pStyle w:val="TOC2"/>
        <w:tabs>
          <w:tab w:val="right" w:leader="dot" w:pos="8306"/>
        </w:tabs>
      </w:pPr>
      <w:hyperlink w:anchor="_Toc14287" w:history="1">
        <w:r>
          <w:rPr>
            <w:rFonts w:ascii="仿宋" w:eastAsia="仿宋" w:hAnsi="仿宋" w:cs="仿宋" w:hint="eastAsia"/>
            <w:lang w:eastAsia="zh-CN"/>
          </w:rPr>
          <w:t>(二)、持续发展路径探索</w:t>
        </w:r>
        <w:r>
          <w:tab/>
        </w:r>
        <w:r>
          <w:fldChar w:fldCharType="begin"/>
        </w:r>
        <w:r>
          <w:instrText xml:space="preserve"> PAGEREF _Toc14287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793"/>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32565"/>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含乳饮料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含乳饮料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含乳饮料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含乳饮料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含乳饮料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含乳饮料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含乳饮料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含乳饮料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含乳饮料项目的社会影响是全面而深远的。从提供就业机会和提升公共服务，到促进社会结构和劳动市场的多元化，再到推动社会责任和伦理标准的提高，项目对于提升社区的经济、文化和社会福祉有着重要作用。通过这些正面影响，含乳饮料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1181"/>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为了融入当地社区，含乳饮料项目需深入理解当地的文化特色和社会习俗。例如，项目在设计广告和市场推广活动时，应考虑使用当地语言和符合地方文化的表达方式。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含乳饮料项目对当地经济结构的影响需谨慎考虑。项目可以通过聘用当地居民，特别是在管理和技术岗位上，来直接促进当地就业。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含乳饮料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6126"/>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为了确保含乳饮料项目的成功并最大限度地减轻潜在的社会风险，详细的风险分析和具体的应对策略至关重要。以下是针对项目可能面临的具体社会风险及相应对策的分析：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风险描述：含乳饮料项目可能遭遇社区抵制，尤其如果社区成员认为项目会破坏他们的生活环境或忽略他们的意见。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风险描述：含乳饮料项目的商业实践可能与当地的文化和价值观存在冲突，导致社会紧张和文化冲突。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风险描述：含乳饮料项目可能会增加对公共资源和基础设施的需求，给当地带来额外压力，例如在水资源、能源供应和交通系统方面。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风险描述：含乳饮料项目可能会引起当地社会结构和动态的变化，例如改变社区的人口组成和社交模式。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风险描述：在含乳饮料项目运营过程中，可能涉及大量个人和商业敏感信息，存在信息安全和隐私保护的风险。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9614"/>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6304"/>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含乳饮料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8788"/>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https://d.book118.com/877046163063006043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含乳饮料项目构思建设方案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6B1D5D"/>
    <w:rsid w:val="7E6B1D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77046163063006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2024-02-13T18:09:00Z</dcterms:created>
  <dcterms:modified xsi:type="dcterms:W3CDTF">2024-02-13T18:09:35Z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17AD66902B2048808054DCA9BC513D32_11</vt:lpwstr>
  </property>
  <property fmtid="{D5CDD505-2E9C-101B-9397-08002B2CF9AE}" pid="3" name="KSOProductBuildVer">
    <vt:lpwstr>2052-12.1.0.16250</vt:lpwstr>
  </property>
</Properties>
</file>