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钛酸铝陶瓷纤维项目计划设计方案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87" w:history="1">
        <w:r>
          <w:rPr>
            <w:rFonts w:ascii="仿宋" w:eastAsia="仿宋" w:hAnsi="仿宋" w:cs="仿宋" w:hint="eastAsia"/>
            <w:lang w:eastAsia="zh-CN"/>
          </w:rPr>
          <w:t>概论</w:t>
        </w:r>
        <w:r>
          <w:tab/>
        </w:r>
        <w:r>
          <w:fldChar w:fldCharType="begin"/>
        </w:r>
        <w:r>
          <w:instrText xml:space="preserve"> PAGEREF _Toc16187 \h </w:instrText>
        </w:r>
        <w:r>
          <w:fldChar w:fldCharType="separate"/>
        </w:r>
        <w:r>
          <w:t>3</w:t>
        </w:r>
        <w:r>
          <w:fldChar w:fldCharType="end"/>
        </w:r>
      </w:hyperlink>
    </w:p>
    <w:p>
      <w:pPr>
        <w:pStyle w:val="TOC1"/>
        <w:tabs>
          <w:tab w:val="right" w:leader="dot" w:pos="8306"/>
        </w:tabs>
      </w:pPr>
      <w:hyperlink w:anchor="_Toc17032" w:history="1">
        <w:r>
          <w:rPr>
            <w:rFonts w:ascii="仿宋" w:eastAsia="仿宋" w:hAnsi="仿宋" w:cs="仿宋" w:hint="eastAsia"/>
            <w:lang w:eastAsia="zh-CN"/>
          </w:rPr>
          <w:t>一、钛酸铝陶瓷纤维项目土建工程</w:t>
        </w:r>
        <w:r>
          <w:tab/>
        </w:r>
        <w:r>
          <w:fldChar w:fldCharType="begin"/>
        </w:r>
        <w:r>
          <w:instrText xml:space="preserve"> PAGEREF _Toc17032 \h </w:instrText>
        </w:r>
        <w:r>
          <w:fldChar w:fldCharType="separate"/>
        </w:r>
        <w:r>
          <w:t>3</w:t>
        </w:r>
        <w:r>
          <w:fldChar w:fldCharType="end"/>
        </w:r>
      </w:hyperlink>
    </w:p>
    <w:p>
      <w:pPr>
        <w:pStyle w:val="TOC2"/>
        <w:tabs>
          <w:tab w:val="right" w:leader="dot" w:pos="8306"/>
        </w:tabs>
      </w:pPr>
      <w:hyperlink w:anchor="_Toc26658" w:history="1">
        <w:r>
          <w:rPr>
            <w:rFonts w:ascii="仿宋" w:eastAsia="仿宋" w:hAnsi="仿宋" w:cs="仿宋" w:hint="eastAsia"/>
            <w:lang w:eastAsia="zh-CN"/>
          </w:rPr>
          <w:t>(一)、建筑工程设计原则</w:t>
        </w:r>
        <w:r>
          <w:tab/>
        </w:r>
        <w:r>
          <w:fldChar w:fldCharType="begin"/>
        </w:r>
        <w:r>
          <w:instrText xml:space="preserve"> PAGEREF _Toc26658 \h </w:instrText>
        </w:r>
        <w:r>
          <w:fldChar w:fldCharType="separate"/>
        </w:r>
        <w:r>
          <w:t>3</w:t>
        </w:r>
        <w:r>
          <w:fldChar w:fldCharType="end"/>
        </w:r>
      </w:hyperlink>
    </w:p>
    <w:p>
      <w:pPr>
        <w:pStyle w:val="TOC2"/>
        <w:tabs>
          <w:tab w:val="right" w:leader="dot" w:pos="8306"/>
        </w:tabs>
      </w:pPr>
      <w:hyperlink w:anchor="_Toc3457" w:history="1">
        <w:r>
          <w:rPr>
            <w:rFonts w:ascii="仿宋" w:eastAsia="仿宋" w:hAnsi="仿宋" w:cs="仿宋" w:hint="eastAsia"/>
            <w:lang w:eastAsia="zh-CN"/>
          </w:rPr>
          <w:t>(二)、土建工程设计年限及安全等级</w:t>
        </w:r>
        <w:r>
          <w:tab/>
        </w:r>
        <w:r>
          <w:fldChar w:fldCharType="begin"/>
        </w:r>
        <w:r>
          <w:instrText xml:space="preserve"> PAGEREF _Toc3457 \h </w:instrText>
        </w:r>
        <w:r>
          <w:fldChar w:fldCharType="separate"/>
        </w:r>
        <w:r>
          <w:t>4</w:t>
        </w:r>
        <w:r>
          <w:fldChar w:fldCharType="end"/>
        </w:r>
      </w:hyperlink>
    </w:p>
    <w:p>
      <w:pPr>
        <w:pStyle w:val="TOC2"/>
        <w:tabs>
          <w:tab w:val="right" w:leader="dot" w:pos="8306"/>
        </w:tabs>
      </w:pPr>
      <w:hyperlink w:anchor="_Toc11474" w:history="1">
        <w:r>
          <w:rPr>
            <w:rFonts w:ascii="仿宋" w:eastAsia="仿宋" w:hAnsi="仿宋" w:cs="仿宋" w:hint="eastAsia"/>
            <w:lang w:eastAsia="zh-CN"/>
          </w:rPr>
          <w:t>(三)、建筑工程设计总体要求</w:t>
        </w:r>
        <w:r>
          <w:tab/>
        </w:r>
        <w:r>
          <w:fldChar w:fldCharType="begin"/>
        </w:r>
        <w:r>
          <w:instrText xml:space="preserve"> PAGEREF _Toc11474 \h </w:instrText>
        </w:r>
        <w:r>
          <w:fldChar w:fldCharType="separate"/>
        </w:r>
        <w:r>
          <w:t>5</w:t>
        </w:r>
        <w:r>
          <w:fldChar w:fldCharType="end"/>
        </w:r>
      </w:hyperlink>
    </w:p>
    <w:p>
      <w:pPr>
        <w:pStyle w:val="TOC2"/>
        <w:tabs>
          <w:tab w:val="right" w:leader="dot" w:pos="8306"/>
        </w:tabs>
      </w:pPr>
      <w:hyperlink w:anchor="_Toc27335" w:history="1">
        <w:r>
          <w:rPr>
            <w:rFonts w:ascii="仿宋" w:eastAsia="仿宋" w:hAnsi="仿宋" w:cs="仿宋" w:hint="eastAsia"/>
            <w:lang w:eastAsia="zh-CN"/>
          </w:rPr>
          <w:t>(四)、土建工程建设指标</w:t>
        </w:r>
        <w:r>
          <w:tab/>
        </w:r>
        <w:r>
          <w:fldChar w:fldCharType="begin"/>
        </w:r>
        <w:r>
          <w:instrText xml:space="preserve"> PAGEREF _Toc27335 \h </w:instrText>
        </w:r>
        <w:r>
          <w:fldChar w:fldCharType="separate"/>
        </w:r>
        <w:r>
          <w:t>6</w:t>
        </w:r>
        <w:r>
          <w:fldChar w:fldCharType="end"/>
        </w:r>
      </w:hyperlink>
    </w:p>
    <w:p>
      <w:pPr>
        <w:pStyle w:val="TOC1"/>
        <w:tabs>
          <w:tab w:val="right" w:leader="dot" w:pos="8306"/>
        </w:tabs>
      </w:pPr>
      <w:hyperlink w:anchor="_Toc16026" w:history="1">
        <w:r>
          <w:rPr>
            <w:rFonts w:ascii="仿宋" w:eastAsia="仿宋" w:hAnsi="仿宋" w:cs="仿宋" w:hint="eastAsia"/>
            <w:lang w:eastAsia="zh-CN"/>
          </w:rPr>
          <w:t>二、钛酸铝陶瓷纤维项目绩效评估</w:t>
        </w:r>
        <w:r>
          <w:tab/>
        </w:r>
        <w:r>
          <w:fldChar w:fldCharType="begin"/>
        </w:r>
        <w:r>
          <w:instrText xml:space="preserve"> PAGEREF _Toc16026 \h </w:instrText>
        </w:r>
        <w:r>
          <w:fldChar w:fldCharType="separate"/>
        </w:r>
        <w:r>
          <w:t>6</w:t>
        </w:r>
        <w:r>
          <w:fldChar w:fldCharType="end"/>
        </w:r>
      </w:hyperlink>
    </w:p>
    <w:p>
      <w:pPr>
        <w:pStyle w:val="TOC2"/>
        <w:tabs>
          <w:tab w:val="right" w:leader="dot" w:pos="8306"/>
        </w:tabs>
      </w:pPr>
      <w:hyperlink w:anchor="_Toc13753" w:history="1">
        <w:r>
          <w:rPr>
            <w:rFonts w:ascii="仿宋" w:eastAsia="仿宋" w:hAnsi="仿宋" w:cs="仿宋" w:hint="eastAsia"/>
            <w:lang w:eastAsia="zh-CN"/>
          </w:rPr>
          <w:t>(一)、绩效评估指标</w:t>
        </w:r>
        <w:r>
          <w:tab/>
        </w:r>
        <w:r>
          <w:fldChar w:fldCharType="begin"/>
        </w:r>
        <w:r>
          <w:instrText xml:space="preserve"> PAGEREF _Toc13753 \h </w:instrText>
        </w:r>
        <w:r>
          <w:fldChar w:fldCharType="separate"/>
        </w:r>
        <w:r>
          <w:t>6</w:t>
        </w:r>
        <w:r>
          <w:fldChar w:fldCharType="end"/>
        </w:r>
      </w:hyperlink>
    </w:p>
    <w:p>
      <w:pPr>
        <w:pStyle w:val="TOC2"/>
        <w:tabs>
          <w:tab w:val="right" w:leader="dot" w:pos="8306"/>
        </w:tabs>
      </w:pPr>
      <w:hyperlink w:anchor="_Toc25992" w:history="1">
        <w:r>
          <w:rPr>
            <w:rFonts w:ascii="仿宋" w:eastAsia="仿宋" w:hAnsi="仿宋" w:cs="仿宋" w:hint="eastAsia"/>
            <w:lang w:eastAsia="zh-CN"/>
          </w:rPr>
          <w:t>(二)、绩效评估方法</w:t>
        </w:r>
        <w:r>
          <w:tab/>
        </w:r>
        <w:r>
          <w:fldChar w:fldCharType="begin"/>
        </w:r>
        <w:r>
          <w:instrText xml:space="preserve"> PAGEREF _Toc25992 \h </w:instrText>
        </w:r>
        <w:r>
          <w:fldChar w:fldCharType="separate"/>
        </w:r>
        <w:r>
          <w:t>7</w:t>
        </w:r>
        <w:r>
          <w:fldChar w:fldCharType="end"/>
        </w:r>
      </w:hyperlink>
    </w:p>
    <w:p>
      <w:pPr>
        <w:pStyle w:val="TOC2"/>
        <w:tabs>
          <w:tab w:val="right" w:leader="dot" w:pos="8306"/>
        </w:tabs>
      </w:pPr>
      <w:hyperlink w:anchor="_Toc4039" w:history="1">
        <w:r>
          <w:rPr>
            <w:rFonts w:ascii="仿宋" w:eastAsia="仿宋" w:hAnsi="仿宋" w:cs="仿宋" w:hint="eastAsia"/>
            <w:lang w:eastAsia="zh-CN"/>
          </w:rPr>
          <w:t>(三)、绩效评估周期</w:t>
        </w:r>
        <w:r>
          <w:tab/>
        </w:r>
        <w:r>
          <w:fldChar w:fldCharType="begin"/>
        </w:r>
        <w:r>
          <w:instrText xml:space="preserve"> PAGEREF _Toc4039 \h </w:instrText>
        </w:r>
        <w:r>
          <w:fldChar w:fldCharType="separate"/>
        </w:r>
        <w:r>
          <w:t>8</w:t>
        </w:r>
        <w:r>
          <w:fldChar w:fldCharType="end"/>
        </w:r>
      </w:hyperlink>
    </w:p>
    <w:p>
      <w:pPr>
        <w:pStyle w:val="TOC1"/>
        <w:tabs>
          <w:tab w:val="right" w:leader="dot" w:pos="8306"/>
        </w:tabs>
      </w:pPr>
      <w:hyperlink w:anchor="_Toc14458" w:history="1">
        <w:r>
          <w:rPr>
            <w:rFonts w:ascii="仿宋" w:eastAsia="仿宋" w:hAnsi="仿宋" w:cs="仿宋" w:hint="eastAsia"/>
            <w:lang w:eastAsia="zh-CN"/>
          </w:rPr>
          <w:t>三、钛酸铝陶瓷纤维项目建设单位说明</w:t>
        </w:r>
        <w:r>
          <w:tab/>
        </w:r>
        <w:r>
          <w:fldChar w:fldCharType="begin"/>
        </w:r>
        <w:r>
          <w:instrText xml:space="preserve"> PAGEREF _Toc14458 \h </w:instrText>
        </w:r>
        <w:r>
          <w:fldChar w:fldCharType="separate"/>
        </w:r>
        <w:r>
          <w:t>10</w:t>
        </w:r>
        <w:r>
          <w:fldChar w:fldCharType="end"/>
        </w:r>
      </w:hyperlink>
    </w:p>
    <w:p>
      <w:pPr>
        <w:pStyle w:val="TOC2"/>
        <w:tabs>
          <w:tab w:val="right" w:leader="dot" w:pos="8306"/>
        </w:tabs>
      </w:pPr>
      <w:hyperlink w:anchor="_Toc2751" w:history="1">
        <w:r>
          <w:rPr>
            <w:rFonts w:ascii="仿宋" w:eastAsia="仿宋" w:hAnsi="仿宋" w:cs="仿宋" w:hint="eastAsia"/>
            <w:lang w:eastAsia="zh-CN"/>
          </w:rPr>
          <w:t>(一)、钛酸铝陶瓷纤维项目承办单位基本情况</w:t>
        </w:r>
        <w:r>
          <w:tab/>
        </w:r>
        <w:r>
          <w:fldChar w:fldCharType="begin"/>
        </w:r>
        <w:r>
          <w:instrText xml:space="preserve"> PAGEREF _Toc2751 \h </w:instrText>
        </w:r>
        <w:r>
          <w:fldChar w:fldCharType="separate"/>
        </w:r>
        <w:r>
          <w:t>10</w:t>
        </w:r>
        <w:r>
          <w:fldChar w:fldCharType="end"/>
        </w:r>
      </w:hyperlink>
    </w:p>
    <w:p>
      <w:pPr>
        <w:pStyle w:val="TOC2"/>
        <w:tabs>
          <w:tab w:val="right" w:leader="dot" w:pos="8306"/>
        </w:tabs>
      </w:pPr>
      <w:hyperlink w:anchor="_Toc9927" w:history="1">
        <w:r>
          <w:rPr>
            <w:rFonts w:ascii="仿宋" w:eastAsia="仿宋" w:hAnsi="仿宋" w:cs="仿宋" w:hint="eastAsia"/>
            <w:lang w:eastAsia="zh-CN"/>
          </w:rPr>
          <w:t>(二)、公司经济效益分析</w:t>
        </w:r>
        <w:r>
          <w:tab/>
        </w:r>
        <w:r>
          <w:fldChar w:fldCharType="begin"/>
        </w:r>
        <w:r>
          <w:instrText xml:space="preserve"> PAGEREF _Toc9927 \h </w:instrText>
        </w:r>
        <w:r>
          <w:fldChar w:fldCharType="separate"/>
        </w:r>
        <w:r>
          <w:t>10</w:t>
        </w:r>
        <w:r>
          <w:fldChar w:fldCharType="end"/>
        </w:r>
      </w:hyperlink>
    </w:p>
    <w:p>
      <w:pPr>
        <w:pStyle w:val="TOC1"/>
        <w:tabs>
          <w:tab w:val="right" w:leader="dot" w:pos="8306"/>
        </w:tabs>
      </w:pPr>
      <w:hyperlink w:anchor="_Toc29270" w:history="1">
        <w:r>
          <w:rPr>
            <w:rFonts w:ascii="仿宋" w:eastAsia="仿宋" w:hAnsi="仿宋" w:cs="仿宋" w:hint="eastAsia"/>
            <w:lang w:eastAsia="zh-CN"/>
          </w:rPr>
          <w:t>四、钛酸铝陶瓷纤维项目建设背景及必要性分析</w:t>
        </w:r>
        <w:r>
          <w:tab/>
        </w:r>
        <w:r>
          <w:fldChar w:fldCharType="begin"/>
        </w:r>
        <w:r>
          <w:instrText xml:space="preserve"> PAGEREF _Toc29270 \h </w:instrText>
        </w:r>
        <w:r>
          <w:fldChar w:fldCharType="separate"/>
        </w:r>
        <w:r>
          <w:t>11</w:t>
        </w:r>
        <w:r>
          <w:fldChar w:fldCharType="end"/>
        </w:r>
      </w:hyperlink>
    </w:p>
    <w:p>
      <w:pPr>
        <w:pStyle w:val="TOC2"/>
        <w:tabs>
          <w:tab w:val="right" w:leader="dot" w:pos="8306"/>
        </w:tabs>
      </w:pPr>
      <w:hyperlink w:anchor="_Toc26660" w:history="1">
        <w:r>
          <w:rPr>
            <w:rFonts w:ascii="仿宋" w:eastAsia="仿宋" w:hAnsi="仿宋" w:cs="仿宋" w:hint="eastAsia"/>
            <w:lang w:eastAsia="zh-CN"/>
          </w:rPr>
          <w:t>(一)、钛酸铝陶瓷纤维项目背景分析</w:t>
        </w:r>
        <w:r>
          <w:tab/>
        </w:r>
        <w:r>
          <w:fldChar w:fldCharType="begin"/>
        </w:r>
        <w:r>
          <w:instrText xml:space="preserve"> PAGEREF _Toc26660 \h </w:instrText>
        </w:r>
        <w:r>
          <w:fldChar w:fldCharType="separate"/>
        </w:r>
        <w:r>
          <w:t>11</w:t>
        </w:r>
        <w:r>
          <w:fldChar w:fldCharType="end"/>
        </w:r>
      </w:hyperlink>
    </w:p>
    <w:p>
      <w:pPr>
        <w:pStyle w:val="TOC2"/>
        <w:tabs>
          <w:tab w:val="right" w:leader="dot" w:pos="8306"/>
        </w:tabs>
      </w:pPr>
      <w:hyperlink w:anchor="_Toc5880" w:history="1">
        <w:r>
          <w:rPr>
            <w:rFonts w:ascii="仿宋" w:eastAsia="仿宋" w:hAnsi="仿宋" w:cs="仿宋" w:hint="eastAsia"/>
            <w:lang w:eastAsia="zh-CN"/>
          </w:rPr>
          <w:t>(二)、钛酸铝陶瓷纤维项目建设必要性分析</w:t>
        </w:r>
        <w:r>
          <w:tab/>
        </w:r>
        <w:r>
          <w:fldChar w:fldCharType="begin"/>
        </w:r>
        <w:r>
          <w:instrText xml:space="preserve"> PAGEREF _Toc5880 \h </w:instrText>
        </w:r>
        <w:r>
          <w:fldChar w:fldCharType="separate"/>
        </w:r>
        <w:r>
          <w:t>13</w:t>
        </w:r>
        <w:r>
          <w:fldChar w:fldCharType="end"/>
        </w:r>
      </w:hyperlink>
    </w:p>
    <w:p>
      <w:pPr>
        <w:pStyle w:val="TOC1"/>
        <w:tabs>
          <w:tab w:val="right" w:leader="dot" w:pos="8306"/>
        </w:tabs>
      </w:pPr>
      <w:hyperlink w:anchor="_Toc19629" w:history="1">
        <w:r>
          <w:rPr>
            <w:rFonts w:ascii="仿宋" w:eastAsia="仿宋" w:hAnsi="仿宋" w:cs="仿宋" w:hint="eastAsia"/>
            <w:lang w:eastAsia="zh-CN"/>
          </w:rPr>
          <w:t>五、钛酸铝陶瓷纤维项目文档管理</w:t>
        </w:r>
        <w:r>
          <w:tab/>
        </w:r>
        <w:r>
          <w:fldChar w:fldCharType="begin"/>
        </w:r>
        <w:r>
          <w:instrText xml:space="preserve"> PAGEREF _Toc19629 \h </w:instrText>
        </w:r>
        <w:r>
          <w:fldChar w:fldCharType="separate"/>
        </w:r>
        <w:r>
          <w:t>14</w:t>
        </w:r>
        <w:r>
          <w:fldChar w:fldCharType="end"/>
        </w:r>
      </w:hyperlink>
    </w:p>
    <w:p>
      <w:pPr>
        <w:pStyle w:val="TOC2"/>
        <w:tabs>
          <w:tab w:val="right" w:leader="dot" w:pos="8306"/>
        </w:tabs>
      </w:pPr>
      <w:hyperlink w:anchor="_Toc19503" w:history="1">
        <w:r>
          <w:rPr>
            <w:rFonts w:ascii="仿宋" w:eastAsia="仿宋" w:hAnsi="仿宋" w:cs="仿宋" w:hint="eastAsia"/>
            <w:lang w:eastAsia="zh-CN"/>
          </w:rPr>
          <w:t>(一)、文档编制与审查</w:t>
        </w:r>
        <w:r>
          <w:tab/>
        </w:r>
        <w:r>
          <w:fldChar w:fldCharType="begin"/>
        </w:r>
        <w:r>
          <w:instrText xml:space="preserve"> PAGEREF _Toc19503 \h </w:instrText>
        </w:r>
        <w:r>
          <w:fldChar w:fldCharType="separate"/>
        </w:r>
        <w:r>
          <w:t>14</w:t>
        </w:r>
        <w:r>
          <w:fldChar w:fldCharType="end"/>
        </w:r>
      </w:hyperlink>
    </w:p>
    <w:p>
      <w:pPr>
        <w:pStyle w:val="TOC2"/>
        <w:tabs>
          <w:tab w:val="right" w:leader="dot" w:pos="8306"/>
        </w:tabs>
      </w:pPr>
      <w:hyperlink w:anchor="_Toc30265" w:history="1">
        <w:r>
          <w:rPr>
            <w:rFonts w:ascii="仿宋" w:eastAsia="仿宋" w:hAnsi="仿宋" w:cs="仿宋" w:hint="eastAsia"/>
            <w:lang w:eastAsia="zh-CN"/>
          </w:rPr>
          <w:t>(二)、文档发布与分发</w:t>
        </w:r>
        <w:r>
          <w:tab/>
        </w:r>
        <w:r>
          <w:fldChar w:fldCharType="begin"/>
        </w:r>
        <w:r>
          <w:instrText xml:space="preserve"> PAGEREF _Toc30265 \h </w:instrText>
        </w:r>
        <w:r>
          <w:fldChar w:fldCharType="separate"/>
        </w:r>
        <w:r>
          <w:t>16</w:t>
        </w:r>
        <w:r>
          <w:fldChar w:fldCharType="end"/>
        </w:r>
      </w:hyperlink>
    </w:p>
    <w:p>
      <w:pPr>
        <w:pStyle w:val="TOC2"/>
        <w:tabs>
          <w:tab w:val="right" w:leader="dot" w:pos="8306"/>
        </w:tabs>
      </w:pPr>
      <w:hyperlink w:anchor="_Toc7962" w:history="1">
        <w:r>
          <w:rPr>
            <w:rFonts w:ascii="仿宋" w:eastAsia="仿宋" w:hAnsi="仿宋" w:cs="仿宋" w:hint="eastAsia"/>
            <w:lang w:eastAsia="zh-CN"/>
          </w:rPr>
          <w:t>(三)、文档存档与归档</w:t>
        </w:r>
        <w:r>
          <w:tab/>
        </w:r>
        <w:r>
          <w:fldChar w:fldCharType="begin"/>
        </w:r>
        <w:r>
          <w:instrText xml:space="preserve"> PAGEREF _Toc7962 \h </w:instrText>
        </w:r>
        <w:r>
          <w:fldChar w:fldCharType="separate"/>
        </w:r>
        <w:r>
          <w:t>17</w:t>
        </w:r>
        <w:r>
          <w:fldChar w:fldCharType="end"/>
        </w:r>
      </w:hyperlink>
    </w:p>
    <w:p>
      <w:pPr>
        <w:pStyle w:val="TOC1"/>
        <w:tabs>
          <w:tab w:val="right" w:leader="dot" w:pos="8306"/>
        </w:tabs>
      </w:pPr>
      <w:hyperlink w:anchor="_Toc3434" w:history="1">
        <w:r>
          <w:rPr>
            <w:rFonts w:ascii="仿宋" w:eastAsia="仿宋" w:hAnsi="仿宋" w:cs="仿宋" w:hint="eastAsia"/>
            <w:lang w:eastAsia="zh-CN"/>
          </w:rPr>
          <w:t>六、钛酸铝陶瓷纤维项目危机管理</w:t>
        </w:r>
        <w:r>
          <w:tab/>
        </w:r>
        <w:r>
          <w:fldChar w:fldCharType="begin"/>
        </w:r>
        <w:r>
          <w:instrText xml:space="preserve"> PAGEREF _Toc3434 \h </w:instrText>
        </w:r>
        <w:r>
          <w:fldChar w:fldCharType="separate"/>
        </w:r>
        <w:r>
          <w:t>18</w:t>
        </w:r>
        <w:r>
          <w:fldChar w:fldCharType="end"/>
        </w:r>
      </w:hyperlink>
    </w:p>
    <w:p>
      <w:pPr>
        <w:pStyle w:val="TOC2"/>
        <w:tabs>
          <w:tab w:val="right" w:leader="dot" w:pos="8306"/>
        </w:tabs>
      </w:pPr>
      <w:hyperlink w:anchor="_Toc11726" w:history="1">
        <w:r>
          <w:rPr>
            <w:rFonts w:ascii="仿宋" w:eastAsia="仿宋" w:hAnsi="仿宋" w:cs="仿宋" w:hint="eastAsia"/>
            <w:lang w:eastAsia="zh-CN"/>
          </w:rPr>
          <w:t>(一)、危机预警与识别</w:t>
        </w:r>
        <w:r>
          <w:tab/>
        </w:r>
        <w:r>
          <w:fldChar w:fldCharType="begin"/>
        </w:r>
        <w:r>
          <w:instrText xml:space="preserve"> PAGEREF _Toc11726 \h </w:instrText>
        </w:r>
        <w:r>
          <w:fldChar w:fldCharType="separate"/>
        </w:r>
        <w:r>
          <w:t>18</w:t>
        </w:r>
        <w:r>
          <w:fldChar w:fldCharType="end"/>
        </w:r>
      </w:hyperlink>
    </w:p>
    <w:p>
      <w:pPr>
        <w:pStyle w:val="TOC2"/>
        <w:tabs>
          <w:tab w:val="right" w:leader="dot" w:pos="8306"/>
        </w:tabs>
      </w:pPr>
      <w:hyperlink w:anchor="_Toc22549" w:history="1">
        <w:r>
          <w:rPr>
            <w:rFonts w:ascii="仿宋" w:eastAsia="仿宋" w:hAnsi="仿宋" w:cs="仿宋" w:hint="eastAsia"/>
            <w:lang w:eastAsia="zh-CN"/>
          </w:rPr>
          <w:t>(二)、危机应对与恢复</w:t>
        </w:r>
        <w:r>
          <w:tab/>
        </w:r>
        <w:r>
          <w:fldChar w:fldCharType="begin"/>
        </w:r>
        <w:r>
          <w:instrText xml:space="preserve"> PAGEREF _Toc22549 \h </w:instrText>
        </w:r>
        <w:r>
          <w:fldChar w:fldCharType="separate"/>
        </w:r>
        <w:r>
          <w:t>19</w:t>
        </w:r>
        <w:r>
          <w:fldChar w:fldCharType="end"/>
        </w:r>
      </w:hyperlink>
    </w:p>
    <w:p>
      <w:pPr>
        <w:pStyle w:val="TOC1"/>
        <w:tabs>
          <w:tab w:val="right" w:leader="dot" w:pos="8306"/>
        </w:tabs>
      </w:pPr>
      <w:hyperlink w:anchor="_Toc3739" w:history="1">
        <w:r>
          <w:rPr>
            <w:rFonts w:ascii="仿宋" w:eastAsia="仿宋" w:hAnsi="仿宋" w:cs="仿宋" w:hint="eastAsia"/>
            <w:lang w:eastAsia="zh-CN"/>
          </w:rPr>
          <w:t>七、钛酸铝陶瓷纤维项目人力资源管理</w:t>
        </w:r>
        <w:r>
          <w:tab/>
        </w:r>
        <w:r>
          <w:fldChar w:fldCharType="begin"/>
        </w:r>
        <w:r>
          <w:instrText xml:space="preserve"> PAGEREF _Toc3739 \h </w:instrText>
        </w:r>
        <w:r>
          <w:fldChar w:fldCharType="separate"/>
        </w:r>
        <w:r>
          <w:t>20</w:t>
        </w:r>
        <w:r>
          <w:fldChar w:fldCharType="end"/>
        </w:r>
      </w:hyperlink>
    </w:p>
    <w:p>
      <w:pPr>
        <w:pStyle w:val="TOC2"/>
        <w:tabs>
          <w:tab w:val="right" w:leader="dot" w:pos="8306"/>
        </w:tabs>
      </w:pPr>
      <w:hyperlink w:anchor="_Toc1002" w:history="1">
        <w:r>
          <w:rPr>
            <w:rFonts w:ascii="仿宋" w:eastAsia="仿宋" w:hAnsi="仿宋" w:cs="仿宋" w:hint="eastAsia"/>
            <w:lang w:eastAsia="zh-CN"/>
          </w:rPr>
          <w:t>(一)、建立健全的预算管理制度</w:t>
        </w:r>
        <w:r>
          <w:tab/>
        </w:r>
        <w:r>
          <w:fldChar w:fldCharType="begin"/>
        </w:r>
        <w:r>
          <w:instrText xml:space="preserve"> PAGEREF _Toc1002 \h </w:instrText>
        </w:r>
        <w:r>
          <w:fldChar w:fldCharType="separate"/>
        </w:r>
        <w:r>
          <w:t>20</w:t>
        </w:r>
        <w:r>
          <w:fldChar w:fldCharType="end"/>
        </w:r>
      </w:hyperlink>
    </w:p>
    <w:p>
      <w:pPr>
        <w:pStyle w:val="TOC2"/>
        <w:tabs>
          <w:tab w:val="right" w:leader="dot" w:pos="8306"/>
        </w:tabs>
      </w:pPr>
      <w:hyperlink w:anchor="_Toc28291" w:history="1">
        <w:r>
          <w:rPr>
            <w:rFonts w:ascii="仿宋" w:eastAsia="仿宋" w:hAnsi="仿宋" w:cs="仿宋" w:hint="eastAsia"/>
            <w:lang w:eastAsia="zh-CN"/>
          </w:rPr>
          <w:t>(二)、加强资金流动监控</w:t>
        </w:r>
        <w:r>
          <w:tab/>
        </w:r>
        <w:r>
          <w:fldChar w:fldCharType="begin"/>
        </w:r>
        <w:r>
          <w:instrText xml:space="preserve"> PAGEREF _Toc28291 \h </w:instrText>
        </w:r>
        <w:r>
          <w:fldChar w:fldCharType="separate"/>
        </w:r>
        <w:r>
          <w:t>22</w:t>
        </w:r>
        <w:r>
          <w:fldChar w:fldCharType="end"/>
        </w:r>
      </w:hyperlink>
    </w:p>
    <w:p>
      <w:pPr>
        <w:pStyle w:val="TOC2"/>
        <w:tabs>
          <w:tab w:val="right" w:leader="dot" w:pos="8306"/>
        </w:tabs>
      </w:pPr>
      <w:hyperlink w:anchor="_Toc20376" w:history="1">
        <w:r>
          <w:rPr>
            <w:rFonts w:ascii="仿宋" w:eastAsia="仿宋" w:hAnsi="仿宋" w:cs="仿宋" w:hint="eastAsia"/>
            <w:lang w:eastAsia="zh-CN"/>
          </w:rPr>
          <w:t>(三)、制定完善的风险控制机制</w:t>
        </w:r>
        <w:r>
          <w:tab/>
        </w:r>
        <w:r>
          <w:fldChar w:fldCharType="begin"/>
        </w:r>
        <w:r>
          <w:instrText xml:space="preserve"> PAGEREF _Toc20376 \h </w:instrText>
        </w:r>
        <w:r>
          <w:fldChar w:fldCharType="separate"/>
        </w:r>
        <w:r>
          <w:t>23</w:t>
        </w:r>
        <w:r>
          <w:fldChar w:fldCharType="end"/>
        </w:r>
      </w:hyperlink>
    </w:p>
    <w:p>
      <w:pPr>
        <w:pStyle w:val="TOC2"/>
        <w:tabs>
          <w:tab w:val="right" w:leader="dot" w:pos="8306"/>
        </w:tabs>
      </w:pPr>
      <w:hyperlink w:anchor="_Toc2154" w:history="1">
        <w:r>
          <w:rPr>
            <w:rFonts w:ascii="仿宋" w:eastAsia="仿宋" w:hAnsi="仿宋" w:cs="仿宋" w:hint="eastAsia"/>
            <w:lang w:eastAsia="zh-CN"/>
          </w:rPr>
          <w:t>(四)、优化成本管理</w:t>
        </w:r>
        <w:r>
          <w:tab/>
        </w:r>
        <w:r>
          <w:fldChar w:fldCharType="begin"/>
        </w:r>
        <w:r>
          <w:instrText xml:space="preserve"> PAGEREF _Toc2154 \h </w:instrText>
        </w:r>
        <w:r>
          <w:fldChar w:fldCharType="separate"/>
        </w:r>
        <w:r>
          <w:t>25</w:t>
        </w:r>
        <w:r>
          <w:fldChar w:fldCharType="end"/>
        </w:r>
      </w:hyperlink>
    </w:p>
    <w:p>
      <w:pPr>
        <w:pStyle w:val="TOC1"/>
        <w:tabs>
          <w:tab w:val="right" w:leader="dot" w:pos="8306"/>
        </w:tabs>
      </w:pPr>
      <w:hyperlink w:anchor="_Toc19893" w:history="1">
        <w:r>
          <w:rPr>
            <w:rFonts w:ascii="仿宋" w:eastAsia="仿宋" w:hAnsi="仿宋" w:cs="仿宋" w:hint="eastAsia"/>
            <w:lang w:eastAsia="zh-CN"/>
          </w:rPr>
          <w:t>八、钛酸铝陶瓷纤维项目经营效益</w:t>
        </w:r>
        <w:r>
          <w:tab/>
        </w:r>
        <w:r>
          <w:fldChar w:fldCharType="begin"/>
        </w:r>
        <w:r>
          <w:instrText xml:space="preserve"> PAGEREF _Toc19893 \h </w:instrText>
        </w:r>
        <w:r>
          <w:fldChar w:fldCharType="separate"/>
        </w:r>
        <w:r>
          <w:t>26</w:t>
        </w:r>
        <w:r>
          <w:fldChar w:fldCharType="end"/>
        </w:r>
      </w:hyperlink>
    </w:p>
    <w:p>
      <w:pPr>
        <w:pStyle w:val="TOC2"/>
        <w:tabs>
          <w:tab w:val="right" w:leader="dot" w:pos="8306"/>
        </w:tabs>
      </w:pPr>
      <w:hyperlink w:anchor="_Toc25286" w:history="1">
        <w:r>
          <w:rPr>
            <w:rFonts w:ascii="仿宋" w:eastAsia="仿宋" w:hAnsi="仿宋" w:cs="仿宋" w:hint="eastAsia"/>
            <w:lang w:eastAsia="zh-CN"/>
          </w:rPr>
          <w:t>(一)、经济评价财务测算</w:t>
        </w:r>
        <w:r>
          <w:tab/>
        </w:r>
        <w:r>
          <w:fldChar w:fldCharType="begin"/>
        </w:r>
        <w:r>
          <w:instrText xml:space="preserve"> PAGEREF _Toc25286 \h </w:instrText>
        </w:r>
        <w:r>
          <w:fldChar w:fldCharType="separate"/>
        </w:r>
        <w:r>
          <w:t>26</w:t>
        </w:r>
        <w:r>
          <w:fldChar w:fldCharType="end"/>
        </w:r>
      </w:hyperlink>
    </w:p>
    <w:p>
      <w:pPr>
        <w:pStyle w:val="TOC2"/>
        <w:tabs>
          <w:tab w:val="right" w:leader="dot" w:pos="8306"/>
        </w:tabs>
      </w:pPr>
      <w:hyperlink w:anchor="_Toc6188" w:history="1">
        <w:r>
          <w:rPr>
            <w:rFonts w:ascii="仿宋" w:eastAsia="仿宋" w:hAnsi="仿宋" w:cs="仿宋" w:hint="eastAsia"/>
            <w:lang w:eastAsia="zh-CN"/>
          </w:rPr>
          <w:t>(二)、钛酸铝陶瓷纤维项目盈利能力分析</w:t>
        </w:r>
        <w:r>
          <w:tab/>
        </w:r>
        <w:r>
          <w:fldChar w:fldCharType="begin"/>
        </w:r>
        <w:r>
          <w:instrText xml:space="preserve"> PAGEREF _Toc6188 \h </w:instrText>
        </w:r>
        <w:r>
          <w:fldChar w:fldCharType="separate"/>
        </w:r>
        <w:r>
          <w:t>27</w:t>
        </w:r>
        <w:r>
          <w:fldChar w:fldCharType="end"/>
        </w:r>
      </w:hyperlink>
    </w:p>
    <w:p>
      <w:pPr>
        <w:pStyle w:val="TOC1"/>
        <w:tabs>
          <w:tab w:val="right" w:leader="dot" w:pos="8306"/>
        </w:tabs>
      </w:pPr>
      <w:hyperlink w:anchor="_Toc28636" w:history="1">
        <w:r>
          <w:rPr>
            <w:rFonts w:ascii="仿宋" w:eastAsia="仿宋" w:hAnsi="仿宋" w:cs="仿宋" w:hint="eastAsia"/>
            <w:lang w:eastAsia="zh-CN"/>
          </w:rPr>
          <w:t>九、钛酸铝陶瓷纤维项目计划安排</w:t>
        </w:r>
        <w:r>
          <w:tab/>
        </w:r>
        <w:r>
          <w:fldChar w:fldCharType="begin"/>
        </w:r>
        <w:r>
          <w:instrText xml:space="preserve"> PAGEREF _Toc28636 \h </w:instrText>
        </w:r>
        <w:r>
          <w:fldChar w:fldCharType="separate"/>
        </w:r>
        <w:r>
          <w:t>28</w:t>
        </w:r>
        <w:r>
          <w:fldChar w:fldCharType="end"/>
        </w:r>
      </w:hyperlink>
    </w:p>
    <w:p>
      <w:pPr>
        <w:pStyle w:val="TOC2"/>
        <w:tabs>
          <w:tab w:val="right" w:leader="dot" w:pos="8306"/>
        </w:tabs>
      </w:pPr>
      <w:hyperlink w:anchor="_Toc16403" w:history="1">
        <w:r>
          <w:rPr>
            <w:rFonts w:ascii="仿宋" w:eastAsia="仿宋" w:hAnsi="仿宋" w:cs="仿宋" w:hint="eastAsia"/>
            <w:lang w:eastAsia="zh-CN"/>
          </w:rPr>
          <w:t>(一)、建设周期</w:t>
        </w:r>
        <w:r>
          <w:tab/>
        </w:r>
        <w:r>
          <w:fldChar w:fldCharType="begin"/>
        </w:r>
        <w:r>
          <w:instrText xml:space="preserve"> PAGEREF _Toc16403 \h </w:instrText>
        </w:r>
        <w:r>
          <w:fldChar w:fldCharType="separate"/>
        </w:r>
        <w:r>
          <w:t>28</w:t>
        </w:r>
        <w:r>
          <w:fldChar w:fldCharType="end"/>
        </w:r>
      </w:hyperlink>
    </w:p>
    <w:p>
      <w:pPr>
        <w:pStyle w:val="TOC2"/>
        <w:tabs>
          <w:tab w:val="right" w:leader="dot" w:pos="8306"/>
        </w:tabs>
      </w:pPr>
      <w:hyperlink w:anchor="_Toc19658" w:history="1">
        <w:r>
          <w:rPr>
            <w:rFonts w:ascii="仿宋" w:eastAsia="仿宋" w:hAnsi="仿宋" w:cs="仿宋" w:hint="eastAsia"/>
            <w:lang w:eastAsia="zh-CN"/>
          </w:rPr>
          <w:t>(二)、建设进度</w:t>
        </w:r>
        <w:r>
          <w:tab/>
        </w:r>
        <w:r>
          <w:fldChar w:fldCharType="begin"/>
        </w:r>
        <w:r>
          <w:instrText xml:space="preserve"> PAGEREF _Toc19658 \h </w:instrText>
        </w:r>
        <w:r>
          <w:fldChar w:fldCharType="separate"/>
        </w:r>
        <w:r>
          <w:t>29</w:t>
        </w:r>
        <w:r>
          <w:fldChar w:fldCharType="end"/>
        </w:r>
      </w:hyperlink>
    </w:p>
    <w:p>
      <w:pPr>
        <w:pStyle w:val="TOC2"/>
        <w:tabs>
          <w:tab w:val="right" w:leader="dot" w:pos="8306"/>
        </w:tabs>
      </w:pPr>
      <w:hyperlink w:anchor="_Toc25859" w:history="1">
        <w:r>
          <w:rPr>
            <w:rFonts w:ascii="仿宋" w:eastAsia="仿宋" w:hAnsi="仿宋" w:cs="仿宋" w:hint="eastAsia"/>
            <w:lang w:eastAsia="zh-CN"/>
          </w:rPr>
          <w:t>(三)、进度安排注意事项</w:t>
        </w:r>
        <w:r>
          <w:tab/>
        </w:r>
        <w:r>
          <w:fldChar w:fldCharType="begin"/>
        </w:r>
        <w:r>
          <w:instrText xml:space="preserve"> PAGEREF _Toc25859 \h </w:instrText>
        </w:r>
        <w:r>
          <w:fldChar w:fldCharType="separate"/>
        </w:r>
        <w:r>
          <w:t>30</w:t>
        </w:r>
        <w:r>
          <w:fldChar w:fldCharType="end"/>
        </w:r>
      </w:hyperlink>
    </w:p>
    <w:p>
      <w:pPr>
        <w:pStyle w:val="TOC2"/>
        <w:tabs>
          <w:tab w:val="right" w:leader="dot" w:pos="8306"/>
        </w:tabs>
      </w:pPr>
      <w:hyperlink w:anchor="_Toc32233" w:history="1">
        <w:r>
          <w:rPr>
            <w:rFonts w:ascii="仿宋" w:eastAsia="仿宋" w:hAnsi="仿宋" w:cs="仿宋" w:hint="eastAsia"/>
            <w:lang w:eastAsia="zh-CN"/>
          </w:rPr>
          <w:t>(四)、人力资源配置</w:t>
        </w:r>
        <w:r>
          <w:tab/>
        </w:r>
        <w:r>
          <w:fldChar w:fldCharType="begin"/>
        </w:r>
        <w:r>
          <w:instrText xml:space="preserve"> PAGEREF _Toc32233 \h </w:instrText>
        </w:r>
        <w:r>
          <w:fldChar w:fldCharType="separate"/>
        </w:r>
        <w:r>
          <w:t>32</w:t>
        </w:r>
        <w:r>
          <w:fldChar w:fldCharType="end"/>
        </w:r>
      </w:hyperlink>
    </w:p>
    <w:p>
      <w:pPr>
        <w:pStyle w:val="TOC1"/>
        <w:tabs>
          <w:tab w:val="right" w:leader="dot" w:pos="8306"/>
        </w:tabs>
      </w:pPr>
      <w:hyperlink w:anchor="_Toc30835" w:history="1">
        <w:r>
          <w:rPr>
            <w:rFonts w:ascii="仿宋" w:eastAsia="仿宋" w:hAnsi="仿宋" w:cs="仿宋" w:hint="eastAsia"/>
            <w:lang w:eastAsia="zh-CN"/>
          </w:rPr>
          <w:t>十、生产安全保护</w:t>
        </w:r>
        <w:r>
          <w:tab/>
        </w:r>
        <w:r>
          <w:fldChar w:fldCharType="begin"/>
        </w:r>
        <w:r>
          <w:instrText xml:space="preserve"> PAGEREF _Toc30835 \h </w:instrText>
        </w:r>
        <w:r>
          <w:fldChar w:fldCharType="separate"/>
        </w:r>
        <w:r>
          <w:t>32</w:t>
        </w:r>
        <w:r>
          <w:fldChar w:fldCharType="end"/>
        </w:r>
      </w:hyperlink>
    </w:p>
    <w:p>
      <w:pPr>
        <w:pStyle w:val="TOC2"/>
        <w:tabs>
          <w:tab w:val="right" w:leader="dot" w:pos="8306"/>
        </w:tabs>
      </w:pPr>
      <w:hyperlink w:anchor="_Toc15189" w:history="1">
        <w:r>
          <w:rPr>
            <w:rFonts w:ascii="仿宋" w:eastAsia="仿宋" w:hAnsi="仿宋" w:cs="仿宋" w:hint="eastAsia"/>
            <w:lang w:eastAsia="zh-CN"/>
          </w:rPr>
          <w:t>(一)、消防安全</w:t>
        </w:r>
        <w:r>
          <w:tab/>
        </w:r>
        <w:r>
          <w:fldChar w:fldCharType="begin"/>
        </w:r>
        <w:r>
          <w:instrText xml:space="preserve"> PAGEREF _Toc15189 \h </w:instrText>
        </w:r>
        <w:r>
          <w:fldChar w:fldCharType="separate"/>
        </w:r>
        <w:r>
          <w:t>32</w:t>
        </w:r>
        <w:r>
          <w:fldChar w:fldCharType="end"/>
        </w:r>
      </w:hyperlink>
    </w:p>
    <w:p>
      <w:pPr>
        <w:pStyle w:val="TOC2"/>
        <w:tabs>
          <w:tab w:val="right" w:leader="dot" w:pos="8306"/>
        </w:tabs>
      </w:pPr>
      <w:hyperlink w:anchor="_Toc5281" w:history="1">
        <w:r>
          <w:rPr>
            <w:rFonts w:ascii="仿宋" w:eastAsia="仿宋" w:hAnsi="仿宋" w:cs="仿宋" w:hint="eastAsia"/>
            <w:lang w:eastAsia="zh-CN"/>
          </w:rPr>
          <w:t>(二)、防火防爆总图布置措施</w:t>
        </w:r>
        <w:r>
          <w:tab/>
        </w:r>
        <w:r>
          <w:fldChar w:fldCharType="begin"/>
        </w:r>
        <w:r>
          <w:instrText xml:space="preserve"> PAGEREF _Toc5281 \h </w:instrText>
        </w:r>
        <w:r>
          <w:fldChar w:fldCharType="separate"/>
        </w:r>
        <w:r>
          <w:t>34</w:t>
        </w:r>
        <w:r>
          <w:fldChar w:fldCharType="end"/>
        </w:r>
      </w:hyperlink>
    </w:p>
    <w:p>
      <w:pPr>
        <w:pStyle w:val="TOC2"/>
        <w:tabs>
          <w:tab w:val="right" w:leader="dot" w:pos="8306"/>
        </w:tabs>
      </w:pPr>
      <w:hyperlink w:anchor="_Toc13976" w:history="1">
        <w:r>
          <w:rPr>
            <w:rFonts w:ascii="仿宋" w:eastAsia="仿宋" w:hAnsi="仿宋" w:cs="仿宋" w:hint="eastAsia"/>
            <w:lang w:eastAsia="zh-CN"/>
          </w:rPr>
          <w:t>(三)、自然灾害防范措施</w:t>
        </w:r>
        <w:r>
          <w:tab/>
        </w:r>
        <w:r>
          <w:fldChar w:fldCharType="begin"/>
        </w:r>
        <w:r>
          <w:instrText xml:space="preserve"> PAGEREF _Toc13976 \h </w:instrText>
        </w:r>
        <w:r>
          <w:fldChar w:fldCharType="separate"/>
        </w:r>
        <w:r>
          <w:t>35</w:t>
        </w:r>
        <w:r>
          <w:fldChar w:fldCharType="end"/>
        </w:r>
      </w:hyperlink>
    </w:p>
    <w:p>
      <w:pPr>
        <w:pStyle w:val="TOC2"/>
        <w:tabs>
          <w:tab w:val="right" w:leader="dot" w:pos="8306"/>
        </w:tabs>
      </w:pPr>
      <w:hyperlink w:anchor="_Toc19469" w:history="1">
        <w:r>
          <w:rPr>
            <w:rFonts w:ascii="仿宋" w:eastAsia="仿宋" w:hAnsi="仿宋" w:cs="仿宋" w:hint="eastAsia"/>
            <w:lang w:eastAsia="zh-CN"/>
          </w:rPr>
          <w:t>(四)、安全色及安全标志使用要求</w:t>
        </w:r>
        <w:r>
          <w:tab/>
        </w:r>
        <w:r>
          <w:fldChar w:fldCharType="begin"/>
        </w:r>
        <w:r>
          <w:instrText xml:space="preserve"> PAGEREF _Toc19469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50" w:history="1">
        <w:r>
          <w:rPr>
            <w:rFonts w:ascii="仿宋" w:eastAsia="仿宋" w:hAnsi="仿宋" w:cs="仿宋" w:hint="eastAsia"/>
            <w:lang w:eastAsia="zh-CN"/>
          </w:rPr>
          <w:t>(五)、防尘防毒措施</w:t>
        </w:r>
        <w:r>
          <w:tab/>
        </w:r>
        <w:r>
          <w:fldChar w:fldCharType="begin"/>
        </w:r>
        <w:r>
          <w:instrText xml:space="preserve"> PAGEREF _Toc19150 \h </w:instrText>
        </w:r>
        <w:r>
          <w:fldChar w:fldCharType="separate"/>
        </w:r>
        <w:r>
          <w:t>37</w:t>
        </w:r>
        <w:r>
          <w:fldChar w:fldCharType="end"/>
        </w:r>
      </w:hyperlink>
    </w:p>
    <w:p>
      <w:pPr>
        <w:pStyle w:val="TOC2"/>
        <w:tabs>
          <w:tab w:val="right" w:leader="dot" w:pos="8306"/>
        </w:tabs>
      </w:pPr>
      <w:hyperlink w:anchor="_Toc15771" w:history="1">
        <w:r>
          <w:rPr>
            <w:rFonts w:ascii="仿宋" w:eastAsia="仿宋" w:hAnsi="仿宋" w:cs="仿宋" w:hint="eastAsia"/>
            <w:lang w:eastAsia="zh-CN"/>
          </w:rPr>
          <w:t>(六)、防静电、触电防护及防雷措施</w:t>
        </w:r>
        <w:r>
          <w:tab/>
        </w:r>
        <w:r>
          <w:fldChar w:fldCharType="begin"/>
        </w:r>
        <w:r>
          <w:instrText xml:space="preserve"> PAGEREF _Toc15771 \h </w:instrText>
        </w:r>
        <w:r>
          <w:fldChar w:fldCharType="separate"/>
        </w:r>
        <w:r>
          <w:t>38</w:t>
        </w:r>
        <w:r>
          <w:fldChar w:fldCharType="end"/>
        </w:r>
      </w:hyperlink>
    </w:p>
    <w:p>
      <w:pPr>
        <w:pStyle w:val="TOC2"/>
        <w:tabs>
          <w:tab w:val="right" w:leader="dot" w:pos="8306"/>
        </w:tabs>
      </w:pPr>
      <w:hyperlink w:anchor="_Toc21176" w:history="1">
        <w:r>
          <w:rPr>
            <w:rFonts w:ascii="仿宋" w:eastAsia="仿宋" w:hAnsi="仿宋" w:cs="仿宋" w:hint="eastAsia"/>
            <w:lang w:eastAsia="zh-CN"/>
          </w:rPr>
          <w:t>(七)、机械设备安全保障措施</w:t>
        </w:r>
        <w:r>
          <w:tab/>
        </w:r>
        <w:r>
          <w:fldChar w:fldCharType="begin"/>
        </w:r>
        <w:r>
          <w:instrText xml:space="preserve"> PAGEREF _Toc21176 \h </w:instrText>
        </w:r>
        <w:r>
          <w:fldChar w:fldCharType="separate"/>
        </w:r>
        <w:r>
          <w:t>39</w:t>
        </w:r>
        <w:r>
          <w:fldChar w:fldCharType="end"/>
        </w:r>
      </w:hyperlink>
    </w:p>
    <w:p>
      <w:pPr>
        <w:pStyle w:val="TOC1"/>
        <w:tabs>
          <w:tab w:val="right" w:leader="dot" w:pos="8306"/>
        </w:tabs>
      </w:pPr>
      <w:hyperlink w:anchor="_Toc23239" w:history="1">
        <w:r>
          <w:rPr>
            <w:rFonts w:ascii="仿宋" w:eastAsia="仿宋" w:hAnsi="仿宋" w:cs="仿宋" w:hint="eastAsia"/>
            <w:lang w:eastAsia="zh-CN"/>
          </w:rPr>
          <w:t>十一、钛酸铝陶瓷纤维项目创新与研发</w:t>
        </w:r>
        <w:r>
          <w:tab/>
        </w:r>
        <w:r>
          <w:fldChar w:fldCharType="begin"/>
        </w:r>
        <w:r>
          <w:instrText xml:space="preserve"> PAGEREF _Toc23239 \h </w:instrText>
        </w:r>
        <w:r>
          <w:fldChar w:fldCharType="separate"/>
        </w:r>
        <w:r>
          <w:t>41</w:t>
        </w:r>
        <w:r>
          <w:fldChar w:fldCharType="end"/>
        </w:r>
      </w:hyperlink>
    </w:p>
    <w:p>
      <w:pPr>
        <w:pStyle w:val="TOC2"/>
        <w:tabs>
          <w:tab w:val="right" w:leader="dot" w:pos="8306"/>
        </w:tabs>
      </w:pPr>
      <w:hyperlink w:anchor="_Toc31896" w:history="1">
        <w:r>
          <w:rPr>
            <w:rFonts w:ascii="仿宋" w:eastAsia="仿宋" w:hAnsi="仿宋" w:cs="仿宋" w:hint="eastAsia"/>
            <w:lang w:eastAsia="zh-CN"/>
          </w:rPr>
          <w:t>(一)、创新策略与方向</w:t>
        </w:r>
        <w:r>
          <w:tab/>
        </w:r>
        <w:r>
          <w:fldChar w:fldCharType="begin"/>
        </w:r>
        <w:r>
          <w:instrText xml:space="preserve"> PAGEREF _Toc31896 \h </w:instrText>
        </w:r>
        <w:r>
          <w:fldChar w:fldCharType="separate"/>
        </w:r>
        <w:r>
          <w:t>41</w:t>
        </w:r>
        <w:r>
          <w:fldChar w:fldCharType="end"/>
        </w:r>
      </w:hyperlink>
    </w:p>
    <w:p>
      <w:pPr>
        <w:pStyle w:val="TOC2"/>
        <w:tabs>
          <w:tab w:val="right" w:leader="dot" w:pos="8306"/>
        </w:tabs>
      </w:pPr>
      <w:hyperlink w:anchor="_Toc30878" w:history="1">
        <w:r>
          <w:rPr>
            <w:rFonts w:ascii="仿宋" w:eastAsia="仿宋" w:hAnsi="仿宋" w:cs="仿宋" w:hint="eastAsia"/>
            <w:lang w:eastAsia="zh-CN"/>
          </w:rPr>
          <w:t>(二)、研发规划与投入</w:t>
        </w:r>
        <w:r>
          <w:tab/>
        </w:r>
        <w:r>
          <w:fldChar w:fldCharType="begin"/>
        </w:r>
        <w:r>
          <w:instrText xml:space="preserve"> PAGEREF _Toc30878 \h </w:instrText>
        </w:r>
        <w:r>
          <w:fldChar w:fldCharType="separate"/>
        </w:r>
        <w:r>
          <w:t>42</w:t>
        </w:r>
        <w:r>
          <w:fldChar w:fldCharType="end"/>
        </w:r>
      </w:hyperlink>
    </w:p>
    <w:p>
      <w:pPr>
        <w:pStyle w:val="TOC1"/>
        <w:tabs>
          <w:tab w:val="right" w:leader="dot" w:pos="8306"/>
        </w:tabs>
      </w:pPr>
      <w:hyperlink w:anchor="_Toc29137" w:history="1">
        <w:r>
          <w:rPr>
            <w:rFonts w:ascii="仿宋" w:eastAsia="仿宋" w:hAnsi="仿宋" w:cs="仿宋" w:hint="eastAsia"/>
            <w:lang w:eastAsia="zh-CN"/>
          </w:rPr>
          <w:t>十二、钛酸铝陶瓷纤维项目财务管理</w:t>
        </w:r>
        <w:r>
          <w:tab/>
        </w:r>
        <w:r>
          <w:fldChar w:fldCharType="begin"/>
        </w:r>
        <w:r>
          <w:instrText xml:space="preserve"> PAGEREF _Toc29137 \h </w:instrText>
        </w:r>
        <w:r>
          <w:fldChar w:fldCharType="separate"/>
        </w:r>
        <w:r>
          <w:t>44</w:t>
        </w:r>
        <w:r>
          <w:fldChar w:fldCharType="end"/>
        </w:r>
      </w:hyperlink>
    </w:p>
    <w:p>
      <w:pPr>
        <w:pStyle w:val="TOC2"/>
        <w:tabs>
          <w:tab w:val="right" w:leader="dot" w:pos="8306"/>
        </w:tabs>
      </w:pPr>
      <w:hyperlink w:anchor="_Toc18773" w:history="1">
        <w:r>
          <w:rPr>
            <w:rFonts w:ascii="仿宋" w:eastAsia="仿宋" w:hAnsi="仿宋" w:cs="仿宋" w:hint="eastAsia"/>
            <w:lang w:eastAsia="zh-CN"/>
          </w:rPr>
          <w:t>(一)、资金需求大</w:t>
        </w:r>
        <w:r>
          <w:tab/>
        </w:r>
        <w:r>
          <w:fldChar w:fldCharType="begin"/>
        </w:r>
        <w:r>
          <w:instrText xml:space="preserve"> PAGEREF _Toc18773 \h </w:instrText>
        </w:r>
        <w:r>
          <w:fldChar w:fldCharType="separate"/>
        </w:r>
        <w:r>
          <w:t>44</w:t>
        </w:r>
        <w:r>
          <w:fldChar w:fldCharType="end"/>
        </w:r>
      </w:hyperlink>
    </w:p>
    <w:p>
      <w:pPr>
        <w:pStyle w:val="TOC2"/>
        <w:tabs>
          <w:tab w:val="right" w:leader="dot" w:pos="8306"/>
        </w:tabs>
      </w:pPr>
      <w:hyperlink w:anchor="_Toc6302" w:history="1">
        <w:r>
          <w:rPr>
            <w:rFonts w:ascii="仿宋" w:eastAsia="仿宋" w:hAnsi="仿宋" w:cs="仿宋" w:hint="eastAsia"/>
            <w:lang w:eastAsia="zh-CN"/>
          </w:rPr>
          <w:t>(二)、研发周期长</w:t>
        </w:r>
        <w:r>
          <w:tab/>
        </w:r>
        <w:r>
          <w:fldChar w:fldCharType="begin"/>
        </w:r>
        <w:r>
          <w:instrText xml:space="preserve"> PAGEREF _Toc6302 \h </w:instrText>
        </w:r>
        <w:r>
          <w:fldChar w:fldCharType="separate"/>
        </w:r>
        <w:r>
          <w:t>45</w:t>
        </w:r>
        <w:r>
          <w:fldChar w:fldCharType="end"/>
        </w:r>
      </w:hyperlink>
    </w:p>
    <w:p>
      <w:pPr>
        <w:pStyle w:val="TOC2"/>
        <w:tabs>
          <w:tab w:val="right" w:leader="dot" w:pos="8306"/>
        </w:tabs>
      </w:pPr>
      <w:hyperlink w:anchor="_Toc2994" w:history="1">
        <w:r>
          <w:rPr>
            <w:rFonts w:ascii="仿宋" w:eastAsia="仿宋" w:hAnsi="仿宋" w:cs="仿宋" w:hint="eastAsia"/>
            <w:lang w:eastAsia="zh-CN"/>
          </w:rPr>
          <w:t>(三)、市场风险大</w:t>
        </w:r>
        <w:r>
          <w:tab/>
        </w:r>
        <w:r>
          <w:fldChar w:fldCharType="begin"/>
        </w:r>
        <w:r>
          <w:instrText xml:space="preserve"> PAGEREF _Toc2994 \h </w:instrText>
        </w:r>
        <w:r>
          <w:fldChar w:fldCharType="separate"/>
        </w:r>
        <w:r>
          <w:t>46</w:t>
        </w:r>
        <w:r>
          <w:fldChar w:fldCharType="end"/>
        </w:r>
      </w:hyperlink>
    </w:p>
    <w:p>
      <w:pPr>
        <w:pStyle w:val="TOC2"/>
        <w:tabs>
          <w:tab w:val="right" w:leader="dot" w:pos="8306"/>
        </w:tabs>
      </w:pPr>
      <w:hyperlink w:anchor="_Toc10330" w:history="1">
        <w:r>
          <w:rPr>
            <w:rFonts w:ascii="仿宋" w:eastAsia="仿宋" w:hAnsi="仿宋" w:cs="仿宋" w:hint="eastAsia"/>
            <w:lang w:eastAsia="zh-CN"/>
          </w:rPr>
          <w:t>(四)、利润率高</w:t>
        </w:r>
        <w:r>
          <w:tab/>
        </w:r>
        <w:r>
          <w:fldChar w:fldCharType="begin"/>
        </w:r>
        <w:r>
          <w:instrText xml:space="preserve"> PAGEREF _Toc10330 \h </w:instrText>
        </w:r>
        <w:r>
          <w:fldChar w:fldCharType="separate"/>
        </w:r>
        <w:r>
          <w:t>49</w:t>
        </w:r>
        <w:r>
          <w:fldChar w:fldCharType="end"/>
        </w:r>
      </w:hyperlink>
    </w:p>
    <w:p>
      <w:pPr>
        <w:pStyle w:val="TOC1"/>
        <w:tabs>
          <w:tab w:val="right" w:leader="dot" w:pos="8306"/>
        </w:tabs>
      </w:pPr>
      <w:hyperlink w:anchor="_Toc26277" w:history="1">
        <w:r>
          <w:rPr>
            <w:rFonts w:ascii="仿宋" w:eastAsia="仿宋" w:hAnsi="仿宋" w:cs="仿宋" w:hint="eastAsia"/>
            <w:lang w:eastAsia="zh-CN"/>
          </w:rPr>
          <w:t>十三、风险识别与分类</w:t>
        </w:r>
        <w:r>
          <w:tab/>
        </w:r>
        <w:r>
          <w:fldChar w:fldCharType="begin"/>
        </w:r>
        <w:r>
          <w:instrText xml:space="preserve"> PAGEREF _Toc26277 \h </w:instrText>
        </w:r>
        <w:r>
          <w:fldChar w:fldCharType="separate"/>
        </w:r>
        <w:r>
          <w:t>51</w:t>
        </w:r>
        <w:r>
          <w:fldChar w:fldCharType="end"/>
        </w:r>
      </w:hyperlink>
    </w:p>
    <w:p>
      <w:pPr>
        <w:pStyle w:val="TOC2"/>
        <w:tabs>
          <w:tab w:val="right" w:leader="dot" w:pos="8306"/>
        </w:tabs>
      </w:pPr>
      <w:hyperlink w:anchor="_Toc19759" w:history="1">
        <w:r>
          <w:rPr>
            <w:rFonts w:ascii="仿宋" w:eastAsia="仿宋" w:hAnsi="仿宋" w:cs="仿宋" w:hint="eastAsia"/>
            <w:lang w:eastAsia="zh-CN"/>
          </w:rPr>
          <w:t>(一)、风险识别</w:t>
        </w:r>
        <w:r>
          <w:tab/>
        </w:r>
        <w:r>
          <w:fldChar w:fldCharType="begin"/>
        </w:r>
        <w:r>
          <w:instrText xml:space="preserve"> PAGEREF _Toc19759 \h </w:instrText>
        </w:r>
        <w:r>
          <w:fldChar w:fldCharType="separate"/>
        </w:r>
        <w:r>
          <w:t>51</w:t>
        </w:r>
        <w:r>
          <w:fldChar w:fldCharType="end"/>
        </w:r>
      </w:hyperlink>
    </w:p>
    <w:p>
      <w:pPr>
        <w:pStyle w:val="TOC2"/>
        <w:tabs>
          <w:tab w:val="right" w:leader="dot" w:pos="8306"/>
        </w:tabs>
      </w:pPr>
      <w:hyperlink w:anchor="_Toc23232" w:history="1">
        <w:r>
          <w:rPr>
            <w:rFonts w:ascii="仿宋" w:eastAsia="仿宋" w:hAnsi="仿宋" w:cs="仿宋" w:hint="eastAsia"/>
            <w:lang w:eastAsia="zh-CN"/>
          </w:rPr>
          <w:t>(二)、风险分类</w:t>
        </w:r>
        <w:r>
          <w:tab/>
        </w:r>
        <w:r>
          <w:fldChar w:fldCharType="begin"/>
        </w:r>
        <w:r>
          <w:instrText xml:space="preserve"> PAGEREF _Toc23232 \h </w:instrText>
        </w:r>
        <w:r>
          <w:fldChar w:fldCharType="separate"/>
        </w:r>
        <w:r>
          <w:t>52</w:t>
        </w:r>
        <w:r>
          <w:fldChar w:fldCharType="end"/>
        </w:r>
      </w:hyperlink>
    </w:p>
    <w:p>
      <w:pPr>
        <w:pStyle w:val="TOC1"/>
        <w:tabs>
          <w:tab w:val="right" w:leader="dot" w:pos="8306"/>
        </w:tabs>
      </w:pPr>
      <w:hyperlink w:anchor="_Toc15916" w:history="1">
        <w:r>
          <w:rPr>
            <w:rFonts w:ascii="仿宋" w:eastAsia="仿宋" w:hAnsi="仿宋" w:cs="仿宋" w:hint="eastAsia"/>
            <w:lang w:eastAsia="zh-CN"/>
          </w:rPr>
          <w:t>十四、钛酸铝陶瓷纤维项目工程方案分析</w:t>
        </w:r>
        <w:r>
          <w:tab/>
        </w:r>
        <w:r>
          <w:fldChar w:fldCharType="begin"/>
        </w:r>
        <w:r>
          <w:instrText xml:space="preserve"> PAGEREF _Toc15916 \h </w:instrText>
        </w:r>
        <w:r>
          <w:fldChar w:fldCharType="separate"/>
        </w:r>
        <w:r>
          <w:t>54</w:t>
        </w:r>
        <w:r>
          <w:fldChar w:fldCharType="end"/>
        </w:r>
      </w:hyperlink>
    </w:p>
    <w:p>
      <w:pPr>
        <w:pStyle w:val="TOC2"/>
        <w:tabs>
          <w:tab w:val="right" w:leader="dot" w:pos="8306"/>
        </w:tabs>
      </w:pPr>
      <w:hyperlink w:anchor="_Toc16506" w:history="1">
        <w:r>
          <w:rPr>
            <w:rFonts w:ascii="仿宋" w:eastAsia="仿宋" w:hAnsi="仿宋" w:cs="仿宋" w:hint="eastAsia"/>
            <w:lang w:eastAsia="zh-CN"/>
          </w:rPr>
          <w:t>(一)、建筑工程设计原则</w:t>
        </w:r>
        <w:r>
          <w:tab/>
        </w:r>
        <w:r>
          <w:fldChar w:fldCharType="begin"/>
        </w:r>
        <w:r>
          <w:instrText xml:space="preserve"> PAGEREF _Toc16506 \h </w:instrText>
        </w:r>
        <w:r>
          <w:fldChar w:fldCharType="separate"/>
        </w:r>
        <w:r>
          <w:t>54</w:t>
        </w:r>
        <w:r>
          <w:fldChar w:fldCharType="end"/>
        </w:r>
      </w:hyperlink>
    </w:p>
    <w:p>
      <w:pPr>
        <w:pStyle w:val="TOC2"/>
        <w:tabs>
          <w:tab w:val="right" w:leader="dot" w:pos="8306"/>
        </w:tabs>
      </w:pPr>
      <w:hyperlink w:anchor="_Toc269" w:history="1">
        <w:r>
          <w:rPr>
            <w:rFonts w:ascii="仿宋" w:eastAsia="仿宋" w:hAnsi="仿宋" w:cs="仿宋" w:hint="eastAsia"/>
            <w:lang w:eastAsia="zh-CN"/>
          </w:rPr>
          <w:t>(二)、土建工程建设指标</w:t>
        </w:r>
        <w:r>
          <w:tab/>
        </w:r>
        <w:r>
          <w:fldChar w:fldCharType="begin"/>
        </w:r>
        <w:r>
          <w:instrText xml:space="preserve"> PAGEREF _Toc269 \h </w:instrText>
        </w:r>
        <w:r>
          <w:fldChar w:fldCharType="separate"/>
        </w:r>
        <w:r>
          <w:t>58</w:t>
        </w:r>
        <w:r>
          <w:fldChar w:fldCharType="end"/>
        </w:r>
      </w:hyperlink>
    </w:p>
    <w:p>
      <w:pPr>
        <w:pStyle w:val="TOC1"/>
        <w:tabs>
          <w:tab w:val="right" w:leader="dot" w:pos="8306"/>
        </w:tabs>
      </w:pPr>
      <w:hyperlink w:anchor="_Toc16722" w:history="1">
        <w:r>
          <w:rPr>
            <w:rFonts w:ascii="仿宋" w:eastAsia="仿宋" w:hAnsi="仿宋" w:cs="仿宋" w:hint="eastAsia"/>
            <w:lang w:eastAsia="zh-CN"/>
          </w:rPr>
          <w:t>十五、供应链管理</w:t>
        </w:r>
        <w:r>
          <w:tab/>
        </w:r>
        <w:r>
          <w:fldChar w:fldCharType="begin"/>
        </w:r>
        <w:r>
          <w:instrText xml:space="preserve"> PAGEREF _Toc16722 \h </w:instrText>
        </w:r>
        <w:r>
          <w:fldChar w:fldCharType="separate"/>
        </w:r>
        <w:r>
          <w:t>59</w:t>
        </w:r>
        <w:r>
          <w:fldChar w:fldCharType="end"/>
        </w:r>
      </w:hyperlink>
    </w:p>
    <w:p>
      <w:pPr>
        <w:pStyle w:val="TOC2"/>
        <w:tabs>
          <w:tab w:val="right" w:leader="dot" w:pos="8306"/>
        </w:tabs>
      </w:pPr>
      <w:hyperlink w:anchor="_Toc12599" w:history="1">
        <w:r>
          <w:rPr>
            <w:rFonts w:ascii="仿宋" w:eastAsia="仿宋" w:hAnsi="仿宋" w:cs="仿宋" w:hint="eastAsia"/>
            <w:lang w:eastAsia="zh-CN"/>
          </w:rPr>
          <w:t>(一)、供应链战略规划</w:t>
        </w:r>
        <w:r>
          <w:tab/>
        </w:r>
        <w:r>
          <w:fldChar w:fldCharType="begin"/>
        </w:r>
        <w:r>
          <w:instrText xml:space="preserve"> PAGEREF _Toc12599 \h </w:instrText>
        </w:r>
        <w:r>
          <w:fldChar w:fldCharType="separate"/>
        </w:r>
        <w:r>
          <w:t>59</w:t>
        </w:r>
        <w:r>
          <w:fldChar w:fldCharType="end"/>
        </w:r>
      </w:hyperlink>
    </w:p>
    <w:p>
      <w:pPr>
        <w:pStyle w:val="TOC2"/>
        <w:tabs>
          <w:tab w:val="right" w:leader="dot" w:pos="8306"/>
        </w:tabs>
      </w:pPr>
      <w:hyperlink w:anchor="_Toc27479" w:history="1">
        <w:r>
          <w:rPr>
            <w:rFonts w:ascii="仿宋" w:eastAsia="仿宋" w:hAnsi="仿宋" w:cs="仿宋" w:hint="eastAsia"/>
            <w:lang w:eastAsia="zh-CN"/>
          </w:rPr>
          <w:t>(二)、供应商选择与合作</w:t>
        </w:r>
        <w:r>
          <w:tab/>
        </w:r>
        <w:r>
          <w:fldChar w:fldCharType="begin"/>
        </w:r>
        <w:r>
          <w:instrText xml:space="preserve"> PAGEREF _Toc27479 \h </w:instrText>
        </w:r>
        <w:r>
          <w:fldChar w:fldCharType="separate"/>
        </w:r>
        <w:r>
          <w:t>61</w:t>
        </w:r>
        <w:r>
          <w:fldChar w:fldCharType="end"/>
        </w:r>
      </w:hyperlink>
    </w:p>
    <w:p>
      <w:pPr>
        <w:pStyle w:val="TOC2"/>
        <w:tabs>
          <w:tab w:val="right" w:leader="dot" w:pos="8306"/>
        </w:tabs>
      </w:pPr>
      <w:hyperlink w:anchor="_Toc3008" w:history="1">
        <w:r>
          <w:rPr>
            <w:rFonts w:ascii="仿宋" w:eastAsia="仿宋" w:hAnsi="仿宋" w:cs="仿宋" w:hint="eastAsia"/>
            <w:lang w:eastAsia="zh-CN"/>
          </w:rPr>
          <w:t>(三)、物流与库存管理</w:t>
        </w:r>
        <w:r>
          <w:tab/>
        </w:r>
        <w:r>
          <w:fldChar w:fldCharType="begin"/>
        </w:r>
        <w:r>
          <w:instrText xml:space="preserve"> PAGEREF _Toc3008 \h </w:instrText>
        </w:r>
        <w:r>
          <w:fldChar w:fldCharType="separate"/>
        </w:r>
        <w:r>
          <w:t>62</w:t>
        </w:r>
        <w:r>
          <w:fldChar w:fldCharType="end"/>
        </w:r>
      </w:hyperlink>
    </w:p>
    <w:p>
      <w:pPr>
        <w:pStyle w:val="TOC1"/>
        <w:tabs>
          <w:tab w:val="right" w:leader="dot" w:pos="8306"/>
        </w:tabs>
      </w:pPr>
      <w:hyperlink w:anchor="_Toc14747" w:history="1">
        <w:r>
          <w:rPr>
            <w:rFonts w:ascii="仿宋" w:eastAsia="仿宋" w:hAnsi="仿宋" w:cs="仿宋" w:hint="eastAsia"/>
            <w:lang w:eastAsia="zh-CN"/>
          </w:rPr>
          <w:t>十六、质量管理体系</w:t>
        </w:r>
        <w:r>
          <w:tab/>
        </w:r>
        <w:r>
          <w:fldChar w:fldCharType="begin"/>
        </w:r>
        <w:r>
          <w:instrText xml:space="preserve"> PAGEREF _Toc14747 \h </w:instrText>
        </w:r>
        <w:r>
          <w:fldChar w:fldCharType="separate"/>
        </w:r>
        <w:r>
          <w:t>64</w:t>
        </w:r>
        <w:r>
          <w:fldChar w:fldCharType="end"/>
        </w:r>
      </w:hyperlink>
    </w:p>
    <w:p>
      <w:pPr>
        <w:pStyle w:val="TOC2"/>
        <w:tabs>
          <w:tab w:val="right" w:leader="dot" w:pos="8306"/>
        </w:tabs>
      </w:pPr>
      <w:hyperlink w:anchor="_Toc20596" w:history="1">
        <w:r>
          <w:rPr>
            <w:rFonts w:ascii="仿宋" w:eastAsia="仿宋" w:hAnsi="仿宋" w:cs="仿宋" w:hint="eastAsia"/>
            <w:lang w:eastAsia="zh-CN"/>
          </w:rPr>
          <w:t>(一)、质量目标与方针</w:t>
        </w:r>
        <w:r>
          <w:tab/>
        </w:r>
        <w:r>
          <w:fldChar w:fldCharType="begin"/>
        </w:r>
        <w:r>
          <w:instrText xml:space="preserve"> PAGEREF _Toc20596 \h </w:instrText>
        </w:r>
        <w:r>
          <w:fldChar w:fldCharType="separate"/>
        </w:r>
        <w:r>
          <w:t>64</w:t>
        </w:r>
        <w:r>
          <w:fldChar w:fldCharType="end"/>
        </w:r>
      </w:hyperlink>
    </w:p>
    <w:p>
      <w:pPr>
        <w:pStyle w:val="TOC2"/>
        <w:tabs>
          <w:tab w:val="right" w:leader="dot" w:pos="8306"/>
        </w:tabs>
      </w:pPr>
      <w:hyperlink w:anchor="_Toc414" w:history="1">
        <w:r>
          <w:rPr>
            <w:rFonts w:ascii="仿宋" w:eastAsia="仿宋" w:hAnsi="仿宋" w:cs="仿宋" w:hint="eastAsia"/>
            <w:lang w:eastAsia="zh-CN"/>
          </w:rPr>
          <w:t>(二)、质量管理责任</w:t>
        </w:r>
        <w:r>
          <w:tab/>
        </w:r>
        <w:r>
          <w:fldChar w:fldCharType="begin"/>
        </w:r>
        <w:r>
          <w:instrText xml:space="preserve"> PAGEREF _Toc414 \h </w:instrText>
        </w:r>
        <w:r>
          <w:fldChar w:fldCharType="separate"/>
        </w:r>
        <w:r>
          <w:t>65</w:t>
        </w:r>
        <w:r>
          <w:fldChar w:fldCharType="end"/>
        </w:r>
      </w:hyperlink>
    </w:p>
    <w:p>
      <w:pPr>
        <w:pStyle w:val="TOC2"/>
        <w:tabs>
          <w:tab w:val="right" w:leader="dot" w:pos="8306"/>
        </w:tabs>
      </w:pPr>
      <w:hyperlink w:anchor="_Toc18480" w:history="1">
        <w:r>
          <w:rPr>
            <w:rFonts w:ascii="仿宋" w:eastAsia="仿宋" w:hAnsi="仿宋" w:cs="仿宋" w:hint="eastAsia"/>
            <w:lang w:eastAsia="zh-CN"/>
          </w:rPr>
          <w:t>(三)、质量管理体系文件</w:t>
        </w:r>
        <w:r>
          <w:tab/>
        </w:r>
        <w:r>
          <w:fldChar w:fldCharType="begin"/>
        </w:r>
        <w:r>
          <w:instrText xml:space="preserve"> PAGEREF _Toc18480 \h </w:instrText>
        </w:r>
        <w:r>
          <w:fldChar w:fldCharType="separate"/>
        </w:r>
        <w:r>
          <w:t>66</w:t>
        </w:r>
        <w:r>
          <w:fldChar w:fldCharType="end"/>
        </w:r>
      </w:hyperlink>
    </w:p>
    <w:p>
      <w:pPr>
        <w:pStyle w:val="TOC2"/>
        <w:tabs>
          <w:tab w:val="right" w:leader="dot" w:pos="8306"/>
        </w:tabs>
      </w:pPr>
      <w:hyperlink w:anchor="_Toc29879" w:history="1">
        <w:r>
          <w:rPr>
            <w:rFonts w:ascii="仿宋" w:eastAsia="仿宋" w:hAnsi="仿宋" w:cs="仿宋" w:hint="eastAsia"/>
            <w:lang w:eastAsia="zh-CN"/>
          </w:rPr>
          <w:t>(四)、质量培训与教育</w:t>
        </w:r>
        <w:r>
          <w:tab/>
        </w:r>
        <w:r>
          <w:fldChar w:fldCharType="begin"/>
        </w:r>
        <w:r>
          <w:instrText xml:space="preserve"> PAGEREF _Toc29879 \h </w:instrText>
        </w:r>
        <w:r>
          <w:fldChar w:fldCharType="separate"/>
        </w:r>
        <w:r>
          <w:t>68</w:t>
        </w:r>
        <w:r>
          <w:fldChar w:fldCharType="end"/>
        </w:r>
      </w:hyperlink>
    </w:p>
    <w:p>
      <w:pPr>
        <w:pStyle w:val="TOC2"/>
        <w:tabs>
          <w:tab w:val="right" w:leader="dot" w:pos="8306"/>
        </w:tabs>
      </w:pPr>
      <w:hyperlink w:anchor="_Toc794" w:history="1">
        <w:r>
          <w:rPr>
            <w:rFonts w:ascii="仿宋" w:eastAsia="仿宋" w:hAnsi="仿宋" w:cs="仿宋" w:hint="eastAsia"/>
            <w:lang w:eastAsia="zh-CN"/>
          </w:rPr>
          <w:t>(五)、质量审核与评价</w:t>
        </w:r>
        <w:r>
          <w:tab/>
        </w:r>
        <w:r>
          <w:fldChar w:fldCharType="begin"/>
        </w:r>
        <w:r>
          <w:instrText xml:space="preserve"> PAGEREF _Toc794 \h </w:instrText>
        </w:r>
        <w:r>
          <w:fldChar w:fldCharType="separate"/>
        </w:r>
        <w:r>
          <w:t>69</w:t>
        </w:r>
        <w:r>
          <w:fldChar w:fldCharType="end"/>
        </w:r>
      </w:hyperlink>
    </w:p>
    <w:p>
      <w:pPr>
        <w:pStyle w:val="TOC2"/>
        <w:tabs>
          <w:tab w:val="right" w:leader="dot" w:pos="8306"/>
        </w:tabs>
      </w:pPr>
      <w:hyperlink w:anchor="_Toc7673" w:history="1">
        <w:r>
          <w:rPr>
            <w:rFonts w:ascii="仿宋" w:eastAsia="仿宋" w:hAnsi="仿宋" w:cs="仿宋" w:hint="eastAsia"/>
            <w:lang w:eastAsia="zh-CN"/>
          </w:rPr>
          <w:t>(六)、不符合与纠正措施</w:t>
        </w:r>
        <w:r>
          <w:tab/>
        </w:r>
        <w:r>
          <w:fldChar w:fldCharType="begin"/>
        </w:r>
        <w:r>
          <w:instrText xml:space="preserve"> PAGEREF _Toc7673 \h </w:instrText>
        </w:r>
        <w:r>
          <w:fldChar w:fldCharType="separate"/>
        </w:r>
        <w:r>
          <w:t>71</w:t>
        </w:r>
        <w:r>
          <w:fldChar w:fldCharType="end"/>
        </w:r>
      </w:hyperlink>
    </w:p>
    <w:p>
      <w:pPr>
        <w:pStyle w:val="TOC1"/>
        <w:tabs>
          <w:tab w:val="right" w:leader="dot" w:pos="8306"/>
        </w:tabs>
      </w:pPr>
      <w:hyperlink w:anchor="_Toc13683" w:history="1">
        <w:r>
          <w:rPr>
            <w:rFonts w:ascii="仿宋" w:eastAsia="仿宋" w:hAnsi="仿宋" w:cs="仿宋" w:hint="eastAsia"/>
            <w:lang w:eastAsia="zh-CN"/>
          </w:rPr>
          <w:t>十七、钛酸铝陶瓷纤维项目治理与监督</w:t>
        </w:r>
        <w:r>
          <w:tab/>
        </w:r>
        <w:r>
          <w:fldChar w:fldCharType="begin"/>
        </w:r>
        <w:r>
          <w:instrText xml:space="preserve"> PAGEREF _Toc13683 \h </w:instrText>
        </w:r>
        <w:r>
          <w:fldChar w:fldCharType="separate"/>
        </w:r>
        <w:r>
          <w:t>72</w:t>
        </w:r>
        <w:r>
          <w:fldChar w:fldCharType="end"/>
        </w:r>
      </w:hyperlink>
    </w:p>
    <w:p>
      <w:pPr>
        <w:pStyle w:val="TOC2"/>
        <w:tabs>
          <w:tab w:val="right" w:leader="dot" w:pos="8306"/>
        </w:tabs>
      </w:pPr>
      <w:hyperlink w:anchor="_Toc18484" w:history="1">
        <w:r>
          <w:rPr>
            <w:rFonts w:ascii="仿宋" w:eastAsia="仿宋" w:hAnsi="仿宋" w:cs="仿宋" w:hint="eastAsia"/>
            <w:lang w:eastAsia="zh-CN"/>
          </w:rPr>
          <w:t>(一)、钛酸铝陶瓷纤维项目治理结构</w:t>
        </w:r>
        <w:r>
          <w:tab/>
        </w:r>
        <w:r>
          <w:fldChar w:fldCharType="begin"/>
        </w:r>
        <w:r>
          <w:instrText xml:space="preserve"> PAGEREF _Toc18484 \h </w:instrText>
        </w:r>
        <w:r>
          <w:fldChar w:fldCharType="separate"/>
        </w:r>
        <w:r>
          <w:t>72</w:t>
        </w:r>
        <w:r>
          <w:fldChar w:fldCharType="end"/>
        </w:r>
      </w:hyperlink>
    </w:p>
    <w:p>
      <w:pPr>
        <w:pStyle w:val="TOC2"/>
        <w:tabs>
          <w:tab w:val="right" w:leader="dot" w:pos="8306"/>
        </w:tabs>
      </w:pPr>
      <w:hyperlink w:anchor="_Toc4117" w:history="1">
        <w:r>
          <w:rPr>
            <w:rFonts w:ascii="仿宋" w:eastAsia="仿宋" w:hAnsi="仿宋" w:cs="仿宋" w:hint="eastAsia"/>
            <w:lang w:eastAsia="zh-CN"/>
          </w:rPr>
          <w:t>(二)、监督与审计</w:t>
        </w:r>
        <w:r>
          <w:tab/>
        </w:r>
        <w:r>
          <w:fldChar w:fldCharType="begin"/>
        </w:r>
        <w:r>
          <w:instrText xml:space="preserve"> PAGEREF _Toc4117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32"/>
      <w:r>
        <w:rPr>
          <w:rFonts w:ascii="仿宋" w:eastAsia="仿宋" w:hAnsi="仿宋" w:cs="仿宋" w:hint="eastAsia"/>
          <w:sz w:val="28"/>
          <w:lang w:eastAsia="zh-CN"/>
        </w:rPr>
        <w:t>一、钛酸铝陶瓷纤维项目土建工程</w:t>
      </w:r>
      <w:bookmarkEnd w:id="2"/>
    </w:p>
    <w:p>
      <w:pPr>
        <w:pStyle w:val="Heading2"/>
        <w:rPr>
          <w:rFonts w:ascii="仿宋" w:eastAsia="仿宋" w:hAnsi="仿宋" w:cs="仿宋" w:hint="eastAsia"/>
          <w:lang w:eastAsia="zh-CN"/>
        </w:rPr>
      </w:pPr>
      <w:bookmarkStart w:id="3" w:name="_Toc266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在钛酸铝陶瓷纤维项目的建筑工程设计中，我们将秉承一系列重要的设计原则，以确保钛酸铝陶瓷纤维项目建筑在功能、美观、可持续性等方面达到最佳效果。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首要原则是确保建筑的功能性得到最大化的发挥。我们将充分理解钛酸铝陶瓷纤维项目的实际需求，合理布局各个功能区域，保证建筑在满足业务需求的同时，提供高效的工作环境。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在建筑设计中，我们将综合考虑建设和运营成本。通过精细的经济效益分析，确保设计方案在高效利用资源的同时，对钛酸铝陶瓷纤维项目的长期盈利能力有积极的贡献。</w:t>
      </w:r>
    </w:p>
    <w:p>
      <w:pPr>
        <w:pStyle w:val="Heading2"/>
        <w:ind w:firstLine="560" w:firstLineChars="200"/>
        <w:rPr>
          <w:rFonts w:ascii="仿宋" w:eastAsia="仿宋" w:hAnsi="仿宋" w:cs="仿宋" w:hint="eastAsia"/>
          <w:sz w:val="28"/>
          <w:lang w:eastAsia="zh-CN"/>
        </w:rPr>
      </w:pPr>
      <w:bookmarkStart w:id="4" w:name="_Toc34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铝陶瓷纤维项目的土建工程设计中，我们将精准设定设计年限，结合钛酸铝陶瓷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钛酸铝陶瓷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4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钛酸铝陶瓷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钛酸铝陶瓷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钛酸铝陶瓷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3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本期工程钛酸铝陶瓷纤维项目预计总建筑面积XXX平方米，其中：计容建筑面积XXX平方米，计划建筑工程投资XX万元，占钛酸铝陶瓷纤维项目总投资的XX%。</w:t>
      </w:r>
    </w:p>
    <w:p>
      <w:pPr>
        <w:pStyle w:val="Heading1"/>
        <w:ind w:firstLine="560" w:firstLineChars="200"/>
        <w:rPr>
          <w:rFonts w:ascii="仿宋" w:eastAsia="仿宋" w:hAnsi="仿宋" w:cs="仿宋" w:hint="eastAsia"/>
          <w:sz w:val="28"/>
          <w:lang w:eastAsia="zh-CN"/>
        </w:rPr>
      </w:pPr>
      <w:bookmarkStart w:id="7" w:name="_Toc16026"/>
      <w:r>
        <w:rPr>
          <w:rFonts w:ascii="仿宋" w:eastAsia="仿宋" w:hAnsi="仿宋" w:cs="仿宋" w:hint="eastAsia"/>
          <w:sz w:val="28"/>
          <w:lang w:eastAsia="zh-CN"/>
        </w:rPr>
        <w:t>二、钛酸铝陶瓷纤维项目绩效评估</w:t>
      </w:r>
      <w:bookmarkEnd w:id="7"/>
    </w:p>
    <w:p>
      <w:pPr>
        <w:pStyle w:val="Heading2"/>
        <w:rPr>
          <w:rFonts w:ascii="仿宋" w:eastAsia="仿宋" w:hAnsi="仿宋" w:cs="仿宋" w:hint="eastAsia"/>
          <w:lang w:eastAsia="zh-CN"/>
        </w:rPr>
      </w:pPr>
      <w:bookmarkStart w:id="8" w:name="_Toc1375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铝陶瓷纤维项目中，我们设计了一套全面的绩效评估指标，以确保钛酸铝陶瓷纤维项目的可控和成功交付。这些指标跨足钛酸铝陶瓷纤维项目目标、成本、进度和质量等多个维度，为我们提供了全面洞察钛酸铝陶瓷纤维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铝陶瓷纤维项目目标达成率是我们关注的首要指标。我们设定了明确的目标，并通过定期监测和评估，迅速发现并应对潜在的目标偏差。这为钛酸铝陶瓷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成本绩效是另一个核心关注点。通过实际成本与预算成本的对比分析，我们深入了解成本差异的原因，及时调整资源分配，保持钛酸铝陶瓷纤维项目在经济效益方面的合理水平。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铝陶瓷纤维项目进度作为关键的绩效指标之一，得到了精心的关注。我们制定了详细的钛酸铝陶瓷纤维项目进度计划，并设立了进度符合度指标，确保实际进度与计划进度保持一致。这使我们能够快速发现和解决潜在的进度问题，保持钛酸铝陶瓷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酸铝陶瓷纤维项目绩效的不可或缺的一环。我们引入了一系列的质量标准和客户满意度指标，以确保钛酸铝陶瓷纤维项目交付的成果在质量上达到或超越预期水平。通过持续监测这些指标，我们努力提升钛酸铝陶瓷纤维项目整体质量水平，为钛酸铝陶瓷纤维项目的成功交付提供有力保障。通过这些科学且全面的绩效评估，我们能够更好地引导钛酸铝陶瓷纤维项目的持续改进，确保钛酸铝陶瓷纤维项目目标的顺利达成。</w:t>
      </w:r>
    </w:p>
    <w:p>
      <w:pPr>
        <w:pStyle w:val="Heading2"/>
        <w:ind w:firstLine="560" w:firstLineChars="200"/>
        <w:rPr>
          <w:rFonts w:ascii="仿宋" w:eastAsia="仿宋" w:hAnsi="仿宋" w:cs="仿宋" w:hint="eastAsia"/>
          <w:sz w:val="28"/>
          <w:lang w:eastAsia="zh-CN"/>
        </w:rPr>
      </w:pPr>
      <w:bookmarkStart w:id="9" w:name="_Toc25992"/>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绩效评估是钛酸铝陶瓷纤维项目中的关键环节，为确保钛酸铝陶瓷纤维项目达到预期目标，我们采用了多层次、多维度的绩效评估方法。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酸铝陶瓷纤维项目的战略目标对齐，确保每个决策和行动都与钛酸铝陶瓷纤维项目整体目标保持一致。团队会定期召开战略对齐会议，审视当前工作与钛酸铝陶瓷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酸铝陶瓷纤维项目进度、质量、成本和风险等方面。这些指标通过数据收集和分析，为钛酸铝陶瓷纤维项目管理团队提供了客观的评估依据。例如，我们通过钛酸铝陶瓷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钛酸铝陶瓷纤维项目内部，还考虑了钛酸铝陶瓷纤维项目对外部环境的影响。我们定期进行干系人满意度调查，以了解各利益相关方对钛酸铝陶瓷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这种多层次、多角度的绩效评估方法，使得我们能够全面了解钛酸铝陶瓷纤维项目的运行状态，及时做出调整，确保钛酸铝陶瓷纤维项目在不断变化的环境中保持稳健前行。</w:t>
      </w:r>
    </w:p>
    <w:p>
      <w:pPr>
        <w:pStyle w:val="Heading2"/>
        <w:ind w:firstLine="560" w:firstLineChars="200"/>
        <w:rPr>
          <w:rFonts w:ascii="仿宋" w:eastAsia="仿宋" w:hAnsi="仿宋" w:cs="仿宋" w:hint="eastAsia"/>
          <w:sz w:val="28"/>
          <w:lang w:eastAsia="zh-CN"/>
        </w:rPr>
      </w:pPr>
      <w:bookmarkStart w:id="10" w:name="_Toc403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为了确保钛酸铝陶瓷纤维项目的有效管理和不断优化，我们采用了精心设计的绩效评估周期。这个周期旨在实现灵活、实时和全面的评估，以适应钛酸铝陶瓷纤维项目执行中的各种挑战。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钛酸铝陶瓷纤维项目的不同需求，分为短期、中期和长期。短期评估关注每个迭代或工作周期，以及时发现和解决当前任务中的问题。中期评估涵盖几个迭代，深入了解整体钛酸铝陶瓷纤维项目的趋势和性能。长期评估则着眼于整个钛酸铝陶瓷纤维项目阶段，确保钛酸铝陶瓷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钛酸铝陶瓷纤维项目管理工具和协作平台，团队成员能够随时更新和分享钛酸铝陶瓷纤维项目数据。这种实时性的反馈机制使我们能够及时察觉潜在问题，快速调整，保持钛酸铝陶瓷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钛酸铝陶瓷纤维项目的决策制定密不可分。每个周期的钛酸铝陶瓷纤维项目回顾会议成为集体总结经验、识别问题深层次原因并找到创新解决方案的平台。这种定期的反思与调整机制使钛酸铝陶瓷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4458"/>
      <w:r>
        <w:rPr>
          <w:rFonts w:ascii="仿宋" w:eastAsia="仿宋" w:hAnsi="仿宋" w:cs="仿宋" w:hint="eastAsia"/>
          <w:sz w:val="28"/>
          <w:lang w:eastAsia="zh-CN"/>
        </w:rPr>
        <w:t>三、钛酸铝陶瓷纤维项目建设单位说明</w:t>
      </w:r>
      <w:bookmarkEnd w:id="11"/>
    </w:p>
    <w:p>
      <w:pPr>
        <w:pStyle w:val="Heading2"/>
        <w:rPr>
          <w:rFonts w:ascii="仿宋" w:eastAsia="仿宋" w:hAnsi="仿宋" w:cs="仿宋" w:hint="eastAsia"/>
          <w:lang w:eastAsia="zh-CN"/>
        </w:rPr>
      </w:pPr>
      <w:bookmarkStart w:id="12" w:name="_Toc2751"/>
      <w:r>
        <w:rPr>
          <w:rFonts w:ascii="仿宋" w:eastAsia="仿宋" w:hAnsi="仿宋" w:cs="仿宋" w:hint="eastAsia"/>
          <w:lang w:eastAsia="zh-CN"/>
        </w:rPr>
        <w:t>(一)、钛酸铝陶瓷纤维项目承办单位基本情况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92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钛酸铝陶瓷纤维项目承办单位的XXXX，我们着眼于实现可持续的经济效益。通过技术创新和解决方案的提供，公司预计在钛酸铝陶瓷纤维项目执行期间将获得可观的收入增长。这一收入来源主要包括钛酸铝陶瓷纤维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同时，我们注重成本控制和效率提升，以确保钛酸铝陶瓷纤维项目的可持续盈利。透过精细的管理和资源优化，公司期望实现钛酸铝陶瓷纤维项目利润最大化。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钛酸铝陶瓷纤维项目实施进行全面的投资评估，包括钛酸铝陶瓷纤维项目启动阶段的资金投入和后续运营成本。通过对钛酸铝陶瓷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钛酸铝陶瓷纤维项目实施过程中具备足够的资金流动性，公司将进行详尽的现金流分析。这包括资金需求的合理预测、钛酸铝陶瓷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270"/>
      <w:r>
        <w:rPr>
          <w:rFonts w:ascii="仿宋" w:eastAsia="仿宋" w:hAnsi="仿宋" w:cs="仿宋" w:hint="eastAsia"/>
          <w:sz w:val="28"/>
          <w:lang w:eastAsia="zh-CN"/>
        </w:rPr>
        <w:t>四、钛酸铝陶瓷纤维项目建设背景及必要性分析</w:t>
      </w:r>
      <w:bookmarkEnd w:id="14"/>
    </w:p>
    <w:p>
      <w:pPr>
        <w:pStyle w:val="Heading2"/>
        <w:rPr>
          <w:rFonts w:ascii="仿宋" w:eastAsia="仿宋" w:hAnsi="仿宋" w:cs="仿宋" w:hint="eastAsia"/>
          <w:lang w:eastAsia="zh-CN"/>
        </w:rPr>
      </w:pPr>
      <w:bookmarkStart w:id="15" w:name="_Toc26660"/>
      <w:r>
        <w:rPr>
          <w:rFonts w:ascii="仿宋" w:eastAsia="仿宋" w:hAnsi="仿宋" w:cs="仿宋" w:hint="eastAsia"/>
          <w:lang w:eastAsia="zh-CN"/>
        </w:rPr>
        <w:t>(一)、钛酸铝陶瓷纤维项目背景分析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钛酸铝陶瓷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钛酸铝陶瓷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钛酸铝陶瓷纤维项目在这个潮流中的定位。同时，我们将关注行业内涌现的新兴机遇，以便钛酸铝陶瓷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钛酸铝陶瓷纤维项目提供了强大的发展动力。我们将聚焦于行业内最新的技术发展趋势，包括但不限于人工智能、大数据分析、物联网等领域。通过深度的技术研究，我们将确保钛酸铝陶瓷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钛酸铝陶瓷纤维项目发展的源泉。我们将投入更多的精力对市场需求进行深入剖析，超越表面的需求，深入挖掘潜在的市场痛点和机遇。通过对市场需求的细致了解，钛酸铝陶瓷纤维项目将更有针对性地设计解决方案，满足市场的多样化需求，从而更好地促进钛酸铝陶瓷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钛酸铝陶瓷纤维项目战略至关重要。我们将对竞争态势进行更为深入的分析，包括但不限于市场份额、产品特点、客户满意度等多个维度。通过深度的竞争分析，钛酸铝陶瓷纤维项目将能够更准确地把握市场脉搏，制定具有竞争力的钛酸铝陶瓷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钛酸铝陶瓷纤维项目的发展具有直接的影响。我们将进行更为全面的法规和政策分析，了解行业发展中的潜在法律风险和合规挑战。通过充分了解和遵守相关法规，钛酸铝陶瓷纤维项目将确保在法律框架内合法合规运营，为钛酸铝陶瓷纤维项目的稳健发展提供有力支持。</w:t>
      </w:r>
    </w:p>
    <w:p>
      <w:pPr>
        <w:pStyle w:val="Heading2"/>
        <w:ind w:firstLine="560" w:firstLineChars="200"/>
        <w:rPr>
          <w:rFonts w:ascii="仿宋" w:eastAsia="仿宋" w:hAnsi="仿宋" w:cs="仿宋" w:hint="eastAsia"/>
          <w:sz w:val="28"/>
          <w:lang w:eastAsia="zh-CN"/>
        </w:rPr>
      </w:pPr>
      <w:bookmarkStart w:id="16" w:name="_Toc5880"/>
      <w:r>
        <w:rPr>
          <w:rFonts w:ascii="仿宋" w:eastAsia="仿宋" w:hAnsi="仿宋" w:cs="仿宋" w:hint="eastAsia"/>
          <w:sz w:val="28"/>
          <w:lang w:eastAsia="zh-CN"/>
        </w:rPr>
        <w:t>(二)、钛酸铝陶瓷纤维项目建设必要性分析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铝陶瓷纤维项目建设的迫切性源于对行业发展趋势的深刻洞察。我们正处于一个行业变革的时代，科技创新、数字化转型成为企业发展的关键动力。钛酸铝陶瓷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铝陶瓷纤维项目建设不仅仅是为了跟上潮流，更是为了通过技术创新推动企业的持续发展。通过引入先进的技术和解决方案，钛酸铝陶瓷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钛酸铝陶瓷纤维项目的建设成为必然选择，通过提高产品质量、拓展服务领域，从而在竞争中获得更多的机会。钛酸铝陶瓷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钛酸铝陶瓷纤维项目建设的必要性体现在对客户需求更精准的满足。通过钛酸铝陶瓷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铝陶瓷纤维项目建设的背后是对企业持续创新的追求。只有通过不断创新，企业才能在竞争中立于不败之地。钛酸铝陶瓷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629"/>
      <w:r>
        <w:rPr>
          <w:rFonts w:ascii="仿宋" w:eastAsia="仿宋" w:hAnsi="仿宋" w:cs="仿宋" w:hint="eastAsia"/>
          <w:sz w:val="28"/>
          <w:lang w:eastAsia="zh-CN"/>
        </w:rPr>
        <w:t>五、钛酸铝陶瓷纤维项目文档管理</w:t>
      </w:r>
      <w:bookmarkEnd w:id="17"/>
    </w:p>
    <w:p>
      <w:pPr>
        <w:pStyle w:val="Heading2"/>
        <w:rPr>
          <w:rFonts w:ascii="仿宋" w:eastAsia="仿宋" w:hAnsi="仿宋" w:cs="仿宋" w:hint="eastAsia"/>
          <w:lang w:eastAsia="zh-CN"/>
        </w:rPr>
      </w:pPr>
      <w:bookmarkStart w:id="18" w:name="_Toc1950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钛酸铝陶瓷纤维项目高度重视文档的质量和准确性，以支持钛酸铝陶瓷纤维项目的各项活动和决策。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铝陶瓷纤维项目文档的编制始于钛酸铝陶瓷纤维项目计划的初期，我们制定了详细的文档编制计划，明确了每个文档的内容、格式和编写责任人。在钛酸铝陶瓷纤维项目启动阶段，我们首先编制了钛酸铝陶瓷纤维项目章程，明确定义了钛酸铝陶瓷纤维项目的目标、范围、风险等关键要素。随后，钛酸铝陶瓷纤维项目团队根据计划陆续编制了需求文档、设计文档、测试文档等各类文档，确保钛酸铝陶瓷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钛酸铝陶瓷纤维项目管理中的重要环节，旨在确保钛酸铝陶瓷纤维项目文档符合质量标准和钛酸铝陶瓷纤维项目需求。在钛酸铝陶瓷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钛酸铝陶瓷纤维项目相关利益方和专业领域的专家对文档进行独立审查。这有助于获取更全面、客观的反馈，确保钛酸铝陶瓷纤维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钛酸铝陶瓷纤维项目在文档编制与审查方面建立了严格的管理机制，通过规范的流程和多维度的审查，确保钛酸铝陶瓷纤维项目文档的质量、准确性和可靠性，为钛酸铝陶瓷纤维项目的顺利推进提供了有力支持。</w:t>
      </w:r>
    </w:p>
    <w:p>
      <w:pPr>
        <w:pStyle w:val="Heading2"/>
        <w:ind w:firstLine="560" w:firstLineChars="200"/>
        <w:rPr>
          <w:rFonts w:ascii="仿宋" w:eastAsia="仿宋" w:hAnsi="仿宋" w:cs="仿宋" w:hint="eastAsia"/>
          <w:sz w:val="28"/>
          <w:lang w:eastAsia="zh-CN"/>
        </w:rPr>
      </w:pPr>
      <w:bookmarkStart w:id="19" w:name="_Toc3026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在钛酸铝陶瓷纤维项目中，我们致力于优化文档发布与分发过程，以确保信息的高效传递和团队间协作的顺畅进行。以下是我们采取的关键优化策略：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我们通过多渠道发布文档，包括电子邮件、钛酸铝陶瓷纤维项目管理平台、内部网站等，以满足不同团队成员的偏好和需求。多渠道发布确保了信息的全面覆盖。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我们采用了精细的权限控制，确保只有授权人员可以访问敏感信息。这种安全措施保护了钛酸铝陶瓷纤维项目文档的机密性，防止了未经授权的信息泄露。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https://d.book118.com/877053030146006042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钛酸铝陶瓷纤维项目计划设计方案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45EEC"/>
    <w:rsid w:val="31245E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5303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2024-02-11T17:28:00Z</dcterms:created>
  <dcterms:modified xsi:type="dcterms:W3CDTF">2024-02-11T17:29:03Z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49225E4FD121405785E791107BA7F993_11</vt:lpwstr>
  </property>
  <property fmtid="{D5CDD505-2E9C-101B-9397-08002B2CF9AE}" pid="3" name="KSOProductBuildVer">
    <vt:lpwstr>2052-12.1.0.16250</vt:lpwstr>
  </property>
</Properties>
</file>