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鱼、虾、贝、藻类基因工程体项目计划设计方案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 w:history="1">
        <w:r>
          <w:rPr>
            <w:rFonts w:ascii="仿宋" w:eastAsia="仿宋" w:hAnsi="仿宋" w:cs="仿宋" w:hint="eastAsia"/>
            <w:lang w:eastAsia="zh-CN"/>
          </w:rPr>
          <w:t>概论</w:t>
        </w:r>
        <w:r>
          <w:tab/>
        </w:r>
        <w:r>
          <w:fldChar w:fldCharType="begin"/>
        </w:r>
        <w:r>
          <w:instrText xml:space="preserve"> PAGEREF _Toc576 \h </w:instrText>
        </w:r>
        <w:r>
          <w:fldChar w:fldCharType="separate"/>
        </w:r>
        <w:r>
          <w:t>3</w:t>
        </w:r>
        <w:r>
          <w:fldChar w:fldCharType="end"/>
        </w:r>
      </w:hyperlink>
    </w:p>
    <w:p>
      <w:pPr>
        <w:pStyle w:val="TOC1"/>
        <w:tabs>
          <w:tab w:val="right" w:leader="dot" w:pos="8306"/>
        </w:tabs>
      </w:pPr>
      <w:hyperlink w:anchor="_Toc4857" w:history="1">
        <w:r>
          <w:rPr>
            <w:rFonts w:ascii="仿宋" w:eastAsia="仿宋" w:hAnsi="仿宋" w:cs="仿宋" w:hint="eastAsia"/>
            <w:lang w:eastAsia="zh-CN"/>
          </w:rPr>
          <w:t>一、鱼、虾、贝、藻类基因工程体项目概论</w:t>
        </w:r>
        <w:r>
          <w:tab/>
        </w:r>
        <w:r>
          <w:fldChar w:fldCharType="begin"/>
        </w:r>
        <w:r>
          <w:instrText xml:space="preserve"> PAGEREF _Toc4857 \h </w:instrText>
        </w:r>
        <w:r>
          <w:fldChar w:fldCharType="separate"/>
        </w:r>
        <w:r>
          <w:t>3</w:t>
        </w:r>
        <w:r>
          <w:fldChar w:fldCharType="end"/>
        </w:r>
      </w:hyperlink>
    </w:p>
    <w:p>
      <w:pPr>
        <w:pStyle w:val="TOC2"/>
        <w:tabs>
          <w:tab w:val="right" w:leader="dot" w:pos="8306"/>
        </w:tabs>
      </w:pPr>
      <w:hyperlink w:anchor="_Toc18205" w:history="1">
        <w:r>
          <w:rPr>
            <w:rFonts w:ascii="仿宋" w:eastAsia="仿宋" w:hAnsi="仿宋" w:cs="仿宋" w:hint="eastAsia"/>
            <w:lang w:eastAsia="zh-CN"/>
          </w:rPr>
          <w:t>(一)、鱼、虾、贝、藻类基因工程体项目概况</w:t>
        </w:r>
        <w:r>
          <w:tab/>
        </w:r>
        <w:r>
          <w:fldChar w:fldCharType="begin"/>
        </w:r>
        <w:r>
          <w:instrText xml:space="preserve"> PAGEREF _Toc18205 \h </w:instrText>
        </w:r>
        <w:r>
          <w:fldChar w:fldCharType="separate"/>
        </w:r>
        <w:r>
          <w:t>3</w:t>
        </w:r>
        <w:r>
          <w:fldChar w:fldCharType="end"/>
        </w:r>
      </w:hyperlink>
    </w:p>
    <w:p>
      <w:pPr>
        <w:pStyle w:val="TOC2"/>
        <w:tabs>
          <w:tab w:val="right" w:leader="dot" w:pos="8306"/>
        </w:tabs>
      </w:pPr>
      <w:hyperlink w:anchor="_Toc26937" w:history="1">
        <w:r>
          <w:rPr>
            <w:rFonts w:ascii="仿宋" w:eastAsia="仿宋" w:hAnsi="仿宋" w:cs="仿宋" w:hint="eastAsia"/>
            <w:lang w:eastAsia="zh-CN"/>
          </w:rPr>
          <w:t>(二)、鱼、虾、贝、藻类基因工程体项目目标</w:t>
        </w:r>
        <w:r>
          <w:tab/>
        </w:r>
        <w:r>
          <w:fldChar w:fldCharType="begin"/>
        </w:r>
        <w:r>
          <w:instrText xml:space="preserve"> PAGEREF _Toc26937 \h </w:instrText>
        </w:r>
        <w:r>
          <w:fldChar w:fldCharType="separate"/>
        </w:r>
        <w:r>
          <w:t>6</w:t>
        </w:r>
        <w:r>
          <w:fldChar w:fldCharType="end"/>
        </w:r>
      </w:hyperlink>
    </w:p>
    <w:p>
      <w:pPr>
        <w:pStyle w:val="TOC2"/>
        <w:tabs>
          <w:tab w:val="right" w:leader="dot" w:pos="8306"/>
        </w:tabs>
      </w:pPr>
      <w:hyperlink w:anchor="_Toc13055" w:history="1">
        <w:r>
          <w:rPr>
            <w:rFonts w:ascii="仿宋" w:eastAsia="仿宋" w:hAnsi="仿宋" w:cs="仿宋" w:hint="eastAsia"/>
            <w:lang w:eastAsia="zh-CN"/>
          </w:rPr>
          <w:t>(三)、鱼、虾、贝、藻类基因工程体项目提出的理由</w:t>
        </w:r>
        <w:r>
          <w:tab/>
        </w:r>
        <w:r>
          <w:fldChar w:fldCharType="begin"/>
        </w:r>
        <w:r>
          <w:instrText xml:space="preserve"> PAGEREF _Toc13055 \h </w:instrText>
        </w:r>
        <w:r>
          <w:fldChar w:fldCharType="separate"/>
        </w:r>
        <w:r>
          <w:t>7</w:t>
        </w:r>
        <w:r>
          <w:fldChar w:fldCharType="end"/>
        </w:r>
      </w:hyperlink>
    </w:p>
    <w:p>
      <w:pPr>
        <w:pStyle w:val="TOC2"/>
        <w:tabs>
          <w:tab w:val="right" w:leader="dot" w:pos="8306"/>
        </w:tabs>
      </w:pPr>
      <w:hyperlink w:anchor="_Toc16972" w:history="1">
        <w:r>
          <w:rPr>
            <w:rFonts w:ascii="仿宋" w:eastAsia="仿宋" w:hAnsi="仿宋" w:cs="仿宋" w:hint="eastAsia"/>
            <w:lang w:eastAsia="zh-CN"/>
          </w:rPr>
          <w:t>(四)、鱼、虾、贝、藻类基因工程体项目意义</w:t>
        </w:r>
        <w:r>
          <w:tab/>
        </w:r>
        <w:r>
          <w:fldChar w:fldCharType="begin"/>
        </w:r>
        <w:r>
          <w:instrText xml:space="preserve"> PAGEREF _Toc16972 \h </w:instrText>
        </w:r>
        <w:r>
          <w:fldChar w:fldCharType="separate"/>
        </w:r>
        <w:r>
          <w:t>8</w:t>
        </w:r>
        <w:r>
          <w:fldChar w:fldCharType="end"/>
        </w:r>
      </w:hyperlink>
    </w:p>
    <w:p>
      <w:pPr>
        <w:pStyle w:val="TOC2"/>
        <w:tabs>
          <w:tab w:val="right" w:leader="dot" w:pos="8306"/>
        </w:tabs>
      </w:pPr>
      <w:hyperlink w:anchor="_Toc6069" w:history="1">
        <w:r>
          <w:rPr>
            <w:rFonts w:ascii="仿宋" w:eastAsia="仿宋" w:hAnsi="仿宋" w:cs="仿宋" w:hint="eastAsia"/>
            <w:lang w:eastAsia="zh-CN"/>
          </w:rPr>
          <w:t>(五)、鱼、虾、贝、藻类基因工程体项目背景</w:t>
        </w:r>
        <w:r>
          <w:tab/>
        </w:r>
        <w:r>
          <w:fldChar w:fldCharType="begin"/>
        </w:r>
        <w:r>
          <w:instrText xml:space="preserve"> PAGEREF _Toc6069 \h </w:instrText>
        </w:r>
        <w:r>
          <w:fldChar w:fldCharType="separate"/>
        </w:r>
        <w:r>
          <w:t>9</w:t>
        </w:r>
        <w:r>
          <w:fldChar w:fldCharType="end"/>
        </w:r>
      </w:hyperlink>
    </w:p>
    <w:p>
      <w:pPr>
        <w:pStyle w:val="TOC1"/>
        <w:tabs>
          <w:tab w:val="right" w:leader="dot" w:pos="8306"/>
        </w:tabs>
      </w:pPr>
      <w:hyperlink w:anchor="_Toc29183" w:history="1">
        <w:r>
          <w:rPr>
            <w:rFonts w:ascii="仿宋" w:eastAsia="仿宋" w:hAnsi="仿宋" w:cs="仿宋" w:hint="eastAsia"/>
            <w:lang w:eastAsia="zh-CN"/>
          </w:rPr>
          <w:t>二、鱼、虾、贝、藻类基因工程体项目选址可行性分析</w:t>
        </w:r>
        <w:r>
          <w:tab/>
        </w:r>
        <w:r>
          <w:fldChar w:fldCharType="begin"/>
        </w:r>
        <w:r>
          <w:instrText xml:space="preserve"> PAGEREF _Toc29183 \h </w:instrText>
        </w:r>
        <w:r>
          <w:fldChar w:fldCharType="separate"/>
        </w:r>
        <w:r>
          <w:t>10</w:t>
        </w:r>
        <w:r>
          <w:fldChar w:fldCharType="end"/>
        </w:r>
      </w:hyperlink>
    </w:p>
    <w:p>
      <w:pPr>
        <w:pStyle w:val="TOC2"/>
        <w:tabs>
          <w:tab w:val="right" w:leader="dot" w:pos="8306"/>
        </w:tabs>
      </w:pPr>
      <w:hyperlink w:anchor="_Toc26179" w:history="1">
        <w:r>
          <w:rPr>
            <w:rFonts w:ascii="仿宋" w:eastAsia="仿宋" w:hAnsi="仿宋" w:cs="仿宋" w:hint="eastAsia"/>
            <w:lang w:eastAsia="zh-CN"/>
          </w:rPr>
          <w:t>(一)、鱼、虾、贝、藻类基因工程体项目选址</w:t>
        </w:r>
        <w:r>
          <w:tab/>
        </w:r>
        <w:r>
          <w:fldChar w:fldCharType="begin"/>
        </w:r>
        <w:r>
          <w:instrText xml:space="preserve"> PAGEREF _Toc26179 \h </w:instrText>
        </w:r>
        <w:r>
          <w:fldChar w:fldCharType="separate"/>
        </w:r>
        <w:r>
          <w:t>10</w:t>
        </w:r>
        <w:r>
          <w:fldChar w:fldCharType="end"/>
        </w:r>
      </w:hyperlink>
    </w:p>
    <w:p>
      <w:pPr>
        <w:pStyle w:val="TOC2"/>
        <w:tabs>
          <w:tab w:val="right" w:leader="dot" w:pos="8306"/>
        </w:tabs>
      </w:pPr>
      <w:hyperlink w:anchor="_Toc2049" w:history="1">
        <w:r>
          <w:rPr>
            <w:rFonts w:ascii="仿宋" w:eastAsia="仿宋" w:hAnsi="仿宋" w:cs="仿宋" w:hint="eastAsia"/>
            <w:lang w:eastAsia="zh-CN"/>
          </w:rPr>
          <w:t>(二)、用地控制指标</w:t>
        </w:r>
        <w:r>
          <w:tab/>
        </w:r>
        <w:r>
          <w:fldChar w:fldCharType="begin"/>
        </w:r>
        <w:r>
          <w:instrText xml:space="preserve"> PAGEREF _Toc2049 \h </w:instrText>
        </w:r>
        <w:r>
          <w:fldChar w:fldCharType="separate"/>
        </w:r>
        <w:r>
          <w:t>11</w:t>
        </w:r>
        <w:r>
          <w:fldChar w:fldCharType="end"/>
        </w:r>
      </w:hyperlink>
    </w:p>
    <w:p>
      <w:pPr>
        <w:pStyle w:val="TOC2"/>
        <w:tabs>
          <w:tab w:val="right" w:leader="dot" w:pos="8306"/>
        </w:tabs>
      </w:pPr>
      <w:hyperlink w:anchor="_Toc20306" w:history="1">
        <w:r>
          <w:rPr>
            <w:rFonts w:ascii="仿宋" w:eastAsia="仿宋" w:hAnsi="仿宋" w:cs="仿宋" w:hint="eastAsia"/>
            <w:lang w:eastAsia="zh-CN"/>
          </w:rPr>
          <w:t>(三)、节约用地措施</w:t>
        </w:r>
        <w:r>
          <w:tab/>
        </w:r>
        <w:r>
          <w:fldChar w:fldCharType="begin"/>
        </w:r>
        <w:r>
          <w:instrText xml:space="preserve"> PAGEREF _Toc20306 \h </w:instrText>
        </w:r>
        <w:r>
          <w:fldChar w:fldCharType="separate"/>
        </w:r>
        <w:r>
          <w:t>13</w:t>
        </w:r>
        <w:r>
          <w:fldChar w:fldCharType="end"/>
        </w:r>
      </w:hyperlink>
    </w:p>
    <w:p>
      <w:pPr>
        <w:pStyle w:val="TOC2"/>
        <w:tabs>
          <w:tab w:val="right" w:leader="dot" w:pos="8306"/>
        </w:tabs>
      </w:pPr>
      <w:hyperlink w:anchor="_Toc15150" w:history="1">
        <w:r>
          <w:rPr>
            <w:rFonts w:ascii="仿宋" w:eastAsia="仿宋" w:hAnsi="仿宋" w:cs="仿宋" w:hint="eastAsia"/>
            <w:lang w:eastAsia="zh-CN"/>
          </w:rPr>
          <w:t>(四)、总图布置方案</w:t>
        </w:r>
        <w:r>
          <w:tab/>
        </w:r>
        <w:r>
          <w:fldChar w:fldCharType="begin"/>
        </w:r>
        <w:r>
          <w:instrText xml:space="preserve"> PAGEREF _Toc15150 \h </w:instrText>
        </w:r>
        <w:r>
          <w:fldChar w:fldCharType="separate"/>
        </w:r>
        <w:r>
          <w:t>14</w:t>
        </w:r>
        <w:r>
          <w:fldChar w:fldCharType="end"/>
        </w:r>
      </w:hyperlink>
    </w:p>
    <w:p>
      <w:pPr>
        <w:pStyle w:val="TOC2"/>
        <w:tabs>
          <w:tab w:val="right" w:leader="dot" w:pos="8306"/>
        </w:tabs>
      </w:pPr>
      <w:hyperlink w:anchor="_Toc7134" w:history="1">
        <w:r>
          <w:rPr>
            <w:rFonts w:ascii="仿宋" w:eastAsia="仿宋" w:hAnsi="仿宋" w:cs="仿宋" w:hint="eastAsia"/>
            <w:lang w:eastAsia="zh-CN"/>
          </w:rPr>
          <w:t>(五)、选址综合评价</w:t>
        </w:r>
        <w:r>
          <w:tab/>
        </w:r>
        <w:r>
          <w:fldChar w:fldCharType="begin"/>
        </w:r>
        <w:r>
          <w:instrText xml:space="preserve"> PAGEREF _Toc7134 \h </w:instrText>
        </w:r>
        <w:r>
          <w:fldChar w:fldCharType="separate"/>
        </w:r>
        <w:r>
          <w:t>15</w:t>
        </w:r>
        <w:r>
          <w:fldChar w:fldCharType="end"/>
        </w:r>
      </w:hyperlink>
    </w:p>
    <w:p>
      <w:pPr>
        <w:pStyle w:val="TOC1"/>
        <w:tabs>
          <w:tab w:val="right" w:leader="dot" w:pos="8306"/>
        </w:tabs>
      </w:pPr>
      <w:hyperlink w:anchor="_Toc4082" w:history="1">
        <w:r>
          <w:rPr>
            <w:rFonts w:ascii="仿宋" w:eastAsia="仿宋" w:hAnsi="仿宋" w:cs="仿宋" w:hint="eastAsia"/>
            <w:lang w:eastAsia="zh-CN"/>
          </w:rPr>
          <w:t>三、鱼、虾、贝、藻类基因工程体项目建设背景及必要性分析</w:t>
        </w:r>
        <w:r>
          <w:tab/>
        </w:r>
        <w:r>
          <w:fldChar w:fldCharType="begin"/>
        </w:r>
        <w:r>
          <w:instrText xml:space="preserve"> PAGEREF _Toc4082 \h </w:instrText>
        </w:r>
        <w:r>
          <w:fldChar w:fldCharType="separate"/>
        </w:r>
        <w:r>
          <w:t>16</w:t>
        </w:r>
        <w:r>
          <w:fldChar w:fldCharType="end"/>
        </w:r>
      </w:hyperlink>
    </w:p>
    <w:p>
      <w:pPr>
        <w:pStyle w:val="TOC2"/>
        <w:tabs>
          <w:tab w:val="right" w:leader="dot" w:pos="8306"/>
        </w:tabs>
      </w:pPr>
      <w:hyperlink w:anchor="_Toc10364" w:history="1">
        <w:r>
          <w:rPr>
            <w:rFonts w:ascii="仿宋" w:eastAsia="仿宋" w:hAnsi="仿宋" w:cs="仿宋" w:hint="eastAsia"/>
            <w:lang w:eastAsia="zh-CN"/>
          </w:rPr>
          <w:t>(一)、鱼、虾、贝、藻类基因工程体项目背景分析</w:t>
        </w:r>
        <w:r>
          <w:tab/>
        </w:r>
        <w:r>
          <w:fldChar w:fldCharType="begin"/>
        </w:r>
        <w:r>
          <w:instrText xml:space="preserve"> PAGEREF _Toc10364 \h </w:instrText>
        </w:r>
        <w:r>
          <w:fldChar w:fldCharType="separate"/>
        </w:r>
        <w:r>
          <w:t>16</w:t>
        </w:r>
        <w:r>
          <w:fldChar w:fldCharType="end"/>
        </w:r>
      </w:hyperlink>
    </w:p>
    <w:p>
      <w:pPr>
        <w:pStyle w:val="TOC2"/>
        <w:tabs>
          <w:tab w:val="right" w:leader="dot" w:pos="8306"/>
        </w:tabs>
      </w:pPr>
      <w:hyperlink w:anchor="_Toc6914" w:history="1">
        <w:r>
          <w:rPr>
            <w:rFonts w:ascii="仿宋" w:eastAsia="仿宋" w:hAnsi="仿宋" w:cs="仿宋" w:hint="eastAsia"/>
            <w:lang w:eastAsia="zh-CN"/>
          </w:rPr>
          <w:t>(二)、鱼、虾、贝、藻类基因工程体项目建设必要性分析</w:t>
        </w:r>
        <w:r>
          <w:tab/>
        </w:r>
        <w:r>
          <w:fldChar w:fldCharType="begin"/>
        </w:r>
        <w:r>
          <w:instrText xml:space="preserve"> PAGEREF _Toc6914 \h </w:instrText>
        </w:r>
        <w:r>
          <w:fldChar w:fldCharType="separate"/>
        </w:r>
        <w:r>
          <w:t>18</w:t>
        </w:r>
        <w:r>
          <w:fldChar w:fldCharType="end"/>
        </w:r>
      </w:hyperlink>
    </w:p>
    <w:p>
      <w:pPr>
        <w:pStyle w:val="TOC1"/>
        <w:tabs>
          <w:tab w:val="right" w:leader="dot" w:pos="8306"/>
        </w:tabs>
      </w:pPr>
      <w:hyperlink w:anchor="_Toc32690" w:history="1">
        <w:r>
          <w:rPr>
            <w:rFonts w:ascii="仿宋" w:eastAsia="仿宋" w:hAnsi="仿宋" w:cs="仿宋" w:hint="eastAsia"/>
            <w:lang w:eastAsia="zh-CN"/>
          </w:rPr>
          <w:t>四、鱼、虾、贝、藻类基因工程体项目可持续发展</w:t>
        </w:r>
        <w:r>
          <w:tab/>
        </w:r>
        <w:r>
          <w:fldChar w:fldCharType="begin"/>
        </w:r>
        <w:r>
          <w:instrText xml:space="preserve"> PAGEREF _Toc32690 \h </w:instrText>
        </w:r>
        <w:r>
          <w:fldChar w:fldCharType="separate"/>
        </w:r>
        <w:r>
          <w:t>20</w:t>
        </w:r>
        <w:r>
          <w:fldChar w:fldCharType="end"/>
        </w:r>
      </w:hyperlink>
    </w:p>
    <w:p>
      <w:pPr>
        <w:pStyle w:val="TOC2"/>
        <w:tabs>
          <w:tab w:val="right" w:leader="dot" w:pos="8306"/>
        </w:tabs>
      </w:pPr>
      <w:hyperlink w:anchor="_Toc2762" w:history="1">
        <w:r>
          <w:rPr>
            <w:rFonts w:ascii="仿宋" w:eastAsia="仿宋" w:hAnsi="仿宋" w:cs="仿宋" w:hint="eastAsia"/>
            <w:lang w:eastAsia="zh-CN"/>
          </w:rPr>
          <w:t>(一)、可持续战略与实践</w:t>
        </w:r>
        <w:r>
          <w:tab/>
        </w:r>
        <w:r>
          <w:fldChar w:fldCharType="begin"/>
        </w:r>
        <w:r>
          <w:instrText xml:space="preserve"> PAGEREF _Toc2762 \h </w:instrText>
        </w:r>
        <w:r>
          <w:fldChar w:fldCharType="separate"/>
        </w:r>
        <w:r>
          <w:t>20</w:t>
        </w:r>
        <w:r>
          <w:fldChar w:fldCharType="end"/>
        </w:r>
      </w:hyperlink>
    </w:p>
    <w:p>
      <w:pPr>
        <w:pStyle w:val="TOC2"/>
        <w:tabs>
          <w:tab w:val="right" w:leader="dot" w:pos="8306"/>
        </w:tabs>
      </w:pPr>
      <w:hyperlink w:anchor="_Toc13369" w:history="1">
        <w:r>
          <w:rPr>
            <w:rFonts w:ascii="仿宋" w:eastAsia="仿宋" w:hAnsi="仿宋" w:cs="仿宋" w:hint="eastAsia"/>
            <w:lang w:eastAsia="zh-CN"/>
          </w:rPr>
          <w:t>(二)、环保与社会责任</w:t>
        </w:r>
        <w:r>
          <w:tab/>
        </w:r>
        <w:r>
          <w:fldChar w:fldCharType="begin"/>
        </w:r>
        <w:r>
          <w:instrText xml:space="preserve"> PAGEREF _Toc13369 \h </w:instrText>
        </w:r>
        <w:r>
          <w:fldChar w:fldCharType="separate"/>
        </w:r>
        <w:r>
          <w:t>21</w:t>
        </w:r>
        <w:r>
          <w:fldChar w:fldCharType="end"/>
        </w:r>
      </w:hyperlink>
    </w:p>
    <w:p>
      <w:pPr>
        <w:pStyle w:val="TOC1"/>
        <w:tabs>
          <w:tab w:val="right" w:leader="dot" w:pos="8306"/>
        </w:tabs>
      </w:pPr>
      <w:hyperlink w:anchor="_Toc13620" w:history="1">
        <w:r>
          <w:rPr>
            <w:rFonts w:ascii="仿宋" w:eastAsia="仿宋" w:hAnsi="仿宋" w:cs="仿宋" w:hint="eastAsia"/>
            <w:lang w:eastAsia="zh-CN"/>
          </w:rPr>
          <w:t>五、产品规划分析</w:t>
        </w:r>
        <w:r>
          <w:tab/>
        </w:r>
        <w:r>
          <w:fldChar w:fldCharType="begin"/>
        </w:r>
        <w:r>
          <w:instrText xml:space="preserve"> PAGEREF _Toc13620 \h </w:instrText>
        </w:r>
        <w:r>
          <w:fldChar w:fldCharType="separate"/>
        </w:r>
        <w:r>
          <w:t>22</w:t>
        </w:r>
        <w:r>
          <w:fldChar w:fldCharType="end"/>
        </w:r>
      </w:hyperlink>
    </w:p>
    <w:p>
      <w:pPr>
        <w:pStyle w:val="TOC2"/>
        <w:tabs>
          <w:tab w:val="right" w:leader="dot" w:pos="8306"/>
        </w:tabs>
      </w:pPr>
      <w:hyperlink w:anchor="_Toc25120" w:history="1">
        <w:r>
          <w:rPr>
            <w:rFonts w:ascii="仿宋" w:eastAsia="仿宋" w:hAnsi="仿宋" w:cs="仿宋" w:hint="eastAsia"/>
            <w:lang w:eastAsia="zh-CN"/>
          </w:rPr>
          <w:t>(一)、产品规划</w:t>
        </w:r>
        <w:r>
          <w:tab/>
        </w:r>
        <w:r>
          <w:fldChar w:fldCharType="begin"/>
        </w:r>
        <w:r>
          <w:instrText xml:space="preserve"> PAGEREF _Toc25120 \h </w:instrText>
        </w:r>
        <w:r>
          <w:fldChar w:fldCharType="separate"/>
        </w:r>
        <w:r>
          <w:t>22</w:t>
        </w:r>
        <w:r>
          <w:fldChar w:fldCharType="end"/>
        </w:r>
      </w:hyperlink>
    </w:p>
    <w:p>
      <w:pPr>
        <w:pStyle w:val="TOC2"/>
        <w:tabs>
          <w:tab w:val="right" w:leader="dot" w:pos="8306"/>
        </w:tabs>
      </w:pPr>
      <w:hyperlink w:anchor="_Toc5298" w:history="1">
        <w:r>
          <w:rPr>
            <w:rFonts w:ascii="仿宋" w:eastAsia="仿宋" w:hAnsi="仿宋" w:cs="仿宋" w:hint="eastAsia"/>
            <w:lang w:eastAsia="zh-CN"/>
          </w:rPr>
          <w:t>(二)、建设规模</w:t>
        </w:r>
        <w:r>
          <w:tab/>
        </w:r>
        <w:r>
          <w:fldChar w:fldCharType="begin"/>
        </w:r>
        <w:r>
          <w:instrText xml:space="preserve"> PAGEREF _Toc5298 \h </w:instrText>
        </w:r>
        <w:r>
          <w:fldChar w:fldCharType="separate"/>
        </w:r>
        <w:r>
          <w:t>22</w:t>
        </w:r>
        <w:r>
          <w:fldChar w:fldCharType="end"/>
        </w:r>
      </w:hyperlink>
    </w:p>
    <w:p>
      <w:pPr>
        <w:pStyle w:val="TOC1"/>
        <w:tabs>
          <w:tab w:val="right" w:leader="dot" w:pos="8306"/>
        </w:tabs>
      </w:pPr>
      <w:hyperlink w:anchor="_Toc13861" w:history="1">
        <w:r>
          <w:rPr>
            <w:rFonts w:ascii="仿宋" w:eastAsia="仿宋" w:hAnsi="仿宋" w:cs="仿宋" w:hint="eastAsia"/>
            <w:lang w:eastAsia="zh-CN"/>
          </w:rPr>
          <w:t>六、鱼、虾、贝、藻类基因工程体项目危机管理</w:t>
        </w:r>
        <w:r>
          <w:tab/>
        </w:r>
        <w:r>
          <w:fldChar w:fldCharType="begin"/>
        </w:r>
        <w:r>
          <w:instrText xml:space="preserve"> PAGEREF _Toc13861 \h </w:instrText>
        </w:r>
        <w:r>
          <w:fldChar w:fldCharType="separate"/>
        </w:r>
        <w:r>
          <w:t>24</w:t>
        </w:r>
        <w:r>
          <w:fldChar w:fldCharType="end"/>
        </w:r>
      </w:hyperlink>
    </w:p>
    <w:p>
      <w:pPr>
        <w:pStyle w:val="TOC2"/>
        <w:tabs>
          <w:tab w:val="right" w:leader="dot" w:pos="8306"/>
        </w:tabs>
      </w:pPr>
      <w:hyperlink w:anchor="_Toc14016" w:history="1">
        <w:r>
          <w:rPr>
            <w:rFonts w:ascii="仿宋" w:eastAsia="仿宋" w:hAnsi="仿宋" w:cs="仿宋" w:hint="eastAsia"/>
            <w:lang w:eastAsia="zh-CN"/>
          </w:rPr>
          <w:t>(一)、危机预警与识别</w:t>
        </w:r>
        <w:r>
          <w:tab/>
        </w:r>
        <w:r>
          <w:fldChar w:fldCharType="begin"/>
        </w:r>
        <w:r>
          <w:instrText xml:space="preserve"> PAGEREF _Toc14016 \h </w:instrText>
        </w:r>
        <w:r>
          <w:fldChar w:fldCharType="separate"/>
        </w:r>
        <w:r>
          <w:t>24</w:t>
        </w:r>
        <w:r>
          <w:fldChar w:fldCharType="end"/>
        </w:r>
      </w:hyperlink>
    </w:p>
    <w:p>
      <w:pPr>
        <w:pStyle w:val="TOC2"/>
        <w:tabs>
          <w:tab w:val="right" w:leader="dot" w:pos="8306"/>
        </w:tabs>
      </w:pPr>
      <w:hyperlink w:anchor="_Toc5316" w:history="1">
        <w:r>
          <w:rPr>
            <w:rFonts w:ascii="仿宋" w:eastAsia="仿宋" w:hAnsi="仿宋" w:cs="仿宋" w:hint="eastAsia"/>
            <w:lang w:eastAsia="zh-CN"/>
          </w:rPr>
          <w:t>(二)、危机应对与恢复</w:t>
        </w:r>
        <w:r>
          <w:tab/>
        </w:r>
        <w:r>
          <w:fldChar w:fldCharType="begin"/>
        </w:r>
        <w:r>
          <w:instrText xml:space="preserve"> PAGEREF _Toc5316 \h </w:instrText>
        </w:r>
        <w:r>
          <w:fldChar w:fldCharType="separate"/>
        </w:r>
        <w:r>
          <w:t>25</w:t>
        </w:r>
        <w:r>
          <w:fldChar w:fldCharType="end"/>
        </w:r>
      </w:hyperlink>
    </w:p>
    <w:p>
      <w:pPr>
        <w:pStyle w:val="TOC1"/>
        <w:tabs>
          <w:tab w:val="right" w:leader="dot" w:pos="8306"/>
        </w:tabs>
      </w:pPr>
      <w:hyperlink w:anchor="_Toc28462" w:history="1">
        <w:r>
          <w:rPr>
            <w:rFonts w:ascii="仿宋" w:eastAsia="仿宋" w:hAnsi="仿宋" w:cs="仿宋" w:hint="eastAsia"/>
            <w:lang w:eastAsia="zh-CN"/>
          </w:rPr>
          <w:t>七、鱼、虾、贝、藻类基因工程体项目风险管理</w:t>
        </w:r>
        <w:r>
          <w:tab/>
        </w:r>
        <w:r>
          <w:fldChar w:fldCharType="begin"/>
        </w:r>
        <w:r>
          <w:instrText xml:space="preserve"> PAGEREF _Toc28462 \h </w:instrText>
        </w:r>
        <w:r>
          <w:fldChar w:fldCharType="separate"/>
        </w:r>
        <w:r>
          <w:t>26</w:t>
        </w:r>
        <w:r>
          <w:fldChar w:fldCharType="end"/>
        </w:r>
      </w:hyperlink>
    </w:p>
    <w:p>
      <w:pPr>
        <w:pStyle w:val="TOC2"/>
        <w:tabs>
          <w:tab w:val="right" w:leader="dot" w:pos="8306"/>
        </w:tabs>
      </w:pPr>
      <w:hyperlink w:anchor="_Toc1733" w:history="1">
        <w:r>
          <w:rPr>
            <w:rFonts w:ascii="仿宋" w:eastAsia="仿宋" w:hAnsi="仿宋" w:cs="仿宋" w:hint="eastAsia"/>
            <w:lang w:eastAsia="zh-CN"/>
          </w:rPr>
          <w:t>(一)、风险识别与评估</w:t>
        </w:r>
        <w:r>
          <w:tab/>
        </w:r>
        <w:r>
          <w:fldChar w:fldCharType="begin"/>
        </w:r>
        <w:r>
          <w:instrText xml:space="preserve"> PAGEREF _Toc1733 \h </w:instrText>
        </w:r>
        <w:r>
          <w:fldChar w:fldCharType="separate"/>
        </w:r>
        <w:r>
          <w:t>26</w:t>
        </w:r>
        <w:r>
          <w:fldChar w:fldCharType="end"/>
        </w:r>
      </w:hyperlink>
    </w:p>
    <w:p>
      <w:pPr>
        <w:pStyle w:val="TOC2"/>
        <w:tabs>
          <w:tab w:val="right" w:leader="dot" w:pos="8306"/>
        </w:tabs>
      </w:pPr>
      <w:hyperlink w:anchor="_Toc32492" w:history="1">
        <w:r>
          <w:rPr>
            <w:rFonts w:ascii="仿宋" w:eastAsia="仿宋" w:hAnsi="仿宋" w:cs="仿宋" w:hint="eastAsia"/>
            <w:lang w:eastAsia="zh-CN"/>
          </w:rPr>
          <w:t>(二)、风险应对策略</w:t>
        </w:r>
        <w:r>
          <w:tab/>
        </w:r>
        <w:r>
          <w:fldChar w:fldCharType="begin"/>
        </w:r>
        <w:r>
          <w:instrText xml:space="preserve"> PAGEREF _Toc32492 \h </w:instrText>
        </w:r>
        <w:r>
          <w:fldChar w:fldCharType="separate"/>
        </w:r>
        <w:r>
          <w:t>28</w:t>
        </w:r>
        <w:r>
          <w:fldChar w:fldCharType="end"/>
        </w:r>
      </w:hyperlink>
    </w:p>
    <w:p>
      <w:pPr>
        <w:pStyle w:val="TOC2"/>
        <w:tabs>
          <w:tab w:val="right" w:leader="dot" w:pos="8306"/>
        </w:tabs>
      </w:pPr>
      <w:hyperlink w:anchor="_Toc32607" w:history="1">
        <w:r>
          <w:rPr>
            <w:rFonts w:ascii="仿宋" w:eastAsia="仿宋" w:hAnsi="仿宋" w:cs="仿宋" w:hint="eastAsia"/>
            <w:lang w:eastAsia="zh-CN"/>
          </w:rPr>
          <w:t>(三)、风险监控与控制</w:t>
        </w:r>
        <w:r>
          <w:tab/>
        </w:r>
        <w:r>
          <w:fldChar w:fldCharType="begin"/>
        </w:r>
        <w:r>
          <w:instrText xml:space="preserve"> PAGEREF _Toc32607 \h </w:instrText>
        </w:r>
        <w:r>
          <w:fldChar w:fldCharType="separate"/>
        </w:r>
        <w:r>
          <w:t>29</w:t>
        </w:r>
        <w:r>
          <w:fldChar w:fldCharType="end"/>
        </w:r>
      </w:hyperlink>
    </w:p>
    <w:p>
      <w:pPr>
        <w:pStyle w:val="TOC1"/>
        <w:tabs>
          <w:tab w:val="right" w:leader="dot" w:pos="8306"/>
        </w:tabs>
      </w:pPr>
      <w:hyperlink w:anchor="_Toc4673" w:history="1">
        <w:r>
          <w:rPr>
            <w:rFonts w:ascii="仿宋" w:eastAsia="仿宋" w:hAnsi="仿宋" w:cs="仿宋" w:hint="eastAsia"/>
            <w:lang w:eastAsia="zh-CN"/>
          </w:rPr>
          <w:t>八、鱼、虾、贝、藻类基因工程体项目经营效益</w:t>
        </w:r>
        <w:r>
          <w:tab/>
        </w:r>
        <w:r>
          <w:fldChar w:fldCharType="begin"/>
        </w:r>
        <w:r>
          <w:instrText xml:space="preserve"> PAGEREF _Toc4673 \h </w:instrText>
        </w:r>
        <w:r>
          <w:fldChar w:fldCharType="separate"/>
        </w:r>
        <w:r>
          <w:t>31</w:t>
        </w:r>
        <w:r>
          <w:fldChar w:fldCharType="end"/>
        </w:r>
      </w:hyperlink>
    </w:p>
    <w:p>
      <w:pPr>
        <w:pStyle w:val="TOC2"/>
        <w:tabs>
          <w:tab w:val="right" w:leader="dot" w:pos="8306"/>
        </w:tabs>
      </w:pPr>
      <w:hyperlink w:anchor="_Toc28697" w:history="1">
        <w:r>
          <w:rPr>
            <w:rFonts w:ascii="仿宋" w:eastAsia="仿宋" w:hAnsi="仿宋" w:cs="仿宋" w:hint="eastAsia"/>
            <w:lang w:eastAsia="zh-CN"/>
          </w:rPr>
          <w:t>(一)、经济评价财务测算</w:t>
        </w:r>
        <w:r>
          <w:tab/>
        </w:r>
        <w:r>
          <w:fldChar w:fldCharType="begin"/>
        </w:r>
        <w:r>
          <w:instrText xml:space="preserve"> PAGEREF _Toc28697 \h </w:instrText>
        </w:r>
        <w:r>
          <w:fldChar w:fldCharType="separate"/>
        </w:r>
        <w:r>
          <w:t>31</w:t>
        </w:r>
        <w:r>
          <w:fldChar w:fldCharType="end"/>
        </w:r>
      </w:hyperlink>
    </w:p>
    <w:p>
      <w:pPr>
        <w:pStyle w:val="TOC2"/>
        <w:tabs>
          <w:tab w:val="right" w:leader="dot" w:pos="8306"/>
        </w:tabs>
      </w:pPr>
      <w:hyperlink w:anchor="_Toc22918" w:history="1">
        <w:r>
          <w:rPr>
            <w:rFonts w:ascii="仿宋" w:eastAsia="仿宋" w:hAnsi="仿宋" w:cs="仿宋" w:hint="eastAsia"/>
            <w:lang w:eastAsia="zh-CN"/>
          </w:rPr>
          <w:t>(二)、鱼、虾、贝、藻类基因工程体项目盈利能力分析</w:t>
        </w:r>
        <w:r>
          <w:tab/>
        </w:r>
        <w:r>
          <w:fldChar w:fldCharType="begin"/>
        </w:r>
        <w:r>
          <w:instrText xml:space="preserve"> PAGEREF _Toc22918 \h </w:instrText>
        </w:r>
        <w:r>
          <w:fldChar w:fldCharType="separate"/>
        </w:r>
        <w:r>
          <w:t>32</w:t>
        </w:r>
        <w:r>
          <w:fldChar w:fldCharType="end"/>
        </w:r>
      </w:hyperlink>
    </w:p>
    <w:p>
      <w:pPr>
        <w:pStyle w:val="TOC1"/>
        <w:tabs>
          <w:tab w:val="right" w:leader="dot" w:pos="8306"/>
        </w:tabs>
      </w:pPr>
      <w:hyperlink w:anchor="_Toc276" w:history="1">
        <w:r>
          <w:rPr>
            <w:rFonts w:ascii="仿宋" w:eastAsia="仿宋" w:hAnsi="仿宋" w:cs="仿宋" w:hint="eastAsia"/>
            <w:lang w:eastAsia="zh-CN"/>
          </w:rPr>
          <w:t>九、鱼、虾、贝、藻类基因工程体项目人力资源培养与发展</w:t>
        </w:r>
        <w:r>
          <w:tab/>
        </w:r>
        <w:r>
          <w:fldChar w:fldCharType="begin"/>
        </w:r>
        <w:r>
          <w:instrText xml:space="preserve"> PAGEREF _Toc276 \h </w:instrText>
        </w:r>
        <w:r>
          <w:fldChar w:fldCharType="separate"/>
        </w:r>
        <w:r>
          <w:t>33</w:t>
        </w:r>
        <w:r>
          <w:fldChar w:fldCharType="end"/>
        </w:r>
      </w:hyperlink>
    </w:p>
    <w:p>
      <w:pPr>
        <w:pStyle w:val="TOC2"/>
        <w:tabs>
          <w:tab w:val="right" w:leader="dot" w:pos="8306"/>
        </w:tabs>
      </w:pPr>
      <w:hyperlink w:anchor="_Toc22744" w:history="1">
        <w:r>
          <w:rPr>
            <w:rFonts w:ascii="仿宋" w:eastAsia="仿宋" w:hAnsi="仿宋" w:cs="仿宋" w:hint="eastAsia"/>
            <w:lang w:eastAsia="zh-CN"/>
          </w:rPr>
          <w:t>(一)、人才需求与规划</w:t>
        </w:r>
        <w:r>
          <w:tab/>
        </w:r>
        <w:r>
          <w:fldChar w:fldCharType="begin"/>
        </w:r>
        <w:r>
          <w:instrText xml:space="preserve"> PAGEREF _Toc22744 \h </w:instrText>
        </w:r>
        <w:r>
          <w:fldChar w:fldCharType="separate"/>
        </w:r>
        <w:r>
          <w:t>33</w:t>
        </w:r>
        <w:r>
          <w:fldChar w:fldCharType="end"/>
        </w:r>
      </w:hyperlink>
    </w:p>
    <w:p>
      <w:pPr>
        <w:pStyle w:val="TOC2"/>
        <w:tabs>
          <w:tab w:val="right" w:leader="dot" w:pos="8306"/>
        </w:tabs>
      </w:pPr>
      <w:hyperlink w:anchor="_Toc14448" w:history="1">
        <w:r>
          <w:rPr>
            <w:rFonts w:ascii="仿宋" w:eastAsia="仿宋" w:hAnsi="仿宋" w:cs="仿宋" w:hint="eastAsia"/>
            <w:lang w:eastAsia="zh-CN"/>
          </w:rPr>
          <w:t>(二)、培训与发展计划</w:t>
        </w:r>
        <w:r>
          <w:tab/>
        </w:r>
        <w:r>
          <w:fldChar w:fldCharType="begin"/>
        </w:r>
        <w:r>
          <w:instrText xml:space="preserve"> PAGEREF _Toc14448 \h </w:instrText>
        </w:r>
        <w:r>
          <w:fldChar w:fldCharType="separate"/>
        </w:r>
        <w:r>
          <w:t>33</w:t>
        </w:r>
        <w:r>
          <w:fldChar w:fldCharType="end"/>
        </w:r>
      </w:hyperlink>
    </w:p>
    <w:p>
      <w:pPr>
        <w:pStyle w:val="TOC1"/>
        <w:tabs>
          <w:tab w:val="right" w:leader="dot" w:pos="8306"/>
        </w:tabs>
      </w:pPr>
      <w:hyperlink w:anchor="_Toc11885" w:history="1">
        <w:r>
          <w:rPr>
            <w:rFonts w:ascii="仿宋" w:eastAsia="仿宋" w:hAnsi="仿宋" w:cs="仿宋" w:hint="eastAsia"/>
            <w:lang w:eastAsia="zh-CN"/>
          </w:rPr>
          <w:t>十、鱼、虾、贝、藻类基因工程体项目财务管理</w:t>
        </w:r>
        <w:r>
          <w:tab/>
        </w:r>
        <w:r>
          <w:fldChar w:fldCharType="begin"/>
        </w:r>
        <w:r>
          <w:instrText xml:space="preserve"> PAGEREF _Toc11885 \h </w:instrText>
        </w:r>
        <w:r>
          <w:fldChar w:fldCharType="separate"/>
        </w:r>
        <w:r>
          <w:t>34</w:t>
        </w:r>
        <w:r>
          <w:fldChar w:fldCharType="end"/>
        </w:r>
      </w:hyperlink>
    </w:p>
    <w:p>
      <w:pPr>
        <w:pStyle w:val="TOC2"/>
        <w:tabs>
          <w:tab w:val="right" w:leader="dot" w:pos="8306"/>
        </w:tabs>
      </w:pPr>
      <w:hyperlink w:anchor="_Toc29144" w:history="1">
        <w:r>
          <w:rPr>
            <w:rFonts w:ascii="仿宋" w:eastAsia="仿宋" w:hAnsi="仿宋" w:cs="仿宋" w:hint="eastAsia"/>
            <w:lang w:eastAsia="zh-CN"/>
          </w:rPr>
          <w:t>(一)、资金需求大</w:t>
        </w:r>
        <w:r>
          <w:tab/>
        </w:r>
        <w:r>
          <w:fldChar w:fldCharType="begin"/>
        </w:r>
        <w:r>
          <w:instrText xml:space="preserve"> PAGEREF _Toc29144 \h </w:instrText>
        </w:r>
        <w:r>
          <w:fldChar w:fldCharType="separate"/>
        </w:r>
        <w:r>
          <w:t>34</w:t>
        </w:r>
        <w:r>
          <w:fldChar w:fldCharType="end"/>
        </w:r>
      </w:hyperlink>
    </w:p>
    <w:p>
      <w:pPr>
        <w:pStyle w:val="TOC2"/>
        <w:tabs>
          <w:tab w:val="right" w:leader="dot" w:pos="8306"/>
        </w:tabs>
      </w:pPr>
      <w:hyperlink w:anchor="_Toc19558" w:history="1">
        <w:r>
          <w:rPr>
            <w:rFonts w:ascii="仿宋" w:eastAsia="仿宋" w:hAnsi="仿宋" w:cs="仿宋" w:hint="eastAsia"/>
            <w:lang w:eastAsia="zh-CN"/>
          </w:rPr>
          <w:t>(二)、研发周期长</w:t>
        </w:r>
        <w:r>
          <w:tab/>
        </w:r>
        <w:r>
          <w:fldChar w:fldCharType="begin"/>
        </w:r>
        <w:r>
          <w:instrText xml:space="preserve"> PAGEREF _Toc19558 \h </w:instrText>
        </w:r>
        <w:r>
          <w:fldChar w:fldCharType="separate"/>
        </w:r>
        <w:r>
          <w:t>35</w:t>
        </w:r>
        <w:r>
          <w:fldChar w:fldCharType="end"/>
        </w:r>
      </w:hyperlink>
    </w:p>
    <w:p>
      <w:pPr>
        <w:pStyle w:val="TOC2"/>
        <w:tabs>
          <w:tab w:val="right" w:leader="dot" w:pos="8306"/>
        </w:tabs>
      </w:pPr>
      <w:hyperlink w:anchor="_Toc20352" w:history="1">
        <w:r>
          <w:rPr>
            <w:rFonts w:ascii="仿宋" w:eastAsia="仿宋" w:hAnsi="仿宋" w:cs="仿宋" w:hint="eastAsia"/>
            <w:lang w:eastAsia="zh-CN"/>
          </w:rPr>
          <w:t>(三)、市场风险大</w:t>
        </w:r>
        <w:r>
          <w:tab/>
        </w:r>
        <w:r>
          <w:fldChar w:fldCharType="begin"/>
        </w:r>
        <w:r>
          <w:instrText xml:space="preserve"> PAGEREF _Toc20352 \h </w:instrText>
        </w:r>
        <w:r>
          <w:fldChar w:fldCharType="separate"/>
        </w:r>
        <w:r>
          <w:t>37</w:t>
        </w:r>
        <w:r>
          <w:fldChar w:fldCharType="end"/>
        </w:r>
      </w:hyperlink>
    </w:p>
    <w:p>
      <w:pPr>
        <w:pStyle w:val="TOC2"/>
        <w:tabs>
          <w:tab w:val="right" w:leader="dot" w:pos="8306"/>
        </w:tabs>
      </w:pPr>
      <w:hyperlink w:anchor="_Toc19027" w:history="1">
        <w:r>
          <w:rPr>
            <w:rFonts w:ascii="仿宋" w:eastAsia="仿宋" w:hAnsi="仿宋" w:cs="仿宋" w:hint="eastAsia"/>
            <w:lang w:eastAsia="zh-CN"/>
          </w:rPr>
          <w:t>(四)、利润率高</w:t>
        </w:r>
        <w:r>
          <w:tab/>
        </w:r>
        <w:r>
          <w:fldChar w:fldCharType="begin"/>
        </w:r>
        <w:r>
          <w:instrText xml:space="preserve"> PAGEREF _Toc19027 \h </w:instrText>
        </w:r>
        <w:r>
          <w:fldChar w:fldCharType="separate"/>
        </w:r>
        <w:r>
          <w:t>40</w:t>
        </w:r>
        <w:r>
          <w:fldChar w:fldCharType="end"/>
        </w:r>
      </w:hyperlink>
    </w:p>
    <w:p>
      <w:pPr>
        <w:pStyle w:val="TOC1"/>
        <w:tabs>
          <w:tab w:val="right" w:leader="dot" w:pos="8306"/>
        </w:tabs>
      </w:pPr>
      <w:hyperlink w:anchor="_Toc22564" w:history="1">
        <w:r>
          <w:rPr>
            <w:rFonts w:ascii="仿宋" w:eastAsia="仿宋" w:hAnsi="仿宋" w:cs="仿宋" w:hint="eastAsia"/>
            <w:lang w:eastAsia="zh-CN"/>
          </w:rPr>
          <w:t>十一、鱼、虾、贝、藻类基因工程体项目计划安排</w:t>
        </w:r>
        <w:r>
          <w:tab/>
        </w:r>
        <w:r>
          <w:fldChar w:fldCharType="begin"/>
        </w:r>
        <w:r>
          <w:instrText xml:space="preserve"> PAGEREF _Toc22564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1" w:history="1">
        <w:r>
          <w:rPr>
            <w:rFonts w:ascii="仿宋" w:eastAsia="仿宋" w:hAnsi="仿宋" w:cs="仿宋" w:hint="eastAsia"/>
            <w:lang w:eastAsia="zh-CN"/>
          </w:rPr>
          <w:t>(一)、建设周期</w:t>
        </w:r>
        <w:r>
          <w:tab/>
        </w:r>
        <w:r>
          <w:fldChar w:fldCharType="begin"/>
        </w:r>
        <w:r>
          <w:instrText xml:space="preserve"> PAGEREF _Toc21451 \h </w:instrText>
        </w:r>
        <w:r>
          <w:fldChar w:fldCharType="separate"/>
        </w:r>
        <w:r>
          <w:t>42</w:t>
        </w:r>
        <w:r>
          <w:fldChar w:fldCharType="end"/>
        </w:r>
      </w:hyperlink>
    </w:p>
    <w:p>
      <w:pPr>
        <w:pStyle w:val="TOC2"/>
        <w:tabs>
          <w:tab w:val="right" w:leader="dot" w:pos="8306"/>
        </w:tabs>
      </w:pPr>
      <w:hyperlink w:anchor="_Toc20918" w:history="1">
        <w:r>
          <w:rPr>
            <w:rFonts w:ascii="仿宋" w:eastAsia="仿宋" w:hAnsi="仿宋" w:cs="仿宋" w:hint="eastAsia"/>
            <w:lang w:eastAsia="zh-CN"/>
          </w:rPr>
          <w:t>(二)、建设进度</w:t>
        </w:r>
        <w:r>
          <w:tab/>
        </w:r>
        <w:r>
          <w:fldChar w:fldCharType="begin"/>
        </w:r>
        <w:r>
          <w:instrText xml:space="preserve"> PAGEREF _Toc20918 \h </w:instrText>
        </w:r>
        <w:r>
          <w:fldChar w:fldCharType="separate"/>
        </w:r>
        <w:r>
          <w:t>43</w:t>
        </w:r>
        <w:r>
          <w:fldChar w:fldCharType="end"/>
        </w:r>
      </w:hyperlink>
    </w:p>
    <w:p>
      <w:pPr>
        <w:pStyle w:val="TOC2"/>
        <w:tabs>
          <w:tab w:val="right" w:leader="dot" w:pos="8306"/>
        </w:tabs>
      </w:pPr>
      <w:hyperlink w:anchor="_Toc9408" w:history="1">
        <w:r>
          <w:rPr>
            <w:rFonts w:ascii="仿宋" w:eastAsia="仿宋" w:hAnsi="仿宋" w:cs="仿宋" w:hint="eastAsia"/>
            <w:lang w:eastAsia="zh-CN"/>
          </w:rPr>
          <w:t>(三)、进度安排注意事项</w:t>
        </w:r>
        <w:r>
          <w:tab/>
        </w:r>
        <w:r>
          <w:fldChar w:fldCharType="begin"/>
        </w:r>
        <w:r>
          <w:instrText xml:space="preserve"> PAGEREF _Toc9408 \h </w:instrText>
        </w:r>
        <w:r>
          <w:fldChar w:fldCharType="separate"/>
        </w:r>
        <w:r>
          <w:t>44</w:t>
        </w:r>
        <w:r>
          <w:fldChar w:fldCharType="end"/>
        </w:r>
      </w:hyperlink>
    </w:p>
    <w:p>
      <w:pPr>
        <w:pStyle w:val="TOC2"/>
        <w:tabs>
          <w:tab w:val="right" w:leader="dot" w:pos="8306"/>
        </w:tabs>
      </w:pPr>
      <w:hyperlink w:anchor="_Toc9964" w:history="1">
        <w:r>
          <w:rPr>
            <w:rFonts w:ascii="仿宋" w:eastAsia="仿宋" w:hAnsi="仿宋" w:cs="仿宋" w:hint="eastAsia"/>
            <w:lang w:eastAsia="zh-CN"/>
          </w:rPr>
          <w:t>(四)、人力资源配置</w:t>
        </w:r>
        <w:r>
          <w:tab/>
        </w:r>
        <w:r>
          <w:fldChar w:fldCharType="begin"/>
        </w:r>
        <w:r>
          <w:instrText xml:space="preserve"> PAGEREF _Toc9964 \h </w:instrText>
        </w:r>
        <w:r>
          <w:fldChar w:fldCharType="separate"/>
        </w:r>
        <w:r>
          <w:t>46</w:t>
        </w:r>
        <w:r>
          <w:fldChar w:fldCharType="end"/>
        </w:r>
      </w:hyperlink>
    </w:p>
    <w:p>
      <w:pPr>
        <w:pStyle w:val="TOC1"/>
        <w:tabs>
          <w:tab w:val="right" w:leader="dot" w:pos="8306"/>
        </w:tabs>
      </w:pPr>
      <w:hyperlink w:anchor="_Toc18810" w:history="1">
        <w:r>
          <w:rPr>
            <w:rFonts w:ascii="仿宋" w:eastAsia="仿宋" w:hAnsi="仿宋" w:cs="仿宋" w:hint="eastAsia"/>
            <w:lang w:eastAsia="zh-CN"/>
          </w:rPr>
          <w:t>十二、生产安全保护</w:t>
        </w:r>
        <w:r>
          <w:tab/>
        </w:r>
        <w:r>
          <w:fldChar w:fldCharType="begin"/>
        </w:r>
        <w:r>
          <w:instrText xml:space="preserve"> PAGEREF _Toc18810 \h </w:instrText>
        </w:r>
        <w:r>
          <w:fldChar w:fldCharType="separate"/>
        </w:r>
        <w:r>
          <w:t>46</w:t>
        </w:r>
        <w:r>
          <w:fldChar w:fldCharType="end"/>
        </w:r>
      </w:hyperlink>
    </w:p>
    <w:p>
      <w:pPr>
        <w:pStyle w:val="TOC2"/>
        <w:tabs>
          <w:tab w:val="right" w:leader="dot" w:pos="8306"/>
        </w:tabs>
      </w:pPr>
      <w:hyperlink w:anchor="_Toc21963" w:history="1">
        <w:r>
          <w:rPr>
            <w:rFonts w:ascii="仿宋" w:eastAsia="仿宋" w:hAnsi="仿宋" w:cs="仿宋" w:hint="eastAsia"/>
            <w:lang w:eastAsia="zh-CN"/>
          </w:rPr>
          <w:t>(一)、消防安全</w:t>
        </w:r>
        <w:r>
          <w:tab/>
        </w:r>
        <w:r>
          <w:fldChar w:fldCharType="begin"/>
        </w:r>
        <w:r>
          <w:instrText xml:space="preserve"> PAGEREF _Toc21963 \h </w:instrText>
        </w:r>
        <w:r>
          <w:fldChar w:fldCharType="separate"/>
        </w:r>
        <w:r>
          <w:t>46</w:t>
        </w:r>
        <w:r>
          <w:fldChar w:fldCharType="end"/>
        </w:r>
      </w:hyperlink>
    </w:p>
    <w:p>
      <w:pPr>
        <w:pStyle w:val="TOC2"/>
        <w:tabs>
          <w:tab w:val="right" w:leader="dot" w:pos="8306"/>
        </w:tabs>
      </w:pPr>
      <w:hyperlink w:anchor="_Toc18266" w:history="1">
        <w:r>
          <w:rPr>
            <w:rFonts w:ascii="仿宋" w:eastAsia="仿宋" w:hAnsi="仿宋" w:cs="仿宋" w:hint="eastAsia"/>
            <w:lang w:eastAsia="zh-CN"/>
          </w:rPr>
          <w:t>(二)、防火防爆总图布置措施</w:t>
        </w:r>
        <w:r>
          <w:tab/>
        </w:r>
        <w:r>
          <w:fldChar w:fldCharType="begin"/>
        </w:r>
        <w:r>
          <w:instrText xml:space="preserve"> PAGEREF _Toc18266 \h </w:instrText>
        </w:r>
        <w:r>
          <w:fldChar w:fldCharType="separate"/>
        </w:r>
        <w:r>
          <w:t>48</w:t>
        </w:r>
        <w:r>
          <w:fldChar w:fldCharType="end"/>
        </w:r>
      </w:hyperlink>
    </w:p>
    <w:p>
      <w:pPr>
        <w:pStyle w:val="TOC2"/>
        <w:tabs>
          <w:tab w:val="right" w:leader="dot" w:pos="8306"/>
        </w:tabs>
      </w:pPr>
      <w:hyperlink w:anchor="_Toc6101" w:history="1">
        <w:r>
          <w:rPr>
            <w:rFonts w:ascii="仿宋" w:eastAsia="仿宋" w:hAnsi="仿宋" w:cs="仿宋" w:hint="eastAsia"/>
            <w:lang w:eastAsia="zh-CN"/>
          </w:rPr>
          <w:t>(三)、自然灾害防范措施</w:t>
        </w:r>
        <w:r>
          <w:tab/>
        </w:r>
        <w:r>
          <w:fldChar w:fldCharType="begin"/>
        </w:r>
        <w:r>
          <w:instrText xml:space="preserve"> PAGEREF _Toc6101 \h </w:instrText>
        </w:r>
        <w:r>
          <w:fldChar w:fldCharType="separate"/>
        </w:r>
        <w:r>
          <w:t>49</w:t>
        </w:r>
        <w:r>
          <w:fldChar w:fldCharType="end"/>
        </w:r>
      </w:hyperlink>
    </w:p>
    <w:p>
      <w:pPr>
        <w:pStyle w:val="TOC2"/>
        <w:tabs>
          <w:tab w:val="right" w:leader="dot" w:pos="8306"/>
        </w:tabs>
      </w:pPr>
      <w:hyperlink w:anchor="_Toc15579" w:history="1">
        <w:r>
          <w:rPr>
            <w:rFonts w:ascii="仿宋" w:eastAsia="仿宋" w:hAnsi="仿宋" w:cs="仿宋" w:hint="eastAsia"/>
            <w:lang w:eastAsia="zh-CN"/>
          </w:rPr>
          <w:t>(四)、安全色及安全标志使用要求</w:t>
        </w:r>
        <w:r>
          <w:tab/>
        </w:r>
        <w:r>
          <w:fldChar w:fldCharType="begin"/>
        </w:r>
        <w:r>
          <w:instrText xml:space="preserve"> PAGEREF _Toc15579 \h </w:instrText>
        </w:r>
        <w:r>
          <w:fldChar w:fldCharType="separate"/>
        </w:r>
        <w:r>
          <w:t>50</w:t>
        </w:r>
        <w:r>
          <w:fldChar w:fldCharType="end"/>
        </w:r>
      </w:hyperlink>
    </w:p>
    <w:p>
      <w:pPr>
        <w:pStyle w:val="TOC2"/>
        <w:tabs>
          <w:tab w:val="right" w:leader="dot" w:pos="8306"/>
        </w:tabs>
      </w:pPr>
      <w:hyperlink w:anchor="_Toc14488" w:history="1">
        <w:r>
          <w:rPr>
            <w:rFonts w:ascii="仿宋" w:eastAsia="仿宋" w:hAnsi="仿宋" w:cs="仿宋" w:hint="eastAsia"/>
            <w:lang w:eastAsia="zh-CN"/>
          </w:rPr>
          <w:t>(五)、防尘防毒措施</w:t>
        </w:r>
        <w:r>
          <w:tab/>
        </w:r>
        <w:r>
          <w:fldChar w:fldCharType="begin"/>
        </w:r>
        <w:r>
          <w:instrText xml:space="preserve"> PAGEREF _Toc14488 \h </w:instrText>
        </w:r>
        <w:r>
          <w:fldChar w:fldCharType="separate"/>
        </w:r>
        <w:r>
          <w:t>51</w:t>
        </w:r>
        <w:r>
          <w:fldChar w:fldCharType="end"/>
        </w:r>
      </w:hyperlink>
    </w:p>
    <w:p>
      <w:pPr>
        <w:pStyle w:val="TOC2"/>
        <w:tabs>
          <w:tab w:val="right" w:leader="dot" w:pos="8306"/>
        </w:tabs>
      </w:pPr>
      <w:hyperlink w:anchor="_Toc14949" w:history="1">
        <w:r>
          <w:rPr>
            <w:rFonts w:ascii="仿宋" w:eastAsia="仿宋" w:hAnsi="仿宋" w:cs="仿宋" w:hint="eastAsia"/>
            <w:lang w:eastAsia="zh-CN"/>
          </w:rPr>
          <w:t>(六)、防静电、触电防护及防雷措施</w:t>
        </w:r>
        <w:r>
          <w:tab/>
        </w:r>
        <w:r>
          <w:fldChar w:fldCharType="begin"/>
        </w:r>
        <w:r>
          <w:instrText xml:space="preserve"> PAGEREF _Toc14949 \h </w:instrText>
        </w:r>
        <w:r>
          <w:fldChar w:fldCharType="separate"/>
        </w:r>
        <w:r>
          <w:t>52</w:t>
        </w:r>
        <w:r>
          <w:fldChar w:fldCharType="end"/>
        </w:r>
      </w:hyperlink>
    </w:p>
    <w:p>
      <w:pPr>
        <w:pStyle w:val="TOC2"/>
        <w:tabs>
          <w:tab w:val="right" w:leader="dot" w:pos="8306"/>
        </w:tabs>
      </w:pPr>
      <w:hyperlink w:anchor="_Toc30115" w:history="1">
        <w:r>
          <w:rPr>
            <w:rFonts w:ascii="仿宋" w:eastAsia="仿宋" w:hAnsi="仿宋" w:cs="仿宋" w:hint="eastAsia"/>
            <w:lang w:eastAsia="zh-CN"/>
          </w:rPr>
          <w:t>(七)、机械设备安全保障措施</w:t>
        </w:r>
        <w:r>
          <w:tab/>
        </w:r>
        <w:r>
          <w:fldChar w:fldCharType="begin"/>
        </w:r>
        <w:r>
          <w:instrText xml:space="preserve"> PAGEREF _Toc30115 \h </w:instrText>
        </w:r>
        <w:r>
          <w:fldChar w:fldCharType="separate"/>
        </w:r>
        <w:r>
          <w:t>54</w:t>
        </w:r>
        <w:r>
          <w:fldChar w:fldCharType="end"/>
        </w:r>
      </w:hyperlink>
    </w:p>
    <w:p>
      <w:pPr>
        <w:pStyle w:val="TOC1"/>
        <w:tabs>
          <w:tab w:val="right" w:leader="dot" w:pos="8306"/>
        </w:tabs>
      </w:pPr>
      <w:hyperlink w:anchor="_Toc25326" w:history="1">
        <w:r>
          <w:rPr>
            <w:rFonts w:ascii="仿宋" w:eastAsia="仿宋" w:hAnsi="仿宋" w:cs="仿宋" w:hint="eastAsia"/>
            <w:lang w:eastAsia="zh-CN"/>
          </w:rPr>
          <w:t>十三、鱼、虾、贝、藻类基因工程体项目实施保障措施</w:t>
        </w:r>
        <w:r>
          <w:tab/>
        </w:r>
        <w:r>
          <w:fldChar w:fldCharType="begin"/>
        </w:r>
        <w:r>
          <w:instrText xml:space="preserve"> PAGEREF _Toc25326 \h </w:instrText>
        </w:r>
        <w:r>
          <w:fldChar w:fldCharType="separate"/>
        </w:r>
        <w:r>
          <w:t>55</w:t>
        </w:r>
        <w:r>
          <w:fldChar w:fldCharType="end"/>
        </w:r>
      </w:hyperlink>
    </w:p>
    <w:p>
      <w:pPr>
        <w:pStyle w:val="TOC2"/>
        <w:tabs>
          <w:tab w:val="right" w:leader="dot" w:pos="8306"/>
        </w:tabs>
      </w:pPr>
      <w:hyperlink w:anchor="_Toc23339" w:history="1">
        <w:r>
          <w:rPr>
            <w:rFonts w:ascii="仿宋" w:eastAsia="仿宋" w:hAnsi="仿宋" w:cs="仿宋" w:hint="eastAsia"/>
            <w:lang w:eastAsia="zh-CN"/>
          </w:rPr>
          <w:t>(一)、鱼、虾、贝、藻类基因工程体项目实施保障机制</w:t>
        </w:r>
        <w:r>
          <w:tab/>
        </w:r>
        <w:r>
          <w:fldChar w:fldCharType="begin"/>
        </w:r>
        <w:r>
          <w:instrText xml:space="preserve"> PAGEREF _Toc23339 \h </w:instrText>
        </w:r>
        <w:r>
          <w:fldChar w:fldCharType="separate"/>
        </w:r>
        <w:r>
          <w:t>55</w:t>
        </w:r>
        <w:r>
          <w:fldChar w:fldCharType="end"/>
        </w:r>
      </w:hyperlink>
    </w:p>
    <w:p>
      <w:pPr>
        <w:pStyle w:val="TOC2"/>
        <w:tabs>
          <w:tab w:val="right" w:leader="dot" w:pos="8306"/>
        </w:tabs>
      </w:pPr>
      <w:hyperlink w:anchor="_Toc6790" w:history="1">
        <w:r>
          <w:rPr>
            <w:rFonts w:ascii="仿宋" w:eastAsia="仿宋" w:hAnsi="仿宋" w:cs="仿宋" w:hint="eastAsia"/>
            <w:lang w:eastAsia="zh-CN"/>
          </w:rPr>
          <w:t>(二)、鱼、虾、贝、藻类基因工程体项目法律合规要求</w:t>
        </w:r>
        <w:r>
          <w:tab/>
        </w:r>
        <w:r>
          <w:fldChar w:fldCharType="begin"/>
        </w:r>
        <w:r>
          <w:instrText xml:space="preserve"> PAGEREF _Toc6790 \h </w:instrText>
        </w:r>
        <w:r>
          <w:fldChar w:fldCharType="separate"/>
        </w:r>
        <w:r>
          <w:t>59</w:t>
        </w:r>
        <w:r>
          <w:fldChar w:fldCharType="end"/>
        </w:r>
      </w:hyperlink>
    </w:p>
    <w:p>
      <w:pPr>
        <w:pStyle w:val="TOC2"/>
        <w:tabs>
          <w:tab w:val="right" w:leader="dot" w:pos="8306"/>
        </w:tabs>
      </w:pPr>
      <w:hyperlink w:anchor="_Toc27376" w:history="1">
        <w:r>
          <w:rPr>
            <w:rFonts w:ascii="仿宋" w:eastAsia="仿宋" w:hAnsi="仿宋" w:cs="仿宋" w:hint="eastAsia"/>
            <w:lang w:eastAsia="zh-CN"/>
          </w:rPr>
          <w:t>(三)、鱼、虾、贝、藻类基因工程体项目合同管理与法律事务</w:t>
        </w:r>
        <w:r>
          <w:tab/>
        </w:r>
        <w:r>
          <w:fldChar w:fldCharType="begin"/>
        </w:r>
        <w:r>
          <w:instrText xml:space="preserve"> PAGEREF _Toc27376 \h </w:instrText>
        </w:r>
        <w:r>
          <w:fldChar w:fldCharType="separate"/>
        </w:r>
        <w:r>
          <w:t>64</w:t>
        </w:r>
        <w:r>
          <w:fldChar w:fldCharType="end"/>
        </w:r>
      </w:hyperlink>
    </w:p>
    <w:p>
      <w:pPr>
        <w:pStyle w:val="TOC2"/>
        <w:tabs>
          <w:tab w:val="right" w:leader="dot" w:pos="8306"/>
        </w:tabs>
      </w:pPr>
      <w:hyperlink w:anchor="_Toc31282" w:history="1">
        <w:r>
          <w:rPr>
            <w:rFonts w:ascii="仿宋" w:eastAsia="仿宋" w:hAnsi="仿宋" w:cs="仿宋" w:hint="eastAsia"/>
            <w:lang w:eastAsia="zh-CN"/>
          </w:rPr>
          <w:t>(四)、鱼、虾、贝、藻类基因工程体项目知识产权保护策略</w:t>
        </w:r>
        <w:r>
          <w:tab/>
        </w:r>
        <w:r>
          <w:fldChar w:fldCharType="begin"/>
        </w:r>
        <w:r>
          <w:instrText xml:space="preserve"> PAGEREF _Toc31282 \h </w:instrText>
        </w:r>
        <w:r>
          <w:fldChar w:fldCharType="separate"/>
        </w:r>
        <w:r>
          <w:t>71</w:t>
        </w:r>
        <w:r>
          <w:fldChar w:fldCharType="end"/>
        </w:r>
      </w:hyperlink>
    </w:p>
    <w:p>
      <w:pPr>
        <w:pStyle w:val="TOC1"/>
        <w:tabs>
          <w:tab w:val="right" w:leader="dot" w:pos="8306"/>
        </w:tabs>
      </w:pPr>
      <w:hyperlink w:anchor="_Toc1818" w:history="1">
        <w:r>
          <w:rPr>
            <w:rFonts w:ascii="仿宋" w:eastAsia="仿宋" w:hAnsi="仿宋" w:cs="仿宋" w:hint="eastAsia"/>
            <w:lang w:eastAsia="zh-CN"/>
          </w:rPr>
          <w:t>十四、利益相关者分析与沟通计划</w:t>
        </w:r>
        <w:r>
          <w:tab/>
        </w:r>
        <w:r>
          <w:fldChar w:fldCharType="begin"/>
        </w:r>
        <w:r>
          <w:instrText xml:space="preserve"> PAGEREF _Toc1818 \h </w:instrText>
        </w:r>
        <w:r>
          <w:fldChar w:fldCharType="separate"/>
        </w:r>
        <w:r>
          <w:t>73</w:t>
        </w:r>
        <w:r>
          <w:fldChar w:fldCharType="end"/>
        </w:r>
      </w:hyperlink>
    </w:p>
    <w:p>
      <w:pPr>
        <w:pStyle w:val="TOC2"/>
        <w:tabs>
          <w:tab w:val="right" w:leader="dot" w:pos="8306"/>
        </w:tabs>
      </w:pPr>
      <w:hyperlink w:anchor="_Toc15308" w:history="1">
        <w:r>
          <w:rPr>
            <w:rFonts w:ascii="仿宋" w:eastAsia="仿宋" w:hAnsi="仿宋" w:cs="仿宋" w:hint="eastAsia"/>
            <w:lang w:eastAsia="zh-CN"/>
          </w:rPr>
          <w:t>(一)、利益相关者分析</w:t>
        </w:r>
        <w:r>
          <w:tab/>
        </w:r>
        <w:r>
          <w:fldChar w:fldCharType="begin"/>
        </w:r>
        <w:r>
          <w:instrText xml:space="preserve"> PAGEREF _Toc15308 \h </w:instrText>
        </w:r>
        <w:r>
          <w:fldChar w:fldCharType="separate"/>
        </w:r>
        <w:r>
          <w:t>73</w:t>
        </w:r>
        <w:r>
          <w:fldChar w:fldCharType="end"/>
        </w:r>
      </w:hyperlink>
    </w:p>
    <w:p>
      <w:pPr>
        <w:pStyle w:val="TOC2"/>
        <w:tabs>
          <w:tab w:val="right" w:leader="dot" w:pos="8306"/>
        </w:tabs>
      </w:pPr>
      <w:hyperlink w:anchor="_Toc10532" w:history="1">
        <w:r>
          <w:rPr>
            <w:rFonts w:ascii="仿宋" w:eastAsia="仿宋" w:hAnsi="仿宋" w:cs="仿宋" w:hint="eastAsia"/>
            <w:lang w:eastAsia="zh-CN"/>
          </w:rPr>
          <w:t>(二)、沟通计划</w:t>
        </w:r>
        <w:r>
          <w:tab/>
        </w:r>
        <w:r>
          <w:fldChar w:fldCharType="begin"/>
        </w:r>
        <w:r>
          <w:instrText xml:space="preserve"> PAGEREF _Toc10532 \h </w:instrText>
        </w:r>
        <w:r>
          <w:fldChar w:fldCharType="separate"/>
        </w:r>
        <w:r>
          <w:t>75</w:t>
        </w:r>
        <w:r>
          <w:fldChar w:fldCharType="end"/>
        </w:r>
      </w:hyperlink>
    </w:p>
    <w:p>
      <w:pPr>
        <w:pStyle w:val="TOC1"/>
        <w:tabs>
          <w:tab w:val="right" w:leader="dot" w:pos="8306"/>
        </w:tabs>
      </w:pPr>
      <w:hyperlink w:anchor="_Toc9669" w:history="1">
        <w:r>
          <w:rPr>
            <w:rFonts w:ascii="仿宋" w:eastAsia="仿宋" w:hAnsi="仿宋" w:cs="仿宋" w:hint="eastAsia"/>
            <w:lang w:eastAsia="zh-CN"/>
          </w:rPr>
          <w:t>十五、供应链管理</w:t>
        </w:r>
        <w:r>
          <w:tab/>
        </w:r>
        <w:r>
          <w:fldChar w:fldCharType="begin"/>
        </w:r>
        <w:r>
          <w:instrText xml:space="preserve"> PAGEREF _Toc9669 \h </w:instrText>
        </w:r>
        <w:r>
          <w:fldChar w:fldCharType="separate"/>
        </w:r>
        <w:r>
          <w:t>76</w:t>
        </w:r>
        <w:r>
          <w:fldChar w:fldCharType="end"/>
        </w:r>
      </w:hyperlink>
    </w:p>
    <w:p>
      <w:pPr>
        <w:pStyle w:val="TOC2"/>
        <w:tabs>
          <w:tab w:val="right" w:leader="dot" w:pos="8306"/>
        </w:tabs>
      </w:pPr>
      <w:hyperlink w:anchor="_Toc27927" w:history="1">
        <w:r>
          <w:rPr>
            <w:rFonts w:ascii="仿宋" w:eastAsia="仿宋" w:hAnsi="仿宋" w:cs="仿宋" w:hint="eastAsia"/>
            <w:lang w:eastAsia="zh-CN"/>
          </w:rPr>
          <w:t>(一)、供应链战略规划</w:t>
        </w:r>
        <w:r>
          <w:tab/>
        </w:r>
        <w:r>
          <w:fldChar w:fldCharType="begin"/>
        </w:r>
        <w:r>
          <w:instrText xml:space="preserve"> PAGEREF _Toc27927 \h </w:instrText>
        </w:r>
        <w:r>
          <w:fldChar w:fldCharType="separate"/>
        </w:r>
        <w:r>
          <w:t>76</w:t>
        </w:r>
        <w:r>
          <w:fldChar w:fldCharType="end"/>
        </w:r>
      </w:hyperlink>
    </w:p>
    <w:p>
      <w:pPr>
        <w:pStyle w:val="TOC2"/>
        <w:tabs>
          <w:tab w:val="right" w:leader="dot" w:pos="8306"/>
        </w:tabs>
      </w:pPr>
      <w:hyperlink w:anchor="_Toc32240" w:history="1">
        <w:r>
          <w:rPr>
            <w:rFonts w:ascii="仿宋" w:eastAsia="仿宋" w:hAnsi="仿宋" w:cs="仿宋" w:hint="eastAsia"/>
            <w:lang w:eastAsia="zh-CN"/>
          </w:rPr>
          <w:t>(二)、供应商选择与合作</w:t>
        </w:r>
        <w:r>
          <w:tab/>
        </w:r>
        <w:r>
          <w:fldChar w:fldCharType="begin"/>
        </w:r>
        <w:r>
          <w:instrText xml:space="preserve"> PAGEREF _Toc32240 \h </w:instrText>
        </w:r>
        <w:r>
          <w:fldChar w:fldCharType="separate"/>
        </w:r>
        <w:r>
          <w:t>77</w:t>
        </w:r>
        <w:r>
          <w:fldChar w:fldCharType="end"/>
        </w:r>
      </w:hyperlink>
    </w:p>
    <w:p>
      <w:pPr>
        <w:pStyle w:val="TOC2"/>
        <w:tabs>
          <w:tab w:val="right" w:leader="dot" w:pos="8306"/>
        </w:tabs>
      </w:pPr>
      <w:hyperlink w:anchor="_Toc31649" w:history="1">
        <w:r>
          <w:rPr>
            <w:rFonts w:ascii="仿宋" w:eastAsia="仿宋" w:hAnsi="仿宋" w:cs="仿宋" w:hint="eastAsia"/>
            <w:lang w:eastAsia="zh-CN"/>
          </w:rPr>
          <w:t>(三)、物流与库存管理</w:t>
        </w:r>
        <w:r>
          <w:tab/>
        </w:r>
        <w:r>
          <w:fldChar w:fldCharType="begin"/>
        </w:r>
        <w:r>
          <w:instrText xml:space="preserve"> PAGEREF _Toc31649 \h </w:instrText>
        </w:r>
        <w:r>
          <w:fldChar w:fldCharType="separate"/>
        </w:r>
        <w:r>
          <w:t>79</w:t>
        </w:r>
        <w:r>
          <w:fldChar w:fldCharType="end"/>
        </w:r>
      </w:hyperlink>
    </w:p>
    <w:p>
      <w:pPr>
        <w:pStyle w:val="TOC1"/>
        <w:tabs>
          <w:tab w:val="right" w:leader="dot" w:pos="8306"/>
        </w:tabs>
      </w:pPr>
      <w:hyperlink w:anchor="_Toc972" w:history="1">
        <w:r>
          <w:rPr>
            <w:rFonts w:ascii="仿宋" w:eastAsia="仿宋" w:hAnsi="仿宋" w:cs="仿宋" w:hint="eastAsia"/>
            <w:lang w:eastAsia="zh-CN"/>
          </w:rPr>
          <w:t>十六、风险识别与分类</w:t>
        </w:r>
        <w:r>
          <w:tab/>
        </w:r>
        <w:r>
          <w:fldChar w:fldCharType="begin"/>
        </w:r>
        <w:r>
          <w:instrText xml:space="preserve"> PAGEREF _Toc972 \h </w:instrText>
        </w:r>
        <w:r>
          <w:fldChar w:fldCharType="separate"/>
        </w:r>
        <w:r>
          <w:t>80</w:t>
        </w:r>
        <w:r>
          <w:fldChar w:fldCharType="end"/>
        </w:r>
      </w:hyperlink>
    </w:p>
    <w:p>
      <w:pPr>
        <w:pStyle w:val="TOC2"/>
        <w:tabs>
          <w:tab w:val="right" w:leader="dot" w:pos="8306"/>
        </w:tabs>
      </w:pPr>
      <w:hyperlink w:anchor="_Toc29125" w:history="1">
        <w:r>
          <w:rPr>
            <w:rFonts w:ascii="仿宋" w:eastAsia="仿宋" w:hAnsi="仿宋" w:cs="仿宋" w:hint="eastAsia"/>
            <w:lang w:eastAsia="zh-CN"/>
          </w:rPr>
          <w:t>(一)、风险识别</w:t>
        </w:r>
        <w:r>
          <w:tab/>
        </w:r>
        <w:r>
          <w:fldChar w:fldCharType="begin"/>
        </w:r>
        <w:r>
          <w:instrText xml:space="preserve"> PAGEREF _Toc29125 \h </w:instrText>
        </w:r>
        <w:r>
          <w:fldChar w:fldCharType="separate"/>
        </w:r>
        <w:r>
          <w:t>80</w:t>
        </w:r>
        <w:r>
          <w:fldChar w:fldCharType="end"/>
        </w:r>
      </w:hyperlink>
    </w:p>
    <w:p>
      <w:pPr>
        <w:pStyle w:val="TOC2"/>
        <w:tabs>
          <w:tab w:val="right" w:leader="dot" w:pos="8306"/>
        </w:tabs>
      </w:pPr>
      <w:hyperlink w:anchor="_Toc13788" w:history="1">
        <w:r>
          <w:rPr>
            <w:rFonts w:ascii="仿宋" w:eastAsia="仿宋" w:hAnsi="仿宋" w:cs="仿宋" w:hint="eastAsia"/>
            <w:lang w:eastAsia="zh-CN"/>
          </w:rPr>
          <w:t>(二)、风险分类</w:t>
        </w:r>
        <w:r>
          <w:tab/>
        </w:r>
        <w:r>
          <w:fldChar w:fldCharType="begin"/>
        </w:r>
        <w:r>
          <w:instrText xml:space="preserve"> PAGEREF _Toc13788 \h </w:instrText>
        </w:r>
        <w:r>
          <w:fldChar w:fldCharType="separate"/>
        </w:r>
        <w:r>
          <w:t>82</w:t>
        </w:r>
        <w:r>
          <w:fldChar w:fldCharType="end"/>
        </w:r>
      </w:hyperlink>
    </w:p>
    <w:p>
      <w:pPr>
        <w:pStyle w:val="TOC1"/>
        <w:tabs>
          <w:tab w:val="right" w:leader="dot" w:pos="8306"/>
        </w:tabs>
      </w:pPr>
      <w:hyperlink w:anchor="_Toc6974" w:history="1">
        <w:r>
          <w:rPr>
            <w:rFonts w:ascii="仿宋" w:eastAsia="仿宋" w:hAnsi="仿宋" w:cs="仿宋" w:hint="eastAsia"/>
            <w:lang w:eastAsia="zh-CN"/>
          </w:rPr>
          <w:t>十七、鱼、虾、贝、藻类基因工程体项目工程方案分析</w:t>
        </w:r>
        <w:r>
          <w:tab/>
        </w:r>
        <w:r>
          <w:fldChar w:fldCharType="begin"/>
        </w:r>
        <w:r>
          <w:instrText xml:space="preserve"> PAGEREF _Toc6974 \h </w:instrText>
        </w:r>
        <w:r>
          <w:fldChar w:fldCharType="separate"/>
        </w:r>
        <w:r>
          <w:t>84</w:t>
        </w:r>
        <w:r>
          <w:fldChar w:fldCharType="end"/>
        </w:r>
      </w:hyperlink>
    </w:p>
    <w:p>
      <w:pPr>
        <w:pStyle w:val="TOC2"/>
        <w:tabs>
          <w:tab w:val="right" w:leader="dot" w:pos="8306"/>
        </w:tabs>
      </w:pPr>
      <w:hyperlink w:anchor="_Toc789" w:history="1">
        <w:r>
          <w:rPr>
            <w:rFonts w:ascii="仿宋" w:eastAsia="仿宋" w:hAnsi="仿宋" w:cs="仿宋" w:hint="eastAsia"/>
            <w:lang w:eastAsia="zh-CN"/>
          </w:rPr>
          <w:t>(一)、建筑工程设计原则</w:t>
        </w:r>
        <w:r>
          <w:tab/>
        </w:r>
        <w:r>
          <w:fldChar w:fldCharType="begin"/>
        </w:r>
        <w:r>
          <w:instrText xml:space="preserve"> PAGEREF _Toc789 \h </w:instrText>
        </w:r>
        <w:r>
          <w:fldChar w:fldCharType="separate"/>
        </w:r>
        <w:r>
          <w:t>84</w:t>
        </w:r>
        <w:r>
          <w:fldChar w:fldCharType="end"/>
        </w:r>
      </w:hyperlink>
    </w:p>
    <w:p>
      <w:pPr>
        <w:pStyle w:val="TOC2"/>
        <w:tabs>
          <w:tab w:val="right" w:leader="dot" w:pos="8306"/>
        </w:tabs>
      </w:pPr>
      <w:hyperlink w:anchor="_Toc15563" w:history="1">
        <w:r>
          <w:rPr>
            <w:rFonts w:ascii="仿宋" w:eastAsia="仿宋" w:hAnsi="仿宋" w:cs="仿宋" w:hint="eastAsia"/>
            <w:lang w:eastAsia="zh-CN"/>
          </w:rPr>
          <w:t>(二)、土建工程建设指标</w:t>
        </w:r>
        <w:r>
          <w:tab/>
        </w:r>
        <w:r>
          <w:fldChar w:fldCharType="begin"/>
        </w:r>
        <w:r>
          <w:instrText xml:space="preserve"> PAGEREF _Toc15563 \h </w:instrText>
        </w:r>
        <w:r>
          <w:fldChar w:fldCharType="separate"/>
        </w:r>
        <w:r>
          <w:t>87</w:t>
        </w:r>
        <w:r>
          <w:fldChar w:fldCharType="end"/>
        </w:r>
      </w:hyperlink>
    </w:p>
    <w:p>
      <w:pPr>
        <w:pStyle w:val="TOC1"/>
        <w:tabs>
          <w:tab w:val="right" w:leader="dot" w:pos="8306"/>
        </w:tabs>
      </w:pPr>
      <w:hyperlink w:anchor="_Toc20587" w:history="1">
        <w:r>
          <w:rPr>
            <w:rFonts w:ascii="仿宋" w:eastAsia="仿宋" w:hAnsi="仿宋" w:cs="仿宋" w:hint="eastAsia"/>
            <w:lang w:eastAsia="zh-CN"/>
          </w:rPr>
          <w:t>十八、鱼、虾、贝、藻类基因工程体项目实施时间节点</w:t>
        </w:r>
        <w:r>
          <w:tab/>
        </w:r>
        <w:r>
          <w:fldChar w:fldCharType="begin"/>
        </w:r>
        <w:r>
          <w:instrText xml:space="preserve"> PAGEREF _Toc20587 \h </w:instrText>
        </w:r>
        <w:r>
          <w:fldChar w:fldCharType="separate"/>
        </w:r>
        <w:r>
          <w:t>89</w:t>
        </w:r>
        <w:r>
          <w:fldChar w:fldCharType="end"/>
        </w:r>
      </w:hyperlink>
    </w:p>
    <w:p>
      <w:pPr>
        <w:pStyle w:val="TOC2"/>
        <w:tabs>
          <w:tab w:val="right" w:leader="dot" w:pos="8306"/>
        </w:tabs>
      </w:pPr>
      <w:hyperlink w:anchor="_Toc22007" w:history="1">
        <w:r>
          <w:rPr>
            <w:rFonts w:ascii="仿宋" w:eastAsia="仿宋" w:hAnsi="仿宋" w:cs="仿宋" w:hint="eastAsia"/>
            <w:lang w:eastAsia="zh-CN"/>
          </w:rPr>
          <w:t>(一)、鱼、虾、贝、藻类基因工程体项目启动阶段时间节点</w:t>
        </w:r>
        <w:r>
          <w:tab/>
        </w:r>
        <w:r>
          <w:fldChar w:fldCharType="begin"/>
        </w:r>
        <w:r>
          <w:instrText xml:space="preserve"> PAGEREF _Toc22007 \h </w:instrText>
        </w:r>
        <w:r>
          <w:fldChar w:fldCharType="separate"/>
        </w:r>
        <w:r>
          <w:t>89</w:t>
        </w:r>
        <w:r>
          <w:fldChar w:fldCharType="end"/>
        </w:r>
      </w:hyperlink>
    </w:p>
    <w:p>
      <w:pPr>
        <w:pStyle w:val="TOC2"/>
        <w:tabs>
          <w:tab w:val="right" w:leader="dot" w:pos="8306"/>
        </w:tabs>
      </w:pPr>
      <w:hyperlink w:anchor="_Toc15355" w:history="1">
        <w:r>
          <w:rPr>
            <w:rFonts w:ascii="仿宋" w:eastAsia="仿宋" w:hAnsi="仿宋" w:cs="仿宋" w:hint="eastAsia"/>
            <w:lang w:eastAsia="zh-CN"/>
          </w:rPr>
          <w:t>(二)、鱼、虾、贝、藻类基因工程体项目执行阶段时间节点</w:t>
        </w:r>
        <w:r>
          <w:tab/>
        </w:r>
        <w:r>
          <w:fldChar w:fldCharType="begin"/>
        </w:r>
        <w:r>
          <w:instrText xml:space="preserve"> PAGEREF _Toc15355 \h </w:instrText>
        </w:r>
        <w:r>
          <w:fldChar w:fldCharType="separate"/>
        </w:r>
        <w:r>
          <w:t>90</w:t>
        </w:r>
        <w:r>
          <w:fldChar w:fldCharType="end"/>
        </w:r>
      </w:hyperlink>
    </w:p>
    <w:p>
      <w:pPr>
        <w:pStyle w:val="TOC2"/>
        <w:tabs>
          <w:tab w:val="right" w:leader="dot" w:pos="8306"/>
        </w:tabs>
      </w:pPr>
      <w:hyperlink w:anchor="_Toc15910" w:history="1">
        <w:r>
          <w:rPr>
            <w:rFonts w:ascii="仿宋" w:eastAsia="仿宋" w:hAnsi="仿宋" w:cs="仿宋" w:hint="eastAsia"/>
            <w:lang w:eastAsia="zh-CN"/>
          </w:rPr>
          <w:t>(三)、鱼、虾、贝、藻类基因工程体项目完成阶段时间节点</w:t>
        </w:r>
        <w:r>
          <w:tab/>
        </w:r>
        <w:r>
          <w:fldChar w:fldCharType="begin"/>
        </w:r>
        <w:r>
          <w:instrText xml:space="preserve"> PAGEREF _Toc15910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857"/>
      <w:r>
        <w:rPr>
          <w:rFonts w:ascii="仿宋" w:eastAsia="仿宋" w:hAnsi="仿宋" w:cs="仿宋" w:hint="eastAsia"/>
          <w:sz w:val="28"/>
          <w:lang w:eastAsia="zh-CN"/>
        </w:rPr>
        <w:t>一、鱼、虾、贝、藻类基因工程体项目概论</w:t>
      </w:r>
      <w:bookmarkEnd w:id="2"/>
    </w:p>
    <w:p>
      <w:pPr>
        <w:pStyle w:val="Heading2"/>
        <w:rPr>
          <w:rFonts w:ascii="仿宋" w:eastAsia="仿宋" w:hAnsi="仿宋" w:cs="仿宋" w:hint="eastAsia"/>
          <w:lang w:eastAsia="zh-CN"/>
        </w:rPr>
      </w:pPr>
      <w:bookmarkStart w:id="3" w:name="_Toc18205"/>
      <w:r>
        <w:rPr>
          <w:rFonts w:ascii="仿宋" w:eastAsia="仿宋" w:hAnsi="仿宋" w:cs="仿宋" w:hint="eastAsia"/>
          <w:lang w:eastAsia="zh-CN"/>
        </w:rPr>
        <w:t>(一)、鱼、虾、贝、藻类基因工程体项目概况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起源追溯至对市场的深入洞察。市场的不断演变与变革为鱼、虾、贝、藻类基因工程体项目提供了难得的机遇。当前市场存在的需求缺口和变革的大环境共同构成了鱼、虾、贝、藻类基因工程体项目的背景。这个鱼、虾、贝、藻类基因工程体项目旨在充分利用市场机遇，填补行业中尚未满足的需求，为客户提供全新的解决方案。市场的变革和需求的增长使得这个鱼、虾、贝、藻类基因工程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鱼、虾、贝、藻类基因工程体项目名称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正式命名为鱼、虾、贝、藻类基因工程体。这个名称不仅仅是一个标识，更代表了鱼、虾、贝、藻类基因工程体项目的核心理念和愿景。它蕴含着鱼、虾、贝、藻类基因工程体项目所要解决问题的关键字，具有强烈的表达和辨识度，为鱼、虾、贝、藻类基因工程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鱼、虾、贝、藻类基因工程体项目目标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核心目标是提供一种全新、高效的解决方案，满足客户日益增长的需求。鱼、虾、贝、藻类基因工程体项目追求的不仅仅是满足市场需求，更是在市场中获得卓越的竞争优势。通过不断提升产品或服务的质量和创新水平，鱼、虾、贝、藻类基因工程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鱼、虾、贝、藻类基因工程体项目范围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全面涵盖了产品研发、制造、市场推广和售后服务，确保从产品设计到最终用户体验的全方位关注。这一全面的鱼、虾、贝、藻类基因工程体项目范围是为了确保鱼、虾、贝、藻类基因工程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鱼、虾、贝、藻类基因工程体项目时间表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计划在未来18个月内完成，包括研发、测试、市场试点和正式推出等不同阶段。这个时间表的合理设计是为了确保鱼、虾、贝、藻类基因工程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鱼、虾、贝、藻类基因工程体项目预算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总预算估算为XX百万美元，主要分配在研发、市场推广、人员培训和运营等方面。这一充足的预算为鱼、虾、贝、藻类基因工程体项目提供了充足的资源，确保鱼、虾、贝、藻类基因工程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鱼、虾、贝、藻类基因工程体项目风险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可能面临的风险包括市场接受度低、技术难题、竞争激烈等。鱼、虾、贝、藻类基因工程体项目团队已经制定了相应的风险应对计划，通过前瞻性的风险管理，确保鱼、虾、贝、藻类基因工程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鱼、虾、贝、藻类基因工程体项目团队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汇聚了一支经验丰富、多领域专业素养的核心团队，确保鱼、虾、贝、藻类基因工程体项目在各个方面都能拥有高水平的执行力。团队的协同作战是鱼、虾、贝、藻类基因工程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鱼、虾、贝、藻类基因工程体项目背景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鱼、虾、贝、藻类基因工程体项目的背景根植于市场对更高效、创新产品的渴望，同时也受到科技发展对行业格局的深刻改变的影响。这为鱼、虾、贝、藻类基因工程体项目提供了广阔的发展空间和市场需求。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鱼、虾、贝、藻类基因工程体项目现状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截至目前，鱼、虾、贝、藻类基因工程体项目已完成市场调研和技术验证，取得了初步的成功。这为鱼、虾、贝、藻类基因工程体项目在未来的发展奠定了坚实的基础，为更远大的目标打下了坚实的基石。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937"/>
      <w:r>
        <w:rPr>
          <w:rFonts w:ascii="仿宋" w:eastAsia="仿宋" w:hAnsi="仿宋" w:cs="仿宋" w:hint="eastAsia"/>
          <w:sz w:val="28"/>
          <w:lang w:eastAsia="zh-CN"/>
        </w:rPr>
        <w:t>(二)、鱼、虾、贝、藻类基因工程体项目目标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鱼、虾、贝、藻类基因工程体项目首要业务目标是在市场中占据有利地位，实现产品/服务的成功推广和销售。通过不断提升产品质量、创新性，鱼、虾、贝、藻类基因工程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鱼、虾、贝、藻类基因工程体项目着眼于技术创新。通过持续的研发和技术升级，鱼、虾、贝、藻类基因工程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鱼、虾、贝、藻类基因工程体项目设定了客户满意度目标。通过提供卓越的产品质量和优质的客户服务，鱼、虾、贝、藻类基因工程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注重社会责任和可持续发展。通过实施环保、社会责任鱼、虾、贝、藻类基因工程体项目，鱼、虾、贝、藻类基因工程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鱼、虾、贝、藻类基因工程体项目的团队是实现目标的核心驱动力。因此，鱼、虾、贝、藻类基因工程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055"/>
      <w:r>
        <w:rPr>
          <w:rFonts w:ascii="仿宋" w:eastAsia="仿宋" w:hAnsi="仿宋" w:cs="仿宋" w:hint="eastAsia"/>
          <w:sz w:val="28"/>
          <w:lang w:eastAsia="zh-CN"/>
        </w:rPr>
        <w:t>(三)、鱼、虾、贝、藻类基因工程体项目提出的理由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鱼、虾、贝、藻类基因工程体项目提出的理由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提出源于对市场机遇的深刻洞察。当前市场中存在的需求缺口和行业发展趋势表明，有巨大的商业机会等待被开发。通过准确捕捉市场机遇，鱼、虾、贝、藻类基因工程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理念基于对技术创新的信仰。通过持续的研发和技术投入，鱼、虾、贝、藻类基因工程体项目有望推出更具创新性的产品或服务。在科技飞速发展的当下，鱼、虾、贝、藻类基因工程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提出是为了增强企业的行业竞争力。通过提升产品或服务的质量和独特性，鱼、虾、贝、藻类基因工程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响应了消费者需求的变化。随着社会和科技的不断发展，消费者对产品和服务的需求也在发生变化。通过深入了解并及时回应消费者的新需求，鱼、虾、贝、藻类基因工程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提出是企业战略发展规划的一部分。在面对日益激烈的市场竞争和不断变化的商业环境中，鱼、虾、贝、藻类基因工程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提出不仅仅是基于商业考量，还注重社会责任。通过推出环保、社会责任等方面的鱼、虾、贝、藻类基因工程体项目，鱼、虾、贝、藻类基因工程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提出反映了对利益相关者期望的关注。包括客户、员工、投资者等利益相关者在企业发展中都有着各自的期望，鱼、虾、贝、藻类基因工程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972"/>
      <w:r>
        <w:rPr>
          <w:rFonts w:ascii="仿宋" w:eastAsia="仿宋" w:hAnsi="仿宋" w:cs="仿宋" w:hint="eastAsia"/>
          <w:sz w:val="28"/>
          <w:lang w:eastAsia="zh-CN"/>
        </w:rPr>
        <w:t>(四)、鱼、虾、贝、藻类基因工程体项目意义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在实施鱼、虾、贝、藻类基因工程体项目的过程中，我们不仅仅是在追逐商业成功，更是为企业和社会的多个层面创造了深远的意义。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首要意义在于提升企业的市场竞争力。通过持续的创新和对产品质量的高标准要求，鱼、虾、贝、藻类基因工程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鱼、虾、贝、藻类基因工程体项目的推进将促使行业技术水平的提升。通过引入先进技术和创新性解决方案，鱼、虾、贝、藻类基因工程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鱼、虾、贝、藻类基因工程体项目不仅创造了大量就业机会，提高了就业水平，还注重社会责任和环保。通过参与社会公益事业和推动环保鱼、虾、贝、藻类基因工程体项目，鱼、虾、贝、藻类基因工程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综合而言，鱼、虾、贝、藻类基因工程体项目意义重大，不仅推动了企业的发展，也为行业和社会的进步贡献了积极力量。这是一个全面而深刻的影响，将在未来产生可持续的正面效应。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069"/>
      <w:r>
        <w:rPr>
          <w:rFonts w:ascii="仿宋" w:eastAsia="仿宋" w:hAnsi="仿宋" w:cs="仿宋" w:hint="eastAsia"/>
          <w:sz w:val="28"/>
          <w:lang w:eastAsia="zh-CN"/>
        </w:rPr>
        <w:t>(五)、鱼、虾、贝、藻类基因工程体项目背景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在当今迅猛发展的商业环境中，鱼、虾、贝、藻类基因工程体项目的动因根植于对多方面因素的审慎考量。这个鱼、虾、贝、藻类基因工程体项目的提出并非孤立的决策，而是对企业所处背景深入思考的产物。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鱼、虾、贝、藻类基因工程体项目背后的首要原因。科技的迅速发展和全球市场的快速变化使得企业必须灵活应对。鱼、虾、贝、藻类基因工程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鱼、虾、贝、藻类基因工程体项目背景中不可忽视的一环。企业需要在激烈竞争中脱颖而出，为此，鱼、虾、贝、藻类基因工程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技术的迅速发展为企业带来了机遇与挑战。作为鱼、虾、贝、藻类基因工程体项目启动的背景之一，对新兴技术的应用将有助于提升企业的技术水平，使其在不断演进的商业环境中保持竞争优势。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鱼、虾、贝、藻类基因工程体项目充分融入了社会责任的理念，通过可持续经营和社会公益鱼、虾、贝、藻类基因工程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183"/>
      <w:r>
        <w:rPr>
          <w:rFonts w:ascii="仿宋" w:eastAsia="仿宋" w:hAnsi="仿宋" w:cs="仿宋" w:hint="eastAsia"/>
          <w:sz w:val="28"/>
          <w:lang w:eastAsia="zh-CN"/>
        </w:rPr>
        <w:t>二、鱼、虾、贝、藻类基因工程体项目选址可行性分析</w:t>
      </w:r>
      <w:bookmarkEnd w:id="8"/>
    </w:p>
    <w:p>
      <w:pPr>
        <w:pStyle w:val="Heading2"/>
        <w:rPr>
          <w:rFonts w:ascii="仿宋" w:eastAsia="仿宋" w:hAnsi="仿宋" w:cs="仿宋" w:hint="eastAsia"/>
          <w:lang w:eastAsia="zh-CN"/>
        </w:rPr>
      </w:pPr>
      <w:bookmarkStart w:id="9" w:name="_Toc26179"/>
      <w:r>
        <w:rPr>
          <w:rFonts w:ascii="仿宋" w:eastAsia="仿宋" w:hAnsi="仿宋" w:cs="仿宋" w:hint="eastAsia"/>
          <w:lang w:eastAsia="zh-CN"/>
        </w:rPr>
        <w:t>(一)、鱼、虾、贝、藻类基因工程体项目选址</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该鱼、虾、贝、藻类基因工程体项目选址位于XX省XX市XX区XXX街道</w:t>
      </w:r>
    </w:p>
    <w:p>
      <w:pPr>
        <w:pStyle w:val="Heading2"/>
        <w:ind w:firstLine="560" w:firstLineChars="200"/>
        <w:rPr>
          <w:rFonts w:ascii="仿宋" w:eastAsia="仿宋" w:hAnsi="仿宋" w:cs="仿宋" w:hint="eastAsia"/>
          <w:sz w:val="28"/>
          <w:lang w:eastAsia="zh-CN"/>
        </w:rPr>
      </w:pPr>
      <w:bookmarkStart w:id="10" w:name="_Toc20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鱼、虾、贝、藻类基因工程体项目的征地面积将根据鱼、虾、贝、藻类基因工程体项目的实际规模和需求进行精确规划。具体面积XXX平方米，旨在确保鱼、虾、贝、藻类基因工程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净用地面积是在征地面积基础上去除不可利用面积后的实际可开发用地。具体面积XXX平方米，考虑到环保、交通、安全等多方面因素，以确保鱼、虾、贝、藻类基因工程体项目在整体利用效率上达到最优。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鱼、虾、贝、藻类基因工程体项目计划建设的建筑总规模具体面积XXX平方米。这一规模的确定综合考虑了鱼、虾、贝、藻类基因工程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鱼、虾、贝、藻类基因工程体项目用地中被规划为绿地的比例。具体面积XXX平方米，旨在通过合理规划绿地，改善鱼、虾、贝、藻类基因工程体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容积率是用地上可以建设的建筑总体积与用地面积之比。具体面积XXX，通过合理的容积率规划，确保鱼、虾、贝、藻类基因工程体项目建筑规模与周边环境和谐共生。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鱼、虾、贝、藻类基因工程体项目选址与当地城市规划相一致，具体面积XXX平方米。通过与城市规划部门深入沟通，确保鱼、虾、贝、藻类基因工程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鱼、虾、贝、藻类基因工程体项目选址符合当地产业政策，具体面积XXX平方米。这包括鱼、虾、贝、藻类基因工程体项目对当地经济的促进作用，以及对相关产业的带动效应，确保鱼、虾、贝、藻类基因工程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鱼、虾、贝、藻类基因工程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鱼、虾、贝、藻类基因工程体项目选址具备必要的公共设施配套，具体面积XXX平方米。这包括交通便利性、教育、医疗等基础设施，以提高居民生活品质，使得鱼、虾、贝、藻类基因工程体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考虑用地总体要求对当地社会稳定性的影响，具体面积XXX平方米。通过深入了解当地社区反馈，确保鱼、虾、贝、藻类基因工程体项目的选址和建设过程对当地社会和谐稳定产生积极作用。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鱼、虾、贝、藻类基因工程体项目选址不仅符合法规和规划，还在实际操作中具有可行性。这一全面规划将为鱼、虾、贝、藻类基因工程体项目的成功实施提供坚实的基础，确保鱼、虾、贝、藻类基因工程体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30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虾、贝、藻类基因工程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鱼、虾、贝、藻类基因工程体项目的设备规划和空间设计中，我们将采取灵活设备布局的措施。设备布局将根据实际需求进行灵活设计，避免不必要的浪费。通过合理规划设备摆放位置，我们将提高设备的利用率，减少设备间距，以确保鱼、虾、贝、藻类基因工程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鱼、虾、贝、藻类基因工程体项目内部引入共享设施的概念，例如共享会议室、办公区等。通过这种方式，我们可以减少对资源的重复建设，提高资源共享效率，从而减小鱼、虾、贝、藻类基因工程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15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鱼、虾、贝、藻类基因工程体项目的总图布置中，我们将不同功能区域进行明确的规划，以最大程度满足鱼、虾、贝、藻类基因工程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1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鱼、虾、贝、藻类基因工程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鱼、虾、贝、藻类基因工程体项目对环境的影响是综合评价的重要因素之一。我们将详细考虑选址周边的自然环境、生态保护区、水源地等情况，确保鱼、虾、贝、藻类基因工程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鱼、虾、贝、藻类基因工程体项目所在地的相关政策，确保鱼、虾、贝、藻类基因工程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考虑到社会稳定性对企业运营的重要性，我们将评估选址地区的社会安全情况、劳工关系、社区反馈等方面，以确保鱼、虾、贝、藻类基因工程体项目的建设和运营不会受到社会稳定性的负面影响。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最后，我们将综合考虑用地成本，包括土地购置费用、土地开发成本等。通过对用地成本的详细评估，我们能够做出更为精确的经济效益分析，为鱼、虾、贝、藻类基因工程体项目的投资决策提供有力支持。</w:t>
      </w:r>
    </w:p>
    <w:p>
      <w:pPr>
        <w:pStyle w:val="Heading1"/>
        <w:ind w:firstLine="560" w:firstLineChars="200"/>
        <w:rPr>
          <w:rFonts w:ascii="仿宋" w:eastAsia="仿宋" w:hAnsi="仿宋" w:cs="仿宋" w:hint="eastAsia"/>
          <w:sz w:val="28"/>
          <w:lang w:eastAsia="zh-CN"/>
        </w:rPr>
      </w:pPr>
      <w:bookmarkStart w:id="14" w:name="_Toc4082"/>
      <w:r>
        <w:rPr>
          <w:rFonts w:ascii="仿宋" w:eastAsia="仿宋" w:hAnsi="仿宋" w:cs="仿宋" w:hint="eastAsia"/>
          <w:sz w:val="28"/>
          <w:lang w:eastAsia="zh-CN"/>
        </w:rPr>
        <w:t>三、鱼、虾、贝、藻类基因工程体项目建设背景及必要性分析</w:t>
      </w:r>
      <w:bookmarkEnd w:id="14"/>
    </w:p>
    <w:p>
      <w:pPr>
        <w:pStyle w:val="Heading2"/>
        <w:rPr>
          <w:rFonts w:ascii="仿宋" w:eastAsia="仿宋" w:hAnsi="仿宋" w:cs="仿宋" w:hint="eastAsia"/>
          <w:lang w:eastAsia="zh-CN"/>
        </w:rPr>
      </w:pPr>
      <w:bookmarkStart w:id="15" w:name="_Toc10364"/>
      <w:r>
        <w:rPr>
          <w:rFonts w:ascii="仿宋" w:eastAsia="仿宋" w:hAnsi="仿宋" w:cs="仿宋" w:hint="eastAsia"/>
          <w:lang w:eastAsia="zh-CN"/>
        </w:rPr>
        <w:t>(一)、鱼、虾、贝、藻类基因工程体项目背景分析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https://d.book118.com/877054020055006030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A7359"/>
    <w:rsid w:val="1A1A7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5402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2024-01-10T06:29:00Z</dcterms:created>
  <dcterms:modified xsi:type="dcterms:W3CDTF">2024-01-10T06:29:39Z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FDA1D7BCFF2D405EA7863768B951BECA_11</vt:lpwstr>
  </property>
  <property fmtid="{D5CDD505-2E9C-101B-9397-08002B2CF9AE}" pid="3" name="KSOProductBuildVer">
    <vt:lpwstr>2052-12.1.0.16120</vt:lpwstr>
  </property>
</Properties>
</file>