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2" w:history="1">
        <w:r>
          <w:rPr>
            <w:rFonts w:ascii="仿宋" w:eastAsia="仿宋" w:hAnsi="仿宋" w:cs="仿宋" w:hint="eastAsia"/>
            <w:lang w:eastAsia="zh-CN"/>
          </w:rPr>
          <w:t>前言</w:t>
        </w:r>
        <w:r>
          <w:tab/>
        </w:r>
        <w:r>
          <w:fldChar w:fldCharType="begin"/>
        </w:r>
        <w:r>
          <w:instrText xml:space="preserve"> PAGEREF _Toc15482 \h </w:instrText>
        </w:r>
        <w:r>
          <w:fldChar w:fldCharType="separate"/>
        </w:r>
        <w:r>
          <w:t>3</w:t>
        </w:r>
        <w:r>
          <w:fldChar w:fldCharType="end"/>
        </w:r>
      </w:hyperlink>
    </w:p>
    <w:p>
      <w:pPr>
        <w:pStyle w:val="TOC1"/>
        <w:tabs>
          <w:tab w:val="right" w:leader="dot" w:pos="8306"/>
        </w:tabs>
      </w:pPr>
      <w:hyperlink w:anchor="_Toc1319" w:history="1">
        <w:r>
          <w:rPr>
            <w:rFonts w:ascii="仿宋" w:eastAsia="仿宋" w:hAnsi="仿宋" w:cs="仿宋" w:hint="eastAsia"/>
            <w:lang w:eastAsia="zh-CN"/>
          </w:rPr>
          <w:t>一、悬架系统减震元件项目土建工程</w:t>
        </w:r>
        <w:r>
          <w:tab/>
        </w:r>
        <w:r>
          <w:fldChar w:fldCharType="begin"/>
        </w:r>
        <w:r>
          <w:instrText xml:space="preserve"> PAGEREF _Toc1319 \h </w:instrText>
        </w:r>
        <w:r>
          <w:fldChar w:fldCharType="separate"/>
        </w:r>
        <w:r>
          <w:t>3</w:t>
        </w:r>
        <w:r>
          <w:fldChar w:fldCharType="end"/>
        </w:r>
      </w:hyperlink>
    </w:p>
    <w:p>
      <w:pPr>
        <w:pStyle w:val="TOC2"/>
        <w:tabs>
          <w:tab w:val="right" w:leader="dot" w:pos="8306"/>
        </w:tabs>
      </w:pPr>
      <w:hyperlink w:anchor="_Toc6147" w:history="1">
        <w:r>
          <w:rPr>
            <w:rFonts w:ascii="仿宋" w:eastAsia="仿宋" w:hAnsi="仿宋" w:cs="仿宋" w:hint="eastAsia"/>
            <w:lang w:eastAsia="zh-CN"/>
          </w:rPr>
          <w:t>(一)、建筑工程设计原则</w:t>
        </w:r>
        <w:r>
          <w:tab/>
        </w:r>
        <w:r>
          <w:fldChar w:fldCharType="begin"/>
        </w:r>
        <w:r>
          <w:instrText xml:space="preserve"> PAGEREF _Toc6147 \h </w:instrText>
        </w:r>
        <w:r>
          <w:fldChar w:fldCharType="separate"/>
        </w:r>
        <w:r>
          <w:t>3</w:t>
        </w:r>
        <w:r>
          <w:fldChar w:fldCharType="end"/>
        </w:r>
      </w:hyperlink>
    </w:p>
    <w:p>
      <w:pPr>
        <w:pStyle w:val="TOC2"/>
        <w:tabs>
          <w:tab w:val="right" w:leader="dot" w:pos="8306"/>
        </w:tabs>
      </w:pPr>
      <w:hyperlink w:anchor="_Toc25141" w:history="1">
        <w:r>
          <w:rPr>
            <w:rFonts w:ascii="仿宋" w:eastAsia="仿宋" w:hAnsi="仿宋" w:cs="仿宋" w:hint="eastAsia"/>
            <w:lang w:eastAsia="zh-CN"/>
          </w:rPr>
          <w:t>(二)、土建工程设计年限及安全等级</w:t>
        </w:r>
        <w:r>
          <w:tab/>
        </w:r>
        <w:r>
          <w:fldChar w:fldCharType="begin"/>
        </w:r>
        <w:r>
          <w:instrText xml:space="preserve"> PAGEREF _Toc25141 \h </w:instrText>
        </w:r>
        <w:r>
          <w:fldChar w:fldCharType="separate"/>
        </w:r>
        <w:r>
          <w:t>4</w:t>
        </w:r>
        <w:r>
          <w:fldChar w:fldCharType="end"/>
        </w:r>
      </w:hyperlink>
    </w:p>
    <w:p>
      <w:pPr>
        <w:pStyle w:val="TOC2"/>
        <w:tabs>
          <w:tab w:val="right" w:leader="dot" w:pos="8306"/>
        </w:tabs>
      </w:pPr>
      <w:hyperlink w:anchor="_Toc24319" w:history="1">
        <w:r>
          <w:rPr>
            <w:rFonts w:ascii="仿宋" w:eastAsia="仿宋" w:hAnsi="仿宋" w:cs="仿宋" w:hint="eastAsia"/>
            <w:lang w:eastAsia="zh-CN"/>
          </w:rPr>
          <w:t>(三)、建筑工程设计总体要求</w:t>
        </w:r>
        <w:r>
          <w:tab/>
        </w:r>
        <w:r>
          <w:fldChar w:fldCharType="begin"/>
        </w:r>
        <w:r>
          <w:instrText xml:space="preserve"> PAGEREF _Toc24319 \h </w:instrText>
        </w:r>
        <w:r>
          <w:fldChar w:fldCharType="separate"/>
        </w:r>
        <w:r>
          <w:t>5</w:t>
        </w:r>
        <w:r>
          <w:fldChar w:fldCharType="end"/>
        </w:r>
      </w:hyperlink>
    </w:p>
    <w:p>
      <w:pPr>
        <w:pStyle w:val="TOC2"/>
        <w:tabs>
          <w:tab w:val="right" w:leader="dot" w:pos="8306"/>
        </w:tabs>
      </w:pPr>
      <w:hyperlink w:anchor="_Toc27503" w:history="1">
        <w:r>
          <w:rPr>
            <w:rFonts w:ascii="仿宋" w:eastAsia="仿宋" w:hAnsi="仿宋" w:cs="仿宋" w:hint="eastAsia"/>
            <w:lang w:eastAsia="zh-CN"/>
          </w:rPr>
          <w:t>(四)、土建工程建设指标</w:t>
        </w:r>
        <w:r>
          <w:tab/>
        </w:r>
        <w:r>
          <w:fldChar w:fldCharType="begin"/>
        </w:r>
        <w:r>
          <w:instrText xml:space="preserve"> PAGEREF _Toc27503 \h </w:instrText>
        </w:r>
        <w:r>
          <w:fldChar w:fldCharType="separate"/>
        </w:r>
        <w:r>
          <w:t>6</w:t>
        </w:r>
        <w:r>
          <w:fldChar w:fldCharType="end"/>
        </w:r>
      </w:hyperlink>
    </w:p>
    <w:p>
      <w:pPr>
        <w:pStyle w:val="TOC1"/>
        <w:tabs>
          <w:tab w:val="right" w:leader="dot" w:pos="8306"/>
        </w:tabs>
      </w:pPr>
      <w:hyperlink w:anchor="_Toc16101" w:history="1">
        <w:r>
          <w:rPr>
            <w:rFonts w:ascii="仿宋" w:eastAsia="仿宋" w:hAnsi="仿宋" w:cs="仿宋" w:hint="eastAsia"/>
            <w:lang w:eastAsia="zh-CN"/>
          </w:rPr>
          <w:t>二、悬架系统减震元件项目概论</w:t>
        </w:r>
        <w:r>
          <w:tab/>
        </w:r>
        <w:r>
          <w:fldChar w:fldCharType="begin"/>
        </w:r>
        <w:r>
          <w:instrText xml:space="preserve"> PAGEREF _Toc16101 \h </w:instrText>
        </w:r>
        <w:r>
          <w:fldChar w:fldCharType="separate"/>
        </w:r>
        <w:r>
          <w:t>6</w:t>
        </w:r>
        <w:r>
          <w:fldChar w:fldCharType="end"/>
        </w:r>
      </w:hyperlink>
    </w:p>
    <w:p>
      <w:pPr>
        <w:pStyle w:val="TOC2"/>
        <w:tabs>
          <w:tab w:val="right" w:leader="dot" w:pos="8306"/>
        </w:tabs>
      </w:pPr>
      <w:hyperlink w:anchor="_Toc5797" w:history="1">
        <w:r>
          <w:rPr>
            <w:rFonts w:ascii="仿宋" w:eastAsia="仿宋" w:hAnsi="仿宋" w:cs="仿宋" w:hint="eastAsia"/>
            <w:lang w:eastAsia="zh-CN"/>
          </w:rPr>
          <w:t>(一)、悬架系统减震元件项目概况</w:t>
        </w:r>
        <w:r>
          <w:tab/>
        </w:r>
        <w:r>
          <w:fldChar w:fldCharType="begin"/>
        </w:r>
        <w:r>
          <w:instrText xml:space="preserve"> PAGEREF _Toc5797 \h </w:instrText>
        </w:r>
        <w:r>
          <w:fldChar w:fldCharType="separate"/>
        </w:r>
        <w:r>
          <w:t>6</w:t>
        </w:r>
        <w:r>
          <w:fldChar w:fldCharType="end"/>
        </w:r>
      </w:hyperlink>
    </w:p>
    <w:p>
      <w:pPr>
        <w:pStyle w:val="TOC2"/>
        <w:tabs>
          <w:tab w:val="right" w:leader="dot" w:pos="8306"/>
        </w:tabs>
      </w:pPr>
      <w:hyperlink w:anchor="_Toc9133" w:history="1">
        <w:r>
          <w:rPr>
            <w:rFonts w:ascii="仿宋" w:eastAsia="仿宋" w:hAnsi="仿宋" w:cs="仿宋" w:hint="eastAsia"/>
            <w:lang w:eastAsia="zh-CN"/>
          </w:rPr>
          <w:t>(二)、悬架系统减震元件项目目标</w:t>
        </w:r>
        <w:r>
          <w:tab/>
        </w:r>
        <w:r>
          <w:fldChar w:fldCharType="begin"/>
        </w:r>
        <w:r>
          <w:instrText xml:space="preserve"> PAGEREF _Toc9133 \h </w:instrText>
        </w:r>
        <w:r>
          <w:fldChar w:fldCharType="separate"/>
        </w:r>
        <w:r>
          <w:t>9</w:t>
        </w:r>
        <w:r>
          <w:fldChar w:fldCharType="end"/>
        </w:r>
      </w:hyperlink>
    </w:p>
    <w:p>
      <w:pPr>
        <w:pStyle w:val="TOC2"/>
        <w:tabs>
          <w:tab w:val="right" w:leader="dot" w:pos="8306"/>
        </w:tabs>
      </w:pPr>
      <w:hyperlink w:anchor="_Toc24494" w:history="1">
        <w:r>
          <w:rPr>
            <w:rFonts w:ascii="仿宋" w:eastAsia="仿宋" w:hAnsi="仿宋" w:cs="仿宋" w:hint="eastAsia"/>
            <w:lang w:eastAsia="zh-CN"/>
          </w:rPr>
          <w:t>(三)、悬架系统减震元件项目提出的理由</w:t>
        </w:r>
        <w:r>
          <w:tab/>
        </w:r>
        <w:r>
          <w:fldChar w:fldCharType="begin"/>
        </w:r>
        <w:r>
          <w:instrText xml:space="preserve"> PAGEREF _Toc24494 \h </w:instrText>
        </w:r>
        <w:r>
          <w:fldChar w:fldCharType="separate"/>
        </w:r>
        <w:r>
          <w:t>10</w:t>
        </w:r>
        <w:r>
          <w:fldChar w:fldCharType="end"/>
        </w:r>
      </w:hyperlink>
    </w:p>
    <w:p>
      <w:pPr>
        <w:pStyle w:val="TOC2"/>
        <w:tabs>
          <w:tab w:val="right" w:leader="dot" w:pos="8306"/>
        </w:tabs>
      </w:pPr>
      <w:hyperlink w:anchor="_Toc25229" w:history="1">
        <w:r>
          <w:rPr>
            <w:rFonts w:ascii="仿宋" w:eastAsia="仿宋" w:hAnsi="仿宋" w:cs="仿宋" w:hint="eastAsia"/>
            <w:lang w:eastAsia="zh-CN"/>
          </w:rPr>
          <w:t>(四)、悬架系统减震元件项目意义</w:t>
        </w:r>
        <w:r>
          <w:tab/>
        </w:r>
        <w:r>
          <w:fldChar w:fldCharType="begin"/>
        </w:r>
        <w:r>
          <w:instrText xml:space="preserve"> PAGEREF _Toc25229 \h </w:instrText>
        </w:r>
        <w:r>
          <w:fldChar w:fldCharType="separate"/>
        </w:r>
        <w:r>
          <w:t>11</w:t>
        </w:r>
        <w:r>
          <w:fldChar w:fldCharType="end"/>
        </w:r>
      </w:hyperlink>
    </w:p>
    <w:p>
      <w:pPr>
        <w:pStyle w:val="TOC2"/>
        <w:tabs>
          <w:tab w:val="right" w:leader="dot" w:pos="8306"/>
        </w:tabs>
      </w:pPr>
      <w:hyperlink w:anchor="_Toc21692" w:history="1">
        <w:r>
          <w:rPr>
            <w:rFonts w:ascii="仿宋" w:eastAsia="仿宋" w:hAnsi="仿宋" w:cs="仿宋" w:hint="eastAsia"/>
            <w:lang w:eastAsia="zh-CN"/>
          </w:rPr>
          <w:t>(五)、悬架系统减震元件项目背景</w:t>
        </w:r>
        <w:r>
          <w:tab/>
        </w:r>
        <w:r>
          <w:fldChar w:fldCharType="begin"/>
        </w:r>
        <w:r>
          <w:instrText xml:space="preserve"> PAGEREF _Toc21692 \h </w:instrText>
        </w:r>
        <w:r>
          <w:fldChar w:fldCharType="separate"/>
        </w:r>
        <w:r>
          <w:t>12</w:t>
        </w:r>
        <w:r>
          <w:fldChar w:fldCharType="end"/>
        </w:r>
      </w:hyperlink>
    </w:p>
    <w:p>
      <w:pPr>
        <w:pStyle w:val="TOC1"/>
        <w:tabs>
          <w:tab w:val="right" w:leader="dot" w:pos="8306"/>
        </w:tabs>
      </w:pPr>
      <w:hyperlink w:anchor="_Toc28536" w:history="1">
        <w:r>
          <w:rPr>
            <w:rFonts w:ascii="仿宋" w:eastAsia="仿宋" w:hAnsi="仿宋" w:cs="仿宋" w:hint="eastAsia"/>
            <w:lang w:eastAsia="zh-CN"/>
          </w:rPr>
          <w:t>三、悬架系统减震元件项目文档管理</w:t>
        </w:r>
        <w:r>
          <w:tab/>
        </w:r>
        <w:r>
          <w:fldChar w:fldCharType="begin"/>
        </w:r>
        <w:r>
          <w:instrText xml:space="preserve"> PAGEREF _Toc28536 \h </w:instrText>
        </w:r>
        <w:r>
          <w:fldChar w:fldCharType="separate"/>
        </w:r>
        <w:r>
          <w:t>13</w:t>
        </w:r>
        <w:r>
          <w:fldChar w:fldCharType="end"/>
        </w:r>
      </w:hyperlink>
    </w:p>
    <w:p>
      <w:pPr>
        <w:pStyle w:val="TOC2"/>
        <w:tabs>
          <w:tab w:val="right" w:leader="dot" w:pos="8306"/>
        </w:tabs>
      </w:pPr>
      <w:hyperlink w:anchor="_Toc26199" w:history="1">
        <w:r>
          <w:rPr>
            <w:rFonts w:ascii="仿宋" w:eastAsia="仿宋" w:hAnsi="仿宋" w:cs="仿宋" w:hint="eastAsia"/>
            <w:lang w:eastAsia="zh-CN"/>
          </w:rPr>
          <w:t>(一)、文档编制与审查</w:t>
        </w:r>
        <w:r>
          <w:tab/>
        </w:r>
        <w:r>
          <w:fldChar w:fldCharType="begin"/>
        </w:r>
        <w:r>
          <w:instrText xml:space="preserve"> PAGEREF _Toc26199 \h </w:instrText>
        </w:r>
        <w:r>
          <w:fldChar w:fldCharType="separate"/>
        </w:r>
        <w:r>
          <w:t>13</w:t>
        </w:r>
        <w:r>
          <w:fldChar w:fldCharType="end"/>
        </w:r>
      </w:hyperlink>
    </w:p>
    <w:p>
      <w:pPr>
        <w:pStyle w:val="TOC2"/>
        <w:tabs>
          <w:tab w:val="right" w:leader="dot" w:pos="8306"/>
        </w:tabs>
      </w:pPr>
      <w:hyperlink w:anchor="_Toc7092" w:history="1">
        <w:r>
          <w:rPr>
            <w:rFonts w:ascii="仿宋" w:eastAsia="仿宋" w:hAnsi="仿宋" w:cs="仿宋" w:hint="eastAsia"/>
            <w:lang w:eastAsia="zh-CN"/>
          </w:rPr>
          <w:t>(二)、文档发布与分发</w:t>
        </w:r>
        <w:r>
          <w:tab/>
        </w:r>
        <w:r>
          <w:fldChar w:fldCharType="begin"/>
        </w:r>
        <w:r>
          <w:instrText xml:space="preserve"> PAGEREF _Toc7092 \h </w:instrText>
        </w:r>
        <w:r>
          <w:fldChar w:fldCharType="separate"/>
        </w:r>
        <w:r>
          <w:t>15</w:t>
        </w:r>
        <w:r>
          <w:fldChar w:fldCharType="end"/>
        </w:r>
      </w:hyperlink>
    </w:p>
    <w:p>
      <w:pPr>
        <w:pStyle w:val="TOC2"/>
        <w:tabs>
          <w:tab w:val="right" w:leader="dot" w:pos="8306"/>
        </w:tabs>
      </w:pPr>
      <w:hyperlink w:anchor="_Toc8225" w:history="1">
        <w:r>
          <w:rPr>
            <w:rFonts w:ascii="仿宋" w:eastAsia="仿宋" w:hAnsi="仿宋" w:cs="仿宋" w:hint="eastAsia"/>
            <w:lang w:eastAsia="zh-CN"/>
          </w:rPr>
          <w:t>(三)、文档存档与归档</w:t>
        </w:r>
        <w:r>
          <w:tab/>
        </w:r>
        <w:r>
          <w:fldChar w:fldCharType="begin"/>
        </w:r>
        <w:r>
          <w:instrText xml:space="preserve"> PAGEREF _Toc8225 \h </w:instrText>
        </w:r>
        <w:r>
          <w:fldChar w:fldCharType="separate"/>
        </w:r>
        <w:r>
          <w:t>15</w:t>
        </w:r>
        <w:r>
          <w:fldChar w:fldCharType="end"/>
        </w:r>
      </w:hyperlink>
    </w:p>
    <w:p>
      <w:pPr>
        <w:pStyle w:val="TOC1"/>
        <w:tabs>
          <w:tab w:val="right" w:leader="dot" w:pos="8306"/>
        </w:tabs>
      </w:pPr>
      <w:hyperlink w:anchor="_Toc3587" w:history="1">
        <w:r>
          <w:rPr>
            <w:rFonts w:ascii="仿宋" w:eastAsia="仿宋" w:hAnsi="仿宋" w:cs="仿宋" w:hint="eastAsia"/>
            <w:lang w:eastAsia="zh-CN"/>
          </w:rPr>
          <w:t>四、悬架系统减震元件项目危机管理</w:t>
        </w:r>
        <w:r>
          <w:tab/>
        </w:r>
        <w:r>
          <w:fldChar w:fldCharType="begin"/>
        </w:r>
        <w:r>
          <w:instrText xml:space="preserve"> PAGEREF _Toc3587 \h </w:instrText>
        </w:r>
        <w:r>
          <w:fldChar w:fldCharType="separate"/>
        </w:r>
        <w:r>
          <w:t>17</w:t>
        </w:r>
        <w:r>
          <w:fldChar w:fldCharType="end"/>
        </w:r>
      </w:hyperlink>
    </w:p>
    <w:p>
      <w:pPr>
        <w:pStyle w:val="TOC2"/>
        <w:tabs>
          <w:tab w:val="right" w:leader="dot" w:pos="8306"/>
        </w:tabs>
      </w:pPr>
      <w:hyperlink w:anchor="_Toc22738" w:history="1">
        <w:r>
          <w:rPr>
            <w:rFonts w:ascii="仿宋" w:eastAsia="仿宋" w:hAnsi="仿宋" w:cs="仿宋" w:hint="eastAsia"/>
            <w:lang w:eastAsia="zh-CN"/>
          </w:rPr>
          <w:t>(一)、危机预警与识别</w:t>
        </w:r>
        <w:r>
          <w:tab/>
        </w:r>
        <w:r>
          <w:fldChar w:fldCharType="begin"/>
        </w:r>
        <w:r>
          <w:instrText xml:space="preserve"> PAGEREF _Toc22738 \h </w:instrText>
        </w:r>
        <w:r>
          <w:fldChar w:fldCharType="separate"/>
        </w:r>
        <w:r>
          <w:t>17</w:t>
        </w:r>
        <w:r>
          <w:fldChar w:fldCharType="end"/>
        </w:r>
      </w:hyperlink>
    </w:p>
    <w:p>
      <w:pPr>
        <w:pStyle w:val="TOC2"/>
        <w:tabs>
          <w:tab w:val="right" w:leader="dot" w:pos="8306"/>
        </w:tabs>
      </w:pPr>
      <w:hyperlink w:anchor="_Toc26931" w:history="1">
        <w:r>
          <w:rPr>
            <w:rFonts w:ascii="仿宋" w:eastAsia="仿宋" w:hAnsi="仿宋" w:cs="仿宋" w:hint="eastAsia"/>
            <w:lang w:eastAsia="zh-CN"/>
          </w:rPr>
          <w:t>(二)、危机应对与恢复</w:t>
        </w:r>
        <w:r>
          <w:tab/>
        </w:r>
        <w:r>
          <w:fldChar w:fldCharType="begin"/>
        </w:r>
        <w:r>
          <w:instrText xml:space="preserve"> PAGEREF _Toc26931 \h </w:instrText>
        </w:r>
        <w:r>
          <w:fldChar w:fldCharType="separate"/>
        </w:r>
        <w:r>
          <w:t>18</w:t>
        </w:r>
        <w:r>
          <w:fldChar w:fldCharType="end"/>
        </w:r>
      </w:hyperlink>
    </w:p>
    <w:p>
      <w:pPr>
        <w:pStyle w:val="TOC1"/>
        <w:tabs>
          <w:tab w:val="right" w:leader="dot" w:pos="8306"/>
        </w:tabs>
      </w:pPr>
      <w:hyperlink w:anchor="_Toc6933" w:history="1">
        <w:r>
          <w:rPr>
            <w:rFonts w:ascii="仿宋" w:eastAsia="仿宋" w:hAnsi="仿宋" w:cs="仿宋" w:hint="eastAsia"/>
            <w:lang w:eastAsia="zh-CN"/>
          </w:rPr>
          <w:t>五、悬架系统减震元件项目选址可行性分析</w:t>
        </w:r>
        <w:r>
          <w:tab/>
        </w:r>
        <w:r>
          <w:fldChar w:fldCharType="begin"/>
        </w:r>
        <w:r>
          <w:instrText xml:space="preserve"> PAGEREF _Toc6933 \h </w:instrText>
        </w:r>
        <w:r>
          <w:fldChar w:fldCharType="separate"/>
        </w:r>
        <w:r>
          <w:t>19</w:t>
        </w:r>
        <w:r>
          <w:fldChar w:fldCharType="end"/>
        </w:r>
      </w:hyperlink>
    </w:p>
    <w:p>
      <w:pPr>
        <w:pStyle w:val="TOC2"/>
        <w:tabs>
          <w:tab w:val="right" w:leader="dot" w:pos="8306"/>
        </w:tabs>
      </w:pPr>
      <w:hyperlink w:anchor="_Toc31762" w:history="1">
        <w:r>
          <w:rPr>
            <w:rFonts w:ascii="仿宋" w:eastAsia="仿宋" w:hAnsi="仿宋" w:cs="仿宋" w:hint="eastAsia"/>
            <w:lang w:eastAsia="zh-CN"/>
          </w:rPr>
          <w:t>(一)、悬架系统减震元件项目选址</w:t>
        </w:r>
        <w:r>
          <w:tab/>
        </w:r>
        <w:r>
          <w:fldChar w:fldCharType="begin"/>
        </w:r>
        <w:r>
          <w:instrText xml:space="preserve"> PAGEREF _Toc31762 \h </w:instrText>
        </w:r>
        <w:r>
          <w:fldChar w:fldCharType="separate"/>
        </w:r>
        <w:r>
          <w:t>19</w:t>
        </w:r>
        <w:r>
          <w:fldChar w:fldCharType="end"/>
        </w:r>
      </w:hyperlink>
    </w:p>
    <w:p>
      <w:pPr>
        <w:pStyle w:val="TOC2"/>
        <w:tabs>
          <w:tab w:val="right" w:leader="dot" w:pos="8306"/>
        </w:tabs>
      </w:pPr>
      <w:hyperlink w:anchor="_Toc22047" w:history="1">
        <w:r>
          <w:rPr>
            <w:rFonts w:ascii="仿宋" w:eastAsia="仿宋" w:hAnsi="仿宋" w:cs="仿宋" w:hint="eastAsia"/>
            <w:lang w:eastAsia="zh-CN"/>
          </w:rPr>
          <w:t>(二)、用地控制指标</w:t>
        </w:r>
        <w:r>
          <w:tab/>
        </w:r>
        <w:r>
          <w:fldChar w:fldCharType="begin"/>
        </w:r>
        <w:r>
          <w:instrText xml:space="preserve"> PAGEREF _Toc22047 \h </w:instrText>
        </w:r>
        <w:r>
          <w:fldChar w:fldCharType="separate"/>
        </w:r>
        <w:r>
          <w:t>19</w:t>
        </w:r>
        <w:r>
          <w:fldChar w:fldCharType="end"/>
        </w:r>
      </w:hyperlink>
    </w:p>
    <w:p>
      <w:pPr>
        <w:pStyle w:val="TOC2"/>
        <w:tabs>
          <w:tab w:val="right" w:leader="dot" w:pos="8306"/>
        </w:tabs>
      </w:pPr>
      <w:hyperlink w:anchor="_Toc28184" w:history="1">
        <w:r>
          <w:rPr>
            <w:rFonts w:ascii="仿宋" w:eastAsia="仿宋" w:hAnsi="仿宋" w:cs="仿宋" w:hint="eastAsia"/>
            <w:lang w:eastAsia="zh-CN"/>
          </w:rPr>
          <w:t>(三)、节约用地措施</w:t>
        </w:r>
        <w:r>
          <w:tab/>
        </w:r>
        <w:r>
          <w:fldChar w:fldCharType="begin"/>
        </w:r>
        <w:r>
          <w:instrText xml:space="preserve"> PAGEREF _Toc28184 \h </w:instrText>
        </w:r>
        <w:r>
          <w:fldChar w:fldCharType="separate"/>
        </w:r>
        <w:r>
          <w:t>21</w:t>
        </w:r>
        <w:r>
          <w:fldChar w:fldCharType="end"/>
        </w:r>
      </w:hyperlink>
    </w:p>
    <w:p>
      <w:pPr>
        <w:pStyle w:val="TOC2"/>
        <w:tabs>
          <w:tab w:val="right" w:leader="dot" w:pos="8306"/>
        </w:tabs>
      </w:pPr>
      <w:hyperlink w:anchor="_Toc7232" w:history="1">
        <w:r>
          <w:rPr>
            <w:rFonts w:ascii="仿宋" w:eastAsia="仿宋" w:hAnsi="仿宋" w:cs="仿宋" w:hint="eastAsia"/>
            <w:lang w:eastAsia="zh-CN"/>
          </w:rPr>
          <w:t>(四)、总图布置方案</w:t>
        </w:r>
        <w:r>
          <w:tab/>
        </w:r>
        <w:r>
          <w:fldChar w:fldCharType="begin"/>
        </w:r>
        <w:r>
          <w:instrText xml:space="preserve"> PAGEREF _Toc7232 \h </w:instrText>
        </w:r>
        <w:r>
          <w:fldChar w:fldCharType="separate"/>
        </w:r>
        <w:r>
          <w:t>23</w:t>
        </w:r>
        <w:r>
          <w:fldChar w:fldCharType="end"/>
        </w:r>
      </w:hyperlink>
    </w:p>
    <w:p>
      <w:pPr>
        <w:pStyle w:val="TOC2"/>
        <w:tabs>
          <w:tab w:val="right" w:leader="dot" w:pos="8306"/>
        </w:tabs>
      </w:pPr>
      <w:hyperlink w:anchor="_Toc13890" w:history="1">
        <w:r>
          <w:rPr>
            <w:rFonts w:ascii="仿宋" w:eastAsia="仿宋" w:hAnsi="仿宋" w:cs="仿宋" w:hint="eastAsia"/>
            <w:lang w:eastAsia="zh-CN"/>
          </w:rPr>
          <w:t>(五)、选址综合评价</w:t>
        </w:r>
        <w:r>
          <w:tab/>
        </w:r>
        <w:r>
          <w:fldChar w:fldCharType="begin"/>
        </w:r>
        <w:r>
          <w:instrText xml:space="preserve"> PAGEREF _Toc13890 \h </w:instrText>
        </w:r>
        <w:r>
          <w:fldChar w:fldCharType="separate"/>
        </w:r>
        <w:r>
          <w:t>24</w:t>
        </w:r>
        <w:r>
          <w:fldChar w:fldCharType="end"/>
        </w:r>
      </w:hyperlink>
    </w:p>
    <w:p>
      <w:pPr>
        <w:pStyle w:val="TOC1"/>
        <w:tabs>
          <w:tab w:val="right" w:leader="dot" w:pos="8306"/>
        </w:tabs>
      </w:pPr>
      <w:hyperlink w:anchor="_Toc9917" w:history="1">
        <w:r>
          <w:rPr>
            <w:rFonts w:ascii="仿宋" w:eastAsia="仿宋" w:hAnsi="仿宋" w:cs="仿宋" w:hint="eastAsia"/>
            <w:lang w:eastAsia="zh-CN"/>
          </w:rPr>
          <w:t>六、工艺说明</w:t>
        </w:r>
        <w:r>
          <w:tab/>
        </w:r>
        <w:r>
          <w:fldChar w:fldCharType="begin"/>
        </w:r>
        <w:r>
          <w:instrText xml:space="preserve"> PAGEREF _Toc9917 \h </w:instrText>
        </w:r>
        <w:r>
          <w:fldChar w:fldCharType="separate"/>
        </w:r>
        <w:r>
          <w:t>25</w:t>
        </w:r>
        <w:r>
          <w:fldChar w:fldCharType="end"/>
        </w:r>
      </w:hyperlink>
    </w:p>
    <w:p>
      <w:pPr>
        <w:pStyle w:val="TOC2"/>
        <w:tabs>
          <w:tab w:val="right" w:leader="dot" w:pos="8306"/>
        </w:tabs>
      </w:pPr>
      <w:hyperlink w:anchor="_Toc22009" w:history="1">
        <w:r>
          <w:rPr>
            <w:rFonts w:ascii="仿宋" w:eastAsia="仿宋" w:hAnsi="仿宋" w:cs="仿宋" w:hint="eastAsia"/>
            <w:lang w:eastAsia="zh-CN"/>
          </w:rPr>
          <w:t>(一)、技术管理特点</w:t>
        </w:r>
        <w:r>
          <w:tab/>
        </w:r>
        <w:r>
          <w:fldChar w:fldCharType="begin"/>
        </w:r>
        <w:r>
          <w:instrText xml:space="preserve"> PAGEREF _Toc22009 \h </w:instrText>
        </w:r>
        <w:r>
          <w:fldChar w:fldCharType="separate"/>
        </w:r>
        <w:r>
          <w:t>25</w:t>
        </w:r>
        <w:r>
          <w:fldChar w:fldCharType="end"/>
        </w:r>
      </w:hyperlink>
    </w:p>
    <w:p>
      <w:pPr>
        <w:pStyle w:val="TOC2"/>
        <w:tabs>
          <w:tab w:val="right" w:leader="dot" w:pos="8306"/>
        </w:tabs>
      </w:pPr>
      <w:hyperlink w:anchor="_Toc20912" w:history="1">
        <w:r>
          <w:rPr>
            <w:rFonts w:ascii="仿宋" w:eastAsia="仿宋" w:hAnsi="仿宋" w:cs="仿宋" w:hint="eastAsia"/>
            <w:lang w:eastAsia="zh-CN"/>
          </w:rPr>
          <w:t>(二)、悬架系统减震元件项目工艺技术设计方案</w:t>
        </w:r>
        <w:r>
          <w:tab/>
        </w:r>
        <w:r>
          <w:fldChar w:fldCharType="begin"/>
        </w:r>
        <w:r>
          <w:instrText xml:space="preserve"> PAGEREF _Toc20912 \h </w:instrText>
        </w:r>
        <w:r>
          <w:fldChar w:fldCharType="separate"/>
        </w:r>
        <w:r>
          <w:t>26</w:t>
        </w:r>
        <w:r>
          <w:fldChar w:fldCharType="end"/>
        </w:r>
      </w:hyperlink>
    </w:p>
    <w:p>
      <w:pPr>
        <w:pStyle w:val="TOC2"/>
        <w:tabs>
          <w:tab w:val="right" w:leader="dot" w:pos="8306"/>
        </w:tabs>
      </w:pPr>
      <w:hyperlink w:anchor="_Toc24568" w:history="1">
        <w:r>
          <w:rPr>
            <w:rFonts w:ascii="仿宋" w:eastAsia="仿宋" w:hAnsi="仿宋" w:cs="仿宋" w:hint="eastAsia"/>
            <w:lang w:eastAsia="zh-CN"/>
          </w:rPr>
          <w:t>(三)、设备选型方案</w:t>
        </w:r>
        <w:r>
          <w:tab/>
        </w:r>
        <w:r>
          <w:fldChar w:fldCharType="begin"/>
        </w:r>
        <w:r>
          <w:instrText xml:space="preserve"> PAGEREF _Toc24568 \h </w:instrText>
        </w:r>
        <w:r>
          <w:fldChar w:fldCharType="separate"/>
        </w:r>
        <w:r>
          <w:t>27</w:t>
        </w:r>
        <w:r>
          <w:fldChar w:fldCharType="end"/>
        </w:r>
      </w:hyperlink>
    </w:p>
    <w:p>
      <w:pPr>
        <w:pStyle w:val="TOC1"/>
        <w:tabs>
          <w:tab w:val="right" w:leader="dot" w:pos="8306"/>
        </w:tabs>
      </w:pPr>
      <w:hyperlink w:anchor="_Toc6090" w:history="1">
        <w:r>
          <w:rPr>
            <w:rFonts w:ascii="仿宋" w:eastAsia="仿宋" w:hAnsi="仿宋" w:cs="仿宋" w:hint="eastAsia"/>
            <w:lang w:eastAsia="zh-CN"/>
          </w:rPr>
          <w:t>七、悬架系统减震元件项目创新与研发</w:t>
        </w:r>
        <w:r>
          <w:tab/>
        </w:r>
        <w:r>
          <w:fldChar w:fldCharType="begin"/>
        </w:r>
        <w:r>
          <w:instrText xml:space="preserve"> PAGEREF _Toc6090 \h </w:instrText>
        </w:r>
        <w:r>
          <w:fldChar w:fldCharType="separate"/>
        </w:r>
        <w:r>
          <w:t>29</w:t>
        </w:r>
        <w:r>
          <w:fldChar w:fldCharType="end"/>
        </w:r>
      </w:hyperlink>
    </w:p>
    <w:p>
      <w:pPr>
        <w:pStyle w:val="TOC2"/>
        <w:tabs>
          <w:tab w:val="right" w:leader="dot" w:pos="8306"/>
        </w:tabs>
      </w:pPr>
      <w:hyperlink w:anchor="_Toc21384" w:history="1">
        <w:r>
          <w:rPr>
            <w:rFonts w:ascii="仿宋" w:eastAsia="仿宋" w:hAnsi="仿宋" w:cs="仿宋" w:hint="eastAsia"/>
            <w:lang w:eastAsia="zh-CN"/>
          </w:rPr>
          <w:t>(一)、创新策略与方向</w:t>
        </w:r>
        <w:r>
          <w:tab/>
        </w:r>
        <w:r>
          <w:fldChar w:fldCharType="begin"/>
        </w:r>
        <w:r>
          <w:instrText xml:space="preserve"> PAGEREF _Toc21384 \h </w:instrText>
        </w:r>
        <w:r>
          <w:fldChar w:fldCharType="separate"/>
        </w:r>
        <w:r>
          <w:t>29</w:t>
        </w:r>
        <w:r>
          <w:fldChar w:fldCharType="end"/>
        </w:r>
      </w:hyperlink>
    </w:p>
    <w:p>
      <w:pPr>
        <w:pStyle w:val="TOC2"/>
        <w:tabs>
          <w:tab w:val="right" w:leader="dot" w:pos="8306"/>
        </w:tabs>
      </w:pPr>
      <w:hyperlink w:anchor="_Toc5407" w:history="1">
        <w:r>
          <w:rPr>
            <w:rFonts w:ascii="仿宋" w:eastAsia="仿宋" w:hAnsi="仿宋" w:cs="仿宋" w:hint="eastAsia"/>
            <w:lang w:eastAsia="zh-CN"/>
          </w:rPr>
          <w:t>(二)、研发规划与投入</w:t>
        </w:r>
        <w:r>
          <w:tab/>
        </w:r>
        <w:r>
          <w:fldChar w:fldCharType="begin"/>
        </w:r>
        <w:r>
          <w:instrText xml:space="preserve"> PAGEREF _Toc5407 \h </w:instrText>
        </w:r>
        <w:r>
          <w:fldChar w:fldCharType="separate"/>
        </w:r>
        <w:r>
          <w:t>30</w:t>
        </w:r>
        <w:r>
          <w:fldChar w:fldCharType="end"/>
        </w:r>
      </w:hyperlink>
    </w:p>
    <w:p>
      <w:pPr>
        <w:pStyle w:val="TOC1"/>
        <w:tabs>
          <w:tab w:val="right" w:leader="dot" w:pos="8306"/>
        </w:tabs>
      </w:pPr>
      <w:hyperlink w:anchor="_Toc22167" w:history="1">
        <w:r>
          <w:rPr>
            <w:rFonts w:ascii="仿宋" w:eastAsia="仿宋" w:hAnsi="仿宋" w:cs="仿宋" w:hint="eastAsia"/>
            <w:lang w:eastAsia="zh-CN"/>
          </w:rPr>
          <w:t>八、悬架系统减震元件项目财务管理</w:t>
        </w:r>
        <w:r>
          <w:tab/>
        </w:r>
        <w:r>
          <w:fldChar w:fldCharType="begin"/>
        </w:r>
        <w:r>
          <w:instrText xml:space="preserve"> PAGEREF _Toc22167 \h </w:instrText>
        </w:r>
        <w:r>
          <w:fldChar w:fldCharType="separate"/>
        </w:r>
        <w:r>
          <w:t>32</w:t>
        </w:r>
        <w:r>
          <w:fldChar w:fldCharType="end"/>
        </w:r>
      </w:hyperlink>
    </w:p>
    <w:p>
      <w:pPr>
        <w:pStyle w:val="TOC2"/>
        <w:tabs>
          <w:tab w:val="right" w:leader="dot" w:pos="8306"/>
        </w:tabs>
      </w:pPr>
      <w:hyperlink w:anchor="_Toc4459" w:history="1">
        <w:r>
          <w:rPr>
            <w:rFonts w:ascii="仿宋" w:eastAsia="仿宋" w:hAnsi="仿宋" w:cs="仿宋" w:hint="eastAsia"/>
            <w:lang w:eastAsia="zh-CN"/>
          </w:rPr>
          <w:t>(一)、资金需求大</w:t>
        </w:r>
        <w:r>
          <w:tab/>
        </w:r>
        <w:r>
          <w:fldChar w:fldCharType="begin"/>
        </w:r>
        <w:r>
          <w:instrText xml:space="preserve"> PAGEREF _Toc4459 \h </w:instrText>
        </w:r>
        <w:r>
          <w:fldChar w:fldCharType="separate"/>
        </w:r>
        <w:r>
          <w:t>32</w:t>
        </w:r>
        <w:r>
          <w:fldChar w:fldCharType="end"/>
        </w:r>
      </w:hyperlink>
    </w:p>
    <w:p>
      <w:pPr>
        <w:pStyle w:val="TOC2"/>
        <w:tabs>
          <w:tab w:val="right" w:leader="dot" w:pos="8306"/>
        </w:tabs>
      </w:pPr>
      <w:hyperlink w:anchor="_Toc28008" w:history="1">
        <w:r>
          <w:rPr>
            <w:rFonts w:ascii="仿宋" w:eastAsia="仿宋" w:hAnsi="仿宋" w:cs="仿宋" w:hint="eastAsia"/>
            <w:lang w:eastAsia="zh-CN"/>
          </w:rPr>
          <w:t>(二)、研发周期长</w:t>
        </w:r>
        <w:r>
          <w:tab/>
        </w:r>
        <w:r>
          <w:fldChar w:fldCharType="begin"/>
        </w:r>
        <w:r>
          <w:instrText xml:space="preserve"> PAGEREF _Toc28008 \h </w:instrText>
        </w:r>
        <w:r>
          <w:fldChar w:fldCharType="separate"/>
        </w:r>
        <w:r>
          <w:t>33</w:t>
        </w:r>
        <w:r>
          <w:fldChar w:fldCharType="end"/>
        </w:r>
      </w:hyperlink>
    </w:p>
    <w:p>
      <w:pPr>
        <w:pStyle w:val="TOC2"/>
        <w:tabs>
          <w:tab w:val="right" w:leader="dot" w:pos="8306"/>
        </w:tabs>
      </w:pPr>
      <w:hyperlink w:anchor="_Toc21876" w:history="1">
        <w:r>
          <w:rPr>
            <w:rFonts w:ascii="仿宋" w:eastAsia="仿宋" w:hAnsi="仿宋" w:cs="仿宋" w:hint="eastAsia"/>
            <w:lang w:eastAsia="zh-CN"/>
          </w:rPr>
          <w:t>(三)、市场风险大</w:t>
        </w:r>
        <w:r>
          <w:tab/>
        </w:r>
        <w:r>
          <w:fldChar w:fldCharType="begin"/>
        </w:r>
        <w:r>
          <w:instrText xml:space="preserve"> PAGEREF _Toc21876 \h </w:instrText>
        </w:r>
        <w:r>
          <w:fldChar w:fldCharType="separate"/>
        </w:r>
        <w:r>
          <w:t>34</w:t>
        </w:r>
        <w:r>
          <w:fldChar w:fldCharType="end"/>
        </w:r>
      </w:hyperlink>
    </w:p>
    <w:p>
      <w:pPr>
        <w:pStyle w:val="TOC2"/>
        <w:tabs>
          <w:tab w:val="right" w:leader="dot" w:pos="8306"/>
        </w:tabs>
      </w:pPr>
      <w:hyperlink w:anchor="_Toc1270" w:history="1">
        <w:r>
          <w:rPr>
            <w:rFonts w:ascii="仿宋" w:eastAsia="仿宋" w:hAnsi="仿宋" w:cs="仿宋" w:hint="eastAsia"/>
            <w:lang w:eastAsia="zh-CN"/>
          </w:rPr>
          <w:t>(四)、利润率高</w:t>
        </w:r>
        <w:r>
          <w:tab/>
        </w:r>
        <w:r>
          <w:fldChar w:fldCharType="begin"/>
        </w:r>
        <w:r>
          <w:instrText xml:space="preserve"> PAGEREF _Toc1270 \h </w:instrText>
        </w:r>
        <w:r>
          <w:fldChar w:fldCharType="separate"/>
        </w:r>
        <w:r>
          <w:t>37</w:t>
        </w:r>
        <w:r>
          <w:fldChar w:fldCharType="end"/>
        </w:r>
      </w:hyperlink>
    </w:p>
    <w:p>
      <w:pPr>
        <w:pStyle w:val="TOC1"/>
        <w:tabs>
          <w:tab w:val="right" w:leader="dot" w:pos="8306"/>
        </w:tabs>
      </w:pPr>
      <w:hyperlink w:anchor="_Toc27758" w:history="1">
        <w:r>
          <w:rPr>
            <w:rFonts w:ascii="仿宋" w:eastAsia="仿宋" w:hAnsi="仿宋" w:cs="仿宋" w:hint="eastAsia"/>
            <w:lang w:eastAsia="zh-CN"/>
          </w:rPr>
          <w:t>九、悬架系统减震元件项目环境影响分析</w:t>
        </w:r>
        <w:r>
          <w:tab/>
        </w:r>
        <w:r>
          <w:fldChar w:fldCharType="begin"/>
        </w:r>
        <w:r>
          <w:instrText xml:space="preserve"> PAGEREF _Toc27758 \h </w:instrText>
        </w:r>
        <w:r>
          <w:fldChar w:fldCharType="separate"/>
        </w:r>
        <w:r>
          <w:t>39</w:t>
        </w:r>
        <w:r>
          <w:fldChar w:fldCharType="end"/>
        </w:r>
      </w:hyperlink>
    </w:p>
    <w:p>
      <w:pPr>
        <w:pStyle w:val="TOC2"/>
        <w:tabs>
          <w:tab w:val="right" w:leader="dot" w:pos="8306"/>
        </w:tabs>
      </w:pPr>
      <w:hyperlink w:anchor="_Toc3391" w:history="1">
        <w:r>
          <w:rPr>
            <w:rFonts w:ascii="仿宋" w:eastAsia="仿宋" w:hAnsi="仿宋" w:cs="仿宋" w:hint="eastAsia"/>
            <w:lang w:eastAsia="zh-CN"/>
          </w:rPr>
          <w:t>(一)、建设区域环境质量现状</w:t>
        </w:r>
        <w:r>
          <w:tab/>
        </w:r>
        <w:r>
          <w:fldChar w:fldCharType="begin"/>
        </w:r>
        <w:r>
          <w:instrText xml:space="preserve"> PAGEREF _Toc3391 \h </w:instrText>
        </w:r>
        <w:r>
          <w:fldChar w:fldCharType="separate"/>
        </w:r>
        <w:r>
          <w:t>39</w:t>
        </w:r>
        <w:r>
          <w:fldChar w:fldCharType="end"/>
        </w:r>
      </w:hyperlink>
    </w:p>
    <w:p>
      <w:pPr>
        <w:pStyle w:val="TOC2"/>
        <w:tabs>
          <w:tab w:val="right" w:leader="dot" w:pos="8306"/>
        </w:tabs>
      </w:pPr>
      <w:hyperlink w:anchor="_Toc14733" w:history="1">
        <w:r>
          <w:rPr>
            <w:rFonts w:ascii="仿宋" w:eastAsia="仿宋" w:hAnsi="仿宋" w:cs="仿宋" w:hint="eastAsia"/>
            <w:lang w:eastAsia="zh-CN"/>
          </w:rPr>
          <w:t>(二)、建设期环境保护</w:t>
        </w:r>
        <w:r>
          <w:tab/>
        </w:r>
        <w:r>
          <w:fldChar w:fldCharType="begin"/>
        </w:r>
        <w:r>
          <w:instrText xml:space="preserve"> PAGEREF _Toc14733 \h </w:instrText>
        </w:r>
        <w:r>
          <w:fldChar w:fldCharType="separate"/>
        </w:r>
        <w:r>
          <w:t>41</w:t>
        </w:r>
        <w:r>
          <w:fldChar w:fldCharType="end"/>
        </w:r>
      </w:hyperlink>
    </w:p>
    <w:p>
      <w:pPr>
        <w:pStyle w:val="TOC2"/>
        <w:tabs>
          <w:tab w:val="right" w:leader="dot" w:pos="8306"/>
        </w:tabs>
      </w:pPr>
      <w:hyperlink w:anchor="_Toc2833" w:history="1">
        <w:r>
          <w:rPr>
            <w:rFonts w:ascii="仿宋" w:eastAsia="仿宋" w:hAnsi="仿宋" w:cs="仿宋" w:hint="eastAsia"/>
            <w:lang w:eastAsia="zh-CN"/>
          </w:rPr>
          <w:t>(三)、运营期环境保护</w:t>
        </w:r>
        <w:r>
          <w:tab/>
        </w:r>
        <w:r>
          <w:fldChar w:fldCharType="begin"/>
        </w:r>
        <w:r>
          <w:instrText xml:space="preserve"> PAGEREF _Toc2833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6" w:history="1">
        <w:r>
          <w:rPr>
            <w:rFonts w:ascii="仿宋" w:eastAsia="仿宋" w:hAnsi="仿宋" w:cs="仿宋" w:hint="eastAsia"/>
            <w:lang w:eastAsia="zh-CN"/>
          </w:rPr>
          <w:t>(四)、悬架系统减震元件项目建设对区域经济的影响</w:t>
        </w:r>
        <w:r>
          <w:tab/>
        </w:r>
        <w:r>
          <w:fldChar w:fldCharType="begin"/>
        </w:r>
        <w:r>
          <w:instrText xml:space="preserve"> PAGEREF _Toc19246 \h </w:instrText>
        </w:r>
        <w:r>
          <w:fldChar w:fldCharType="separate"/>
        </w:r>
        <w:r>
          <w:t>43</w:t>
        </w:r>
        <w:r>
          <w:fldChar w:fldCharType="end"/>
        </w:r>
      </w:hyperlink>
    </w:p>
    <w:p>
      <w:pPr>
        <w:pStyle w:val="TOC2"/>
        <w:tabs>
          <w:tab w:val="right" w:leader="dot" w:pos="8306"/>
        </w:tabs>
      </w:pPr>
      <w:hyperlink w:anchor="_Toc1293" w:history="1">
        <w:r>
          <w:rPr>
            <w:rFonts w:ascii="仿宋" w:eastAsia="仿宋" w:hAnsi="仿宋" w:cs="仿宋" w:hint="eastAsia"/>
            <w:lang w:eastAsia="zh-CN"/>
          </w:rPr>
          <w:t>(五)、废弃物处理</w:t>
        </w:r>
        <w:r>
          <w:tab/>
        </w:r>
        <w:r>
          <w:fldChar w:fldCharType="begin"/>
        </w:r>
        <w:r>
          <w:instrText xml:space="preserve"> PAGEREF _Toc1293 \h </w:instrText>
        </w:r>
        <w:r>
          <w:fldChar w:fldCharType="separate"/>
        </w:r>
        <w:r>
          <w:t>45</w:t>
        </w:r>
        <w:r>
          <w:fldChar w:fldCharType="end"/>
        </w:r>
      </w:hyperlink>
    </w:p>
    <w:p>
      <w:pPr>
        <w:pStyle w:val="TOC2"/>
        <w:tabs>
          <w:tab w:val="right" w:leader="dot" w:pos="8306"/>
        </w:tabs>
      </w:pPr>
      <w:hyperlink w:anchor="_Toc24636" w:history="1">
        <w:r>
          <w:rPr>
            <w:rFonts w:ascii="仿宋" w:eastAsia="仿宋" w:hAnsi="仿宋" w:cs="仿宋" w:hint="eastAsia"/>
            <w:lang w:eastAsia="zh-CN"/>
          </w:rPr>
          <w:t>(六)、特殊环境影响分析</w:t>
        </w:r>
        <w:r>
          <w:tab/>
        </w:r>
        <w:r>
          <w:fldChar w:fldCharType="begin"/>
        </w:r>
        <w:r>
          <w:instrText xml:space="preserve"> PAGEREF _Toc24636 \h </w:instrText>
        </w:r>
        <w:r>
          <w:fldChar w:fldCharType="separate"/>
        </w:r>
        <w:r>
          <w:t>47</w:t>
        </w:r>
        <w:r>
          <w:fldChar w:fldCharType="end"/>
        </w:r>
      </w:hyperlink>
    </w:p>
    <w:p>
      <w:pPr>
        <w:pStyle w:val="TOC2"/>
        <w:tabs>
          <w:tab w:val="right" w:leader="dot" w:pos="8306"/>
        </w:tabs>
      </w:pPr>
      <w:hyperlink w:anchor="_Toc3582" w:history="1">
        <w:r>
          <w:rPr>
            <w:rFonts w:ascii="仿宋" w:eastAsia="仿宋" w:hAnsi="仿宋" w:cs="仿宋" w:hint="eastAsia"/>
            <w:lang w:eastAsia="zh-CN"/>
          </w:rPr>
          <w:t>(七)、清洁生产</w:t>
        </w:r>
        <w:r>
          <w:tab/>
        </w:r>
        <w:r>
          <w:fldChar w:fldCharType="begin"/>
        </w:r>
        <w:r>
          <w:instrText xml:space="preserve"> PAGEREF _Toc3582 \h </w:instrText>
        </w:r>
        <w:r>
          <w:fldChar w:fldCharType="separate"/>
        </w:r>
        <w:r>
          <w:t>48</w:t>
        </w:r>
        <w:r>
          <w:fldChar w:fldCharType="end"/>
        </w:r>
      </w:hyperlink>
    </w:p>
    <w:p>
      <w:pPr>
        <w:pStyle w:val="TOC2"/>
        <w:tabs>
          <w:tab w:val="right" w:leader="dot" w:pos="8306"/>
        </w:tabs>
      </w:pPr>
      <w:hyperlink w:anchor="_Toc31159" w:history="1">
        <w:r>
          <w:rPr>
            <w:rFonts w:ascii="仿宋" w:eastAsia="仿宋" w:hAnsi="仿宋" w:cs="仿宋" w:hint="eastAsia"/>
            <w:lang w:eastAsia="zh-CN"/>
          </w:rPr>
          <w:t>(八)、环境保护综合评价</w:t>
        </w:r>
        <w:r>
          <w:tab/>
        </w:r>
        <w:r>
          <w:fldChar w:fldCharType="begin"/>
        </w:r>
        <w:r>
          <w:instrText xml:space="preserve"> PAGEREF _Toc31159 \h </w:instrText>
        </w:r>
        <w:r>
          <w:fldChar w:fldCharType="separate"/>
        </w:r>
        <w:r>
          <w:t>49</w:t>
        </w:r>
        <w:r>
          <w:fldChar w:fldCharType="end"/>
        </w:r>
      </w:hyperlink>
    </w:p>
    <w:p>
      <w:pPr>
        <w:pStyle w:val="TOC1"/>
        <w:tabs>
          <w:tab w:val="right" w:leader="dot" w:pos="8306"/>
        </w:tabs>
      </w:pPr>
      <w:hyperlink w:anchor="_Toc32444" w:history="1">
        <w:r>
          <w:rPr>
            <w:rFonts w:ascii="仿宋" w:eastAsia="仿宋" w:hAnsi="仿宋" w:cs="仿宋" w:hint="eastAsia"/>
            <w:lang w:eastAsia="zh-CN"/>
          </w:rPr>
          <w:t>十、悬架系统减震元件项目经营效益</w:t>
        </w:r>
        <w:r>
          <w:tab/>
        </w:r>
        <w:r>
          <w:fldChar w:fldCharType="begin"/>
        </w:r>
        <w:r>
          <w:instrText xml:space="preserve"> PAGEREF _Toc32444 \h </w:instrText>
        </w:r>
        <w:r>
          <w:fldChar w:fldCharType="separate"/>
        </w:r>
        <w:r>
          <w:t>50</w:t>
        </w:r>
        <w:r>
          <w:fldChar w:fldCharType="end"/>
        </w:r>
      </w:hyperlink>
    </w:p>
    <w:p>
      <w:pPr>
        <w:pStyle w:val="TOC2"/>
        <w:tabs>
          <w:tab w:val="right" w:leader="dot" w:pos="8306"/>
        </w:tabs>
      </w:pPr>
      <w:hyperlink w:anchor="_Toc24975" w:history="1">
        <w:r>
          <w:rPr>
            <w:rFonts w:ascii="仿宋" w:eastAsia="仿宋" w:hAnsi="仿宋" w:cs="仿宋" w:hint="eastAsia"/>
            <w:lang w:eastAsia="zh-CN"/>
          </w:rPr>
          <w:t>(一)、经济评价财务测算</w:t>
        </w:r>
        <w:r>
          <w:tab/>
        </w:r>
        <w:r>
          <w:fldChar w:fldCharType="begin"/>
        </w:r>
        <w:r>
          <w:instrText xml:space="preserve"> PAGEREF _Toc24975 \h </w:instrText>
        </w:r>
        <w:r>
          <w:fldChar w:fldCharType="separate"/>
        </w:r>
        <w:r>
          <w:t>50</w:t>
        </w:r>
        <w:r>
          <w:fldChar w:fldCharType="end"/>
        </w:r>
      </w:hyperlink>
    </w:p>
    <w:p>
      <w:pPr>
        <w:pStyle w:val="TOC2"/>
        <w:tabs>
          <w:tab w:val="right" w:leader="dot" w:pos="8306"/>
        </w:tabs>
      </w:pPr>
      <w:hyperlink w:anchor="_Toc17443" w:history="1">
        <w:r>
          <w:rPr>
            <w:rFonts w:ascii="仿宋" w:eastAsia="仿宋" w:hAnsi="仿宋" w:cs="仿宋" w:hint="eastAsia"/>
            <w:lang w:eastAsia="zh-CN"/>
          </w:rPr>
          <w:t>(二)、悬架系统减震元件项目盈利能力分析</w:t>
        </w:r>
        <w:r>
          <w:tab/>
        </w:r>
        <w:r>
          <w:fldChar w:fldCharType="begin"/>
        </w:r>
        <w:r>
          <w:instrText xml:space="preserve"> PAGEREF _Toc17443 \h </w:instrText>
        </w:r>
        <w:r>
          <w:fldChar w:fldCharType="separate"/>
        </w:r>
        <w:r>
          <w:t>52</w:t>
        </w:r>
        <w:r>
          <w:fldChar w:fldCharType="end"/>
        </w:r>
      </w:hyperlink>
    </w:p>
    <w:p>
      <w:pPr>
        <w:pStyle w:val="TOC1"/>
        <w:tabs>
          <w:tab w:val="right" w:leader="dot" w:pos="8306"/>
        </w:tabs>
      </w:pPr>
      <w:hyperlink w:anchor="_Toc6443" w:history="1">
        <w:r>
          <w:rPr>
            <w:rFonts w:ascii="仿宋" w:eastAsia="仿宋" w:hAnsi="仿宋" w:cs="仿宋" w:hint="eastAsia"/>
            <w:lang w:eastAsia="zh-CN"/>
          </w:rPr>
          <w:t>十一、悬架系统减震元件项目社会影响</w:t>
        </w:r>
        <w:r>
          <w:tab/>
        </w:r>
        <w:r>
          <w:fldChar w:fldCharType="begin"/>
        </w:r>
        <w:r>
          <w:instrText xml:space="preserve"> PAGEREF _Toc6443 \h </w:instrText>
        </w:r>
        <w:r>
          <w:fldChar w:fldCharType="separate"/>
        </w:r>
        <w:r>
          <w:t>53</w:t>
        </w:r>
        <w:r>
          <w:fldChar w:fldCharType="end"/>
        </w:r>
      </w:hyperlink>
    </w:p>
    <w:p>
      <w:pPr>
        <w:pStyle w:val="TOC2"/>
        <w:tabs>
          <w:tab w:val="right" w:leader="dot" w:pos="8306"/>
        </w:tabs>
      </w:pPr>
      <w:hyperlink w:anchor="_Toc2552" w:history="1">
        <w:r>
          <w:rPr>
            <w:rFonts w:ascii="仿宋" w:eastAsia="仿宋" w:hAnsi="仿宋" w:cs="仿宋" w:hint="eastAsia"/>
            <w:lang w:eastAsia="zh-CN"/>
          </w:rPr>
          <w:t>(一)、社会责任与义务</w:t>
        </w:r>
        <w:r>
          <w:tab/>
        </w:r>
        <w:r>
          <w:fldChar w:fldCharType="begin"/>
        </w:r>
        <w:r>
          <w:instrText xml:space="preserve"> PAGEREF _Toc2552 \h </w:instrText>
        </w:r>
        <w:r>
          <w:fldChar w:fldCharType="separate"/>
        </w:r>
        <w:r>
          <w:t>53</w:t>
        </w:r>
        <w:r>
          <w:fldChar w:fldCharType="end"/>
        </w:r>
      </w:hyperlink>
    </w:p>
    <w:p>
      <w:pPr>
        <w:pStyle w:val="TOC2"/>
        <w:tabs>
          <w:tab w:val="right" w:leader="dot" w:pos="8306"/>
        </w:tabs>
      </w:pPr>
      <w:hyperlink w:anchor="_Toc30037" w:history="1">
        <w:r>
          <w:rPr>
            <w:rFonts w:ascii="仿宋" w:eastAsia="仿宋" w:hAnsi="仿宋" w:cs="仿宋" w:hint="eastAsia"/>
            <w:lang w:eastAsia="zh-CN"/>
          </w:rPr>
          <w:t>(二)、社会参与与沟通</w:t>
        </w:r>
        <w:r>
          <w:tab/>
        </w:r>
        <w:r>
          <w:fldChar w:fldCharType="begin"/>
        </w:r>
        <w:r>
          <w:instrText xml:space="preserve"> PAGEREF _Toc30037 \h </w:instrText>
        </w:r>
        <w:r>
          <w:fldChar w:fldCharType="separate"/>
        </w:r>
        <w:r>
          <w:t>53</w:t>
        </w:r>
        <w:r>
          <w:fldChar w:fldCharType="end"/>
        </w:r>
      </w:hyperlink>
    </w:p>
    <w:p>
      <w:pPr>
        <w:pStyle w:val="TOC1"/>
        <w:tabs>
          <w:tab w:val="right" w:leader="dot" w:pos="8306"/>
        </w:tabs>
      </w:pPr>
      <w:hyperlink w:anchor="_Toc4519" w:history="1">
        <w:r>
          <w:rPr>
            <w:rFonts w:ascii="仿宋" w:eastAsia="仿宋" w:hAnsi="仿宋" w:cs="仿宋" w:hint="eastAsia"/>
            <w:lang w:eastAsia="zh-CN"/>
          </w:rPr>
          <w:t>十二、悬架系统减震元件项目人力资源管理</w:t>
        </w:r>
        <w:r>
          <w:tab/>
        </w:r>
        <w:r>
          <w:fldChar w:fldCharType="begin"/>
        </w:r>
        <w:r>
          <w:instrText xml:space="preserve"> PAGEREF _Toc4519 \h </w:instrText>
        </w:r>
        <w:r>
          <w:fldChar w:fldCharType="separate"/>
        </w:r>
        <w:r>
          <w:t>54</w:t>
        </w:r>
        <w:r>
          <w:fldChar w:fldCharType="end"/>
        </w:r>
      </w:hyperlink>
    </w:p>
    <w:p>
      <w:pPr>
        <w:pStyle w:val="TOC2"/>
        <w:tabs>
          <w:tab w:val="right" w:leader="dot" w:pos="8306"/>
        </w:tabs>
      </w:pPr>
      <w:hyperlink w:anchor="_Toc6757" w:history="1">
        <w:r>
          <w:rPr>
            <w:rFonts w:ascii="仿宋" w:eastAsia="仿宋" w:hAnsi="仿宋" w:cs="仿宋" w:hint="eastAsia"/>
            <w:lang w:eastAsia="zh-CN"/>
          </w:rPr>
          <w:t>(一)、建立健全的预算管理制度</w:t>
        </w:r>
        <w:r>
          <w:tab/>
        </w:r>
        <w:r>
          <w:fldChar w:fldCharType="begin"/>
        </w:r>
        <w:r>
          <w:instrText xml:space="preserve"> PAGEREF _Toc6757 \h </w:instrText>
        </w:r>
        <w:r>
          <w:fldChar w:fldCharType="separate"/>
        </w:r>
        <w:r>
          <w:t>54</w:t>
        </w:r>
        <w:r>
          <w:fldChar w:fldCharType="end"/>
        </w:r>
      </w:hyperlink>
    </w:p>
    <w:p>
      <w:pPr>
        <w:pStyle w:val="TOC2"/>
        <w:tabs>
          <w:tab w:val="right" w:leader="dot" w:pos="8306"/>
        </w:tabs>
      </w:pPr>
      <w:hyperlink w:anchor="_Toc15424" w:history="1">
        <w:r>
          <w:rPr>
            <w:rFonts w:ascii="仿宋" w:eastAsia="仿宋" w:hAnsi="仿宋" w:cs="仿宋" w:hint="eastAsia"/>
            <w:lang w:eastAsia="zh-CN"/>
          </w:rPr>
          <w:t>(二)、加强资金流动监控</w:t>
        </w:r>
        <w:r>
          <w:tab/>
        </w:r>
        <w:r>
          <w:fldChar w:fldCharType="begin"/>
        </w:r>
        <w:r>
          <w:instrText xml:space="preserve"> PAGEREF _Toc15424 \h </w:instrText>
        </w:r>
        <w:r>
          <w:fldChar w:fldCharType="separate"/>
        </w:r>
        <w:r>
          <w:t>56</w:t>
        </w:r>
        <w:r>
          <w:fldChar w:fldCharType="end"/>
        </w:r>
      </w:hyperlink>
    </w:p>
    <w:p>
      <w:pPr>
        <w:pStyle w:val="TOC2"/>
        <w:tabs>
          <w:tab w:val="right" w:leader="dot" w:pos="8306"/>
        </w:tabs>
      </w:pPr>
      <w:hyperlink w:anchor="_Toc25309" w:history="1">
        <w:r>
          <w:rPr>
            <w:rFonts w:ascii="仿宋" w:eastAsia="仿宋" w:hAnsi="仿宋" w:cs="仿宋" w:hint="eastAsia"/>
            <w:lang w:eastAsia="zh-CN"/>
          </w:rPr>
          <w:t>(三)、制定完善的风险控制机制</w:t>
        </w:r>
        <w:r>
          <w:tab/>
        </w:r>
        <w:r>
          <w:fldChar w:fldCharType="begin"/>
        </w:r>
        <w:r>
          <w:instrText xml:space="preserve"> PAGEREF _Toc25309 \h </w:instrText>
        </w:r>
        <w:r>
          <w:fldChar w:fldCharType="separate"/>
        </w:r>
        <w:r>
          <w:t>57</w:t>
        </w:r>
        <w:r>
          <w:fldChar w:fldCharType="end"/>
        </w:r>
      </w:hyperlink>
    </w:p>
    <w:p>
      <w:pPr>
        <w:pStyle w:val="TOC2"/>
        <w:tabs>
          <w:tab w:val="right" w:leader="dot" w:pos="8306"/>
        </w:tabs>
      </w:pPr>
      <w:hyperlink w:anchor="_Toc18726" w:history="1">
        <w:r>
          <w:rPr>
            <w:rFonts w:ascii="仿宋" w:eastAsia="仿宋" w:hAnsi="仿宋" w:cs="仿宋" w:hint="eastAsia"/>
            <w:lang w:eastAsia="zh-CN"/>
          </w:rPr>
          <w:t>(四)、优化成本管理</w:t>
        </w:r>
        <w:r>
          <w:tab/>
        </w:r>
        <w:r>
          <w:fldChar w:fldCharType="begin"/>
        </w:r>
        <w:r>
          <w:instrText xml:space="preserve"> PAGEREF _Toc18726 \h </w:instrText>
        </w:r>
        <w:r>
          <w:fldChar w:fldCharType="separate"/>
        </w:r>
        <w:r>
          <w:t>59</w:t>
        </w:r>
        <w:r>
          <w:fldChar w:fldCharType="end"/>
        </w:r>
      </w:hyperlink>
    </w:p>
    <w:p>
      <w:pPr>
        <w:pStyle w:val="TOC1"/>
        <w:tabs>
          <w:tab w:val="right" w:leader="dot" w:pos="8306"/>
        </w:tabs>
      </w:pPr>
      <w:hyperlink w:anchor="_Toc19419" w:history="1">
        <w:r>
          <w:rPr>
            <w:rFonts w:ascii="仿宋" w:eastAsia="仿宋" w:hAnsi="仿宋" w:cs="仿宋" w:hint="eastAsia"/>
            <w:lang w:eastAsia="zh-CN"/>
          </w:rPr>
          <w:t>十三、悬架系统减震元件项目治理与监督</w:t>
        </w:r>
        <w:r>
          <w:tab/>
        </w:r>
        <w:r>
          <w:fldChar w:fldCharType="begin"/>
        </w:r>
        <w:r>
          <w:instrText xml:space="preserve"> PAGEREF _Toc19419 \h </w:instrText>
        </w:r>
        <w:r>
          <w:fldChar w:fldCharType="separate"/>
        </w:r>
        <w:r>
          <w:t>60</w:t>
        </w:r>
        <w:r>
          <w:fldChar w:fldCharType="end"/>
        </w:r>
      </w:hyperlink>
    </w:p>
    <w:p>
      <w:pPr>
        <w:pStyle w:val="TOC2"/>
        <w:tabs>
          <w:tab w:val="right" w:leader="dot" w:pos="8306"/>
        </w:tabs>
      </w:pPr>
      <w:hyperlink w:anchor="_Toc5949" w:history="1">
        <w:r>
          <w:rPr>
            <w:rFonts w:ascii="仿宋" w:eastAsia="仿宋" w:hAnsi="仿宋" w:cs="仿宋" w:hint="eastAsia"/>
            <w:lang w:eastAsia="zh-CN"/>
          </w:rPr>
          <w:t>(一)、悬架系统减震元件项目治理结构</w:t>
        </w:r>
        <w:r>
          <w:tab/>
        </w:r>
        <w:r>
          <w:fldChar w:fldCharType="begin"/>
        </w:r>
        <w:r>
          <w:instrText xml:space="preserve"> PAGEREF _Toc5949 \h </w:instrText>
        </w:r>
        <w:r>
          <w:fldChar w:fldCharType="separate"/>
        </w:r>
        <w:r>
          <w:t>60</w:t>
        </w:r>
        <w:r>
          <w:fldChar w:fldCharType="end"/>
        </w:r>
      </w:hyperlink>
    </w:p>
    <w:p>
      <w:pPr>
        <w:pStyle w:val="TOC2"/>
        <w:tabs>
          <w:tab w:val="right" w:leader="dot" w:pos="8306"/>
        </w:tabs>
      </w:pPr>
      <w:hyperlink w:anchor="_Toc7681" w:history="1">
        <w:r>
          <w:rPr>
            <w:rFonts w:ascii="仿宋" w:eastAsia="仿宋" w:hAnsi="仿宋" w:cs="仿宋" w:hint="eastAsia"/>
            <w:lang w:eastAsia="zh-CN"/>
          </w:rPr>
          <w:t>(二)、监督与审计</w:t>
        </w:r>
        <w:r>
          <w:tab/>
        </w:r>
        <w:r>
          <w:fldChar w:fldCharType="begin"/>
        </w:r>
        <w:r>
          <w:instrText xml:space="preserve"> PAGEREF _Toc7681 \h </w:instrText>
        </w:r>
        <w:r>
          <w:fldChar w:fldCharType="separate"/>
        </w:r>
        <w:r>
          <w:t>62</w:t>
        </w:r>
        <w:r>
          <w:fldChar w:fldCharType="end"/>
        </w:r>
      </w:hyperlink>
    </w:p>
    <w:p>
      <w:pPr>
        <w:pStyle w:val="TOC1"/>
        <w:tabs>
          <w:tab w:val="right" w:leader="dot" w:pos="8306"/>
        </w:tabs>
      </w:pPr>
      <w:hyperlink w:anchor="_Toc25769" w:history="1">
        <w:r>
          <w:rPr>
            <w:rFonts w:ascii="仿宋" w:eastAsia="仿宋" w:hAnsi="仿宋" w:cs="仿宋" w:hint="eastAsia"/>
            <w:lang w:eastAsia="zh-CN"/>
          </w:rPr>
          <w:t>十四、悬架系统减震元件项目变更管理</w:t>
        </w:r>
        <w:r>
          <w:tab/>
        </w:r>
        <w:r>
          <w:fldChar w:fldCharType="begin"/>
        </w:r>
        <w:r>
          <w:instrText xml:space="preserve"> PAGEREF _Toc25769 \h </w:instrText>
        </w:r>
        <w:r>
          <w:fldChar w:fldCharType="separate"/>
        </w:r>
        <w:r>
          <w:t>63</w:t>
        </w:r>
        <w:r>
          <w:fldChar w:fldCharType="end"/>
        </w:r>
      </w:hyperlink>
    </w:p>
    <w:p>
      <w:pPr>
        <w:pStyle w:val="TOC2"/>
        <w:tabs>
          <w:tab w:val="right" w:leader="dot" w:pos="8306"/>
        </w:tabs>
      </w:pPr>
      <w:hyperlink w:anchor="_Toc32457" w:history="1">
        <w:r>
          <w:rPr>
            <w:rFonts w:ascii="仿宋" w:eastAsia="仿宋" w:hAnsi="仿宋" w:cs="仿宋" w:hint="eastAsia"/>
            <w:lang w:eastAsia="zh-CN"/>
          </w:rPr>
          <w:t>(一)、变更申请与评估</w:t>
        </w:r>
        <w:r>
          <w:tab/>
        </w:r>
        <w:r>
          <w:fldChar w:fldCharType="begin"/>
        </w:r>
        <w:r>
          <w:instrText xml:space="preserve"> PAGEREF _Toc32457 \h </w:instrText>
        </w:r>
        <w:r>
          <w:fldChar w:fldCharType="separate"/>
        </w:r>
        <w:r>
          <w:t>63</w:t>
        </w:r>
        <w:r>
          <w:fldChar w:fldCharType="end"/>
        </w:r>
      </w:hyperlink>
    </w:p>
    <w:p>
      <w:pPr>
        <w:pStyle w:val="TOC2"/>
        <w:tabs>
          <w:tab w:val="right" w:leader="dot" w:pos="8306"/>
        </w:tabs>
      </w:pPr>
      <w:hyperlink w:anchor="_Toc10579" w:history="1">
        <w:r>
          <w:rPr>
            <w:rFonts w:ascii="仿宋" w:eastAsia="仿宋" w:hAnsi="仿宋" w:cs="仿宋" w:hint="eastAsia"/>
            <w:lang w:eastAsia="zh-CN"/>
          </w:rPr>
          <w:t>(二)、变更实施与控制</w:t>
        </w:r>
        <w:r>
          <w:tab/>
        </w:r>
        <w:r>
          <w:fldChar w:fldCharType="begin"/>
        </w:r>
        <w:r>
          <w:instrText xml:space="preserve"> PAGEREF _Toc10579 \h </w:instrText>
        </w:r>
        <w:r>
          <w:fldChar w:fldCharType="separate"/>
        </w:r>
        <w:r>
          <w:t>64</w:t>
        </w:r>
        <w:r>
          <w:fldChar w:fldCharType="end"/>
        </w:r>
      </w:hyperlink>
    </w:p>
    <w:p>
      <w:pPr>
        <w:pStyle w:val="TOC1"/>
        <w:tabs>
          <w:tab w:val="right" w:leader="dot" w:pos="8306"/>
        </w:tabs>
      </w:pPr>
      <w:hyperlink w:anchor="_Toc13667" w:history="1">
        <w:r>
          <w:rPr>
            <w:rFonts w:ascii="仿宋" w:eastAsia="仿宋" w:hAnsi="仿宋" w:cs="仿宋" w:hint="eastAsia"/>
            <w:lang w:eastAsia="zh-CN"/>
          </w:rPr>
          <w:t>十五、悬架系统减震元件项目工程方案分析</w:t>
        </w:r>
        <w:r>
          <w:tab/>
        </w:r>
        <w:r>
          <w:fldChar w:fldCharType="begin"/>
        </w:r>
        <w:r>
          <w:instrText xml:space="preserve"> PAGEREF _Toc13667 \h </w:instrText>
        </w:r>
        <w:r>
          <w:fldChar w:fldCharType="separate"/>
        </w:r>
        <w:r>
          <w:t>64</w:t>
        </w:r>
        <w:r>
          <w:fldChar w:fldCharType="end"/>
        </w:r>
      </w:hyperlink>
    </w:p>
    <w:p>
      <w:pPr>
        <w:pStyle w:val="TOC2"/>
        <w:tabs>
          <w:tab w:val="right" w:leader="dot" w:pos="8306"/>
        </w:tabs>
      </w:pPr>
      <w:hyperlink w:anchor="_Toc19157" w:history="1">
        <w:r>
          <w:rPr>
            <w:rFonts w:ascii="仿宋" w:eastAsia="仿宋" w:hAnsi="仿宋" w:cs="仿宋" w:hint="eastAsia"/>
            <w:lang w:eastAsia="zh-CN"/>
          </w:rPr>
          <w:t>(一)、建筑工程设计原则</w:t>
        </w:r>
        <w:r>
          <w:tab/>
        </w:r>
        <w:r>
          <w:fldChar w:fldCharType="begin"/>
        </w:r>
        <w:r>
          <w:instrText xml:space="preserve"> PAGEREF _Toc19157 \h </w:instrText>
        </w:r>
        <w:r>
          <w:fldChar w:fldCharType="separate"/>
        </w:r>
        <w:r>
          <w:t>64</w:t>
        </w:r>
        <w:r>
          <w:fldChar w:fldCharType="end"/>
        </w:r>
      </w:hyperlink>
    </w:p>
    <w:p>
      <w:pPr>
        <w:pStyle w:val="TOC2"/>
        <w:tabs>
          <w:tab w:val="right" w:leader="dot" w:pos="8306"/>
        </w:tabs>
      </w:pPr>
      <w:hyperlink w:anchor="_Toc1932" w:history="1">
        <w:r>
          <w:rPr>
            <w:rFonts w:ascii="仿宋" w:eastAsia="仿宋" w:hAnsi="仿宋" w:cs="仿宋" w:hint="eastAsia"/>
            <w:lang w:eastAsia="zh-CN"/>
          </w:rPr>
          <w:t>(二)、土建工程建设指标</w:t>
        </w:r>
        <w:r>
          <w:tab/>
        </w:r>
        <w:r>
          <w:fldChar w:fldCharType="begin"/>
        </w:r>
        <w:r>
          <w:instrText xml:space="preserve"> PAGEREF _Toc1932 \h </w:instrText>
        </w:r>
        <w:r>
          <w:fldChar w:fldCharType="separate"/>
        </w:r>
        <w:r>
          <w:t>68</w:t>
        </w:r>
        <w:r>
          <w:fldChar w:fldCharType="end"/>
        </w:r>
      </w:hyperlink>
    </w:p>
    <w:p>
      <w:pPr>
        <w:pStyle w:val="TOC1"/>
        <w:tabs>
          <w:tab w:val="right" w:leader="dot" w:pos="8306"/>
        </w:tabs>
      </w:pPr>
      <w:hyperlink w:anchor="_Toc7287" w:history="1">
        <w:r>
          <w:rPr>
            <w:rFonts w:ascii="仿宋" w:eastAsia="仿宋" w:hAnsi="仿宋" w:cs="仿宋" w:hint="eastAsia"/>
            <w:lang w:eastAsia="zh-CN"/>
          </w:rPr>
          <w:t>十六、悬架系统减震元件项目实施保障措施</w:t>
        </w:r>
        <w:r>
          <w:tab/>
        </w:r>
        <w:r>
          <w:fldChar w:fldCharType="begin"/>
        </w:r>
        <w:r>
          <w:instrText xml:space="preserve"> PAGEREF _Toc7287 \h </w:instrText>
        </w:r>
        <w:r>
          <w:fldChar w:fldCharType="separate"/>
        </w:r>
        <w:r>
          <w:t>69</w:t>
        </w:r>
        <w:r>
          <w:fldChar w:fldCharType="end"/>
        </w:r>
      </w:hyperlink>
    </w:p>
    <w:p>
      <w:pPr>
        <w:pStyle w:val="TOC2"/>
        <w:tabs>
          <w:tab w:val="right" w:leader="dot" w:pos="8306"/>
        </w:tabs>
      </w:pPr>
      <w:hyperlink w:anchor="_Toc30199" w:history="1">
        <w:r>
          <w:rPr>
            <w:rFonts w:ascii="仿宋" w:eastAsia="仿宋" w:hAnsi="仿宋" w:cs="仿宋" w:hint="eastAsia"/>
            <w:lang w:eastAsia="zh-CN"/>
          </w:rPr>
          <w:t>(一)、悬架系统减震元件项目实施保障机制</w:t>
        </w:r>
        <w:r>
          <w:tab/>
        </w:r>
        <w:r>
          <w:fldChar w:fldCharType="begin"/>
        </w:r>
        <w:r>
          <w:instrText xml:space="preserve"> PAGEREF _Toc30199 \h </w:instrText>
        </w:r>
        <w:r>
          <w:fldChar w:fldCharType="separate"/>
        </w:r>
        <w:r>
          <w:t>69</w:t>
        </w:r>
        <w:r>
          <w:fldChar w:fldCharType="end"/>
        </w:r>
      </w:hyperlink>
    </w:p>
    <w:p>
      <w:pPr>
        <w:pStyle w:val="TOC2"/>
        <w:tabs>
          <w:tab w:val="right" w:leader="dot" w:pos="8306"/>
        </w:tabs>
      </w:pPr>
      <w:hyperlink w:anchor="_Toc29794" w:history="1">
        <w:r>
          <w:rPr>
            <w:rFonts w:ascii="仿宋" w:eastAsia="仿宋" w:hAnsi="仿宋" w:cs="仿宋" w:hint="eastAsia"/>
            <w:lang w:eastAsia="zh-CN"/>
          </w:rPr>
          <w:t>(二)、悬架系统减震元件项目法律合规要求</w:t>
        </w:r>
        <w:r>
          <w:tab/>
        </w:r>
        <w:r>
          <w:fldChar w:fldCharType="begin"/>
        </w:r>
        <w:r>
          <w:instrText xml:space="preserve"> PAGEREF _Toc29794 \h </w:instrText>
        </w:r>
        <w:r>
          <w:fldChar w:fldCharType="separate"/>
        </w:r>
        <w:r>
          <w:t>73</w:t>
        </w:r>
        <w:r>
          <w:fldChar w:fldCharType="end"/>
        </w:r>
      </w:hyperlink>
    </w:p>
    <w:p>
      <w:pPr>
        <w:pStyle w:val="TOC2"/>
        <w:tabs>
          <w:tab w:val="right" w:leader="dot" w:pos="8306"/>
        </w:tabs>
      </w:pPr>
      <w:hyperlink w:anchor="_Toc7499" w:history="1">
        <w:r>
          <w:rPr>
            <w:rFonts w:ascii="仿宋" w:eastAsia="仿宋" w:hAnsi="仿宋" w:cs="仿宋" w:hint="eastAsia"/>
            <w:lang w:eastAsia="zh-CN"/>
          </w:rPr>
          <w:t>(三)、悬架系统减震元件项目合同管理与法律事务</w:t>
        </w:r>
        <w:r>
          <w:tab/>
        </w:r>
        <w:r>
          <w:fldChar w:fldCharType="begin"/>
        </w:r>
        <w:r>
          <w:instrText xml:space="preserve"> PAGEREF _Toc7499 \h </w:instrText>
        </w:r>
        <w:r>
          <w:fldChar w:fldCharType="separate"/>
        </w:r>
        <w:r>
          <w:t>78</w:t>
        </w:r>
        <w:r>
          <w:fldChar w:fldCharType="end"/>
        </w:r>
      </w:hyperlink>
    </w:p>
    <w:p>
      <w:pPr>
        <w:pStyle w:val="TOC2"/>
        <w:tabs>
          <w:tab w:val="right" w:leader="dot" w:pos="8306"/>
        </w:tabs>
      </w:pPr>
      <w:hyperlink w:anchor="_Toc10048" w:history="1">
        <w:r>
          <w:rPr>
            <w:rFonts w:ascii="仿宋" w:eastAsia="仿宋" w:hAnsi="仿宋" w:cs="仿宋" w:hint="eastAsia"/>
            <w:lang w:eastAsia="zh-CN"/>
          </w:rPr>
          <w:t>(四)、悬架系统减震元件项目知识产权保护策略</w:t>
        </w:r>
        <w:r>
          <w:tab/>
        </w:r>
        <w:r>
          <w:fldChar w:fldCharType="begin"/>
        </w:r>
        <w:r>
          <w:instrText xml:space="preserve"> PAGEREF _Toc10048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9"/>
      <w:r>
        <w:rPr>
          <w:rFonts w:ascii="仿宋" w:eastAsia="仿宋" w:hAnsi="仿宋" w:cs="仿宋" w:hint="eastAsia"/>
          <w:sz w:val="28"/>
          <w:lang w:eastAsia="zh-CN"/>
        </w:rPr>
        <w:t>一、悬架系统减震元件项目土建工程</w:t>
      </w:r>
      <w:bookmarkEnd w:id="2"/>
    </w:p>
    <w:p>
      <w:pPr>
        <w:pStyle w:val="Heading2"/>
        <w:rPr>
          <w:rFonts w:ascii="仿宋" w:eastAsia="仿宋" w:hAnsi="仿宋" w:cs="仿宋" w:hint="eastAsia"/>
          <w:lang w:eastAsia="zh-CN"/>
        </w:rPr>
      </w:pPr>
      <w:bookmarkStart w:id="3" w:name="_Toc61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在悬架系统减震元件项目的建筑工程设计中，我们将秉承一系列重要的设计原则，以确保悬架系统减震元件项目建筑在功能、美观、可持续性等方面达到最佳效果。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首要原则是确保建筑的功能性得到最大化的发挥。我们将充分理解悬架系统减震元件项目的实际需求，合理布局各个功能区域，保证建筑在满足业务需求的同时，提供高效的工作环境。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在建筑设计中，我们将综合考虑建设和运营成本。通过精细的经济效益分析，确保设计方案在高效利用资源的同时，对悬架系统减震元件项目的长期盈利能力有积极的贡献。</w:t>
      </w:r>
    </w:p>
    <w:p>
      <w:pPr>
        <w:pStyle w:val="Heading2"/>
        <w:ind w:firstLine="560" w:firstLineChars="200"/>
        <w:rPr>
          <w:rFonts w:ascii="仿宋" w:eastAsia="仿宋" w:hAnsi="仿宋" w:cs="仿宋" w:hint="eastAsia"/>
          <w:sz w:val="28"/>
          <w:lang w:eastAsia="zh-CN"/>
        </w:rPr>
      </w:pPr>
      <w:bookmarkStart w:id="4" w:name="_Toc251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土建工程设计中，我们将精准设定设计年限，结合悬架系统减震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悬架系统减震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1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悬架系统减震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悬架系统减震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悬架系统减震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5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本期工程悬架系统减震元件项目预计总建筑面积XXX平方米，其中：计容建筑面积XXX平方米，计划建筑工程投资XX万元，占悬架系统减震元件项目总投资的XX%。</w:t>
      </w:r>
    </w:p>
    <w:p>
      <w:pPr>
        <w:pStyle w:val="Heading1"/>
        <w:ind w:firstLine="560" w:firstLineChars="200"/>
        <w:rPr>
          <w:rFonts w:ascii="仿宋" w:eastAsia="仿宋" w:hAnsi="仿宋" w:cs="仿宋" w:hint="eastAsia"/>
          <w:sz w:val="28"/>
          <w:lang w:eastAsia="zh-CN"/>
        </w:rPr>
      </w:pPr>
      <w:bookmarkStart w:id="7" w:name="_Toc16101"/>
      <w:r>
        <w:rPr>
          <w:rFonts w:ascii="仿宋" w:eastAsia="仿宋" w:hAnsi="仿宋" w:cs="仿宋" w:hint="eastAsia"/>
          <w:sz w:val="28"/>
          <w:lang w:eastAsia="zh-CN"/>
        </w:rPr>
        <w:t>二、悬架系统减震元件项目概论</w:t>
      </w:r>
      <w:bookmarkEnd w:id="7"/>
    </w:p>
    <w:p>
      <w:pPr>
        <w:pStyle w:val="Heading2"/>
        <w:rPr>
          <w:rFonts w:ascii="仿宋" w:eastAsia="仿宋" w:hAnsi="仿宋" w:cs="仿宋" w:hint="eastAsia"/>
          <w:lang w:eastAsia="zh-CN"/>
        </w:rPr>
      </w:pPr>
      <w:bookmarkStart w:id="8" w:name="_Toc5797"/>
      <w:r>
        <w:rPr>
          <w:rFonts w:ascii="仿宋" w:eastAsia="仿宋" w:hAnsi="仿宋" w:cs="仿宋" w:hint="eastAsia"/>
          <w:lang w:eastAsia="zh-CN"/>
        </w:rPr>
        <w:t>(一)、悬架系统减震元件项目概况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起源追溯至对市场的深入洞察。市场的不断演变与变革为悬架系统减震元件项目提供了难得的机遇。当前市场存在的需求缺口和变革的大环境共同构成了悬架系统减震元件项目的背景。这个悬架系统减震元件项目旨在充分利用市场机遇，填补行业中尚未满足的需求，为客户提供全新的解决方案。市场的变革和需求的增长使得这个悬架系统减震元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悬架系统减震元件项目名称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正式命名为悬架系统减震元件。这个名称不仅仅是一个标识，更代表了悬架系统减震元件项目的核心理念和愿景。它蕴含着悬架系统减震元件项目所要解决问题的关键字，具有强烈的表达和辨识度，为悬架系统减震元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悬架系统减震元件项目目标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核心目标是提供一种全新、高效的解决方案，满足客户日益增长的需求。悬架系统减震元件项目追求的不仅仅是满足市场需求，更是在市场中获得卓越的竞争优势。通过不断提升产品或服务的质量和创新水平，悬架系统减震元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悬架系统减震元件项目范围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全面涵盖了产品研发、制造、市场推广和售后服务，确保从产品设计到最终用户体验的全方位关注。这一全面的悬架系统减震元件项目范围是为了确保悬架系统减震元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悬架系统减震元件项目时间表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悬架系统减震元件项目计划在未来18个月内完成，包括研发、测试、市场试点和正式推出等不同阶段。这个时间表的合理设计是为了确保悬架系统减震元件项目各个阶段的顺利推进，以便按时交付高质量的成果。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悬架系统减震元件项目预算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总预算估算为XX百万美元，主要分配在研发、市场推广、人员培训和运营等方面。这一充足的预算为悬架系统减震元件项目提供了充足的资源，确保悬架系统减震元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悬架系统减震元件项目风险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可能面临的风险包括市场接受度低、技术难题、竞争激烈等。悬架系统减震元件项目团队已经制定了相应的风险应对计划，通过前瞻性的风险管理，确保悬架系统减震元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悬架系统减震元件项目团队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悬架系统减震元件项目汇聚了一支经验丰富、多领域专业素养的核心团队，确保悬架系统减震元件项目在各个方面都能拥有高水平的执行力。团队的协同作战是悬架系统减震元件项目成功的关键因素之一。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悬架系统减震元件项目背景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悬架系统减震元件项目的背景根植于市场对更高效、创新产品的渴望，同时也受到科技发展对行业格局的深刻改变的影响。这为悬架系统减震元件项目提供了广阔的发展空间和市场需求。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悬架系统减震元件项目现状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截至目前，悬架系统减震元件项目已完成市场调研和技术验证，取得了初步的成功。这为悬架系统减震元件项目在未来的发展奠定了坚实的基础，为更远大的目标打下了坚实的基石。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9133"/>
      <w:r>
        <w:rPr>
          <w:rFonts w:ascii="仿宋" w:eastAsia="仿宋" w:hAnsi="仿宋" w:cs="仿宋" w:hint="eastAsia"/>
          <w:sz w:val="28"/>
          <w:lang w:eastAsia="zh-CN"/>
        </w:rPr>
        <w:t>(二)、悬架系统减震元件项目目标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悬架系统减震元件项目首要业务目标是在市场中占据有利地位，实现产品/服务的成功推广和销售。通过不断提升产品质量、创新性，悬架系统减震元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在科技迅速发展的时代，悬架系统减震元件项目着眼于技术创新。通过持续的研发和技术升级，悬架系统减震元件项目旨在推出更具创新性的产品或服务，以满足市场对新鲜、先进解决方案的需求。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悬架系统减震元件项目设定了客户满意度目标。通过提供卓越的产品质量和优质的客户服务，悬架系统减震元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悬架系统减震元件项目注重社会责任和可持续发展。通过实施环保、社会责任悬架系统减震元件项目，悬架系统减震元件项目致力于在经济发展的同时保护环境，促进社会公平，实现可持续经营。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悬架系统减震元件项目的团队是实现目标的核心驱动力。因此，悬架系统减震元件项目设定了团队发展目标，包括提升团队成员的专业技能、培养领导力，以及搭建协同高效的团队工作氛围。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4494"/>
      <w:r>
        <w:rPr>
          <w:rFonts w:ascii="仿宋" w:eastAsia="仿宋" w:hAnsi="仿宋" w:cs="仿宋" w:hint="eastAsia"/>
          <w:sz w:val="28"/>
          <w:lang w:eastAsia="zh-CN"/>
        </w:rPr>
        <w:t>(三)、悬架系统减震元件项目提出的理由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悬架系统减震元件项目提出的理由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提出源于对市场机遇的深刻洞察。当前市场中存在的需求缺口和行业发展趋势表明，有巨大的商业机会等待被开发。通过准确捕捉市场机遇，悬架系统减震元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理念基于对技术创新的信仰。通过持续的研发和技术投入，悬架系统减震元件项目有望推出更具创新性的产品或服务。在科技飞速发展的当下，悬架系统减震元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提出是为了增强企业的行业竞争力。通过提升产品或服务的质量和独特性，悬架系统减震元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悬架系统减震元件项目响应了消费者需求的变化。随着社会和科技的不断发展，消费者对产品和服务的需求也在发生变化。通过深入了解并及时回应消费者的新需求，悬架系统减震元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提出是企业战略发展规划的一部分。在面对日益激烈的市场竞争和不断变化的商业环境中，悬架系统减震元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提出不仅仅是基于商业考量，还注重社会责任。通过推出环保、社会责任等方面的悬架系统减震元件项目，悬架系统减震元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悬架系统减震元件项目的提出反映了对利益相关者期望的关注。包括客户、员工、投资者等利益相关者在企业发展中都有着各自的期望，悬架系统减震元件项目力求在满足这些期望的同时，取得更大的共赢。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229"/>
      <w:r>
        <w:rPr>
          <w:rFonts w:ascii="仿宋" w:eastAsia="仿宋" w:hAnsi="仿宋" w:cs="仿宋" w:hint="eastAsia"/>
          <w:sz w:val="28"/>
          <w:lang w:eastAsia="zh-CN"/>
        </w:rPr>
        <w:t>(四)、悬架系统减震元件项目意义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在实施悬架系统减震元件项目的过程中，我们不仅仅是在追逐商业成功，更是为企业和社会的多个层面创造了深远的意义。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首要意义在于提升企业的市场竞争力。通过持续的创新和对产品质量的高标准要求，悬架系统减震元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悬架系统减震元件项目的推进将促使行业技术水平的提升。通过引入先进技术和创新性解决方案，悬架系统减震元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悬架系统减震元件项目不仅创造了大量就业机会，提高了就业水平，还注重社会责任和环保。通过参与社会公益事业和推动环保悬架系统减震元件项目，悬架系统减震元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综合而言，悬架系统减震元件项目意义重大，不仅推动了企业的发展，也为行业和社会的进步贡献了积极力量。这是一个全面而深刻的影响，将在未来产生可持续的正面效应。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1692"/>
      <w:r>
        <w:rPr>
          <w:rFonts w:ascii="仿宋" w:eastAsia="仿宋" w:hAnsi="仿宋" w:cs="仿宋" w:hint="eastAsia"/>
          <w:sz w:val="28"/>
          <w:lang w:eastAsia="zh-CN"/>
        </w:rPr>
        <w:t>(五)、悬架系统减震元件项目背景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在当今迅猛发展的商业环境中，悬架系统减震元件项目的动因根植于对多方面因素的审慎考量。这个悬架系统减震元件项目的提出并非孤立的决策，而是对企业所处背景深入思考的产物。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悬架系统减震元件项目背后的首要原因。科技的迅速发展和全球市场的快速变化使得企业必须灵活应对。悬架系统减震元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竞争的激烈程度也是悬架系统减震元件项目背景中不可忽视的一环。企业需要在激烈竞争中脱颖而出，为此，悬架系统减震元件项目致力于打破常规，提供独特的价值主张，以吸引客户并确保市场份额的增长。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技术的迅速发展为企业带来了机遇与挑战。作为悬架系统减震元件项目启动的背景之一，对新兴技术的应用将有助于提升企业的技术水平，使其在不断演进的商业环境中保持竞争优势。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此外，社会对企业责任的期望也在逐渐升高。悬架系统减震元件项目充分融入了社会责任的理念，通过可持续经营和社会公益悬架系统减震元件项目，企图为社会贡献一份力量，在商业成功的同时关注社会价值。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8536"/>
      <w:r>
        <w:rPr>
          <w:rFonts w:ascii="仿宋" w:eastAsia="仿宋" w:hAnsi="仿宋" w:cs="仿宋" w:hint="eastAsia"/>
          <w:sz w:val="28"/>
          <w:lang w:eastAsia="zh-CN"/>
        </w:rPr>
        <w:t>三、悬架系统减震元件项目文档管理</w:t>
      </w:r>
      <w:bookmarkEnd w:id="13"/>
    </w:p>
    <w:p>
      <w:pPr>
        <w:pStyle w:val="Heading2"/>
        <w:rPr>
          <w:rFonts w:ascii="仿宋" w:eastAsia="仿宋" w:hAnsi="仿宋" w:cs="仿宋" w:hint="eastAsia"/>
          <w:lang w:eastAsia="zh-CN"/>
        </w:rPr>
      </w:pPr>
      <w:bookmarkStart w:id="14" w:name="_Toc2619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悬架系统减震元件项目高度重视文档的质量和准确性，以支持悬架系统减震元件项目的各项活动和决策。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文档的编制始于悬架系统减震元件项目计划的初期，我们制定了详细的文档编制计划，明确了每个文档的内容、格式和编写责任人。在悬架系统减震元件项目启动阶段，我们首先编制了悬架系统减震元件项目章程，明确定义了悬架系统减震元件项目的目标、范围、风险等关键要素。随后，悬架系统减震元件项目团队根据计划陆续编制了需求文档、设计文档、测试文档等各类文档，确保悬架系统减震元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悬架系统减震元件项目管理中的重要环节，旨在确保悬架系统减震元件项目文档符合质量标准和悬架系统减震元件项目需求。在悬架系统减震元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悬架系统减震元件项目相关利益方和专业领域的专家对文档进行独立审查。这有助于获取更全面、客观的反馈，确保悬架系统减震元件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悬架系统减震元件项目在文档编制与审查方面建立了严格的管理机制，通过规范的流程和多维度的审查，确保悬架系统减震元件项目文档的质量、准确性和可靠性，为悬架系统减震元件项目的顺利推进提供了有力支持。</w:t>
      </w:r>
    </w:p>
    <w:p>
      <w:pPr>
        <w:pStyle w:val="Heading2"/>
        <w:ind w:firstLine="560" w:firstLineChars="200"/>
        <w:rPr>
          <w:rFonts w:ascii="仿宋" w:eastAsia="仿宋" w:hAnsi="仿宋" w:cs="仿宋" w:hint="eastAsia"/>
          <w:sz w:val="28"/>
          <w:lang w:eastAsia="zh-CN"/>
        </w:rPr>
      </w:pPr>
      <w:bookmarkStart w:id="15" w:name="_Toc709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我们通过多渠道发布文档，包括电子邮件、悬架系统减震元件项目管理平台、内部网站等，以满足不同团队成员的偏好和需求。多渠道发布确保了信息的全面覆盖。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我们采用了精细的权限控制，确保只有授权人员可以访问敏感信息。这种安全措施保护了悬架系统减震元件项目文档的机密性，防止了未经授权的信息泄露。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822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悬架系统减震元件项目生命周期中一个至关重要的环节，直接关系到悬架系统减震元件项目信息的长期保存和历史记录的完整性。在悬架系统减震元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https://d.book118.com/877110163135006052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62CD0"/>
    <w:rsid w:val="7AF62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1016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2024-03-03T15:08:00Z</dcterms:created>
  <dcterms:modified xsi:type="dcterms:W3CDTF">2024-03-03T15:08:44Z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CB6BEA5111DF426CA6483FF2888FDB20_11</vt:lpwstr>
  </property>
  <property fmtid="{D5CDD505-2E9C-101B-9397-08002B2CF9AE}" pid="3" name="KSOProductBuildVer">
    <vt:lpwstr>2052-12.1.0.16388</vt:lpwstr>
  </property>
</Properties>
</file>