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VSAT网络管理系统项目构思建设方案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91" w:history="1">
        <w:r>
          <w:rPr>
            <w:rFonts w:ascii="仿宋" w:eastAsia="仿宋" w:hAnsi="仿宋" w:cs="仿宋" w:hint="eastAsia"/>
            <w:lang w:eastAsia="zh-CN"/>
          </w:rPr>
          <w:t>序言</w:t>
        </w:r>
        <w:r>
          <w:tab/>
        </w:r>
        <w:r>
          <w:fldChar w:fldCharType="begin"/>
        </w:r>
        <w:r>
          <w:instrText xml:space="preserve"> PAGEREF _Toc21091 \h </w:instrText>
        </w:r>
        <w:r>
          <w:fldChar w:fldCharType="separate"/>
        </w:r>
        <w:r>
          <w:t>3</w:t>
        </w:r>
        <w:r>
          <w:fldChar w:fldCharType="end"/>
        </w:r>
      </w:hyperlink>
    </w:p>
    <w:p>
      <w:pPr>
        <w:pStyle w:val="TOC1"/>
        <w:tabs>
          <w:tab w:val="right" w:leader="dot" w:pos="8306"/>
        </w:tabs>
      </w:pPr>
      <w:hyperlink w:anchor="_Toc14919" w:history="1">
        <w:r>
          <w:rPr>
            <w:rFonts w:ascii="仿宋" w:eastAsia="仿宋" w:hAnsi="仿宋" w:cs="仿宋" w:hint="eastAsia"/>
            <w:lang w:eastAsia="zh-CN"/>
          </w:rPr>
          <w:t>一、项目选址研究</w:t>
        </w:r>
        <w:r>
          <w:tab/>
        </w:r>
        <w:r>
          <w:fldChar w:fldCharType="begin"/>
        </w:r>
        <w:r>
          <w:instrText xml:space="preserve"> PAGEREF _Toc14919 \h </w:instrText>
        </w:r>
        <w:r>
          <w:fldChar w:fldCharType="separate"/>
        </w:r>
        <w:r>
          <w:t>3</w:t>
        </w:r>
        <w:r>
          <w:fldChar w:fldCharType="end"/>
        </w:r>
      </w:hyperlink>
    </w:p>
    <w:p>
      <w:pPr>
        <w:pStyle w:val="TOC2"/>
        <w:tabs>
          <w:tab w:val="right" w:leader="dot" w:pos="8306"/>
        </w:tabs>
      </w:pPr>
      <w:hyperlink w:anchor="_Toc27765" w:history="1">
        <w:r>
          <w:rPr>
            <w:rFonts w:ascii="仿宋" w:eastAsia="仿宋" w:hAnsi="仿宋" w:cs="仿宋" w:hint="eastAsia"/>
            <w:lang w:eastAsia="zh-CN"/>
          </w:rPr>
          <w:t>(一)、项目选址原则</w:t>
        </w:r>
        <w:r>
          <w:tab/>
        </w:r>
        <w:r>
          <w:fldChar w:fldCharType="begin"/>
        </w:r>
        <w:r>
          <w:instrText xml:space="preserve"> PAGEREF _Toc27765 \h </w:instrText>
        </w:r>
        <w:r>
          <w:fldChar w:fldCharType="separate"/>
        </w:r>
        <w:r>
          <w:t>3</w:t>
        </w:r>
        <w:r>
          <w:fldChar w:fldCharType="end"/>
        </w:r>
      </w:hyperlink>
    </w:p>
    <w:p>
      <w:pPr>
        <w:pStyle w:val="TOC2"/>
        <w:tabs>
          <w:tab w:val="right" w:leader="dot" w:pos="8306"/>
        </w:tabs>
      </w:pPr>
      <w:hyperlink w:anchor="_Toc79" w:history="1">
        <w:r>
          <w:rPr>
            <w:rFonts w:ascii="仿宋" w:eastAsia="仿宋" w:hAnsi="仿宋" w:cs="仿宋" w:hint="eastAsia"/>
            <w:lang w:eastAsia="zh-CN"/>
          </w:rPr>
          <w:t>(二)、项目选址</w:t>
        </w:r>
        <w:r>
          <w:tab/>
        </w:r>
        <w:r>
          <w:fldChar w:fldCharType="begin"/>
        </w:r>
        <w:r>
          <w:instrText xml:space="preserve"> PAGEREF _Toc79 \h </w:instrText>
        </w:r>
        <w:r>
          <w:fldChar w:fldCharType="separate"/>
        </w:r>
        <w:r>
          <w:t>6</w:t>
        </w:r>
        <w:r>
          <w:fldChar w:fldCharType="end"/>
        </w:r>
      </w:hyperlink>
    </w:p>
    <w:p>
      <w:pPr>
        <w:pStyle w:val="TOC2"/>
        <w:tabs>
          <w:tab w:val="right" w:leader="dot" w:pos="8306"/>
        </w:tabs>
      </w:pPr>
      <w:hyperlink w:anchor="_Toc19906" w:history="1">
        <w:r>
          <w:rPr>
            <w:rFonts w:ascii="仿宋" w:eastAsia="仿宋" w:hAnsi="仿宋" w:cs="仿宋" w:hint="eastAsia"/>
            <w:lang w:eastAsia="zh-CN"/>
          </w:rPr>
          <w:t>(三)、建设条件分析</w:t>
        </w:r>
        <w:r>
          <w:tab/>
        </w:r>
        <w:r>
          <w:fldChar w:fldCharType="begin"/>
        </w:r>
        <w:r>
          <w:instrText xml:space="preserve"> PAGEREF _Toc19906 \h </w:instrText>
        </w:r>
        <w:r>
          <w:fldChar w:fldCharType="separate"/>
        </w:r>
        <w:r>
          <w:t>8</w:t>
        </w:r>
        <w:r>
          <w:fldChar w:fldCharType="end"/>
        </w:r>
      </w:hyperlink>
    </w:p>
    <w:p>
      <w:pPr>
        <w:pStyle w:val="TOC2"/>
        <w:tabs>
          <w:tab w:val="right" w:leader="dot" w:pos="8306"/>
        </w:tabs>
      </w:pPr>
      <w:hyperlink w:anchor="_Toc29137" w:history="1">
        <w:r>
          <w:rPr>
            <w:rFonts w:ascii="仿宋" w:eastAsia="仿宋" w:hAnsi="仿宋" w:cs="仿宋" w:hint="eastAsia"/>
            <w:lang w:eastAsia="zh-CN"/>
          </w:rPr>
          <w:t>(四)、用地控制指标</w:t>
        </w:r>
        <w:r>
          <w:tab/>
        </w:r>
        <w:r>
          <w:fldChar w:fldCharType="begin"/>
        </w:r>
        <w:r>
          <w:instrText xml:space="preserve"> PAGEREF _Toc29137 \h </w:instrText>
        </w:r>
        <w:r>
          <w:fldChar w:fldCharType="separate"/>
        </w:r>
        <w:r>
          <w:t>10</w:t>
        </w:r>
        <w:r>
          <w:fldChar w:fldCharType="end"/>
        </w:r>
      </w:hyperlink>
    </w:p>
    <w:p>
      <w:pPr>
        <w:pStyle w:val="TOC2"/>
        <w:tabs>
          <w:tab w:val="right" w:leader="dot" w:pos="8306"/>
        </w:tabs>
      </w:pPr>
      <w:hyperlink w:anchor="_Toc10785" w:history="1">
        <w:r>
          <w:rPr>
            <w:rFonts w:ascii="仿宋" w:eastAsia="仿宋" w:hAnsi="仿宋" w:cs="仿宋" w:hint="eastAsia"/>
            <w:lang w:eastAsia="zh-CN"/>
          </w:rPr>
          <w:t>(五)、地总体要求</w:t>
        </w:r>
        <w:r>
          <w:tab/>
        </w:r>
        <w:r>
          <w:fldChar w:fldCharType="begin"/>
        </w:r>
        <w:r>
          <w:instrText xml:space="preserve"> PAGEREF _Toc10785 \h </w:instrText>
        </w:r>
        <w:r>
          <w:fldChar w:fldCharType="separate"/>
        </w:r>
        <w:r>
          <w:t>11</w:t>
        </w:r>
        <w:r>
          <w:fldChar w:fldCharType="end"/>
        </w:r>
      </w:hyperlink>
    </w:p>
    <w:p>
      <w:pPr>
        <w:pStyle w:val="TOC2"/>
        <w:tabs>
          <w:tab w:val="right" w:leader="dot" w:pos="8306"/>
        </w:tabs>
      </w:pPr>
      <w:hyperlink w:anchor="_Toc30380" w:history="1">
        <w:r>
          <w:rPr>
            <w:rFonts w:ascii="仿宋" w:eastAsia="仿宋" w:hAnsi="仿宋" w:cs="仿宋" w:hint="eastAsia"/>
            <w:lang w:eastAsia="zh-CN"/>
          </w:rPr>
          <w:t>(六)、节约用地措施</w:t>
        </w:r>
        <w:r>
          <w:tab/>
        </w:r>
        <w:r>
          <w:fldChar w:fldCharType="begin"/>
        </w:r>
        <w:r>
          <w:instrText xml:space="preserve"> PAGEREF _Toc30380 \h </w:instrText>
        </w:r>
        <w:r>
          <w:fldChar w:fldCharType="separate"/>
        </w:r>
        <w:r>
          <w:t>12</w:t>
        </w:r>
        <w:r>
          <w:fldChar w:fldCharType="end"/>
        </w:r>
      </w:hyperlink>
    </w:p>
    <w:p>
      <w:pPr>
        <w:pStyle w:val="TOC2"/>
        <w:tabs>
          <w:tab w:val="right" w:leader="dot" w:pos="8306"/>
        </w:tabs>
      </w:pPr>
      <w:hyperlink w:anchor="_Toc18374" w:history="1">
        <w:r>
          <w:rPr>
            <w:rFonts w:ascii="仿宋" w:eastAsia="仿宋" w:hAnsi="仿宋" w:cs="仿宋" w:hint="eastAsia"/>
            <w:lang w:eastAsia="zh-CN"/>
          </w:rPr>
          <w:t>(七)、选址综合评价</w:t>
        </w:r>
        <w:r>
          <w:tab/>
        </w:r>
        <w:r>
          <w:fldChar w:fldCharType="begin"/>
        </w:r>
        <w:r>
          <w:instrText xml:space="preserve"> PAGEREF _Toc18374 \h </w:instrText>
        </w:r>
        <w:r>
          <w:fldChar w:fldCharType="separate"/>
        </w:r>
        <w:r>
          <w:t>14</w:t>
        </w:r>
        <w:r>
          <w:fldChar w:fldCharType="end"/>
        </w:r>
      </w:hyperlink>
    </w:p>
    <w:p>
      <w:pPr>
        <w:pStyle w:val="TOC1"/>
        <w:tabs>
          <w:tab w:val="right" w:leader="dot" w:pos="8306"/>
        </w:tabs>
      </w:pPr>
      <w:hyperlink w:anchor="_Toc10933" w:history="1">
        <w:r>
          <w:rPr>
            <w:rFonts w:ascii="仿宋" w:eastAsia="仿宋" w:hAnsi="仿宋" w:cs="仿宋" w:hint="eastAsia"/>
            <w:lang w:eastAsia="zh-CN"/>
          </w:rPr>
          <w:t>二、环境和生态影响分析</w:t>
        </w:r>
        <w:r>
          <w:tab/>
        </w:r>
        <w:r>
          <w:fldChar w:fldCharType="begin"/>
        </w:r>
        <w:r>
          <w:instrText xml:space="preserve"> PAGEREF _Toc10933 \h </w:instrText>
        </w:r>
        <w:r>
          <w:fldChar w:fldCharType="separate"/>
        </w:r>
        <w:r>
          <w:t>15</w:t>
        </w:r>
        <w:r>
          <w:fldChar w:fldCharType="end"/>
        </w:r>
      </w:hyperlink>
    </w:p>
    <w:p>
      <w:pPr>
        <w:pStyle w:val="TOC2"/>
        <w:tabs>
          <w:tab w:val="right" w:leader="dot" w:pos="8306"/>
        </w:tabs>
      </w:pPr>
      <w:hyperlink w:anchor="_Toc20450" w:history="1">
        <w:r>
          <w:rPr>
            <w:rFonts w:ascii="仿宋" w:eastAsia="仿宋" w:hAnsi="仿宋" w:cs="仿宋" w:hint="eastAsia"/>
            <w:lang w:eastAsia="zh-CN"/>
          </w:rPr>
          <w:t>(一)、环境和生态现状</w:t>
        </w:r>
        <w:r>
          <w:tab/>
        </w:r>
        <w:r>
          <w:fldChar w:fldCharType="begin"/>
        </w:r>
        <w:r>
          <w:instrText xml:space="preserve"> PAGEREF _Toc20450 \h </w:instrText>
        </w:r>
        <w:r>
          <w:fldChar w:fldCharType="separate"/>
        </w:r>
        <w:r>
          <w:t>15</w:t>
        </w:r>
        <w:r>
          <w:fldChar w:fldCharType="end"/>
        </w:r>
      </w:hyperlink>
    </w:p>
    <w:p>
      <w:pPr>
        <w:pStyle w:val="TOC2"/>
        <w:tabs>
          <w:tab w:val="right" w:leader="dot" w:pos="8306"/>
        </w:tabs>
      </w:pPr>
      <w:hyperlink w:anchor="_Toc17500" w:history="1">
        <w:r>
          <w:rPr>
            <w:rFonts w:ascii="仿宋" w:eastAsia="仿宋" w:hAnsi="仿宋" w:cs="仿宋" w:hint="eastAsia"/>
            <w:lang w:eastAsia="zh-CN"/>
          </w:rPr>
          <w:t>(二)、生态环境影响分析</w:t>
        </w:r>
        <w:r>
          <w:tab/>
        </w:r>
        <w:r>
          <w:fldChar w:fldCharType="begin"/>
        </w:r>
        <w:r>
          <w:instrText xml:space="preserve"> PAGEREF _Toc17500 \h </w:instrText>
        </w:r>
        <w:r>
          <w:fldChar w:fldCharType="separate"/>
        </w:r>
        <w:r>
          <w:t>16</w:t>
        </w:r>
        <w:r>
          <w:fldChar w:fldCharType="end"/>
        </w:r>
      </w:hyperlink>
    </w:p>
    <w:p>
      <w:pPr>
        <w:pStyle w:val="TOC2"/>
        <w:tabs>
          <w:tab w:val="right" w:leader="dot" w:pos="8306"/>
        </w:tabs>
      </w:pPr>
      <w:hyperlink w:anchor="_Toc4382" w:history="1">
        <w:r>
          <w:rPr>
            <w:rFonts w:ascii="仿宋" w:eastAsia="仿宋" w:hAnsi="仿宋" w:cs="仿宋" w:hint="eastAsia"/>
            <w:lang w:eastAsia="zh-CN"/>
          </w:rPr>
          <w:t>(三)、生态环境保护措施</w:t>
        </w:r>
        <w:r>
          <w:tab/>
        </w:r>
        <w:r>
          <w:fldChar w:fldCharType="begin"/>
        </w:r>
        <w:r>
          <w:instrText xml:space="preserve"> PAGEREF _Toc4382 \h </w:instrText>
        </w:r>
        <w:r>
          <w:fldChar w:fldCharType="separate"/>
        </w:r>
        <w:r>
          <w:t>17</w:t>
        </w:r>
        <w:r>
          <w:fldChar w:fldCharType="end"/>
        </w:r>
      </w:hyperlink>
    </w:p>
    <w:p>
      <w:pPr>
        <w:pStyle w:val="TOC2"/>
        <w:tabs>
          <w:tab w:val="right" w:leader="dot" w:pos="8306"/>
        </w:tabs>
      </w:pPr>
      <w:hyperlink w:anchor="_Toc27062" w:history="1">
        <w:r>
          <w:rPr>
            <w:rFonts w:ascii="仿宋" w:eastAsia="仿宋" w:hAnsi="仿宋" w:cs="仿宋" w:hint="eastAsia"/>
            <w:lang w:eastAsia="zh-CN"/>
          </w:rPr>
          <w:t>(四)、地质灾害影响分析</w:t>
        </w:r>
        <w:r>
          <w:tab/>
        </w:r>
        <w:r>
          <w:fldChar w:fldCharType="begin"/>
        </w:r>
        <w:r>
          <w:instrText xml:space="preserve"> PAGEREF _Toc27062 \h </w:instrText>
        </w:r>
        <w:r>
          <w:fldChar w:fldCharType="separate"/>
        </w:r>
        <w:r>
          <w:t>19</w:t>
        </w:r>
        <w:r>
          <w:fldChar w:fldCharType="end"/>
        </w:r>
      </w:hyperlink>
    </w:p>
    <w:p>
      <w:pPr>
        <w:pStyle w:val="TOC2"/>
        <w:tabs>
          <w:tab w:val="right" w:leader="dot" w:pos="8306"/>
        </w:tabs>
      </w:pPr>
      <w:hyperlink w:anchor="_Toc11011" w:history="1">
        <w:r>
          <w:rPr>
            <w:rFonts w:ascii="仿宋" w:eastAsia="仿宋" w:hAnsi="仿宋" w:cs="仿宋" w:hint="eastAsia"/>
            <w:lang w:eastAsia="zh-CN"/>
          </w:rPr>
          <w:t>(五)、特殊环境影响</w:t>
        </w:r>
        <w:r>
          <w:tab/>
        </w:r>
        <w:r>
          <w:fldChar w:fldCharType="begin"/>
        </w:r>
        <w:r>
          <w:instrText xml:space="preserve"> PAGEREF _Toc11011 \h </w:instrText>
        </w:r>
        <w:r>
          <w:fldChar w:fldCharType="separate"/>
        </w:r>
        <w:r>
          <w:t>21</w:t>
        </w:r>
        <w:r>
          <w:fldChar w:fldCharType="end"/>
        </w:r>
      </w:hyperlink>
    </w:p>
    <w:p>
      <w:pPr>
        <w:pStyle w:val="TOC1"/>
        <w:tabs>
          <w:tab w:val="right" w:leader="dot" w:pos="8306"/>
        </w:tabs>
      </w:pPr>
      <w:hyperlink w:anchor="_Toc11982" w:history="1">
        <w:r>
          <w:rPr>
            <w:rFonts w:ascii="仿宋" w:eastAsia="仿宋" w:hAnsi="仿宋" w:cs="仿宋" w:hint="eastAsia"/>
            <w:lang w:eastAsia="zh-CN"/>
          </w:rPr>
          <w:t>三、VSAT网络管理系统项目概论</w:t>
        </w:r>
        <w:r>
          <w:tab/>
        </w:r>
        <w:r>
          <w:fldChar w:fldCharType="begin"/>
        </w:r>
        <w:r>
          <w:instrText xml:space="preserve"> PAGEREF _Toc11982 \h </w:instrText>
        </w:r>
        <w:r>
          <w:fldChar w:fldCharType="separate"/>
        </w:r>
        <w:r>
          <w:t>22</w:t>
        </w:r>
        <w:r>
          <w:fldChar w:fldCharType="end"/>
        </w:r>
      </w:hyperlink>
    </w:p>
    <w:p>
      <w:pPr>
        <w:pStyle w:val="TOC2"/>
        <w:tabs>
          <w:tab w:val="right" w:leader="dot" w:pos="8306"/>
        </w:tabs>
      </w:pPr>
      <w:hyperlink w:anchor="_Toc4494" w:history="1">
        <w:r>
          <w:rPr>
            <w:rFonts w:ascii="仿宋" w:eastAsia="仿宋" w:hAnsi="仿宋" w:cs="仿宋" w:hint="eastAsia"/>
            <w:lang w:eastAsia="zh-CN"/>
          </w:rPr>
          <w:t>(一)、项目申报单位概况</w:t>
        </w:r>
        <w:r>
          <w:tab/>
        </w:r>
        <w:r>
          <w:fldChar w:fldCharType="begin"/>
        </w:r>
        <w:r>
          <w:instrText xml:space="preserve"> PAGEREF _Toc4494 \h </w:instrText>
        </w:r>
        <w:r>
          <w:fldChar w:fldCharType="separate"/>
        </w:r>
        <w:r>
          <w:t>22</w:t>
        </w:r>
        <w:r>
          <w:fldChar w:fldCharType="end"/>
        </w:r>
      </w:hyperlink>
    </w:p>
    <w:p>
      <w:pPr>
        <w:pStyle w:val="TOC2"/>
        <w:tabs>
          <w:tab w:val="right" w:leader="dot" w:pos="8306"/>
        </w:tabs>
      </w:pPr>
      <w:hyperlink w:anchor="_Toc3929" w:history="1">
        <w:r>
          <w:rPr>
            <w:rFonts w:ascii="仿宋" w:eastAsia="仿宋" w:hAnsi="仿宋" w:cs="仿宋" w:hint="eastAsia"/>
            <w:lang w:eastAsia="zh-CN"/>
          </w:rPr>
          <w:t>(二)、项目概况</w:t>
        </w:r>
        <w:r>
          <w:tab/>
        </w:r>
        <w:r>
          <w:fldChar w:fldCharType="begin"/>
        </w:r>
        <w:r>
          <w:instrText xml:space="preserve"> PAGEREF _Toc3929 \h </w:instrText>
        </w:r>
        <w:r>
          <w:fldChar w:fldCharType="separate"/>
        </w:r>
        <w:r>
          <w:t>23</w:t>
        </w:r>
        <w:r>
          <w:fldChar w:fldCharType="end"/>
        </w:r>
      </w:hyperlink>
    </w:p>
    <w:p>
      <w:pPr>
        <w:pStyle w:val="TOC1"/>
        <w:tabs>
          <w:tab w:val="right" w:leader="dot" w:pos="8306"/>
        </w:tabs>
      </w:pPr>
      <w:hyperlink w:anchor="_Toc4740" w:history="1">
        <w:r>
          <w:rPr>
            <w:rFonts w:ascii="仿宋" w:eastAsia="仿宋" w:hAnsi="仿宋" w:cs="仿宋" w:hint="eastAsia"/>
            <w:lang w:eastAsia="zh-CN"/>
          </w:rPr>
          <w:t>四、背景、必要性分析</w:t>
        </w:r>
        <w:r>
          <w:tab/>
        </w:r>
        <w:r>
          <w:fldChar w:fldCharType="begin"/>
        </w:r>
        <w:r>
          <w:instrText xml:space="preserve"> PAGEREF _Toc4740 \h </w:instrText>
        </w:r>
        <w:r>
          <w:fldChar w:fldCharType="separate"/>
        </w:r>
        <w:r>
          <w:t>26</w:t>
        </w:r>
        <w:r>
          <w:fldChar w:fldCharType="end"/>
        </w:r>
      </w:hyperlink>
    </w:p>
    <w:p>
      <w:pPr>
        <w:pStyle w:val="TOC2"/>
        <w:tabs>
          <w:tab w:val="right" w:leader="dot" w:pos="8306"/>
        </w:tabs>
      </w:pPr>
      <w:hyperlink w:anchor="_Toc1869" w:history="1">
        <w:r>
          <w:rPr>
            <w:rFonts w:ascii="仿宋" w:eastAsia="仿宋" w:hAnsi="仿宋" w:cs="仿宋" w:hint="eastAsia"/>
            <w:lang w:eastAsia="zh-CN"/>
          </w:rPr>
          <w:t>(一)、项目建设背景</w:t>
        </w:r>
        <w:r>
          <w:tab/>
        </w:r>
        <w:r>
          <w:fldChar w:fldCharType="begin"/>
        </w:r>
        <w:r>
          <w:instrText xml:space="preserve"> PAGEREF _Toc1869 \h </w:instrText>
        </w:r>
        <w:r>
          <w:fldChar w:fldCharType="separate"/>
        </w:r>
        <w:r>
          <w:t>26</w:t>
        </w:r>
        <w:r>
          <w:fldChar w:fldCharType="end"/>
        </w:r>
      </w:hyperlink>
    </w:p>
    <w:p>
      <w:pPr>
        <w:pStyle w:val="TOC2"/>
        <w:tabs>
          <w:tab w:val="right" w:leader="dot" w:pos="8306"/>
        </w:tabs>
      </w:pPr>
      <w:hyperlink w:anchor="_Toc4674" w:history="1">
        <w:r>
          <w:rPr>
            <w:rFonts w:ascii="仿宋" w:eastAsia="仿宋" w:hAnsi="仿宋" w:cs="仿宋" w:hint="eastAsia"/>
            <w:lang w:eastAsia="zh-CN"/>
          </w:rPr>
          <w:t>(二)、必要性分析</w:t>
        </w:r>
        <w:r>
          <w:tab/>
        </w:r>
        <w:r>
          <w:fldChar w:fldCharType="begin"/>
        </w:r>
        <w:r>
          <w:instrText xml:space="preserve"> PAGEREF _Toc4674 \h </w:instrText>
        </w:r>
        <w:r>
          <w:fldChar w:fldCharType="separate"/>
        </w:r>
        <w:r>
          <w:t>27</w:t>
        </w:r>
        <w:r>
          <w:fldChar w:fldCharType="end"/>
        </w:r>
      </w:hyperlink>
    </w:p>
    <w:p>
      <w:pPr>
        <w:pStyle w:val="TOC2"/>
        <w:tabs>
          <w:tab w:val="right" w:leader="dot" w:pos="8306"/>
        </w:tabs>
      </w:pPr>
      <w:hyperlink w:anchor="_Toc18665" w:history="1">
        <w:r>
          <w:rPr>
            <w:rFonts w:ascii="仿宋" w:eastAsia="仿宋" w:hAnsi="仿宋" w:cs="仿宋" w:hint="eastAsia"/>
            <w:lang w:eastAsia="zh-CN"/>
          </w:rPr>
          <w:t>(三)、项目建设有利条件</w:t>
        </w:r>
        <w:r>
          <w:tab/>
        </w:r>
        <w:r>
          <w:fldChar w:fldCharType="begin"/>
        </w:r>
        <w:r>
          <w:instrText xml:space="preserve"> PAGEREF _Toc18665 \h </w:instrText>
        </w:r>
        <w:r>
          <w:fldChar w:fldCharType="separate"/>
        </w:r>
        <w:r>
          <w:t>28</w:t>
        </w:r>
        <w:r>
          <w:fldChar w:fldCharType="end"/>
        </w:r>
      </w:hyperlink>
    </w:p>
    <w:p>
      <w:pPr>
        <w:pStyle w:val="TOC1"/>
        <w:tabs>
          <w:tab w:val="right" w:leader="dot" w:pos="8306"/>
        </w:tabs>
      </w:pPr>
      <w:hyperlink w:anchor="_Toc9235" w:history="1">
        <w:r>
          <w:rPr>
            <w:rFonts w:ascii="仿宋" w:eastAsia="仿宋" w:hAnsi="仿宋" w:cs="仿宋" w:hint="eastAsia"/>
            <w:lang w:eastAsia="zh-CN"/>
          </w:rPr>
          <w:t>五、社会影响分析</w:t>
        </w:r>
        <w:r>
          <w:tab/>
        </w:r>
        <w:r>
          <w:fldChar w:fldCharType="begin"/>
        </w:r>
        <w:r>
          <w:instrText xml:space="preserve"> PAGEREF _Toc9235 \h </w:instrText>
        </w:r>
        <w:r>
          <w:fldChar w:fldCharType="separate"/>
        </w:r>
        <w:r>
          <w:t>30</w:t>
        </w:r>
        <w:r>
          <w:fldChar w:fldCharType="end"/>
        </w:r>
      </w:hyperlink>
    </w:p>
    <w:p>
      <w:pPr>
        <w:pStyle w:val="TOC2"/>
        <w:tabs>
          <w:tab w:val="right" w:leader="dot" w:pos="8306"/>
        </w:tabs>
      </w:pPr>
      <w:hyperlink w:anchor="_Toc17447" w:history="1">
        <w:r>
          <w:rPr>
            <w:rFonts w:ascii="仿宋" w:eastAsia="仿宋" w:hAnsi="仿宋" w:cs="仿宋" w:hint="eastAsia"/>
            <w:lang w:eastAsia="zh-CN"/>
          </w:rPr>
          <w:t>(一)、社会影响效果分析</w:t>
        </w:r>
        <w:r>
          <w:tab/>
        </w:r>
        <w:r>
          <w:fldChar w:fldCharType="begin"/>
        </w:r>
        <w:r>
          <w:instrText xml:space="preserve"> PAGEREF _Toc17447 \h </w:instrText>
        </w:r>
        <w:r>
          <w:fldChar w:fldCharType="separate"/>
        </w:r>
        <w:r>
          <w:t>30</w:t>
        </w:r>
        <w:r>
          <w:fldChar w:fldCharType="end"/>
        </w:r>
      </w:hyperlink>
    </w:p>
    <w:p>
      <w:pPr>
        <w:pStyle w:val="TOC2"/>
        <w:tabs>
          <w:tab w:val="right" w:leader="dot" w:pos="8306"/>
        </w:tabs>
      </w:pPr>
      <w:hyperlink w:anchor="_Toc610" w:history="1">
        <w:r>
          <w:rPr>
            <w:rFonts w:ascii="仿宋" w:eastAsia="仿宋" w:hAnsi="仿宋" w:cs="仿宋" w:hint="eastAsia"/>
            <w:lang w:eastAsia="zh-CN"/>
          </w:rPr>
          <w:t>(二)、社会适应性分析</w:t>
        </w:r>
        <w:r>
          <w:tab/>
        </w:r>
        <w:r>
          <w:fldChar w:fldCharType="begin"/>
        </w:r>
        <w:r>
          <w:instrText xml:space="preserve"> PAGEREF _Toc610 \h </w:instrText>
        </w:r>
        <w:r>
          <w:fldChar w:fldCharType="separate"/>
        </w:r>
        <w:r>
          <w:t>32</w:t>
        </w:r>
        <w:r>
          <w:fldChar w:fldCharType="end"/>
        </w:r>
      </w:hyperlink>
    </w:p>
    <w:p>
      <w:pPr>
        <w:pStyle w:val="TOC2"/>
        <w:tabs>
          <w:tab w:val="right" w:leader="dot" w:pos="8306"/>
        </w:tabs>
      </w:pPr>
      <w:hyperlink w:anchor="_Toc4797" w:history="1">
        <w:r>
          <w:rPr>
            <w:rFonts w:ascii="仿宋" w:eastAsia="仿宋" w:hAnsi="仿宋" w:cs="仿宋" w:hint="eastAsia"/>
            <w:lang w:eastAsia="zh-CN"/>
          </w:rPr>
          <w:t>(三)、社会风险及对策分析</w:t>
        </w:r>
        <w:r>
          <w:tab/>
        </w:r>
        <w:r>
          <w:fldChar w:fldCharType="begin"/>
        </w:r>
        <w:r>
          <w:instrText xml:space="preserve"> PAGEREF _Toc4797 \h </w:instrText>
        </w:r>
        <w:r>
          <w:fldChar w:fldCharType="separate"/>
        </w:r>
        <w:r>
          <w:t>34</w:t>
        </w:r>
        <w:r>
          <w:fldChar w:fldCharType="end"/>
        </w:r>
      </w:hyperlink>
    </w:p>
    <w:p>
      <w:pPr>
        <w:pStyle w:val="TOC1"/>
        <w:tabs>
          <w:tab w:val="right" w:leader="dot" w:pos="8306"/>
        </w:tabs>
      </w:pPr>
      <w:hyperlink w:anchor="_Toc19768" w:history="1">
        <w:r>
          <w:rPr>
            <w:rFonts w:ascii="仿宋" w:eastAsia="仿宋" w:hAnsi="仿宋" w:cs="仿宋" w:hint="eastAsia"/>
            <w:lang w:eastAsia="zh-CN"/>
          </w:rPr>
          <w:t>六、资源开发及综合利用分析</w:t>
        </w:r>
        <w:r>
          <w:tab/>
        </w:r>
        <w:r>
          <w:fldChar w:fldCharType="begin"/>
        </w:r>
        <w:r>
          <w:instrText xml:space="preserve"> PAGEREF _Toc19768 \h </w:instrText>
        </w:r>
        <w:r>
          <w:fldChar w:fldCharType="separate"/>
        </w:r>
        <w:r>
          <w:t>37</w:t>
        </w:r>
        <w:r>
          <w:fldChar w:fldCharType="end"/>
        </w:r>
      </w:hyperlink>
    </w:p>
    <w:p>
      <w:pPr>
        <w:pStyle w:val="TOC2"/>
        <w:tabs>
          <w:tab w:val="right" w:leader="dot" w:pos="8306"/>
        </w:tabs>
      </w:pPr>
      <w:hyperlink w:anchor="_Toc13583" w:history="1">
        <w:r>
          <w:rPr>
            <w:rFonts w:ascii="仿宋" w:eastAsia="仿宋" w:hAnsi="仿宋" w:cs="仿宋" w:hint="eastAsia"/>
            <w:lang w:eastAsia="zh-CN"/>
          </w:rPr>
          <w:t>(一)、资源开发方案</w:t>
        </w:r>
        <w:r>
          <w:tab/>
        </w:r>
        <w:r>
          <w:fldChar w:fldCharType="begin"/>
        </w:r>
        <w:r>
          <w:instrText xml:space="preserve"> PAGEREF _Toc13583 \h </w:instrText>
        </w:r>
        <w:r>
          <w:fldChar w:fldCharType="separate"/>
        </w:r>
        <w:r>
          <w:t>37</w:t>
        </w:r>
        <w:r>
          <w:fldChar w:fldCharType="end"/>
        </w:r>
      </w:hyperlink>
    </w:p>
    <w:p>
      <w:pPr>
        <w:pStyle w:val="TOC2"/>
        <w:tabs>
          <w:tab w:val="right" w:leader="dot" w:pos="8306"/>
        </w:tabs>
      </w:pPr>
      <w:hyperlink w:anchor="_Toc27110" w:history="1">
        <w:r>
          <w:rPr>
            <w:rFonts w:ascii="仿宋" w:eastAsia="仿宋" w:hAnsi="仿宋" w:cs="仿宋" w:hint="eastAsia"/>
            <w:lang w:eastAsia="zh-CN"/>
          </w:rPr>
          <w:t>(二)、资源利用方案</w:t>
        </w:r>
        <w:r>
          <w:tab/>
        </w:r>
        <w:r>
          <w:fldChar w:fldCharType="begin"/>
        </w:r>
        <w:r>
          <w:instrText xml:space="preserve"> PAGEREF _Toc27110 \h </w:instrText>
        </w:r>
        <w:r>
          <w:fldChar w:fldCharType="separate"/>
        </w:r>
        <w:r>
          <w:t>39</w:t>
        </w:r>
        <w:r>
          <w:fldChar w:fldCharType="end"/>
        </w:r>
      </w:hyperlink>
    </w:p>
    <w:p>
      <w:pPr>
        <w:pStyle w:val="TOC2"/>
        <w:tabs>
          <w:tab w:val="right" w:leader="dot" w:pos="8306"/>
        </w:tabs>
      </w:pPr>
      <w:hyperlink w:anchor="_Toc12222" w:history="1">
        <w:r>
          <w:rPr>
            <w:rFonts w:ascii="仿宋" w:eastAsia="仿宋" w:hAnsi="仿宋" w:cs="仿宋" w:hint="eastAsia"/>
            <w:lang w:eastAsia="zh-CN"/>
          </w:rPr>
          <w:t>(三)、资源节约措施</w:t>
        </w:r>
        <w:r>
          <w:tab/>
        </w:r>
        <w:r>
          <w:fldChar w:fldCharType="begin"/>
        </w:r>
        <w:r>
          <w:instrText xml:space="preserve"> PAGEREF _Toc12222 \h </w:instrText>
        </w:r>
        <w:r>
          <w:fldChar w:fldCharType="separate"/>
        </w:r>
        <w:r>
          <w:t>40</w:t>
        </w:r>
        <w:r>
          <w:fldChar w:fldCharType="end"/>
        </w:r>
      </w:hyperlink>
    </w:p>
    <w:p>
      <w:pPr>
        <w:pStyle w:val="TOC1"/>
        <w:tabs>
          <w:tab w:val="right" w:leader="dot" w:pos="8306"/>
        </w:tabs>
      </w:pPr>
      <w:hyperlink w:anchor="_Toc29904" w:history="1">
        <w:r>
          <w:rPr>
            <w:rFonts w:ascii="仿宋" w:eastAsia="仿宋" w:hAnsi="仿宋" w:cs="仿宋" w:hint="eastAsia"/>
            <w:lang w:eastAsia="zh-CN"/>
          </w:rPr>
          <w:t>七、项目实施与管理方案</w:t>
        </w:r>
        <w:r>
          <w:tab/>
        </w:r>
        <w:r>
          <w:fldChar w:fldCharType="begin"/>
        </w:r>
        <w:r>
          <w:instrText xml:space="preserve"> PAGEREF _Toc29904 \h </w:instrText>
        </w:r>
        <w:r>
          <w:fldChar w:fldCharType="separate"/>
        </w:r>
        <w:r>
          <w:t>41</w:t>
        </w:r>
        <w:r>
          <w:fldChar w:fldCharType="end"/>
        </w:r>
      </w:hyperlink>
    </w:p>
    <w:p>
      <w:pPr>
        <w:pStyle w:val="TOC2"/>
        <w:tabs>
          <w:tab w:val="right" w:leader="dot" w:pos="8306"/>
        </w:tabs>
      </w:pPr>
      <w:hyperlink w:anchor="_Toc22208" w:history="1">
        <w:r>
          <w:rPr>
            <w:rFonts w:ascii="仿宋" w:eastAsia="仿宋" w:hAnsi="仿宋" w:cs="仿宋" w:hint="eastAsia"/>
            <w:lang w:eastAsia="zh-CN"/>
          </w:rPr>
          <w:t>(一)、项目实施计划</w:t>
        </w:r>
        <w:r>
          <w:tab/>
        </w:r>
        <w:r>
          <w:fldChar w:fldCharType="begin"/>
        </w:r>
        <w:r>
          <w:instrText xml:space="preserve"> PAGEREF _Toc22208 \h </w:instrText>
        </w:r>
        <w:r>
          <w:fldChar w:fldCharType="separate"/>
        </w:r>
        <w:r>
          <w:t>41</w:t>
        </w:r>
        <w:r>
          <w:fldChar w:fldCharType="end"/>
        </w:r>
      </w:hyperlink>
    </w:p>
    <w:p>
      <w:pPr>
        <w:pStyle w:val="TOC2"/>
        <w:tabs>
          <w:tab w:val="right" w:leader="dot" w:pos="8306"/>
        </w:tabs>
      </w:pPr>
      <w:hyperlink w:anchor="_Toc32428" w:history="1">
        <w:r>
          <w:rPr>
            <w:rFonts w:ascii="仿宋" w:eastAsia="仿宋" w:hAnsi="仿宋" w:cs="仿宋" w:hint="eastAsia"/>
            <w:lang w:eastAsia="zh-CN"/>
          </w:rPr>
          <w:t>(二)、项目组织机构与职责</w:t>
        </w:r>
        <w:r>
          <w:tab/>
        </w:r>
        <w:r>
          <w:fldChar w:fldCharType="begin"/>
        </w:r>
        <w:r>
          <w:instrText xml:space="preserve"> PAGEREF _Toc32428 \h </w:instrText>
        </w:r>
        <w:r>
          <w:fldChar w:fldCharType="separate"/>
        </w:r>
        <w:r>
          <w:t>42</w:t>
        </w:r>
        <w:r>
          <w:fldChar w:fldCharType="end"/>
        </w:r>
      </w:hyperlink>
    </w:p>
    <w:p>
      <w:pPr>
        <w:pStyle w:val="TOC2"/>
        <w:tabs>
          <w:tab w:val="right" w:leader="dot" w:pos="8306"/>
        </w:tabs>
      </w:pPr>
      <w:hyperlink w:anchor="_Toc14883" w:history="1">
        <w:r>
          <w:rPr>
            <w:rFonts w:ascii="仿宋" w:eastAsia="仿宋" w:hAnsi="仿宋" w:cs="仿宋" w:hint="eastAsia"/>
            <w:lang w:eastAsia="zh-CN"/>
          </w:rPr>
          <w:t>(三)、项目管理与监控体系</w:t>
        </w:r>
        <w:r>
          <w:tab/>
        </w:r>
        <w:r>
          <w:fldChar w:fldCharType="begin"/>
        </w:r>
        <w:r>
          <w:instrText xml:space="preserve"> PAGEREF _Toc14883 \h </w:instrText>
        </w:r>
        <w:r>
          <w:fldChar w:fldCharType="separate"/>
        </w:r>
        <w:r>
          <w:t>45</w:t>
        </w:r>
        <w:r>
          <w:fldChar w:fldCharType="end"/>
        </w:r>
      </w:hyperlink>
    </w:p>
    <w:p>
      <w:pPr>
        <w:pStyle w:val="TOC1"/>
        <w:tabs>
          <w:tab w:val="right" w:leader="dot" w:pos="8306"/>
        </w:tabs>
      </w:pPr>
      <w:hyperlink w:anchor="_Toc22716" w:history="1">
        <w:r>
          <w:rPr>
            <w:rFonts w:ascii="仿宋" w:eastAsia="仿宋" w:hAnsi="仿宋" w:cs="仿宋" w:hint="eastAsia"/>
            <w:lang w:eastAsia="zh-CN"/>
          </w:rPr>
          <w:t>八、土地利用与规划方案</w:t>
        </w:r>
        <w:r>
          <w:tab/>
        </w:r>
        <w:r>
          <w:fldChar w:fldCharType="begin"/>
        </w:r>
        <w:r>
          <w:instrText xml:space="preserve"> PAGEREF _Toc22716 \h </w:instrText>
        </w:r>
        <w:r>
          <w:fldChar w:fldCharType="separate"/>
        </w:r>
        <w:r>
          <w:t>47</w:t>
        </w:r>
        <w:r>
          <w:fldChar w:fldCharType="end"/>
        </w:r>
      </w:hyperlink>
    </w:p>
    <w:p>
      <w:pPr>
        <w:pStyle w:val="TOC2"/>
        <w:tabs>
          <w:tab w:val="right" w:leader="dot" w:pos="8306"/>
        </w:tabs>
      </w:pPr>
      <w:hyperlink w:anchor="_Toc2531" w:history="1">
        <w:r>
          <w:rPr>
            <w:rFonts w:ascii="仿宋" w:eastAsia="仿宋" w:hAnsi="仿宋" w:cs="仿宋" w:hint="eastAsia"/>
            <w:lang w:eastAsia="zh-CN"/>
          </w:rPr>
          <w:t>(一)、项目用地情况分析</w:t>
        </w:r>
        <w:r>
          <w:tab/>
        </w:r>
        <w:r>
          <w:fldChar w:fldCharType="begin"/>
        </w:r>
        <w:r>
          <w:instrText xml:space="preserve"> PAGEREF _Toc2531 \h </w:instrText>
        </w:r>
        <w:r>
          <w:fldChar w:fldCharType="separate"/>
        </w:r>
        <w:r>
          <w:t>47</w:t>
        </w:r>
        <w:r>
          <w:fldChar w:fldCharType="end"/>
        </w:r>
      </w:hyperlink>
    </w:p>
    <w:p>
      <w:pPr>
        <w:pStyle w:val="TOC2"/>
        <w:tabs>
          <w:tab w:val="right" w:leader="dot" w:pos="8306"/>
        </w:tabs>
      </w:pPr>
      <w:hyperlink w:anchor="_Toc4039" w:history="1">
        <w:r>
          <w:rPr>
            <w:rFonts w:ascii="仿宋" w:eastAsia="仿宋" w:hAnsi="仿宋" w:cs="仿宋" w:hint="eastAsia"/>
            <w:lang w:eastAsia="zh-CN"/>
          </w:rPr>
          <w:t>(二)、土地利用规划方案</w:t>
        </w:r>
        <w:r>
          <w:tab/>
        </w:r>
        <w:r>
          <w:fldChar w:fldCharType="begin"/>
        </w:r>
        <w:r>
          <w:instrText xml:space="preserve"> PAGEREF _Toc4039 \h </w:instrText>
        </w:r>
        <w:r>
          <w:fldChar w:fldCharType="separate"/>
        </w:r>
        <w:r>
          <w:t>48</w:t>
        </w:r>
        <w:r>
          <w:fldChar w:fldCharType="end"/>
        </w:r>
      </w:hyperlink>
    </w:p>
    <w:p>
      <w:pPr>
        <w:pStyle w:val="TOC1"/>
        <w:tabs>
          <w:tab w:val="right" w:leader="dot" w:pos="8306"/>
        </w:tabs>
      </w:pPr>
      <w:hyperlink w:anchor="_Toc12671" w:history="1">
        <w:r>
          <w:rPr>
            <w:rFonts w:ascii="仿宋" w:eastAsia="仿宋" w:hAnsi="仿宋" w:cs="仿宋" w:hint="eastAsia"/>
            <w:lang w:eastAsia="zh-CN"/>
          </w:rPr>
          <w:t>九、项目质量与标准</w:t>
        </w:r>
        <w:r>
          <w:tab/>
        </w:r>
        <w:r>
          <w:fldChar w:fldCharType="begin"/>
        </w:r>
        <w:r>
          <w:instrText xml:space="preserve"> PAGEREF _Toc12671 \h </w:instrText>
        </w:r>
        <w:r>
          <w:fldChar w:fldCharType="separate"/>
        </w:r>
        <w:r>
          <w:t>49</w:t>
        </w:r>
        <w:r>
          <w:fldChar w:fldCharType="end"/>
        </w:r>
      </w:hyperlink>
    </w:p>
    <w:p>
      <w:pPr>
        <w:pStyle w:val="TOC2"/>
        <w:tabs>
          <w:tab w:val="right" w:leader="dot" w:pos="8306"/>
        </w:tabs>
      </w:pPr>
      <w:hyperlink w:anchor="_Toc29658" w:history="1">
        <w:r>
          <w:rPr>
            <w:rFonts w:ascii="仿宋" w:eastAsia="仿宋" w:hAnsi="仿宋" w:cs="仿宋" w:hint="eastAsia"/>
            <w:lang w:eastAsia="zh-CN"/>
          </w:rPr>
          <w:t>(一)、质量保障体系</w:t>
        </w:r>
        <w:r>
          <w:tab/>
        </w:r>
        <w:r>
          <w:fldChar w:fldCharType="begin"/>
        </w:r>
        <w:r>
          <w:instrText xml:space="preserve"> PAGEREF _Toc29658 \h </w:instrText>
        </w:r>
        <w:r>
          <w:fldChar w:fldCharType="separate"/>
        </w:r>
        <w:r>
          <w:t>49</w:t>
        </w:r>
        <w:r>
          <w:fldChar w:fldCharType="end"/>
        </w:r>
      </w:hyperlink>
    </w:p>
    <w:p>
      <w:pPr>
        <w:pStyle w:val="TOC2"/>
        <w:tabs>
          <w:tab w:val="right" w:leader="dot" w:pos="8306"/>
        </w:tabs>
      </w:pPr>
      <w:hyperlink w:anchor="_Toc12595" w:history="1">
        <w:r>
          <w:rPr>
            <w:rFonts w:ascii="仿宋" w:eastAsia="仿宋" w:hAnsi="仿宋" w:cs="仿宋" w:hint="eastAsia"/>
            <w:lang w:eastAsia="zh-CN"/>
          </w:rPr>
          <w:t>(二)、标准化作业流程</w:t>
        </w:r>
        <w:r>
          <w:tab/>
        </w:r>
        <w:r>
          <w:fldChar w:fldCharType="begin"/>
        </w:r>
        <w:r>
          <w:instrText xml:space="preserve"> PAGEREF _Toc12595 \h </w:instrText>
        </w:r>
        <w:r>
          <w:fldChar w:fldCharType="separate"/>
        </w:r>
        <w:r>
          <w:t>50</w:t>
        </w:r>
        <w:r>
          <w:fldChar w:fldCharType="end"/>
        </w:r>
      </w:hyperlink>
    </w:p>
    <w:p>
      <w:pPr>
        <w:pStyle w:val="TOC2"/>
        <w:tabs>
          <w:tab w:val="right" w:leader="dot" w:pos="8306"/>
        </w:tabs>
      </w:pPr>
      <w:hyperlink w:anchor="_Toc15131" w:history="1">
        <w:r>
          <w:rPr>
            <w:rFonts w:ascii="仿宋" w:eastAsia="仿宋" w:hAnsi="仿宋" w:cs="仿宋" w:hint="eastAsia"/>
            <w:lang w:eastAsia="zh-CN"/>
          </w:rPr>
          <w:t>(三)、质量监控与评估</w:t>
        </w:r>
        <w:r>
          <w:tab/>
        </w:r>
        <w:r>
          <w:fldChar w:fldCharType="begin"/>
        </w:r>
        <w:r>
          <w:instrText xml:space="preserve"> PAGEREF _Toc15131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0" w:history="1">
        <w:r>
          <w:rPr>
            <w:rFonts w:ascii="仿宋" w:eastAsia="仿宋" w:hAnsi="仿宋" w:cs="仿宋" w:hint="eastAsia"/>
            <w:lang w:eastAsia="zh-CN"/>
          </w:rPr>
          <w:t>(四)、质量改进计划</w:t>
        </w:r>
        <w:r>
          <w:tab/>
        </w:r>
        <w:r>
          <w:fldChar w:fldCharType="begin"/>
        </w:r>
        <w:r>
          <w:instrText xml:space="preserve"> PAGEREF _Toc10750 \h </w:instrText>
        </w:r>
        <w:r>
          <w:fldChar w:fldCharType="separate"/>
        </w:r>
        <w:r>
          <w:t>53</w:t>
        </w:r>
        <w:r>
          <w:fldChar w:fldCharType="end"/>
        </w:r>
      </w:hyperlink>
    </w:p>
    <w:p>
      <w:pPr>
        <w:pStyle w:val="TOC1"/>
        <w:tabs>
          <w:tab w:val="right" w:leader="dot" w:pos="8306"/>
        </w:tabs>
      </w:pPr>
      <w:hyperlink w:anchor="_Toc52" w:history="1">
        <w:r>
          <w:rPr>
            <w:rFonts w:ascii="仿宋" w:eastAsia="仿宋" w:hAnsi="仿宋" w:cs="仿宋" w:hint="eastAsia"/>
            <w:lang w:eastAsia="zh-CN"/>
          </w:rPr>
          <w:t>十、安全与应急管理</w:t>
        </w:r>
        <w:r>
          <w:tab/>
        </w:r>
        <w:r>
          <w:fldChar w:fldCharType="begin"/>
        </w:r>
        <w:r>
          <w:instrText xml:space="preserve"> PAGEREF _Toc52 \h </w:instrText>
        </w:r>
        <w:r>
          <w:fldChar w:fldCharType="separate"/>
        </w:r>
        <w:r>
          <w:t>54</w:t>
        </w:r>
        <w:r>
          <w:fldChar w:fldCharType="end"/>
        </w:r>
      </w:hyperlink>
    </w:p>
    <w:p>
      <w:pPr>
        <w:pStyle w:val="TOC2"/>
        <w:tabs>
          <w:tab w:val="right" w:leader="dot" w:pos="8306"/>
        </w:tabs>
      </w:pPr>
      <w:hyperlink w:anchor="_Toc31455" w:history="1">
        <w:r>
          <w:rPr>
            <w:rFonts w:ascii="仿宋" w:eastAsia="仿宋" w:hAnsi="仿宋" w:cs="仿宋" w:hint="eastAsia"/>
            <w:lang w:eastAsia="zh-CN"/>
          </w:rPr>
          <w:t>(一)、安全生产管理</w:t>
        </w:r>
        <w:r>
          <w:tab/>
        </w:r>
        <w:r>
          <w:fldChar w:fldCharType="begin"/>
        </w:r>
        <w:r>
          <w:instrText xml:space="preserve"> PAGEREF _Toc31455 \h </w:instrText>
        </w:r>
        <w:r>
          <w:fldChar w:fldCharType="separate"/>
        </w:r>
        <w:r>
          <w:t>54</w:t>
        </w:r>
        <w:r>
          <w:fldChar w:fldCharType="end"/>
        </w:r>
      </w:hyperlink>
    </w:p>
    <w:p>
      <w:pPr>
        <w:pStyle w:val="TOC2"/>
        <w:tabs>
          <w:tab w:val="right" w:leader="dot" w:pos="8306"/>
        </w:tabs>
      </w:pPr>
      <w:hyperlink w:anchor="_Toc8487" w:history="1">
        <w:r>
          <w:rPr>
            <w:rFonts w:ascii="仿宋" w:eastAsia="仿宋" w:hAnsi="仿宋" w:cs="仿宋" w:hint="eastAsia"/>
            <w:lang w:eastAsia="zh-CN"/>
          </w:rPr>
          <w:t>(二)、应急预案与响应</w:t>
        </w:r>
        <w:r>
          <w:tab/>
        </w:r>
        <w:r>
          <w:fldChar w:fldCharType="begin"/>
        </w:r>
        <w:r>
          <w:instrText xml:space="preserve"> PAGEREF _Toc8487 \h </w:instrText>
        </w:r>
        <w:r>
          <w:fldChar w:fldCharType="separate"/>
        </w:r>
        <w:r>
          <w:t>56</w:t>
        </w:r>
        <w:r>
          <w:fldChar w:fldCharType="end"/>
        </w:r>
      </w:hyperlink>
    </w:p>
    <w:p>
      <w:pPr>
        <w:pStyle w:val="TOC1"/>
        <w:tabs>
          <w:tab w:val="right" w:leader="dot" w:pos="8306"/>
        </w:tabs>
      </w:pPr>
      <w:hyperlink w:anchor="_Toc235" w:history="1">
        <w:r>
          <w:rPr>
            <w:rFonts w:ascii="仿宋" w:eastAsia="仿宋" w:hAnsi="仿宋" w:cs="仿宋" w:hint="eastAsia"/>
            <w:lang w:eastAsia="zh-CN"/>
          </w:rPr>
          <w:t>十一、环境保护与治理方案</w:t>
        </w:r>
        <w:r>
          <w:tab/>
        </w:r>
        <w:r>
          <w:fldChar w:fldCharType="begin"/>
        </w:r>
        <w:r>
          <w:instrText xml:space="preserve"> PAGEREF _Toc235 \h </w:instrText>
        </w:r>
        <w:r>
          <w:fldChar w:fldCharType="separate"/>
        </w:r>
        <w:r>
          <w:t>57</w:t>
        </w:r>
        <w:r>
          <w:fldChar w:fldCharType="end"/>
        </w:r>
      </w:hyperlink>
    </w:p>
    <w:p>
      <w:pPr>
        <w:pStyle w:val="TOC2"/>
        <w:tabs>
          <w:tab w:val="right" w:leader="dot" w:pos="8306"/>
        </w:tabs>
      </w:pPr>
      <w:hyperlink w:anchor="_Toc27000" w:history="1">
        <w:r>
          <w:rPr>
            <w:rFonts w:ascii="仿宋" w:eastAsia="仿宋" w:hAnsi="仿宋" w:cs="仿宋" w:hint="eastAsia"/>
            <w:lang w:eastAsia="zh-CN"/>
          </w:rPr>
          <w:t>(一)、项目环境影响评估</w:t>
        </w:r>
        <w:r>
          <w:tab/>
        </w:r>
        <w:r>
          <w:fldChar w:fldCharType="begin"/>
        </w:r>
        <w:r>
          <w:instrText xml:space="preserve"> PAGEREF _Toc27000 \h </w:instrText>
        </w:r>
        <w:r>
          <w:fldChar w:fldCharType="separate"/>
        </w:r>
        <w:r>
          <w:t>57</w:t>
        </w:r>
        <w:r>
          <w:fldChar w:fldCharType="end"/>
        </w:r>
      </w:hyperlink>
    </w:p>
    <w:p>
      <w:pPr>
        <w:pStyle w:val="TOC2"/>
        <w:tabs>
          <w:tab w:val="right" w:leader="dot" w:pos="8306"/>
        </w:tabs>
      </w:pPr>
      <w:hyperlink w:anchor="_Toc22831" w:history="1">
        <w:r>
          <w:rPr>
            <w:rFonts w:ascii="仿宋" w:eastAsia="仿宋" w:hAnsi="仿宋" w:cs="仿宋" w:hint="eastAsia"/>
            <w:lang w:eastAsia="zh-CN"/>
          </w:rPr>
          <w:t>(二)、环境保护措施与治理方案</w:t>
        </w:r>
        <w:r>
          <w:tab/>
        </w:r>
        <w:r>
          <w:fldChar w:fldCharType="begin"/>
        </w:r>
        <w:r>
          <w:instrText xml:space="preserve"> PAGEREF _Toc22831 \h </w:instrText>
        </w:r>
        <w:r>
          <w:fldChar w:fldCharType="separate"/>
        </w:r>
        <w:r>
          <w:t>58</w:t>
        </w:r>
        <w:r>
          <w:fldChar w:fldCharType="end"/>
        </w:r>
      </w:hyperlink>
    </w:p>
    <w:p>
      <w:pPr>
        <w:pStyle w:val="TOC1"/>
        <w:tabs>
          <w:tab w:val="right" w:leader="dot" w:pos="8306"/>
        </w:tabs>
      </w:pPr>
      <w:hyperlink w:anchor="_Toc2849" w:history="1">
        <w:r>
          <w:rPr>
            <w:rFonts w:ascii="仿宋" w:eastAsia="仿宋" w:hAnsi="仿宋" w:cs="仿宋" w:hint="eastAsia"/>
            <w:lang w:eastAsia="zh-CN"/>
          </w:rPr>
          <w:t>十二、技术创新与产业升级</w:t>
        </w:r>
        <w:r>
          <w:tab/>
        </w:r>
        <w:r>
          <w:fldChar w:fldCharType="begin"/>
        </w:r>
        <w:r>
          <w:instrText xml:space="preserve"> PAGEREF _Toc2849 \h </w:instrText>
        </w:r>
        <w:r>
          <w:fldChar w:fldCharType="separate"/>
        </w:r>
        <w:r>
          <w:t>58</w:t>
        </w:r>
        <w:r>
          <w:fldChar w:fldCharType="end"/>
        </w:r>
      </w:hyperlink>
    </w:p>
    <w:p>
      <w:pPr>
        <w:pStyle w:val="TOC2"/>
        <w:tabs>
          <w:tab w:val="right" w:leader="dot" w:pos="8306"/>
        </w:tabs>
      </w:pPr>
      <w:hyperlink w:anchor="_Toc14966" w:history="1">
        <w:r>
          <w:rPr>
            <w:rFonts w:ascii="仿宋" w:eastAsia="仿宋" w:hAnsi="仿宋" w:cs="仿宋" w:hint="eastAsia"/>
            <w:lang w:eastAsia="zh-CN"/>
          </w:rPr>
          <w:t>(一)、技术创新方向与目标</w:t>
        </w:r>
        <w:r>
          <w:tab/>
        </w:r>
        <w:r>
          <w:fldChar w:fldCharType="begin"/>
        </w:r>
        <w:r>
          <w:instrText xml:space="preserve"> PAGEREF _Toc14966 \h </w:instrText>
        </w:r>
        <w:r>
          <w:fldChar w:fldCharType="separate"/>
        </w:r>
        <w:r>
          <w:t>58</w:t>
        </w:r>
        <w:r>
          <w:fldChar w:fldCharType="end"/>
        </w:r>
      </w:hyperlink>
    </w:p>
    <w:p>
      <w:pPr>
        <w:pStyle w:val="TOC2"/>
        <w:tabs>
          <w:tab w:val="right" w:leader="dot" w:pos="8306"/>
        </w:tabs>
      </w:pPr>
      <w:hyperlink w:anchor="_Toc17321" w:history="1">
        <w:r>
          <w:rPr>
            <w:rFonts w:ascii="仿宋" w:eastAsia="仿宋" w:hAnsi="仿宋" w:cs="仿宋" w:hint="eastAsia"/>
            <w:lang w:eastAsia="zh-CN"/>
          </w:rPr>
          <w:t>(二)、产业升级路径与措施</w:t>
        </w:r>
        <w:r>
          <w:tab/>
        </w:r>
        <w:r>
          <w:fldChar w:fldCharType="begin"/>
        </w:r>
        <w:r>
          <w:instrText xml:space="preserve"> PAGEREF _Toc17321 \h </w:instrText>
        </w:r>
        <w:r>
          <w:fldChar w:fldCharType="separate"/>
        </w:r>
        <w:r>
          <w:t>60</w:t>
        </w:r>
        <w:r>
          <w:fldChar w:fldCharType="end"/>
        </w:r>
      </w:hyperlink>
    </w:p>
    <w:p>
      <w:pPr>
        <w:pStyle w:val="TOC1"/>
        <w:tabs>
          <w:tab w:val="right" w:leader="dot" w:pos="8306"/>
        </w:tabs>
      </w:pPr>
      <w:hyperlink w:anchor="_Toc28267" w:history="1">
        <w:r>
          <w:rPr>
            <w:rFonts w:ascii="仿宋" w:eastAsia="仿宋" w:hAnsi="仿宋" w:cs="仿宋" w:hint="eastAsia"/>
            <w:lang w:eastAsia="zh-CN"/>
          </w:rPr>
          <w:t>十三、创新驱动与持续发展</w:t>
        </w:r>
        <w:r>
          <w:tab/>
        </w:r>
        <w:r>
          <w:fldChar w:fldCharType="begin"/>
        </w:r>
        <w:r>
          <w:instrText xml:space="preserve"> PAGEREF _Toc28267 \h </w:instrText>
        </w:r>
        <w:r>
          <w:fldChar w:fldCharType="separate"/>
        </w:r>
        <w:r>
          <w:t>61</w:t>
        </w:r>
        <w:r>
          <w:fldChar w:fldCharType="end"/>
        </w:r>
      </w:hyperlink>
    </w:p>
    <w:p>
      <w:pPr>
        <w:pStyle w:val="TOC2"/>
        <w:tabs>
          <w:tab w:val="right" w:leader="dot" w:pos="8306"/>
        </w:tabs>
      </w:pPr>
      <w:hyperlink w:anchor="_Toc14152" w:history="1">
        <w:r>
          <w:rPr>
            <w:rFonts w:ascii="仿宋" w:eastAsia="仿宋" w:hAnsi="仿宋" w:cs="仿宋" w:hint="eastAsia"/>
            <w:lang w:eastAsia="zh-CN"/>
          </w:rPr>
          <w:t>(一)、创新驱动战略实施</w:t>
        </w:r>
        <w:r>
          <w:tab/>
        </w:r>
        <w:r>
          <w:fldChar w:fldCharType="begin"/>
        </w:r>
        <w:r>
          <w:instrText xml:space="preserve"> PAGEREF _Toc14152 \h </w:instrText>
        </w:r>
        <w:r>
          <w:fldChar w:fldCharType="separate"/>
        </w:r>
        <w:r>
          <w:t>61</w:t>
        </w:r>
        <w:r>
          <w:fldChar w:fldCharType="end"/>
        </w:r>
      </w:hyperlink>
    </w:p>
    <w:p>
      <w:pPr>
        <w:pStyle w:val="TOC2"/>
        <w:tabs>
          <w:tab w:val="right" w:leader="dot" w:pos="8306"/>
        </w:tabs>
      </w:pPr>
      <w:hyperlink w:anchor="_Toc27829" w:history="1">
        <w:r>
          <w:rPr>
            <w:rFonts w:ascii="仿宋" w:eastAsia="仿宋" w:hAnsi="仿宋" w:cs="仿宋" w:hint="eastAsia"/>
            <w:lang w:eastAsia="zh-CN"/>
          </w:rPr>
          <w:t>(二)、持续发展路径探索</w:t>
        </w:r>
        <w:r>
          <w:tab/>
        </w:r>
        <w:r>
          <w:fldChar w:fldCharType="begin"/>
        </w:r>
        <w:r>
          <w:instrText xml:space="preserve"> PAGEREF _Toc27829 \h </w:instrText>
        </w:r>
        <w:r>
          <w:fldChar w:fldCharType="separate"/>
        </w:r>
        <w:r>
          <w:t>63</w:t>
        </w:r>
        <w:r>
          <w:fldChar w:fldCharType="end"/>
        </w:r>
      </w:hyperlink>
    </w:p>
    <w:p>
      <w:pPr>
        <w:pStyle w:val="TOC1"/>
        <w:tabs>
          <w:tab w:val="right" w:leader="dot" w:pos="8306"/>
        </w:tabs>
      </w:pPr>
      <w:hyperlink w:anchor="_Toc6675" w:history="1">
        <w:r>
          <w:rPr>
            <w:rFonts w:ascii="仿宋" w:eastAsia="仿宋" w:hAnsi="仿宋" w:cs="仿宋" w:hint="eastAsia"/>
            <w:lang w:eastAsia="zh-CN"/>
          </w:rPr>
          <w:t>十四、质量管理与控制</w:t>
        </w:r>
        <w:r>
          <w:tab/>
        </w:r>
        <w:r>
          <w:fldChar w:fldCharType="begin"/>
        </w:r>
        <w:r>
          <w:instrText xml:space="preserve"> PAGEREF _Toc6675 \h </w:instrText>
        </w:r>
        <w:r>
          <w:fldChar w:fldCharType="separate"/>
        </w:r>
        <w:r>
          <w:t>67</w:t>
        </w:r>
        <w:r>
          <w:fldChar w:fldCharType="end"/>
        </w:r>
      </w:hyperlink>
    </w:p>
    <w:p>
      <w:pPr>
        <w:pStyle w:val="TOC2"/>
        <w:tabs>
          <w:tab w:val="right" w:leader="dot" w:pos="8306"/>
        </w:tabs>
      </w:pPr>
      <w:hyperlink w:anchor="_Toc28665" w:history="1">
        <w:r>
          <w:rPr>
            <w:rFonts w:ascii="仿宋" w:eastAsia="仿宋" w:hAnsi="仿宋" w:cs="仿宋" w:hint="eastAsia"/>
            <w:lang w:eastAsia="zh-CN"/>
          </w:rPr>
          <w:t>(一)、质量管理体系建设</w:t>
        </w:r>
        <w:r>
          <w:tab/>
        </w:r>
        <w:r>
          <w:fldChar w:fldCharType="begin"/>
        </w:r>
        <w:r>
          <w:instrText xml:space="preserve"> PAGEREF _Toc28665 \h </w:instrText>
        </w:r>
        <w:r>
          <w:fldChar w:fldCharType="separate"/>
        </w:r>
        <w:r>
          <w:t>67</w:t>
        </w:r>
        <w:r>
          <w:fldChar w:fldCharType="end"/>
        </w:r>
      </w:hyperlink>
    </w:p>
    <w:p>
      <w:pPr>
        <w:pStyle w:val="TOC2"/>
        <w:tabs>
          <w:tab w:val="right" w:leader="dot" w:pos="8306"/>
        </w:tabs>
      </w:pPr>
      <w:hyperlink w:anchor="_Toc16246" w:history="1">
        <w:r>
          <w:rPr>
            <w:rFonts w:ascii="仿宋" w:eastAsia="仿宋" w:hAnsi="仿宋" w:cs="仿宋" w:hint="eastAsia"/>
            <w:lang w:eastAsia="zh-CN"/>
          </w:rPr>
          <w:t>(二)、质量控制措施</w:t>
        </w:r>
        <w:r>
          <w:tab/>
        </w:r>
        <w:r>
          <w:fldChar w:fldCharType="begin"/>
        </w:r>
        <w:r>
          <w:instrText xml:space="preserve"> PAGEREF _Toc16246 \h </w:instrText>
        </w:r>
        <w:r>
          <w:fldChar w:fldCharType="separate"/>
        </w:r>
        <w:r>
          <w:t>68</w:t>
        </w:r>
        <w:r>
          <w:fldChar w:fldCharType="end"/>
        </w:r>
      </w:hyperlink>
    </w:p>
    <w:p>
      <w:pPr>
        <w:pStyle w:val="TOC1"/>
        <w:tabs>
          <w:tab w:val="right" w:leader="dot" w:pos="8306"/>
        </w:tabs>
      </w:pPr>
      <w:hyperlink w:anchor="_Toc23528" w:history="1">
        <w:r>
          <w:rPr>
            <w:rFonts w:ascii="仿宋" w:eastAsia="仿宋" w:hAnsi="仿宋" w:cs="仿宋" w:hint="eastAsia"/>
            <w:lang w:eastAsia="zh-CN"/>
          </w:rPr>
          <w:t>十五、产业协同与集群发展</w:t>
        </w:r>
        <w:r>
          <w:tab/>
        </w:r>
        <w:r>
          <w:fldChar w:fldCharType="begin"/>
        </w:r>
        <w:r>
          <w:instrText xml:space="preserve"> PAGEREF _Toc23528 \h </w:instrText>
        </w:r>
        <w:r>
          <w:fldChar w:fldCharType="separate"/>
        </w:r>
        <w:r>
          <w:t>69</w:t>
        </w:r>
        <w:r>
          <w:fldChar w:fldCharType="end"/>
        </w:r>
      </w:hyperlink>
    </w:p>
    <w:p>
      <w:pPr>
        <w:pStyle w:val="TOC2"/>
        <w:tabs>
          <w:tab w:val="right" w:leader="dot" w:pos="8306"/>
        </w:tabs>
      </w:pPr>
      <w:hyperlink w:anchor="_Toc10884" w:history="1">
        <w:r>
          <w:rPr>
            <w:rFonts w:ascii="仿宋" w:eastAsia="仿宋" w:hAnsi="仿宋" w:cs="仿宋" w:hint="eastAsia"/>
            <w:lang w:eastAsia="zh-CN"/>
          </w:rPr>
          <w:t>(一)、产业协同机制建设</w:t>
        </w:r>
        <w:r>
          <w:tab/>
        </w:r>
        <w:r>
          <w:fldChar w:fldCharType="begin"/>
        </w:r>
        <w:r>
          <w:instrText xml:space="preserve"> PAGEREF _Toc10884 \h </w:instrText>
        </w:r>
        <w:r>
          <w:fldChar w:fldCharType="separate"/>
        </w:r>
        <w:r>
          <w:t>69</w:t>
        </w:r>
        <w:r>
          <w:fldChar w:fldCharType="end"/>
        </w:r>
      </w:hyperlink>
    </w:p>
    <w:p>
      <w:pPr>
        <w:pStyle w:val="TOC2"/>
        <w:tabs>
          <w:tab w:val="right" w:leader="dot" w:pos="8306"/>
        </w:tabs>
      </w:pPr>
      <w:hyperlink w:anchor="_Toc17605" w:history="1">
        <w:r>
          <w:rPr>
            <w:rFonts w:ascii="仿宋" w:eastAsia="仿宋" w:hAnsi="仿宋" w:cs="仿宋" w:hint="eastAsia"/>
            <w:lang w:eastAsia="zh-CN"/>
          </w:rPr>
          <w:t>(二)、产业集群培育与发展</w:t>
        </w:r>
        <w:r>
          <w:tab/>
        </w:r>
        <w:r>
          <w:fldChar w:fldCharType="begin"/>
        </w:r>
        <w:r>
          <w:instrText xml:space="preserve"> PAGEREF _Toc17605 \h </w:instrText>
        </w:r>
        <w:r>
          <w:fldChar w:fldCharType="separate"/>
        </w:r>
        <w:r>
          <w:t>70</w:t>
        </w:r>
        <w:r>
          <w:fldChar w:fldCharType="end"/>
        </w:r>
      </w:hyperlink>
    </w:p>
    <w:p>
      <w:pPr>
        <w:pStyle w:val="TOC1"/>
        <w:tabs>
          <w:tab w:val="right" w:leader="dot" w:pos="8306"/>
        </w:tabs>
      </w:pPr>
      <w:hyperlink w:anchor="_Toc19956" w:history="1">
        <w:r>
          <w:rPr>
            <w:rFonts w:ascii="仿宋" w:eastAsia="仿宋" w:hAnsi="仿宋" w:cs="仿宋" w:hint="eastAsia"/>
            <w:lang w:eastAsia="zh-CN"/>
          </w:rPr>
          <w:t>十六、成果转化与推广应用</w:t>
        </w:r>
        <w:r>
          <w:tab/>
        </w:r>
        <w:r>
          <w:fldChar w:fldCharType="begin"/>
        </w:r>
        <w:r>
          <w:instrText xml:space="preserve"> PAGEREF _Toc19956 \h </w:instrText>
        </w:r>
        <w:r>
          <w:fldChar w:fldCharType="separate"/>
        </w:r>
        <w:r>
          <w:t>71</w:t>
        </w:r>
        <w:r>
          <w:fldChar w:fldCharType="end"/>
        </w:r>
      </w:hyperlink>
    </w:p>
    <w:p>
      <w:pPr>
        <w:pStyle w:val="TOC2"/>
        <w:tabs>
          <w:tab w:val="right" w:leader="dot" w:pos="8306"/>
        </w:tabs>
      </w:pPr>
      <w:hyperlink w:anchor="_Toc11265" w:history="1">
        <w:r>
          <w:rPr>
            <w:rFonts w:ascii="仿宋" w:eastAsia="仿宋" w:hAnsi="仿宋" w:cs="仿宋" w:hint="eastAsia"/>
            <w:lang w:eastAsia="zh-CN"/>
          </w:rPr>
          <w:t>(一)、成果转化策略制定</w:t>
        </w:r>
        <w:r>
          <w:tab/>
        </w:r>
        <w:r>
          <w:fldChar w:fldCharType="begin"/>
        </w:r>
        <w:r>
          <w:instrText xml:space="preserve"> PAGEREF _Toc11265 \h </w:instrText>
        </w:r>
        <w:r>
          <w:fldChar w:fldCharType="separate"/>
        </w:r>
        <w:r>
          <w:t>71</w:t>
        </w:r>
        <w:r>
          <w:fldChar w:fldCharType="end"/>
        </w:r>
      </w:hyperlink>
    </w:p>
    <w:p>
      <w:pPr>
        <w:pStyle w:val="TOC2"/>
        <w:tabs>
          <w:tab w:val="right" w:leader="dot" w:pos="8306"/>
        </w:tabs>
      </w:pPr>
      <w:hyperlink w:anchor="_Toc24761" w:history="1">
        <w:r>
          <w:rPr>
            <w:rFonts w:ascii="仿宋" w:eastAsia="仿宋" w:hAnsi="仿宋" w:cs="仿宋" w:hint="eastAsia"/>
            <w:lang w:eastAsia="zh-CN"/>
          </w:rPr>
          <w:t>(二)、成果推广应用方案</w:t>
        </w:r>
        <w:r>
          <w:tab/>
        </w:r>
        <w:r>
          <w:fldChar w:fldCharType="begin"/>
        </w:r>
        <w:r>
          <w:instrText xml:space="preserve"> PAGEREF _Toc24761 \h </w:instrText>
        </w:r>
        <w:r>
          <w:fldChar w:fldCharType="separate"/>
        </w:r>
        <w:r>
          <w:t>73</w:t>
        </w:r>
        <w:r>
          <w:fldChar w:fldCharType="end"/>
        </w:r>
      </w:hyperlink>
    </w:p>
    <w:p>
      <w:pPr>
        <w:pStyle w:val="TOC1"/>
        <w:tabs>
          <w:tab w:val="right" w:leader="dot" w:pos="8306"/>
        </w:tabs>
      </w:pPr>
      <w:hyperlink w:anchor="_Toc25318" w:history="1">
        <w:r>
          <w:rPr>
            <w:rFonts w:ascii="仿宋" w:eastAsia="仿宋" w:hAnsi="仿宋" w:cs="仿宋" w:hint="eastAsia"/>
            <w:lang w:eastAsia="zh-CN"/>
          </w:rPr>
          <w:t>十七、人力资源管理与开发</w:t>
        </w:r>
        <w:r>
          <w:tab/>
        </w:r>
        <w:r>
          <w:fldChar w:fldCharType="begin"/>
        </w:r>
        <w:r>
          <w:instrText xml:space="preserve"> PAGEREF _Toc25318 \h </w:instrText>
        </w:r>
        <w:r>
          <w:fldChar w:fldCharType="separate"/>
        </w:r>
        <w:r>
          <w:t>74</w:t>
        </w:r>
        <w:r>
          <w:fldChar w:fldCharType="end"/>
        </w:r>
      </w:hyperlink>
    </w:p>
    <w:p>
      <w:pPr>
        <w:pStyle w:val="TOC2"/>
        <w:tabs>
          <w:tab w:val="right" w:leader="dot" w:pos="8306"/>
        </w:tabs>
      </w:pPr>
      <w:hyperlink w:anchor="_Toc5267" w:history="1">
        <w:r>
          <w:rPr>
            <w:rFonts w:ascii="仿宋" w:eastAsia="仿宋" w:hAnsi="仿宋" w:cs="仿宋" w:hint="eastAsia"/>
            <w:lang w:eastAsia="zh-CN"/>
          </w:rPr>
          <w:t>(一)、人力资源规划</w:t>
        </w:r>
        <w:r>
          <w:tab/>
        </w:r>
        <w:r>
          <w:fldChar w:fldCharType="begin"/>
        </w:r>
        <w:r>
          <w:instrText xml:space="preserve"> PAGEREF _Toc5267 \h </w:instrText>
        </w:r>
        <w:r>
          <w:fldChar w:fldCharType="separate"/>
        </w:r>
        <w:r>
          <w:t>74</w:t>
        </w:r>
        <w:r>
          <w:fldChar w:fldCharType="end"/>
        </w:r>
      </w:hyperlink>
    </w:p>
    <w:p>
      <w:pPr>
        <w:pStyle w:val="TOC2"/>
        <w:tabs>
          <w:tab w:val="right" w:leader="dot" w:pos="8306"/>
        </w:tabs>
      </w:pPr>
      <w:hyperlink w:anchor="_Toc19300" w:history="1">
        <w:r>
          <w:rPr>
            <w:rFonts w:ascii="仿宋" w:eastAsia="仿宋" w:hAnsi="仿宋" w:cs="仿宋" w:hint="eastAsia"/>
            <w:lang w:eastAsia="zh-CN"/>
          </w:rPr>
          <w:t>(二)、人力资源开发与培训</w:t>
        </w:r>
        <w:r>
          <w:tab/>
        </w:r>
        <w:r>
          <w:fldChar w:fldCharType="begin"/>
        </w:r>
        <w:r>
          <w:instrText xml:space="preserve"> PAGEREF _Toc19300 \h </w:instrText>
        </w:r>
        <w:r>
          <w:fldChar w:fldCharType="separate"/>
        </w:r>
        <w:r>
          <w:t>76</w:t>
        </w:r>
        <w:r>
          <w:fldChar w:fldCharType="end"/>
        </w:r>
      </w:hyperlink>
    </w:p>
    <w:p>
      <w:pPr>
        <w:pStyle w:val="TOC1"/>
        <w:tabs>
          <w:tab w:val="right" w:leader="dot" w:pos="8306"/>
        </w:tabs>
      </w:pPr>
      <w:hyperlink w:anchor="_Toc9751" w:history="1">
        <w:r>
          <w:rPr>
            <w:rFonts w:ascii="仿宋" w:eastAsia="仿宋" w:hAnsi="仿宋" w:cs="仿宋" w:hint="eastAsia"/>
            <w:lang w:eastAsia="zh-CN"/>
          </w:rPr>
          <w:t>十八、合作与交流机制建立</w:t>
        </w:r>
        <w:r>
          <w:tab/>
        </w:r>
        <w:r>
          <w:fldChar w:fldCharType="begin"/>
        </w:r>
        <w:r>
          <w:instrText xml:space="preserve"> PAGEREF _Toc9751 \h </w:instrText>
        </w:r>
        <w:r>
          <w:fldChar w:fldCharType="separate"/>
        </w:r>
        <w:r>
          <w:t>78</w:t>
        </w:r>
        <w:r>
          <w:fldChar w:fldCharType="end"/>
        </w:r>
      </w:hyperlink>
    </w:p>
    <w:p>
      <w:pPr>
        <w:pStyle w:val="TOC2"/>
        <w:tabs>
          <w:tab w:val="right" w:leader="dot" w:pos="8306"/>
        </w:tabs>
      </w:pPr>
      <w:hyperlink w:anchor="_Toc12414" w:history="1">
        <w:r>
          <w:rPr>
            <w:rFonts w:ascii="仿宋" w:eastAsia="仿宋" w:hAnsi="仿宋" w:cs="仿宋" w:hint="eastAsia"/>
            <w:lang w:eastAsia="zh-CN"/>
          </w:rPr>
          <w:t>(一)、合作伙伴选择与合作方式</w:t>
        </w:r>
        <w:r>
          <w:tab/>
        </w:r>
        <w:r>
          <w:fldChar w:fldCharType="begin"/>
        </w:r>
        <w:r>
          <w:instrText xml:space="preserve"> PAGEREF _Toc12414 \h </w:instrText>
        </w:r>
        <w:r>
          <w:fldChar w:fldCharType="separate"/>
        </w:r>
        <w:r>
          <w:t>78</w:t>
        </w:r>
        <w:r>
          <w:fldChar w:fldCharType="end"/>
        </w:r>
      </w:hyperlink>
    </w:p>
    <w:p>
      <w:pPr>
        <w:pStyle w:val="TOC2"/>
        <w:tabs>
          <w:tab w:val="right" w:leader="dot" w:pos="8306"/>
        </w:tabs>
      </w:pPr>
      <w:hyperlink w:anchor="_Toc14840" w:history="1">
        <w:r>
          <w:rPr>
            <w:rFonts w:ascii="仿宋" w:eastAsia="仿宋" w:hAnsi="仿宋" w:cs="仿宋" w:hint="eastAsia"/>
            <w:lang w:eastAsia="zh-CN"/>
          </w:rPr>
          <w:t>(二)、交流与合作平台搭建</w:t>
        </w:r>
        <w:r>
          <w:tab/>
        </w:r>
        <w:r>
          <w:fldChar w:fldCharType="begin"/>
        </w:r>
        <w:r>
          <w:instrText xml:space="preserve"> PAGEREF _Toc14840 \h </w:instrText>
        </w:r>
        <w:r>
          <w:fldChar w:fldCharType="separate"/>
        </w:r>
        <w:r>
          <w:t>80</w:t>
        </w:r>
        <w:r>
          <w:fldChar w:fldCharType="end"/>
        </w:r>
      </w:hyperlink>
    </w:p>
    <w:p>
      <w:pPr>
        <w:pStyle w:val="TOC1"/>
        <w:tabs>
          <w:tab w:val="right" w:leader="dot" w:pos="8306"/>
        </w:tabs>
      </w:pPr>
      <w:hyperlink w:anchor="_Toc31467" w:history="1">
        <w:r>
          <w:rPr>
            <w:rFonts w:ascii="仿宋" w:eastAsia="仿宋" w:hAnsi="仿宋" w:cs="仿宋" w:hint="eastAsia"/>
            <w:lang w:eastAsia="zh-CN"/>
          </w:rPr>
          <w:t>十九、法律法规与政策遵循</w:t>
        </w:r>
        <w:r>
          <w:tab/>
        </w:r>
        <w:r>
          <w:fldChar w:fldCharType="begin"/>
        </w:r>
        <w:r>
          <w:instrText xml:space="preserve"> PAGEREF _Toc31467 \h </w:instrText>
        </w:r>
        <w:r>
          <w:fldChar w:fldCharType="separate"/>
        </w:r>
        <w:r>
          <w:t>81</w:t>
        </w:r>
        <w:r>
          <w:fldChar w:fldCharType="end"/>
        </w:r>
      </w:hyperlink>
    </w:p>
    <w:p>
      <w:pPr>
        <w:pStyle w:val="TOC2"/>
        <w:tabs>
          <w:tab w:val="right" w:leader="dot" w:pos="8306"/>
        </w:tabs>
      </w:pPr>
      <w:hyperlink w:anchor="_Toc22940" w:history="1">
        <w:r>
          <w:rPr>
            <w:rFonts w:ascii="仿宋" w:eastAsia="仿宋" w:hAnsi="仿宋" w:cs="仿宋" w:hint="eastAsia"/>
            <w:lang w:eastAsia="zh-CN"/>
          </w:rPr>
          <w:t>(一)、法律法规遵守</w:t>
        </w:r>
        <w:r>
          <w:tab/>
        </w:r>
        <w:r>
          <w:fldChar w:fldCharType="begin"/>
        </w:r>
        <w:r>
          <w:instrText xml:space="preserve"> PAGEREF _Toc22940 \h </w:instrText>
        </w:r>
        <w:r>
          <w:fldChar w:fldCharType="separate"/>
        </w:r>
        <w:r>
          <w:t>81</w:t>
        </w:r>
        <w:r>
          <w:fldChar w:fldCharType="end"/>
        </w:r>
      </w:hyperlink>
    </w:p>
    <w:p>
      <w:pPr>
        <w:pStyle w:val="TOC2"/>
        <w:tabs>
          <w:tab w:val="right" w:leader="dot" w:pos="8306"/>
        </w:tabs>
      </w:pPr>
      <w:hyperlink w:anchor="_Toc27617" w:history="1">
        <w:r>
          <w:rPr>
            <w:rFonts w:ascii="仿宋" w:eastAsia="仿宋" w:hAnsi="仿宋" w:cs="仿宋" w:hint="eastAsia"/>
            <w:lang w:eastAsia="zh-CN"/>
          </w:rPr>
          <w:t>(二)、政策导向与利用</w:t>
        </w:r>
        <w:r>
          <w:tab/>
        </w:r>
        <w:r>
          <w:fldChar w:fldCharType="begin"/>
        </w:r>
        <w:r>
          <w:instrText xml:space="preserve"> PAGEREF _Toc27617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7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9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1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VSAT网络管理系统项目与土地用途规划：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VSAT网络管理系统项目的容积率和建筑密度：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用地控制指标通常规定了容积率和建筑密度的要求。对于VSAT网络管理系统项目来说，这将影响建筑物的规模和高度。必须确保项目的设计符合容积率和建筑密度的限制，以遵守用地控制法规。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VSAT网络管理系统项目的建筑线限制：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用地控制指标还可能规定了建筑物与街道或相邻土地的距离，这被称为建筑线限制。VSAT网络管理系统项目必须遵守这些规定，以确保建筑的位置符合法规。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VSAT网络管理系统项目的环境影响和可持续性：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用地控制指标可能包括环境保护要求，例如绿地比例和污染防控措施。对于VSAT网络管理系统项目，这意味着必须考虑如何保护当地生态系统、水资源和空气质量，以确保项目的可持续性。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在整个项目规划和实施过程中，与用地控制指标的合作和遵守是至关重要的。这有助于确保VSAT网络管理系统项目是一个合法、可持续且与城市规划一致的发展项目。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每个城市都有自己的规划目标和愿景，包括住宅区、商业区和工业区的平衡发展。VSAT网络管理系统项目需要与城市规划目标保持一致，以确保项目不会破坏城市的整体规划。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https://d.book118.com/877111154134006046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E46FD"/>
    <w:rsid w:val="120E46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1115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2024-02-17T07:41:00Z</dcterms:created>
  <dcterms:modified xsi:type="dcterms:W3CDTF">2024-02-17T07:41:45Z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2B2B28E8A2F14331B78BC466A66CDAED_11</vt:lpwstr>
  </property>
  <property fmtid="{D5CDD505-2E9C-101B-9397-08002B2CF9AE}" pid="3" name="KSOProductBuildVer">
    <vt:lpwstr>2052-12.1.0.16250</vt:lpwstr>
  </property>
</Properties>
</file>