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035E" w:rsidRPr="00043B54">
      <w:pPr>
        <w:shd w:val="clear" w:color="auto" w:fill="FFFFFF"/>
        <w:spacing w:line="360" w:lineRule="auto"/>
        <w:jc w:val="center"/>
        <w:textAlignment w:val="center"/>
      </w:pPr>
      <w:r>
        <w:rPr>
          <w:b/>
          <w:sz w:val="32"/>
        </w:rPr>
        <w:t>初四物理试题</w:t>
      </w:r>
    </w:p>
    <w:p w:rsidR="00EF035E" w:rsidRPr="00043B54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一、单选题（每小题</w:t>
      </w:r>
      <w:r>
        <w:rPr>
          <w:b/>
          <w:sz w:val="24"/>
        </w:rPr>
        <w:t>2</w:t>
      </w:r>
      <w:r>
        <w:rPr>
          <w:b/>
          <w:sz w:val="24"/>
        </w:rPr>
        <w:t>分，共</w:t>
      </w:r>
      <w:r>
        <w:rPr>
          <w:b/>
          <w:sz w:val="24"/>
        </w:rPr>
        <w:t>36</w:t>
      </w:r>
      <w:r>
        <w:rPr>
          <w:b/>
          <w:sz w:val="24"/>
        </w:rPr>
        <w:t>分；请将正确答案的序号在答题卡中涂黑）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</w:t>
      </w:r>
      <w:r>
        <w:t>2023</w:t>
      </w:r>
      <w:r>
        <w:t>年</w:t>
      </w:r>
      <w:r>
        <w:t>5</w:t>
      </w:r>
      <w:r>
        <w:t>月</w:t>
      </w:r>
      <w:r>
        <w:t>10</w:t>
      </w:r>
      <w:r>
        <w:t>日</w:t>
      </w:r>
      <w:r>
        <w:t>21</w:t>
      </w:r>
      <w:r>
        <w:t>时</w:t>
      </w:r>
      <w:r>
        <w:t>22</w:t>
      </w:r>
      <w:r>
        <w:t>分，天舟六号货运飞船成功发射。</w:t>
      </w:r>
      <w:r>
        <w:t>11</w:t>
      </w:r>
      <w:r>
        <w:t>日，飞船与空间站组合体完成交会对接，空间站中的航天员与地面控制中心传递信息是通过（　　）</w:t>
      </w:r>
    </w:p>
    <w:p w:rsidR="00B01BF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．空气</w:t>
      </w:r>
      <w:r>
        <w:tab/>
        <w:t>B</w:t>
      </w:r>
      <w:r>
        <w:t>．超声波</w:t>
      </w:r>
      <w:r>
        <w:tab/>
        <w:t>C</w:t>
      </w:r>
      <w:r>
        <w:t>．次声波</w:t>
      </w:r>
      <w:r>
        <w:tab/>
        <w:t>D</w:t>
      </w:r>
      <w:r>
        <w:t>．电磁波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．下图是用毛皮摩擦过的橡胶棒靠近气球时的情形，则气球（　　）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171575" cy="1209675"/>
            <wp:effectExtent l="19050" t="0" r="9525" b="0"/>
            <wp:docPr id="10000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209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BF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．不带电</w:t>
      </w:r>
      <w:r>
        <w:tab/>
        <w:t>B</w:t>
      </w:r>
      <w:r>
        <w:t>．带正电</w:t>
      </w:r>
      <w:r>
        <w:tab/>
        <w:t>C</w:t>
      </w:r>
      <w:r>
        <w:t>．带负电</w:t>
      </w:r>
      <w:r>
        <w:tab/>
        <w:t>D</w:t>
      </w:r>
      <w:r>
        <w:t>．无法判断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．请你仔细观察并分析电路图，下列说法正确的是（　　）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857375" cy="1190625"/>
            <wp:effectExtent l="19050" t="0" r="9525" b="0"/>
            <wp:docPr id="10000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BF8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t>．两灯串联，两电压表示数相同</w:t>
      </w:r>
      <w:r>
        <w:tab/>
      </w:r>
      <w:r>
        <w:t>B</w:t>
      </w:r>
      <w:r>
        <w:t>．两灯并联，两电压表示数不同</w:t>
      </w:r>
    </w:p>
    <w:p w:rsidR="00B01BF8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．两灯串联，两电压表示数不同</w:t>
      </w:r>
      <w:r>
        <w:tab/>
        <w:t>D</w:t>
      </w:r>
      <w:r>
        <w:t>．两灯并联，两电压表示数相同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．如图所示，小磁针处于静止状态，关于甲、乙两磁极的判断正确的是（　　）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647825" cy="819150"/>
            <wp:effectExtent l="19050" t="0" r="9525" b="0"/>
            <wp:docPr id="10000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BF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t>N</w:t>
      </w:r>
      <w:r>
        <w:t>极</w:t>
      </w:r>
      <w:r>
        <w:rPr>
          <w:rFonts w:eastAsia="Times New Roman"/>
          <w:kern w:val="0"/>
          <w:sz w:val="24"/>
          <w:szCs w:val="24"/>
        </w:rPr>
        <w:t>   </w:t>
      </w:r>
      <w:r>
        <w:t>S</w:t>
      </w:r>
      <w:r>
        <w:t>极</w:t>
      </w:r>
      <w:r>
        <w:tab/>
        <w:t>B</w:t>
      </w:r>
      <w:r>
        <w:t>．</w:t>
      </w:r>
      <w:r>
        <w:t>S</w:t>
      </w:r>
      <w:r>
        <w:t>极</w:t>
      </w:r>
      <w:r>
        <w:rPr>
          <w:rFonts w:eastAsia="Times New Roman"/>
          <w:kern w:val="0"/>
          <w:sz w:val="24"/>
          <w:szCs w:val="24"/>
        </w:rPr>
        <w:t>   </w:t>
      </w:r>
      <w:r>
        <w:t>N</w:t>
      </w:r>
      <w:r>
        <w:t>极</w:t>
      </w:r>
      <w:r>
        <w:tab/>
        <w:t>C</w:t>
      </w:r>
      <w:r>
        <w:t>．</w:t>
      </w:r>
      <w:r>
        <w:t>S</w:t>
      </w:r>
      <w:r>
        <w:t>极</w:t>
      </w:r>
      <w:r>
        <w:rPr>
          <w:rFonts w:eastAsia="Times New Roman"/>
          <w:kern w:val="0"/>
          <w:sz w:val="24"/>
          <w:szCs w:val="24"/>
        </w:rPr>
        <w:t>   </w:t>
      </w:r>
      <w:r>
        <w:t>S</w:t>
      </w:r>
      <w:r>
        <w:t>极</w:t>
      </w:r>
      <w:r>
        <w:tab/>
        <w:t>D</w:t>
      </w:r>
      <w:r>
        <w:t>．</w:t>
      </w:r>
      <w:r>
        <w:t>N</w:t>
      </w:r>
      <w:r>
        <w:t>极</w:t>
      </w:r>
      <w:r>
        <w:rPr>
          <w:rFonts w:eastAsia="Times New Roman"/>
          <w:kern w:val="0"/>
          <w:sz w:val="24"/>
          <w:szCs w:val="24"/>
        </w:rPr>
        <w:t>   </w:t>
      </w:r>
      <w:r>
        <w:t>N</w:t>
      </w:r>
      <w:r>
        <w:t>极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．霜降为二十四节气之一，一般是在每年公历的</w:t>
      </w:r>
      <w:r>
        <w:t>10</w:t>
      </w:r>
      <w:r>
        <w:t>月</w:t>
      </w:r>
      <w:r>
        <w:t>23</w:t>
      </w:r>
      <w:r>
        <w:t>日，是秋季的最后一个节气，秋晚温度骤然下降到</w:t>
      </w:r>
      <w:r>
        <w:t>0℃</w:t>
      </w:r>
      <w:r>
        <w:t>以下，空气中的水蒸气在地面或植物上直接形成细微的冰针，色白且结构疏松、此过程的物质变化属于（　　）</w:t>
      </w:r>
    </w:p>
    <w:p w:rsidR="00B01BF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．凝固</w:t>
      </w:r>
      <w:r>
        <w:tab/>
        <w:t>B</w:t>
      </w:r>
      <w:r>
        <w:t>．液化</w:t>
      </w:r>
      <w:r>
        <w:tab/>
        <w:t>C</w:t>
      </w:r>
      <w:r>
        <w:t>．升华</w:t>
      </w:r>
      <w:r>
        <w:tab/>
        <w:t>D</w:t>
      </w:r>
      <w:r>
        <w:t>．凝华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．关于电流、电</w:t>
      </w:r>
      <w:r>
        <w:t>压和电阻，下列说法正确的是（　　）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．只有正电荷的定向移动能形成电流</w:t>
      </w:r>
    </w:p>
    <w:p w:rsidR="00B01BF8">
      <w:pPr>
        <w:shd w:val="clear" w:color="auto" w:fill="FFFFFF"/>
        <w:spacing w:line="360" w:lineRule="auto"/>
        <w:jc w:val="left"/>
        <w:textAlignment w:val="center"/>
        <w:sectPr>
          <w:footerReference w:type="even" r:id="rId8"/>
          <w:pgSz w:w="11907" w:h="16839" w:code="9"/>
          <w:pgMar w:top="900" w:right="1997" w:bottom="900" w:left="1997" w:header="500" w:footer="500" w:gutter="0"/>
          <w:cols w:sep="1" w:space="425"/>
          <w:docGrid w:type="lines" w:linePitch="312"/>
        </w:sectPr>
      </w:pPr>
      <w:r>
        <w:t>B</w:t>
      </w:r>
      <w:r>
        <w:t>．电路两端有电压，电路中一定有电流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．导体电阻的大小是由电压和电流决定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t>．自由电子定向移动的方向与电流方向相反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．智能快递柜既可通过手机扫码（相当于</w:t>
      </w:r>
      <w:r>
        <w:t>S</w:t>
      </w:r>
      <w:r>
        <w:rPr>
          <w:vertAlign w:val="subscript"/>
        </w:rPr>
        <w:t>1</w:t>
      </w:r>
      <w:r>
        <w:t>闭合），</w:t>
      </w:r>
      <w:r>
        <w:t xml:space="preserve"> </w:t>
      </w:r>
      <w:r>
        <w:t>也可通过输入密码（相当于</w:t>
      </w:r>
      <w:r>
        <w:t xml:space="preserve"> S</w:t>
      </w:r>
      <w:r>
        <w:rPr>
          <w:vertAlign w:val="subscript"/>
        </w:rPr>
        <w:t>2</w:t>
      </w:r>
      <w:r>
        <w:t>闭合）使装置</w:t>
      </w:r>
      <w:r>
        <w:t>T</w:t>
      </w:r>
      <w:r>
        <w:t>启动，打开柜门完成取件。符合以上要求的电路示意图是（　　）</w:t>
      </w:r>
    </w:p>
    <w:p w:rsidR="00B01BF8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552575" cy="1085850"/>
            <wp:effectExtent l="19050" t="0" r="9525" b="0"/>
            <wp:docPr id="10000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  <w:r>
        <w:tab/>
        <w:t>B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504950" cy="1114425"/>
            <wp:effectExtent l="19050" t="0" r="0" b="0"/>
            <wp:docPr id="10001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 w:rsidR="00B01BF8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524000" cy="1085850"/>
            <wp:effectExtent l="19050" t="0" r="0" b="0"/>
            <wp:docPr id="10001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  <w:r>
        <w:tab/>
        <w:t>D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543050" cy="1228725"/>
            <wp:effectExtent l="19050" t="0" r="0" b="0"/>
            <wp:docPr id="10001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．小明同学用两个规格相同的灯泡按照如图所示的电路进行实验探究。当开关闭合时两灯都不亮，电压表示数接近电源电压，且电路只有一处故障，下列对故障的原因分析正确的是（　　）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981200" cy="1400175"/>
            <wp:effectExtent l="19050" t="0" r="0" b="0"/>
            <wp:docPr id="10001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BF8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t>A</w:t>
      </w:r>
      <w:r>
        <w:t>．</w:t>
      </w:r>
      <w:r>
        <w:t>L</w:t>
      </w:r>
      <w:r>
        <w:rPr>
          <w:vertAlign w:val="subscript"/>
        </w:rPr>
        <w:t>1</w:t>
      </w:r>
      <w:r>
        <w:t>灯短路</w:t>
      </w:r>
      <w:r>
        <w:tab/>
        <w:t>B</w:t>
      </w:r>
      <w:r>
        <w:t>．</w:t>
      </w:r>
      <w:r>
        <w:t>L</w:t>
      </w:r>
      <w:r>
        <w:rPr>
          <w:vertAlign w:val="subscript"/>
        </w:rPr>
        <w:t>1</w:t>
      </w:r>
      <w:r>
        <w:t>灯断路</w:t>
      </w:r>
      <w:r>
        <w:tab/>
        <w:t>C</w:t>
      </w:r>
      <w:r>
        <w:t>．</w:t>
      </w:r>
      <w:r>
        <w:t>L</w:t>
      </w:r>
      <w:r>
        <w:rPr>
          <w:vertAlign w:val="subscript"/>
        </w:rPr>
        <w:t>2</w:t>
      </w:r>
      <w:r>
        <w:t>灯短路</w:t>
      </w:r>
      <w:r>
        <w:tab/>
        <w:t>D</w:t>
      </w:r>
      <w:r>
        <w:t>．</w:t>
      </w:r>
      <w:r>
        <w:t>L</w:t>
      </w:r>
      <w:r>
        <w:rPr>
          <w:vertAlign w:val="subscript"/>
        </w:rPr>
        <w:t>2</w:t>
      </w:r>
      <w:r>
        <w:t>灯断路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．下列物态变化过程中，需要吸收热量的是（　　）</w:t>
      </w:r>
    </w:p>
    <w:p w:rsidR="00B01BF8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t>．湖水结成冰</w:t>
      </w:r>
      <w:r>
        <w:tab/>
        <w:t>B</w:t>
      </w:r>
      <w:r>
        <w:t>．樟脑丸变小</w:t>
      </w:r>
    </w:p>
    <w:p w:rsidR="00B01BF8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．露珠的形成</w:t>
      </w:r>
      <w:r>
        <w:tab/>
        <w:t>D</w:t>
      </w:r>
      <w:r>
        <w:t>．霜的形成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．安全用电是每一位中学生应有的常识，下列做法符合安全用电原则的是（　　）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．湿手拔用电器的插头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t>．通电电线起火时立即泼水救火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．断开电源开关后再更换灯泡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t>．在一个插线板上同时使用多个大功率用电器</w:t>
      </w:r>
    </w:p>
    <w:p w:rsidR="00B01BF8">
      <w:pPr>
        <w:shd w:val="clear" w:color="auto" w:fill="FFFFFF"/>
        <w:spacing w:line="360" w:lineRule="auto"/>
        <w:jc w:val="left"/>
        <w:textAlignment w:val="center"/>
        <w:sectPr>
          <w:footerReference w:type="even" r:id="rId14"/>
          <w:type w:val="nextPage"/>
          <w:pgSz w:w="11907" w:h="16839" w:code="9"/>
          <w:pgMar w:top="900" w:right="1997" w:bottom="900" w:left="1997" w:header="500" w:footer="500" w:gutter="0"/>
          <w:pgNumType w:start="2"/>
          <w:cols w:sep="1" w:space="425"/>
          <w:titlePg w:val="0"/>
          <w:docGrid w:type="lines" w:linePitch="312"/>
        </w:sectPr>
      </w:pPr>
      <w:r>
        <w:t>11</w:t>
      </w:r>
      <w:r>
        <w:t>．如图所示的实验装置中属于电动机工作原理的是（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B01BF8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571625" cy="1181100"/>
            <wp:effectExtent l="19050" t="0" r="9525" b="0"/>
            <wp:docPr id="10001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>B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428750" cy="990600"/>
            <wp:effectExtent l="19050" t="0" r="0" b="0"/>
            <wp:docPr id="10002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BF8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104900" cy="1085850"/>
            <wp:effectExtent l="19050" t="0" r="0" b="0"/>
            <wp:docPr id="10002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  <w:t>D</w:t>
      </w:r>
      <w:r>
        <w:t>．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266825" cy="904875"/>
            <wp:effectExtent l="19050" t="0" r="9525" b="0"/>
            <wp:docPr id="10002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．关于信息、能源和材料的说法正确的是（　　）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．太阳内部发生核裂变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t>．核电站利用核聚变释放能量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．能量在利用的过程中，其转化和转移是有方向性的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t>．天然气、风能、电能均属于一次能源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．如图所示，闭合开关，下列判断正确的是（　　）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266825" cy="876300"/>
            <wp:effectExtent l="19050" t="0" r="9525" b="0"/>
            <wp:docPr id="10002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．小磁针偏转，说明通电导体周围存在磁场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t>．只对调电源正负极，小磁针偏转方向不变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．通电螺线管的右端为</w:t>
      </w:r>
      <w:r>
        <w:t>N</w:t>
      </w:r>
      <w:r>
        <w:t>极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t>．在螺线管内插入铁芯，螺线管的磁性强弱不变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．如图所示，关于这个电能表，下列叙述正确的是（</w:t>
      </w:r>
      <w:r>
        <w:rPr>
          <w:rFonts w:eastAsia="Times New Roman"/>
          <w:kern w:val="0"/>
          <w:sz w:val="24"/>
          <w:szCs w:val="24"/>
        </w:rPr>
        <w:t>  </w:t>
      </w:r>
      <w:r>
        <w:t>）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247775" cy="1381125"/>
            <wp:effectExtent l="19050" t="0" r="9525" b="0"/>
            <wp:docPr id="10002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．电能表是测量电功率的仪表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t>．</w:t>
      </w:r>
      <w:r>
        <w:t>220V</w:t>
      </w:r>
      <w:r>
        <w:t>表示电能表应该接在</w:t>
      </w:r>
      <w:r>
        <w:t>220V</w:t>
      </w:r>
      <w:r>
        <w:t>的电路中使用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．电能表的示数是</w:t>
      </w:r>
      <w:r>
        <w:t>9716kW•h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t>．</w:t>
      </w:r>
      <w:r>
        <w:t>2500r/kW•h</w:t>
      </w:r>
      <w:r>
        <w:t>表示电能表的转盘每转</w:t>
      </w:r>
      <w:r>
        <w:t>1</w:t>
      </w:r>
      <w:r>
        <w:t>转，消耗的电能是</w:t>
      </w:r>
      <w:r>
        <w:t>2500kW•h</w:t>
      </w:r>
    </w:p>
    <w:p w:rsidR="00B01BF8">
      <w:pPr>
        <w:shd w:val="clear" w:color="auto" w:fill="FFFFFF"/>
        <w:spacing w:line="360" w:lineRule="auto"/>
        <w:jc w:val="left"/>
        <w:textAlignment w:val="center"/>
        <w:sectPr>
          <w:footerReference w:type="even" r:id="rId21"/>
          <w:type w:val="nextPage"/>
          <w:pgSz w:w="11907" w:h="16839" w:code="9"/>
          <w:pgMar w:top="900" w:right="1997" w:bottom="900" w:left="1997" w:header="500" w:footer="500" w:gutter="0"/>
          <w:pgNumType w:start="3"/>
          <w:cols w:sep="1" w:space="425"/>
          <w:titlePg w:val="0"/>
          <w:docGrid w:type="lines" w:linePitch="312"/>
        </w:sectPr>
      </w:pPr>
      <w:r>
        <w:t>15</w:t>
      </w:r>
      <w:r>
        <w:t>．小琴同学对学过的热学知识进行了总结，她的结论正确的是（　　）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．组成物质的分子之间的引力和斥力是同时存在的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t>．物体吸收热量，温度升高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．物体内能增加，温度一定升高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t>．</w:t>
      </w:r>
      <w:r>
        <w:t>0℃</w:t>
      </w:r>
      <w:r>
        <w:t>的冰块内能为零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．物理学研究中常用到</w:t>
      </w:r>
      <w:r>
        <w:t>“</w:t>
      </w:r>
      <w:r>
        <w:t>控制变量法</w:t>
      </w:r>
      <w:r>
        <w:t>"</w:t>
      </w:r>
      <w:r>
        <w:t>、</w:t>
      </w:r>
      <w:r>
        <w:t>“</w:t>
      </w:r>
      <w:r>
        <w:t>等效替代法</w:t>
      </w:r>
      <w:r>
        <w:t>"</w:t>
      </w:r>
      <w:r>
        <w:t>、</w:t>
      </w:r>
      <w:r>
        <w:t>“</w:t>
      </w:r>
      <w:r>
        <w:t>类比法</w:t>
      </w:r>
      <w:r>
        <w:t>"</w:t>
      </w:r>
      <w:r>
        <w:t>、</w:t>
      </w:r>
      <w:r>
        <w:t>“</w:t>
      </w:r>
      <w:r>
        <w:t>转换法</w:t>
      </w:r>
      <w:r>
        <w:t>"</w:t>
      </w:r>
      <w:r>
        <w:t>等科学方法．在下列研究实例中，运用了</w:t>
      </w:r>
      <w:r>
        <w:t>“</w:t>
      </w:r>
      <w:r>
        <w:t>等效替代法</w:t>
      </w:r>
      <w:r>
        <w:t>"</w:t>
      </w:r>
      <w:r>
        <w:t>的是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．将电流与水流相比较来分析电流的形成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t>．根据同一灯泡的亮度大小来判断电流的大小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．用总电阻产生的效果来代替所有分电阻产生的总效果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t>．保持电阻大小不变，研究电流与电压的大小关系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．如图所示，在探究并联电路中电流电压规律的实验中，闭合开关</w:t>
      </w:r>
      <w:r>
        <w:t>S</w:t>
      </w:r>
      <w:r>
        <w:t>后，发现</w:t>
      </w:r>
      <w:r>
        <w:t>L</w:t>
      </w:r>
      <w:r>
        <w:rPr>
          <w:vertAlign w:val="subscript"/>
        </w:rPr>
        <w:t>1</w:t>
      </w:r>
      <w:r>
        <w:t>比</w:t>
      </w:r>
      <w:r>
        <w:t>L</w:t>
      </w:r>
      <w:r>
        <w:rPr>
          <w:vertAlign w:val="subscript"/>
        </w:rPr>
        <w:t>2</w:t>
      </w:r>
      <w:r>
        <w:t>亮。则（　　）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381125" cy="1162050"/>
            <wp:effectExtent l="19050" t="0" r="9525" b="0"/>
            <wp:docPr id="10003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</w:t>
      </w:r>
      <w:r>
        <w:t>L</w:t>
      </w:r>
      <w:r>
        <w:rPr>
          <w:vertAlign w:val="subscript"/>
        </w:rPr>
        <w:t>1</w:t>
      </w:r>
      <w:r>
        <w:t>的电流小于</w:t>
      </w:r>
      <w:r>
        <w:t>L</w:t>
      </w:r>
      <w:r>
        <w:rPr>
          <w:vertAlign w:val="subscript"/>
        </w:rPr>
        <w:t>2</w:t>
      </w:r>
      <w:r>
        <w:t>的电流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B</w:t>
      </w:r>
      <w:r>
        <w:t>．</w:t>
      </w:r>
      <w:r>
        <w:t>L</w:t>
      </w:r>
      <w:r>
        <w:rPr>
          <w:vertAlign w:val="subscript"/>
        </w:rPr>
        <w:t>1</w:t>
      </w:r>
      <w:r>
        <w:t>的电阻小于</w:t>
      </w:r>
      <w:r>
        <w:t>L</w:t>
      </w:r>
      <w:r>
        <w:rPr>
          <w:vertAlign w:val="subscript"/>
        </w:rPr>
        <w:t>2</w:t>
      </w:r>
      <w:r>
        <w:t>的电阻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C</w:t>
      </w:r>
      <w:r>
        <w:t>．</w:t>
      </w:r>
      <w:r>
        <w:t>L</w:t>
      </w:r>
      <w:r>
        <w:rPr>
          <w:vertAlign w:val="subscript"/>
        </w:rPr>
        <w:t>1</w:t>
      </w:r>
      <w:r>
        <w:t>两端电压大于</w:t>
      </w:r>
      <w:r>
        <w:t>L</w:t>
      </w:r>
      <w:r>
        <w:rPr>
          <w:vertAlign w:val="subscript"/>
        </w:rPr>
        <w:t>2</w:t>
      </w:r>
      <w:r>
        <w:t>两端电压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D</w:t>
      </w:r>
      <w:r>
        <w:t>．</w:t>
      </w:r>
      <w:r>
        <w:t>L</w:t>
      </w:r>
      <w:r>
        <w:rPr>
          <w:vertAlign w:val="subscript"/>
        </w:rPr>
        <w:t>1</w:t>
      </w:r>
      <w:r>
        <w:t>的实际功率小于</w:t>
      </w:r>
      <w:r>
        <w:t>L</w:t>
      </w:r>
      <w:r>
        <w:rPr>
          <w:vertAlign w:val="subscript"/>
        </w:rPr>
        <w:t>2</w:t>
      </w:r>
      <w:r>
        <w:t>的实际功率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．某电子秤的简化电路如图所示，</w:t>
      </w:r>
      <w:r>
        <w:rPr>
          <w:rFonts w:eastAsia="Times New Roman"/>
          <w:i/>
        </w:rPr>
        <w:t>R</w:t>
      </w:r>
      <w:r>
        <w:rPr>
          <w:rFonts w:eastAsia="Times New Roman"/>
          <w:i/>
          <w:vertAlign w:val="subscript"/>
        </w:rPr>
        <w:t>0</w:t>
      </w:r>
      <w:r>
        <w:t>是定值电阻，</w:t>
      </w:r>
      <w:r>
        <w:rPr>
          <w:rFonts w:eastAsia="Times New Roman"/>
          <w:i/>
        </w:rPr>
        <w:t>R</w:t>
      </w:r>
      <w:r>
        <w:rPr>
          <w:rFonts w:eastAsia="Times New Roman"/>
          <w:i/>
          <w:vertAlign w:val="subscript"/>
        </w:rPr>
        <w:t>x</w:t>
      </w:r>
      <w:r>
        <w:t>是压敏电阻，其阻值随着压力增大而减小，电源电压恒定不变，闭合开关</w:t>
      </w:r>
      <w:r>
        <w:t>S</w:t>
      </w:r>
      <w:r>
        <w:t>，当</w:t>
      </w:r>
      <w:r>
        <w:rPr>
          <w:rFonts w:eastAsia="Times New Roman"/>
          <w:i/>
        </w:rPr>
        <w:t>R</w:t>
      </w:r>
      <w:r>
        <w:rPr>
          <w:rFonts w:eastAsia="Times New Roman"/>
          <w:i/>
          <w:vertAlign w:val="subscript"/>
        </w:rPr>
        <w:t>x</w:t>
      </w:r>
      <w:r>
        <w:t>上方压力增大时，对电路中变化的量描述正确的是（　　）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219200" cy="1285875"/>
            <wp:effectExtent l="19050" t="0" r="0" b="0"/>
            <wp:docPr id="10003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BF8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A</w:t>
      </w:r>
      <w:r>
        <w:t>．电压表的示数变大</w:t>
      </w:r>
      <w:r>
        <w:tab/>
        <w:t>B</w:t>
      </w:r>
      <w:r>
        <w:t>．通过</w:t>
      </w:r>
      <w:r>
        <w:rPr>
          <w:rFonts w:eastAsia="Times New Roman"/>
          <w:i/>
        </w:rPr>
        <w:t>R</w:t>
      </w:r>
      <w:r>
        <w:rPr>
          <w:rFonts w:eastAsia="Times New Roman"/>
          <w:i/>
          <w:vertAlign w:val="subscript"/>
        </w:rPr>
        <w:t>x</w:t>
      </w:r>
      <w:r>
        <w:t>的电流变小</w:t>
      </w:r>
    </w:p>
    <w:p w:rsidR="00B01BF8">
      <w:pPr>
        <w:shd w:val="clear" w:color="auto" w:fill="FFFFFF"/>
        <w:tabs>
          <w:tab w:val="left" w:pos="4156"/>
        </w:tabs>
        <w:spacing w:line="360" w:lineRule="auto"/>
        <w:jc w:val="left"/>
        <w:textAlignment w:val="center"/>
      </w:pPr>
      <w:r>
        <w:t>C</w:t>
      </w:r>
      <w:r>
        <w:t>．电阻</w:t>
      </w:r>
      <w:r>
        <w:rPr>
          <w:rFonts w:eastAsia="Times New Roman"/>
          <w:i/>
        </w:rPr>
        <w:t>R</w:t>
      </w:r>
      <w:r>
        <w:rPr>
          <w:rFonts w:eastAsia="Times New Roman"/>
          <w:i/>
          <w:vertAlign w:val="subscript"/>
        </w:rPr>
        <w:t>x</w:t>
      </w:r>
      <w:r>
        <w:t>的阻值变大</w:t>
      </w:r>
      <w:r>
        <w:tab/>
        <w:t>D</w:t>
      </w:r>
      <w:r>
        <w:t>．电路的总功率变小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二、理解与应用（本题包括</w:t>
      </w:r>
      <w:r>
        <w:rPr>
          <w:b/>
          <w:sz w:val="24"/>
        </w:rPr>
        <w:t>8</w:t>
      </w:r>
      <w:r>
        <w:rPr>
          <w:b/>
          <w:sz w:val="24"/>
        </w:rPr>
        <w:t>个小题，每空</w:t>
      </w:r>
      <w:r>
        <w:rPr>
          <w:b/>
          <w:sz w:val="24"/>
        </w:rPr>
        <w:t>1</w:t>
      </w:r>
      <w:r>
        <w:rPr>
          <w:b/>
          <w:sz w:val="24"/>
        </w:rPr>
        <w:t>分，共</w:t>
      </w:r>
      <w:r>
        <w:rPr>
          <w:b/>
          <w:sz w:val="24"/>
        </w:rPr>
        <w:t>28</w:t>
      </w:r>
      <w:r>
        <w:rPr>
          <w:b/>
          <w:sz w:val="24"/>
        </w:rPr>
        <w:t>分）</w:t>
      </w:r>
    </w:p>
    <w:p w:rsidR="00B01BF8">
      <w:pPr>
        <w:shd w:val="clear" w:color="auto" w:fill="FFFFFF"/>
        <w:spacing w:line="360" w:lineRule="auto"/>
        <w:jc w:val="left"/>
        <w:textAlignment w:val="center"/>
        <w:sectPr>
          <w:footerReference w:type="even" r:id="rId24"/>
          <w:type w:val="nextPage"/>
          <w:pgSz w:w="11907" w:h="16839" w:code="9"/>
          <w:pgMar w:top="900" w:right="1997" w:bottom="900" w:left="1997" w:header="500" w:footer="500" w:gutter="0"/>
          <w:pgNumType w:start="4"/>
          <w:cols w:sep="1" w:space="425"/>
          <w:titlePg w:val="0"/>
          <w:docGrid w:type="lines" w:linePitch="312"/>
        </w:sectPr>
      </w:pPr>
      <w:r>
        <w:t>19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．如图所示，用两个金属夹子将一根铅笔芯接入电路时小灯泡发光，说明铅笔芯是（选</w:t>
      </w:r>
      <w:r>
        <w:t>填</w:t>
      </w:r>
      <w:r>
        <w:t>“</w:t>
      </w:r>
      <w:r>
        <w:t>导体</w:t>
      </w:r>
      <w:r>
        <w:t>”</w:t>
      </w:r>
      <w:r>
        <w:t>或</w:t>
      </w:r>
      <w:r>
        <w:t>“</w:t>
      </w:r>
      <w:r>
        <w:t>绝缘体</w:t>
      </w:r>
      <w:r>
        <w:t>”</w:t>
      </w:r>
      <w:r>
        <w:t>）。小夹子在铅笔芯上滑动的过</w:t>
      </w:r>
      <w:r>
        <w:t>程中，由于铅笔芯接入电路的影响了电阻的大小，导致小灯泡的亮度发生了变化。通电一段时间后铅笔芯发热，这是由于电流的效应造成的。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209675" cy="885825"/>
            <wp:effectExtent l="19050" t="0" r="9525" b="0"/>
            <wp:docPr id="10003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．茶道起源于中国，中国人饮茶大约始于汉而兴于唐。茶不仅是一种饮料而且已经代表了中国的传统文化和智慧。茶文化中有许多的物理知识，例如：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）通过加热使鲜茶叶中的水分快速（填物态变化名称），这是制茶业中的</w:t>
      </w:r>
      <w:r>
        <w:t>“</w:t>
      </w:r>
      <w:r>
        <w:t>杀青</w:t>
      </w:r>
      <w:r>
        <w:t>”</w:t>
      </w:r>
      <w:r>
        <w:t>；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）热茶倒入杯中，杯子上方</w:t>
      </w:r>
      <w:r>
        <w:t>“</w:t>
      </w:r>
      <w:r>
        <w:t>白气袅袅</w:t>
      </w:r>
      <w:r>
        <w:t>”</w:t>
      </w:r>
      <w:r>
        <w:t>，这些</w:t>
      </w:r>
      <w:r>
        <w:t>“</w:t>
      </w:r>
      <w:r>
        <w:t>白气</w:t>
      </w:r>
      <w:r>
        <w:t>”</w:t>
      </w:r>
      <w:r>
        <w:t>是水蒸气遇冷（填物态变化名称）形成的。装有热茶的杯子也变热了，这是通过的</w:t>
      </w:r>
      <w:r>
        <w:t>方式改变了杯子的内能，这种方式发生的条件是：相互接触的两个物体，它们的不同。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．在图所示的电路中，电源电压不变，电阻</w:t>
      </w:r>
      <w:r>
        <w:rPr>
          <w:rFonts w:eastAsia="Times New Roman"/>
          <w:i/>
        </w:rPr>
        <w:t>R</w:t>
      </w:r>
      <w:r>
        <w:rPr>
          <w:rFonts w:eastAsia="Times New Roman"/>
          <w:i/>
          <w:vertAlign w:val="subscript"/>
        </w:rPr>
        <w:t>2</w:t>
      </w:r>
      <w:r>
        <w:t>的阻值为</w:t>
      </w:r>
      <w:r>
        <w:t>20Ω</w:t>
      </w:r>
      <w:r>
        <w:t>。闭合开关</w:t>
      </w:r>
      <w:r>
        <w:t>S</w:t>
      </w:r>
      <w:r>
        <w:t>，两电流表的示数分别为</w:t>
      </w:r>
      <w:r>
        <w:t>0.5A</w:t>
      </w:r>
      <w:r>
        <w:t>和</w:t>
      </w:r>
      <w:r>
        <w:t>0.2A</w:t>
      </w:r>
      <w:r>
        <w:t>，则电源电压为</w:t>
      </w:r>
      <w:r>
        <w:t>V</w:t>
      </w:r>
      <w:r>
        <w:t>，电阻</w:t>
      </w:r>
      <w:r>
        <w:rPr>
          <w:rFonts w:eastAsia="Times New Roman"/>
          <w:i/>
        </w:rPr>
        <w:t>R</w:t>
      </w:r>
      <w:r>
        <w:rPr>
          <w:rFonts w:eastAsia="Times New Roman"/>
          <w:i/>
          <w:vertAlign w:val="subscript"/>
        </w:rPr>
        <w:t>1</w:t>
      </w:r>
      <w:r>
        <w:t>的阻值为</w:t>
      </w:r>
      <w:r>
        <w:t>Ω</w:t>
      </w:r>
      <w:r>
        <w:t>。通电</w:t>
      </w:r>
      <w:r>
        <w:t>1min</w:t>
      </w:r>
      <w:r>
        <w:t>，该电路消耗的总电能为</w:t>
      </w:r>
      <w:r>
        <w:t>J</w:t>
      </w:r>
      <w:r>
        <w:t>。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638300" cy="1390650"/>
            <wp:effectExtent l="19050" t="0" r="0" b="0"/>
            <wp:docPr id="10003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小明家新买了小汽车，在给车加油时，他闻到了汽油味，这是现象，夏天这种现象特别明显，是因为分子热运动与有关；汽车工作时，冲程是将内能转化机械能的；汽车长时间行驶轮胎会发热，这是通过改变内能。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．随着人民生活水平的提高，家庭中各种家用</w:t>
      </w:r>
      <w:r>
        <w:t>电器变得琳琅满目，各种用电器之间都（选填</w:t>
      </w:r>
      <w:r>
        <w:t>“</w:t>
      </w:r>
      <w:r>
        <w:t>并联</w:t>
      </w:r>
      <w:r>
        <w:t>”</w:t>
      </w:r>
      <w:r>
        <w:t>或</w:t>
      </w:r>
      <w:r>
        <w:t>“</w:t>
      </w:r>
      <w:r>
        <w:t>串联</w:t>
      </w:r>
      <w:r>
        <w:t>”</w:t>
      </w:r>
      <w:r>
        <w:t>）的；生活中经常需要多个家用电器同时工作，工作的用电器越多，家里的总电阻就越，如图家中三孔插座，其中</w:t>
      </w:r>
      <w:r>
        <w:t>①</w:t>
      </w:r>
      <w:r>
        <w:t>孔应与相连（选填</w:t>
      </w:r>
      <w:r>
        <w:t>“</w:t>
      </w:r>
      <w:r>
        <w:t>火线</w:t>
      </w:r>
      <w:r>
        <w:t>”</w:t>
      </w:r>
      <w:r>
        <w:t>、</w:t>
      </w:r>
      <w:r>
        <w:t>“</w:t>
      </w:r>
      <w:r>
        <w:t>零线</w:t>
      </w:r>
      <w:r>
        <w:t>”</w:t>
      </w:r>
      <w:r>
        <w:t>或</w:t>
      </w:r>
      <w:r>
        <w:t>“</w:t>
      </w:r>
      <w:r>
        <w:t>地线</w:t>
      </w:r>
      <w:r>
        <w:t>”</w:t>
      </w:r>
      <w:r>
        <w:t>）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885825" cy="876300"/>
            <wp:effectExtent l="19050" t="0" r="9525" b="0"/>
            <wp:docPr id="10003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BF8">
      <w:pPr>
        <w:shd w:val="clear" w:color="auto" w:fill="FFFFFF"/>
        <w:spacing w:line="360" w:lineRule="auto"/>
        <w:jc w:val="left"/>
        <w:textAlignment w:val="center"/>
        <w:sectPr>
          <w:footerReference w:type="even" r:id="rId28"/>
          <w:type w:val="nextPage"/>
          <w:pgSz w:w="11907" w:h="16839" w:code="9"/>
          <w:pgMar w:top="900" w:right="1997" w:bottom="900" w:left="1997" w:header="500" w:footer="500" w:gutter="0"/>
          <w:pgNumType w:start="5"/>
          <w:cols w:sep="1" w:space="425"/>
          <w:titlePg w:val="0"/>
          <w:docGrid w:type="lines" w:linePitch="312"/>
        </w:sectPr>
      </w:pPr>
      <w:r>
        <w:t>24</w:t>
      </w:r>
      <w:r>
        <w:t>．</w:t>
      </w:r>
      <w:r>
        <w:t>2022</w:t>
      </w:r>
      <w:r>
        <w:t>年</w:t>
      </w:r>
      <w:r>
        <w:t>6</w:t>
      </w:r>
      <w:r>
        <w:t>月</w:t>
      </w:r>
      <w:r>
        <w:t>4</w:t>
      </w:r>
      <w:r>
        <w:t>日，长征二号</w:t>
      </w:r>
      <w:r>
        <w:t>F</w:t>
      </w:r>
      <w:r>
        <w:t>遥十四运载火箭开始加注燃料推进剂，于</w:t>
      </w:r>
      <w:r>
        <w:t>6</w:t>
      </w:r>
      <w:r>
        <w:t>月</w:t>
      </w:r>
      <w:r>
        <w:t>5</w:t>
      </w:r>
      <w:r>
        <w:t>日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圆满完成神舟十四号发射任务。运载火箭燃料推进剂选择密度小、热值</w:t>
      </w:r>
      <w:r>
        <w:t xml:space="preserve"> </w:t>
      </w:r>
      <w:r>
        <w:t>的气体燃料，采用</w:t>
      </w:r>
      <w:r>
        <w:t xml:space="preserve"> </w:t>
      </w:r>
      <w:r>
        <w:t>和压缩体积的方法使气体燃料液化。神舟飞船进入太空后，利用太阳能电池板供电，太阳能属于</w:t>
      </w:r>
      <w:r>
        <w:t xml:space="preserve"> </w:t>
      </w:r>
      <w:r>
        <w:t>（填</w:t>
      </w:r>
      <w:r>
        <w:t>“</w:t>
      </w:r>
      <w:r>
        <w:t>可再生</w:t>
      </w:r>
      <w:r>
        <w:t>”</w:t>
      </w:r>
      <w:r>
        <w:t>或</w:t>
      </w:r>
      <w:r>
        <w:t>“</w:t>
      </w:r>
      <w:r>
        <w:t>不可再生</w:t>
      </w:r>
      <w:r>
        <w:t>”</w:t>
      </w:r>
      <w:r>
        <w:t>）能源。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．张华同学</w:t>
      </w:r>
      <w:r>
        <w:t>在</w:t>
      </w:r>
      <w:r>
        <w:t>“</w:t>
      </w:r>
      <w:r>
        <w:t>探究通过导体的电流与其两端电压的关系</w:t>
      </w:r>
      <w:r>
        <w:t>”</w:t>
      </w:r>
      <w:r>
        <w:t>时，将记录的实验数据通过整理作出了如图所示的图像，根据图像，导体甲的电阻导体乙的电阻（选填</w:t>
      </w:r>
      <w:r>
        <w:t>“</w:t>
      </w:r>
      <w:r>
        <w:t>大于</w:t>
      </w:r>
      <w:r>
        <w:t>”“</w:t>
      </w:r>
      <w:r>
        <w:t>小于</w:t>
      </w:r>
      <w:r>
        <w:t>”</w:t>
      </w:r>
      <w:r>
        <w:t>或</w:t>
      </w:r>
      <w:r>
        <w:t>“</w:t>
      </w:r>
      <w:r>
        <w:t>等于</w:t>
      </w:r>
      <w:r>
        <w:t>”</w:t>
      </w:r>
      <w:r>
        <w:t>）；串联时，甲、乙两电阻的电功率之比为</w:t>
      </w:r>
      <w:r>
        <w:rPr>
          <w:rFonts w:eastAsia="Times New Roman"/>
          <w:i/>
        </w:rPr>
        <w:t>P</w:t>
      </w:r>
      <w:r>
        <w:rPr>
          <w:rFonts w:ascii="SimSun" w:eastAsia="SimSun" w:hAnsi="SimSun" w:cs="SimSun"/>
          <w:i/>
          <w:vertAlign w:val="subscript"/>
        </w:rPr>
        <w:t>甲</w:t>
      </w:r>
      <w:r>
        <w:t>：</w:t>
      </w:r>
      <w:r>
        <w:rPr>
          <w:rFonts w:eastAsia="Times New Roman"/>
          <w:i/>
        </w:rPr>
        <w:t>P</w:t>
      </w:r>
      <w:r>
        <w:rPr>
          <w:rFonts w:ascii="SimSun" w:eastAsia="SimSun" w:hAnsi="SimSun" w:cs="SimSun"/>
          <w:i/>
          <w:vertAlign w:val="subscript"/>
        </w:rPr>
        <w:t>乙</w:t>
      </w:r>
      <w:r>
        <w:t>=</w:t>
      </w:r>
      <w:r>
        <w:t>；将甲、乙两导体并联后接到电压为</w:t>
      </w:r>
      <w:r>
        <w:t>3V</w:t>
      </w:r>
      <w:r>
        <w:t>的电源上时，干路中的电流为</w:t>
      </w:r>
      <w:r>
        <w:t>A</w:t>
      </w:r>
      <w:r>
        <w:t>。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657350" cy="1428750"/>
            <wp:effectExtent l="19050" t="0" r="0" b="0"/>
            <wp:docPr id="10004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3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26</w:t>
      </w:r>
      <w:r>
        <w:t>．小明对电流表指针偏转的原因产生了兴趣，他在实验室找到一只可拆卸的电流表，进行了如下探究。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343025" cy="1143000"/>
            <wp:effectExtent l="19050" t="0" r="9525" b="0"/>
            <wp:docPr id="100043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34302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）打开外壳，观察电流表的内部结构，示意图如图所示。按照操作规范将电流表联（选填</w:t>
      </w:r>
      <w:r>
        <w:t>“</w:t>
      </w:r>
      <w:r>
        <w:t>串</w:t>
      </w:r>
      <w:r>
        <w:t>”</w:t>
      </w:r>
      <w:r>
        <w:t>或</w:t>
      </w:r>
      <w:r>
        <w:t>“</w:t>
      </w:r>
      <w:r>
        <w:t>并</w:t>
      </w:r>
      <w:r>
        <w:t>”</w:t>
      </w:r>
      <w:r>
        <w:t>）接入电路，通电后线圈转动，带动指针</w:t>
      </w:r>
      <w:r>
        <w:t>偏转；撤去磁体再次通电，指针不动。这说明电流表指针偏转的原因是通电线圈在中受力转动；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）若让电流从电流表的</w:t>
      </w:r>
      <w:r>
        <w:t>“-”</w:t>
      </w:r>
      <w:r>
        <w:t>接线柱流入，</w:t>
      </w:r>
      <w:r>
        <w:t>“+”</w:t>
      </w:r>
      <w:r>
        <w:t>接线柱流出，指针偏转方向会与（</w:t>
      </w:r>
      <w:r>
        <w:t>1</w:t>
      </w:r>
      <w:r>
        <w:t>）中的偏转方向相反，说明通过导体在磁场中受力方向跟方向有关；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3</w:t>
      </w:r>
      <w:r>
        <w:t>）若在电流表</w:t>
      </w:r>
      <w:r>
        <w:t>“+”“-”</w:t>
      </w:r>
      <w:r>
        <w:t>接线柱之间连接一根导线，用手拨动电流表指针，导线中会产生感应电流，这种现象叫做，据此可制成。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三、实验与作图（本题包括</w:t>
      </w:r>
      <w:r>
        <w:rPr>
          <w:b/>
          <w:sz w:val="24"/>
        </w:rPr>
        <w:t>3</w:t>
      </w:r>
      <w:r>
        <w:rPr>
          <w:b/>
          <w:sz w:val="24"/>
        </w:rPr>
        <w:t>个小题，共</w:t>
      </w:r>
      <w:r>
        <w:rPr>
          <w:b/>
          <w:sz w:val="24"/>
        </w:rPr>
        <w:t>21</w:t>
      </w:r>
      <w:r>
        <w:rPr>
          <w:b/>
          <w:sz w:val="24"/>
        </w:rPr>
        <w:t>分）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27</w:t>
      </w:r>
      <w:r>
        <w:t>．小明用如图装置完成以下两个实验，实验过程中忽略液体蒸发且电阻丝产生的热量全部被液体吸收。</w:t>
      </w:r>
    </w:p>
    <w:p w:rsidR="00B01BF8">
      <w:pPr>
        <w:shd w:val="clear" w:color="auto" w:fill="FFFFFF"/>
        <w:spacing w:line="360" w:lineRule="auto"/>
        <w:jc w:val="left"/>
        <w:textAlignment w:val="center"/>
        <w:sectPr>
          <w:footerReference w:type="even" r:id="rId31"/>
          <w:type w:val="nextPage"/>
          <w:pgSz w:w="11907" w:h="16839" w:code="9"/>
          <w:pgMar w:top="900" w:right="1997" w:bottom="900" w:left="1997" w:header="500" w:footer="500" w:gutter="0"/>
          <w:pgNumType w:start="6"/>
          <w:cols w:sep="1" w:space="425"/>
          <w:titlePg w:val="0"/>
          <w:docGrid w:type="lines" w:linePitch="312"/>
        </w:sectPr>
      </w:pPr>
      <w:r>
        <w:t>实验一：小明用如图所示装置探究两种液体的吸热能力，两烧瓶中的电阻丝相同。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219200" cy="1095375"/>
            <wp:effectExtent l="19050" t="0" r="0" b="0"/>
            <wp:docPr id="100045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）实验中，必须取（选填</w:t>
      </w:r>
      <w:r>
        <w:t>“</w:t>
      </w:r>
      <w:r>
        <w:t>质量</w:t>
      </w:r>
      <w:r>
        <w:t>”</w:t>
      </w:r>
      <w:r>
        <w:t>或</w:t>
      </w:r>
      <w:r>
        <w:t>“</w:t>
      </w:r>
      <w:r>
        <w:t>体积</w:t>
      </w:r>
      <w:r>
        <w:t>”</w:t>
      </w:r>
      <w:r>
        <w:t>）相等的甲、乙两种液体；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）实验中，用（填序号）反映液体吸收热量的多少；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．通电时间</w:t>
      </w:r>
      <w:r>
        <w:t xml:space="preserve">      B</w:t>
      </w:r>
      <w:r>
        <w:t>．温度计示数的变化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3</w:t>
      </w:r>
      <w:r>
        <w:t>）下表是某次的实验数据，分析可知，（选填</w:t>
      </w:r>
      <w:r>
        <w:t>“</w:t>
      </w:r>
      <w:r>
        <w:t>甲</w:t>
      </w:r>
      <w:r>
        <w:t>”</w:t>
      </w:r>
      <w:r>
        <w:t>或</w:t>
      </w:r>
      <w:r>
        <w:t>“</w:t>
      </w:r>
      <w:r>
        <w:t>乙</w:t>
      </w:r>
      <w:r>
        <w:t>”</w:t>
      </w:r>
      <w:r>
        <w:t>）液体的吸热能力较强；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870"/>
        <w:gridCol w:w="1185"/>
        <w:gridCol w:w="1710"/>
        <w:gridCol w:w="1827"/>
        <w:gridCol w:w="1710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物理量</w:t>
            </w:r>
          </w:p>
          <w:p w:rsidR="00B01BF8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物质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质量（</w:t>
            </w:r>
            <w:r>
              <w:t>g</w:t>
            </w:r>
            <w:r>
              <w:t>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初始温度（</w:t>
            </w:r>
            <w:r>
              <w:t>℃</w:t>
            </w:r>
            <w:r>
              <w:t>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加热时间（</w:t>
            </w:r>
            <w:r>
              <w:t>min</w:t>
            </w:r>
            <w:r>
              <w:t>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最终温度（</w:t>
            </w:r>
            <w:r>
              <w:t>℃</w:t>
            </w:r>
            <w:r>
              <w:t>）</w:t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液体甲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45</w:t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液体乙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150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68</w:t>
            </w:r>
          </w:p>
        </w:tc>
      </w:tr>
    </w:tbl>
    <w:p w:rsidR="00B01BF8">
      <w:pPr>
        <w:shd w:val="clear" w:color="auto" w:fill="FFFFFF"/>
        <w:spacing w:line="360" w:lineRule="auto"/>
        <w:jc w:val="left"/>
        <w:textAlignment w:val="center"/>
      </w:pPr>
      <w:r>
        <w:t>实验二：若在甲、乙两瓶中，装有完全相同的液体，但电阻丝的阻值不同。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4</w:t>
      </w:r>
      <w:r>
        <w:t>）该装置可用来探究电流产生的热量与的关系，实验中，电流产生热量的多少是通过（填序号）来间接反映的；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A</w:t>
      </w:r>
      <w:r>
        <w:t>．通电时间</w:t>
      </w:r>
      <w:r>
        <w:t xml:space="preserve">      B</w:t>
      </w:r>
      <w:r>
        <w:t>．温度计示数的变化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5</w:t>
      </w:r>
      <w:r>
        <w:t>）电路中的串联可以保证和相同。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28</w:t>
      </w:r>
      <w:r>
        <w:t>．小晋同学利用如图甲所示的实验装置探究</w:t>
      </w:r>
      <w:r>
        <w:t>“</w:t>
      </w:r>
      <w:r>
        <w:t>冰的熔化规律</w:t>
      </w:r>
      <w:r>
        <w:t>”</w:t>
      </w:r>
      <w:r>
        <w:t>。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943100" cy="1219200"/>
            <wp:effectExtent l="19050" t="0" r="0" b="0"/>
            <wp:docPr id="100047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）实验中，宜选用（选填序号</w:t>
      </w:r>
      <w:r>
        <w:t>“①</w:t>
      </w:r>
      <w:r>
        <w:t>碎冰块</w:t>
      </w:r>
      <w:r>
        <w:t>”</w:t>
      </w:r>
      <w:r>
        <w:t>或</w:t>
      </w:r>
      <w:r>
        <w:t>“②</w:t>
      </w:r>
      <w:r>
        <w:t>体积较大的冰块</w:t>
      </w:r>
      <w:r>
        <w:t>”</w:t>
      </w:r>
      <w:r>
        <w:t>）；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）组装器材时，</w:t>
      </w:r>
      <w:r>
        <w:t>①</w:t>
      </w:r>
      <w:r>
        <w:t>铁圈、</w:t>
      </w:r>
      <w:r>
        <w:t>②</w:t>
      </w:r>
      <w:r>
        <w:t>石棉网、</w:t>
      </w:r>
      <w:r>
        <w:t>③</w:t>
      </w:r>
      <w:r>
        <w:t>温度计和</w:t>
      </w:r>
      <w:r>
        <w:t>④</w:t>
      </w:r>
      <w:r>
        <w:t>试管四个中，最后固定高度的是（选填序号）；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3</w:t>
      </w:r>
      <w:r>
        <w:t>）此实验采用了水浴加热法，</w:t>
      </w:r>
      <w:r>
        <w:t>这样加热的优点是；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4</w:t>
      </w:r>
      <w:r>
        <w:t>）根据记录的实验数据，小晋做出了熔化图像，如图乙所示；他发现冰在熔化过程中，要不断吸收热量，温度，从实验判断冰是（选</w:t>
      </w:r>
      <w:r>
        <w:t>“</w:t>
      </w:r>
      <w:r>
        <w:t>晶体</w:t>
      </w:r>
      <w:r>
        <w:t>”</w:t>
      </w:r>
      <w:r>
        <w:t>或</w:t>
      </w:r>
      <w:r>
        <w:t>“</w:t>
      </w:r>
      <w:r>
        <w:t>非晶体</w:t>
      </w:r>
      <w:r>
        <w:t>”</w:t>
      </w:r>
      <w:r>
        <w:t>）。</w:t>
      </w:r>
      <w:r>
        <w:t xml:space="preserve"> </w:t>
      </w:r>
      <w:r>
        <w:t>从图像上看水的比热容（选填</w:t>
      </w:r>
      <w:r>
        <w:t>“</w:t>
      </w:r>
      <w:r>
        <w:t>大于</w:t>
      </w:r>
      <w:r>
        <w:t>”“</w:t>
      </w:r>
      <w:r>
        <w:t>小于</w:t>
      </w:r>
      <w:r>
        <w:t>”</w:t>
      </w:r>
      <w:r>
        <w:t>或</w:t>
      </w:r>
      <w:r>
        <w:t>“</w:t>
      </w:r>
      <w:r>
        <w:t>等于</w:t>
      </w:r>
      <w:r>
        <w:t>”</w:t>
      </w:r>
      <w:r>
        <w:t>）冰的比热容；</w:t>
      </w:r>
    </w:p>
    <w:p w:rsidR="00B01BF8">
      <w:pPr>
        <w:shd w:val="clear" w:color="auto" w:fill="FFFFFF"/>
        <w:spacing w:line="360" w:lineRule="auto"/>
        <w:jc w:val="left"/>
        <w:textAlignment w:val="center"/>
        <w:sectPr>
          <w:footerReference w:type="even" r:id="rId34"/>
          <w:type w:val="nextPage"/>
          <w:pgSz w:w="11907" w:h="16839" w:code="9"/>
          <w:pgMar w:top="900" w:right="1997" w:bottom="900" w:left="1997" w:header="500" w:footer="500" w:gutter="0"/>
          <w:pgNumType w:start="7"/>
          <w:cols w:sep="1" w:space="425"/>
          <w:titlePg w:val="0"/>
          <w:docGrid w:type="lines" w:linePitch="312"/>
        </w:sectPr>
      </w:pPr>
      <w:r>
        <w:t>（</w:t>
      </w:r>
      <w:r>
        <w:t>5</w:t>
      </w:r>
      <w:r>
        <w:t>）如图乙所示，物质在</w:t>
      </w:r>
      <w:r>
        <w:rPr>
          <w:rFonts w:eastAsia="Times New Roman"/>
          <w:i/>
        </w:rPr>
        <w:t>A</w:t>
      </w:r>
      <w:r>
        <w:t>点时具有的内能（选填</w:t>
      </w:r>
      <w:r>
        <w:t>“</w:t>
      </w:r>
      <w:r>
        <w:t>大于</w:t>
      </w:r>
      <w:r>
        <w:t>”“</w:t>
      </w:r>
      <w:r>
        <w:t>小于</w:t>
      </w:r>
      <w:r>
        <w:t>”</w:t>
      </w:r>
      <w:r>
        <w:t>或</w:t>
      </w:r>
      <w:r>
        <w:t>“</w:t>
      </w:r>
      <w:r>
        <w:t>等于</w:t>
      </w:r>
      <w:r>
        <w:t>”</w:t>
      </w:r>
      <w:r>
        <w:t>）在</w:t>
      </w:r>
      <w:r>
        <w:rPr>
          <w:rFonts w:eastAsia="Times New Roman"/>
          <w:i/>
        </w:rPr>
        <w:t>B</w:t>
      </w:r>
      <w:r>
        <w:t>点时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具有的内能。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29</w:t>
      </w:r>
      <w:r>
        <w:t>．用如甲图所示电路测量小灯泡的电阻，其中电源电压为</w:t>
      </w:r>
      <w:r>
        <w:t>3V</w:t>
      </w:r>
      <w:r>
        <w:t>恒定不变，小灯泡的额定电压为</w:t>
      </w:r>
      <w:r>
        <w:t>2.5V</w:t>
      </w:r>
      <w:r>
        <w:t>，滑动变阻器规格为</w:t>
      </w:r>
      <w:r>
        <w:t>“20Ω</w:t>
      </w:r>
      <w:r>
        <w:t>；</w:t>
      </w:r>
      <w:r>
        <w:t>1A”</w:t>
      </w:r>
      <w:r>
        <w:t>，导线若干（导线电阻忽略不计）。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2790825" cy="1304925"/>
            <wp:effectExtent l="19050" t="0" r="9525" b="0"/>
            <wp:docPr id="100049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/>
          <w:kern w:val="0"/>
          <w:sz w:val="24"/>
          <w:szCs w:val="24"/>
        </w:rPr>
        <w:t>  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）请用笔</w:t>
      </w:r>
      <w:r>
        <w:t>画线代替导线，将电路连接完整（导线不能交叉），要求滑片</w:t>
      </w:r>
      <w:r>
        <w:t>P</w:t>
      </w:r>
      <w:r>
        <w:t>向左滑动时，滑动变阻器接入电路的电阻变大；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）小明连好电路，一闭合开关，小灯泡就发出耀眼的光。他在操作中的问题是；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3</w:t>
      </w:r>
      <w:r>
        <w:t>）问题解决后，闭合开关，移动滑动变阻器的滑片</w:t>
      </w:r>
      <w:r>
        <w:t>P</w:t>
      </w:r>
      <w:r>
        <w:t>，观察小灯泡的亮度，多次测量并记录数据（如下表所示）。当电压表的示数为</w:t>
      </w:r>
      <w:r>
        <w:t>2.5Ⅴ</w:t>
      </w:r>
      <w:r>
        <w:t>时，小灯泡正常发光，此时电流表示数如图乙所示为</w:t>
      </w:r>
      <w:r>
        <w:t>A</w:t>
      </w:r>
      <w:r>
        <w:t>，计算此时小灯泡的阻值为（精确到</w:t>
      </w:r>
      <w:r>
        <w:t>0.1Ω</w:t>
      </w:r>
      <w:r>
        <w:t>）；</w:t>
      </w:r>
    </w:p>
    <w:tbl>
      <w:tblPr>
        <w:tblStyle w:val="TableNormal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  <w:tblLook w:val="04A0"/>
      </w:tblPr>
      <w:tblGrid>
        <w:gridCol w:w="1080"/>
        <w:gridCol w:w="660"/>
        <w:gridCol w:w="660"/>
        <w:gridCol w:w="608"/>
        <w:gridCol w:w="660"/>
        <w:gridCol w:w="660"/>
      </w:tblGrid>
      <w:tr>
        <w:tblPrEx>
          <w:tblW w:w="0" w:type="auto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实验次数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5</w:t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发光情况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不亮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微光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暗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明亮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耀眼</w:t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电压</w:t>
            </w:r>
            <w:r>
              <w:rPr>
                <w:rFonts w:eastAsia="Times New Roman"/>
                <w:i/>
              </w:rPr>
              <w:t>U</w:t>
            </w:r>
            <w:r>
              <w:t>/V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2.5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2.8</w:t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电流</w:t>
            </w:r>
            <w:r>
              <w:rPr>
                <w:rFonts w:eastAsia="Times New Roman"/>
                <w:i/>
              </w:rPr>
              <w:t>I</w:t>
            </w:r>
            <w:r>
              <w:t>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0.30</w:t>
            </w:r>
          </w:p>
        </w:tc>
      </w:tr>
      <w:tr>
        <w:tblPrEx>
          <w:tblW w:w="0" w:type="auto"/>
          <w:tblCellMar>
            <w:top w:w="120" w:type="dxa"/>
            <w:left w:w="120" w:type="dxa"/>
            <w:bottom w:w="120" w:type="dxa"/>
            <w:right w:w="120" w:type="dxa"/>
          </w:tblCellMar>
          <w:tblLook w:val="04A0"/>
        </w:tblPrEx>
        <w:trPr>
          <w:cantSplit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电阻</w:t>
            </w:r>
            <w:r>
              <w:rPr>
                <w:rFonts w:eastAsia="Times New Roman"/>
                <w:i/>
              </w:rPr>
              <w:t>R</w:t>
            </w:r>
            <w:r>
              <w:t>/Ω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/>
            <w:tcMar>
              <w:top w:w="75" w:type="dxa"/>
              <w:bottom w:w="75" w:type="dxa"/>
            </w:tcMar>
            <w:vAlign w:val="center"/>
          </w:tcPr>
          <w:p w:rsidR="00B01BF8"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</w:tr>
    </w:tbl>
    <w:p w:rsidR="00B01BF8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4</w:t>
      </w:r>
      <w:r>
        <w:t>）对比小灯泡在不同亮度下的电阻，你的发现是。实际生活中，在闭合开关的瞬间白炽灯灯丝容易烧坏，是因为此时灯丝的电阻，实际电功率较大，灯丝容易熔断；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5</w:t>
      </w:r>
      <w:r>
        <w:t>）小明想用本实验器材探究电流和电压的关系，你认为是否可行并说明理由：。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rPr>
          <w:b/>
          <w:sz w:val="24"/>
        </w:rPr>
        <w:t>四、分析与计算（本题包括</w:t>
      </w:r>
      <w:r>
        <w:rPr>
          <w:b/>
          <w:sz w:val="24"/>
        </w:rPr>
        <w:t>2</w:t>
      </w:r>
      <w:r>
        <w:rPr>
          <w:b/>
          <w:sz w:val="24"/>
        </w:rPr>
        <w:t>个小题，共</w:t>
      </w:r>
      <w:r>
        <w:rPr>
          <w:b/>
          <w:sz w:val="24"/>
        </w:rPr>
        <w:t>15</w:t>
      </w:r>
      <w:r>
        <w:rPr>
          <w:b/>
          <w:sz w:val="24"/>
        </w:rPr>
        <w:t>分）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30</w:t>
      </w:r>
      <w:r>
        <w:t>．某学校，需要把</w:t>
      </w:r>
      <w:r>
        <w:t>1000kg</w:t>
      </w:r>
      <w:r>
        <w:t>的水从</w:t>
      </w:r>
      <w:r>
        <w:t>20℃</w:t>
      </w:r>
      <w:r>
        <w:t>加热到</w:t>
      </w:r>
      <w:r>
        <w:t>80℃</w:t>
      </w:r>
      <w:r>
        <w:t>，</w:t>
      </w:r>
      <w:r>
        <w:t>[</w:t>
      </w:r>
      <w:r>
        <w:rPr>
          <w:rFonts w:eastAsia="Times New Roman"/>
          <w:i/>
        </w:rPr>
        <w:t>q</w:t>
      </w:r>
      <w:r>
        <w:rPr>
          <w:rFonts w:ascii="SimSun" w:eastAsia="SimSun" w:hAnsi="SimSun" w:cs="SimSun"/>
          <w:i/>
          <w:vertAlign w:val="subscript"/>
        </w:rPr>
        <w:t>天然气</w:t>
      </w:r>
      <w:r>
        <w:t>=4×10</w:t>
      </w:r>
      <w:r>
        <w:rPr>
          <w:vertAlign w:val="superscript"/>
        </w:rPr>
        <w:t>7</w:t>
      </w:r>
      <w:r>
        <w:t>J/m</w:t>
      </w:r>
      <w:r>
        <w:rPr>
          <w:vertAlign w:val="superscript"/>
        </w:rPr>
        <w:t>3</w:t>
      </w:r>
      <w:r>
        <w:t>，</w:t>
      </w:r>
      <w:r>
        <w:rPr>
          <w:rFonts w:eastAsia="Times New Roman"/>
          <w:i/>
        </w:rPr>
        <w:t>c</w:t>
      </w:r>
      <w:r>
        <w:rPr>
          <w:rFonts w:ascii="SimSun" w:eastAsia="SimSun" w:hAnsi="SimSun" w:cs="SimSun"/>
          <w:i/>
          <w:vertAlign w:val="subscript"/>
        </w:rPr>
        <w:t>水</w:t>
      </w:r>
      <w:r>
        <w:t>=4.2×10</w:t>
      </w:r>
      <w:r>
        <w:rPr>
          <w:vertAlign w:val="superscript"/>
        </w:rPr>
        <w:t>3</w:t>
      </w:r>
      <w:r>
        <w:t>J/</w:t>
      </w:r>
      <w:r>
        <w:t>（</w:t>
      </w:r>
      <w:r>
        <w:t>kg•℃</w:t>
      </w:r>
      <w:r>
        <w:t>）</w:t>
      </w:r>
      <w:r>
        <w:t>]</w:t>
      </w:r>
      <w:r>
        <w:t>求：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）这些水吸收的热量；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）若用天然气加热，不计热量损失，需要完全燃烧多少</w:t>
      </w:r>
      <w:r>
        <w:t>m</w:t>
      </w:r>
      <w:r>
        <w:rPr>
          <w:vertAlign w:val="superscript"/>
        </w:rPr>
        <w:t>3</w:t>
      </w:r>
      <w:r>
        <w:t>的天然气？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31</w:t>
      </w:r>
      <w:r>
        <w:t>．如图所示电路中，电源电压为</w:t>
      </w:r>
      <w:r>
        <w:t>8V</w:t>
      </w:r>
      <w:r>
        <w:t>并且保持不变，变阻器的最大阻值为</w:t>
      </w:r>
      <w:r>
        <w:t>20Ω</w:t>
      </w:r>
      <w:r>
        <w:t>，小灯泡的规格为</w:t>
      </w:r>
      <w:r>
        <w:t>“6V</w:t>
      </w:r>
      <w:r>
        <w:t>；</w:t>
      </w:r>
      <w:r>
        <w:t xml:space="preserve">3W” </w:t>
      </w:r>
      <w:r>
        <w:t>（设灯泡的电阻恒定不变）求：</w:t>
      </w:r>
    </w:p>
    <w:p w:rsidR="00B01BF8">
      <w:pPr>
        <w:shd w:val="clear" w:color="auto" w:fill="FFFFFF"/>
        <w:spacing w:line="360" w:lineRule="auto"/>
        <w:jc w:val="left"/>
        <w:textAlignment w:val="center"/>
        <w:sectPr>
          <w:footerReference w:type="even" r:id="rId36"/>
          <w:type w:val="nextPage"/>
          <w:pgSz w:w="11907" w:h="16839" w:code="9"/>
          <w:pgMar w:top="900" w:right="1997" w:bottom="900" w:left="1997" w:header="500" w:footer="500" w:gutter="0"/>
          <w:pgNumType w:start="8"/>
          <w:cols w:sep="1" w:space="425"/>
          <w:titlePg w:val="0"/>
          <w:docGrid w:type="lines" w:linePitch="312"/>
        </w:sectPr>
      </w:pPr>
      <w:r>
        <w:t>（</w:t>
      </w:r>
      <w:r>
        <w:t>1</w:t>
      </w:r>
      <w:r>
        <w:t>）灯泡的电阻？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）小灯泡正常发光时，变阻器接入电路的阻值是多大？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3</w:t>
      </w:r>
      <w:r>
        <w:t>）</w:t>
      </w:r>
      <w:r>
        <w:t>P</w:t>
      </w:r>
      <w:r>
        <w:t>在最左端时，电路中的总功率？</w:t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581150" cy="1276350"/>
            <wp:effectExtent l="19050" t="0" r="0" b="0"/>
            <wp:docPr id="100051" name="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BF8">
      <w:pPr>
        <w:shd w:val="clear" w:color="auto" w:fill="FFFFFF"/>
        <w:spacing w:line="360" w:lineRule="auto"/>
        <w:jc w:val="left"/>
        <w:textAlignment w:val="center"/>
      </w:pP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https://d.book118.com/877113001050006040</w:t>
        </w:r>
      </w:hyperlink>
    </w:p>
    <w:p w:rsidR="00B01BF8">
      <w:pPr>
        <w:shd w:val="clear" w:color="auto" w:fill="FFFFFF"/>
        <w:spacing w:line="360" w:lineRule="auto"/>
        <w:jc w:val="left"/>
        <w:textAlignment w:val="center"/>
      </w:pPr>
    </w:p>
    <w:sectPr>
      <w:footerReference w:type="even" r:id="rId39"/>
      <w:type w:val="nextPage"/>
      <w:pgSz w:w="11907" w:h="16839" w:code="9"/>
      <w:pgMar w:top="900" w:right="1997" w:bottom="900" w:left="1997" w:header="500" w:footer="500" w:gutter="0"/>
      <w:pgNumType w:start="9"/>
      <w:cols w:sep="1"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B01BF8">
      <w:fldChar w:fldCharType="begin"/>
    </w:r>
    <w:r>
      <w:instrText xml:space="preserve"> =</w:instrText>
    </w:r>
    <w:r w:rsidR="00B01BF8">
      <w:fldChar w:fldCharType="begin"/>
    </w:r>
    <w:r>
      <w:instrText xml:space="preserve">page  </w:instrText>
    </w:r>
    <w:r w:rsidR="00B01BF8">
      <w:fldChar w:fldCharType="separate"/>
    </w:r>
    <w:r>
      <w:instrText>8</w:instrText>
    </w:r>
    <w:r w:rsidR="00B01BF8">
      <w:rPr>
        <w:noProof/>
      </w:rPr>
      <w:fldChar w:fldCharType="end"/>
    </w:r>
    <w:r w:rsidR="00B01BF8">
      <w:fldChar w:fldCharType="separate"/>
    </w:r>
    <w:r>
      <w:t>8</w:t>
    </w:r>
    <w:r w:rsidR="00B01BF8">
      <w:fldChar w:fldCharType="end"/>
    </w:r>
    <w:r>
      <w:rPr>
        <w:rFonts w:hint="eastAsia"/>
      </w:rPr>
      <w:t>页，共</w:t>
    </w:r>
    <w:r w:rsidR="00B01BF8">
      <w:fldChar w:fldCharType="begin"/>
    </w:r>
    <w:r>
      <w:instrText xml:space="preserve"> =</w:instrText>
    </w:r>
    <w:r w:rsidR="00B01BF8">
      <w:fldChar w:fldCharType="begin"/>
    </w:r>
    <w:r>
      <w:instrText xml:space="preserve">sectionpages  </w:instrText>
    </w:r>
    <w:r w:rsidR="00B01BF8">
      <w:fldChar w:fldCharType="separate"/>
    </w:r>
    <w:r>
      <w:instrText>9</w:instrText>
    </w:r>
    <w:r w:rsidR="00B01BF8">
      <w:rPr>
        <w:noProof/>
      </w:rPr>
      <w:fldChar w:fldCharType="end"/>
    </w:r>
    <w:r w:rsidR="00B01BF8">
      <w:fldChar w:fldCharType="separate"/>
    </w:r>
    <w:r>
      <w:t>9</w:t>
    </w:r>
    <w:r w:rsidR="00B01BF8">
      <w:fldChar w:fldCharType="end"/>
    </w:r>
    <w:r>
      <w:rPr>
        <w:rFonts w:hint="eastAsia"/>
      </w:rPr>
      <w:t>页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B01BF8">
      <w:fldChar w:fldCharType="begin"/>
    </w:r>
    <w:r>
      <w:instrText xml:space="preserve"> =</w:instrText>
    </w:r>
    <w:r w:rsidR="00B01BF8">
      <w:fldChar w:fldCharType="begin"/>
    </w:r>
    <w:r>
      <w:instrText xml:space="preserve">page  </w:instrText>
    </w:r>
    <w:r w:rsidR="00B01BF8">
      <w:fldChar w:fldCharType="separate"/>
    </w:r>
    <w:r>
      <w:instrText>2</w:instrText>
    </w:r>
    <w:r w:rsidR="00B01BF8">
      <w:rPr>
        <w:noProof/>
      </w:rPr>
      <w:fldChar w:fldCharType="end"/>
    </w:r>
    <w:r w:rsidR="00B01BF8">
      <w:fldChar w:fldCharType="separate"/>
    </w:r>
    <w:r>
      <w:t>2</w:t>
    </w:r>
    <w:r w:rsidR="00B01BF8">
      <w:fldChar w:fldCharType="end"/>
    </w:r>
    <w:r>
      <w:rPr>
        <w:rFonts w:hint="eastAsia"/>
      </w:rPr>
      <w:t>页，共</w:t>
    </w:r>
    <w:r w:rsidR="00B01BF8">
      <w:fldChar w:fldCharType="begin"/>
    </w:r>
    <w:r>
      <w:instrText xml:space="preserve"> =</w:instrText>
    </w:r>
    <w:r w:rsidR="00B01BF8">
      <w:fldChar w:fldCharType="begin"/>
    </w:r>
    <w:r>
      <w:instrText xml:space="preserve">sectionpages  </w:instrText>
    </w:r>
    <w:r w:rsidR="00B01BF8">
      <w:fldChar w:fldCharType="separate"/>
    </w:r>
    <w:r>
      <w:instrText>1</w:instrText>
    </w:r>
    <w:r w:rsidR="00B01BF8">
      <w:rPr>
        <w:noProof/>
      </w:rPr>
      <w:fldChar w:fldCharType="end"/>
    </w:r>
    <w:r w:rsidR="00B01BF8">
      <w:fldChar w:fldCharType="separate"/>
    </w:r>
    <w:r>
      <w:t>1</w:t>
    </w:r>
    <w:r w:rsidR="00B01BF8">
      <w:fldChar w:fldCharType="end"/>
    </w:r>
    <w:r>
      <w:rPr>
        <w:rFonts w:hint="eastAsia"/>
      </w:rPr>
      <w:t>页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B01BF8">
      <w:fldChar w:fldCharType="begin"/>
    </w:r>
    <w:r>
      <w:instrText xml:space="preserve"> =</w:instrText>
    </w:r>
    <w:r w:rsidR="00B01BF8">
      <w:fldChar w:fldCharType="begin"/>
    </w:r>
    <w:r>
      <w:instrText xml:space="preserve">page  </w:instrText>
    </w:r>
    <w:r w:rsidR="00B01BF8">
      <w:fldChar w:fldCharType="separate"/>
    </w:r>
    <w:r>
      <w:instrText>8</w:instrText>
    </w:r>
    <w:r w:rsidR="00B01BF8">
      <w:rPr>
        <w:noProof/>
      </w:rPr>
      <w:fldChar w:fldCharType="end"/>
    </w:r>
    <w:r w:rsidR="00B01BF8">
      <w:fldChar w:fldCharType="separate"/>
    </w:r>
    <w:r>
      <w:t>8</w:t>
    </w:r>
    <w:r w:rsidR="00B01BF8">
      <w:fldChar w:fldCharType="end"/>
    </w:r>
    <w:r>
      <w:rPr>
        <w:rFonts w:hint="eastAsia"/>
      </w:rPr>
      <w:t>页，共</w:t>
    </w:r>
    <w:r w:rsidR="00B01BF8">
      <w:fldChar w:fldCharType="begin"/>
    </w:r>
    <w:r>
      <w:instrText xml:space="preserve"> =</w:instrText>
    </w:r>
    <w:r w:rsidR="00B01BF8">
      <w:fldChar w:fldCharType="begin"/>
    </w:r>
    <w:r>
      <w:instrText xml:space="preserve">sectionpages  </w:instrText>
    </w:r>
    <w:r w:rsidR="00B01BF8">
      <w:fldChar w:fldCharType="separate"/>
    </w:r>
    <w:r>
      <w:instrText>9</w:instrText>
    </w:r>
    <w:r w:rsidR="00B01BF8">
      <w:rPr>
        <w:noProof/>
      </w:rPr>
      <w:fldChar w:fldCharType="end"/>
    </w:r>
    <w:r w:rsidR="00B01BF8">
      <w:fldChar w:fldCharType="separate"/>
    </w:r>
    <w:r>
      <w:t>9</w:t>
    </w:r>
    <w:r w:rsidR="00B01BF8">
      <w:fldChar w:fldCharType="end"/>
    </w:r>
    <w:r>
      <w:rPr>
        <w:rFonts w:hint="eastAsia"/>
      </w:rPr>
      <w:t>页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B01BF8">
      <w:fldChar w:fldCharType="begin"/>
    </w:r>
    <w:r>
      <w:instrText xml:space="preserve"> =</w:instrText>
    </w:r>
    <w:r w:rsidR="00B01BF8">
      <w:fldChar w:fldCharType="begin"/>
    </w:r>
    <w:r>
      <w:instrText xml:space="preserve">page  </w:instrText>
    </w:r>
    <w:r w:rsidR="00B01BF8">
      <w:fldChar w:fldCharType="separate"/>
    </w:r>
    <w:r>
      <w:instrText>4</w:instrText>
    </w:r>
    <w:r w:rsidR="00B01BF8">
      <w:rPr>
        <w:noProof/>
      </w:rPr>
      <w:fldChar w:fldCharType="end"/>
    </w:r>
    <w:r w:rsidR="00B01BF8">
      <w:fldChar w:fldCharType="separate"/>
    </w:r>
    <w:r>
      <w:t>4</w:t>
    </w:r>
    <w:r w:rsidR="00B01BF8">
      <w:fldChar w:fldCharType="end"/>
    </w:r>
    <w:r>
      <w:rPr>
        <w:rFonts w:hint="eastAsia"/>
      </w:rPr>
      <w:t>页，共</w:t>
    </w:r>
    <w:r w:rsidR="00B01BF8">
      <w:fldChar w:fldCharType="begin"/>
    </w:r>
    <w:r>
      <w:instrText xml:space="preserve"> =</w:instrText>
    </w:r>
    <w:r w:rsidR="00B01BF8">
      <w:fldChar w:fldCharType="begin"/>
    </w:r>
    <w:r>
      <w:instrText xml:space="preserve">sectionpages  </w:instrText>
    </w:r>
    <w:r w:rsidR="00B01BF8">
      <w:fldChar w:fldCharType="separate"/>
    </w:r>
    <w:r>
      <w:instrText>1</w:instrText>
    </w:r>
    <w:r w:rsidR="00B01BF8">
      <w:rPr>
        <w:noProof/>
      </w:rPr>
      <w:fldChar w:fldCharType="end"/>
    </w:r>
    <w:r w:rsidR="00B01BF8">
      <w:fldChar w:fldCharType="separate"/>
    </w:r>
    <w:r>
      <w:t>1</w:t>
    </w:r>
    <w:r w:rsidR="00B01BF8">
      <w:fldChar w:fldCharType="end"/>
    </w:r>
    <w:r>
      <w:rPr>
        <w:rFonts w:hint="eastAsia"/>
      </w:rPr>
      <w:t>页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B01BF8">
      <w:fldChar w:fldCharType="begin"/>
    </w:r>
    <w:r>
      <w:instrText xml:space="preserve"> =</w:instrText>
    </w:r>
    <w:r w:rsidR="00B01BF8">
      <w:fldChar w:fldCharType="begin"/>
    </w:r>
    <w:r>
      <w:instrText xml:space="preserve">page  </w:instrText>
    </w:r>
    <w:r w:rsidR="00B01BF8">
      <w:fldChar w:fldCharType="separate"/>
    </w:r>
    <w:r>
      <w:instrText>6</w:instrText>
    </w:r>
    <w:r w:rsidR="00B01BF8">
      <w:rPr>
        <w:noProof/>
      </w:rPr>
      <w:fldChar w:fldCharType="end"/>
    </w:r>
    <w:r w:rsidR="00B01BF8">
      <w:fldChar w:fldCharType="separate"/>
    </w:r>
    <w:r>
      <w:t>6</w:t>
    </w:r>
    <w:r w:rsidR="00B01BF8">
      <w:fldChar w:fldCharType="end"/>
    </w:r>
    <w:r>
      <w:rPr>
        <w:rFonts w:hint="eastAsia"/>
      </w:rPr>
      <w:t>页，共</w:t>
    </w:r>
    <w:r w:rsidR="00B01BF8">
      <w:fldChar w:fldCharType="begin"/>
    </w:r>
    <w:r>
      <w:instrText xml:space="preserve"> =</w:instrText>
    </w:r>
    <w:r w:rsidR="00B01BF8">
      <w:fldChar w:fldCharType="begin"/>
    </w:r>
    <w:r>
      <w:instrText xml:space="preserve">sectionpages  </w:instrText>
    </w:r>
    <w:r w:rsidR="00B01BF8">
      <w:fldChar w:fldCharType="separate"/>
    </w:r>
    <w:r>
      <w:instrText>2</w:instrText>
    </w:r>
    <w:r w:rsidR="00B01BF8">
      <w:rPr>
        <w:noProof/>
      </w:rPr>
      <w:fldChar w:fldCharType="end"/>
    </w:r>
    <w:r w:rsidR="00B01BF8">
      <w:fldChar w:fldCharType="separate"/>
    </w:r>
    <w:r>
      <w:t>2</w:t>
    </w:r>
    <w:r w:rsidR="00B01BF8">
      <w:fldChar w:fldCharType="end"/>
    </w:r>
    <w:r>
      <w:rPr>
        <w:rFonts w:hint="eastAsia"/>
      </w:rPr>
      <w:t>页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B01BF8">
      <w:fldChar w:fldCharType="begin"/>
    </w:r>
    <w:r>
      <w:instrText xml:space="preserve"> =</w:instrText>
    </w:r>
    <w:r w:rsidR="00B01BF8">
      <w:fldChar w:fldCharType="begin"/>
    </w:r>
    <w:r>
      <w:instrText xml:space="preserve">page  </w:instrText>
    </w:r>
    <w:r w:rsidR="00B01BF8">
      <w:fldChar w:fldCharType="separate"/>
    </w:r>
    <w:r>
      <w:instrText>6</w:instrText>
    </w:r>
    <w:r w:rsidR="00B01BF8">
      <w:rPr>
        <w:noProof/>
      </w:rPr>
      <w:fldChar w:fldCharType="end"/>
    </w:r>
    <w:r w:rsidR="00B01BF8">
      <w:fldChar w:fldCharType="separate"/>
    </w:r>
    <w:r>
      <w:t>6</w:t>
    </w:r>
    <w:r w:rsidR="00B01BF8">
      <w:fldChar w:fldCharType="end"/>
    </w:r>
    <w:r>
      <w:rPr>
        <w:rFonts w:hint="eastAsia"/>
      </w:rPr>
      <w:t>页，共</w:t>
    </w:r>
    <w:r w:rsidR="00B01BF8">
      <w:fldChar w:fldCharType="begin"/>
    </w:r>
    <w:r>
      <w:instrText xml:space="preserve"> =</w:instrText>
    </w:r>
    <w:r w:rsidR="00B01BF8">
      <w:fldChar w:fldCharType="begin"/>
    </w:r>
    <w:r>
      <w:instrText xml:space="preserve">sectionpages  </w:instrText>
    </w:r>
    <w:r w:rsidR="00B01BF8">
      <w:fldChar w:fldCharType="separate"/>
    </w:r>
    <w:r>
      <w:instrText>1</w:instrText>
    </w:r>
    <w:r w:rsidR="00B01BF8">
      <w:rPr>
        <w:noProof/>
      </w:rPr>
      <w:fldChar w:fldCharType="end"/>
    </w:r>
    <w:r w:rsidR="00B01BF8">
      <w:fldChar w:fldCharType="separate"/>
    </w:r>
    <w:r>
      <w:t>1</w:t>
    </w:r>
    <w:r w:rsidR="00B01BF8">
      <w:fldChar w:fldCharType="end"/>
    </w:r>
    <w:r>
      <w:rPr>
        <w:rFonts w:hint="eastAsia"/>
      </w:rPr>
      <w:t>页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B01BF8">
      <w:fldChar w:fldCharType="begin"/>
    </w:r>
    <w:r>
      <w:instrText xml:space="preserve"> =</w:instrText>
    </w:r>
    <w:r w:rsidR="00B01BF8">
      <w:fldChar w:fldCharType="begin"/>
    </w:r>
    <w:r>
      <w:instrText xml:space="preserve">page  </w:instrText>
    </w:r>
    <w:r w:rsidR="00B01BF8">
      <w:fldChar w:fldCharType="separate"/>
    </w:r>
    <w:r>
      <w:instrText>8</w:instrText>
    </w:r>
    <w:r w:rsidR="00B01BF8">
      <w:rPr>
        <w:noProof/>
      </w:rPr>
      <w:fldChar w:fldCharType="end"/>
    </w:r>
    <w:r w:rsidR="00B01BF8">
      <w:fldChar w:fldCharType="separate"/>
    </w:r>
    <w:r>
      <w:t>8</w:t>
    </w:r>
    <w:r w:rsidR="00B01BF8">
      <w:fldChar w:fldCharType="end"/>
    </w:r>
    <w:r>
      <w:rPr>
        <w:rFonts w:hint="eastAsia"/>
      </w:rPr>
      <w:t>页，共</w:t>
    </w:r>
    <w:r w:rsidR="00B01BF8">
      <w:fldChar w:fldCharType="begin"/>
    </w:r>
    <w:r>
      <w:instrText xml:space="preserve"> =</w:instrText>
    </w:r>
    <w:r w:rsidR="00B01BF8">
      <w:fldChar w:fldCharType="begin"/>
    </w:r>
    <w:r>
      <w:instrText xml:space="preserve">sectionpages  </w:instrText>
    </w:r>
    <w:r w:rsidR="00B01BF8">
      <w:fldChar w:fldCharType="separate"/>
    </w:r>
    <w:r>
      <w:instrText>9</w:instrText>
    </w:r>
    <w:r w:rsidR="00B01BF8">
      <w:rPr>
        <w:noProof/>
      </w:rPr>
      <w:fldChar w:fldCharType="end"/>
    </w:r>
    <w:r w:rsidR="00B01BF8">
      <w:fldChar w:fldCharType="separate"/>
    </w:r>
    <w:r>
      <w:t>9</w:t>
    </w:r>
    <w:r w:rsidR="00B01BF8">
      <w:fldChar w:fldCharType="end"/>
    </w:r>
    <w:r>
      <w:rPr>
        <w:rFonts w:hint="eastAsia"/>
      </w:rPr>
      <w:t>页</w: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B01BF8">
      <w:fldChar w:fldCharType="begin"/>
    </w:r>
    <w:r>
      <w:instrText xml:space="preserve"> =</w:instrText>
    </w:r>
    <w:r w:rsidR="00B01BF8">
      <w:fldChar w:fldCharType="begin"/>
    </w:r>
    <w:r>
      <w:instrText xml:space="preserve">page  </w:instrText>
    </w:r>
    <w:r w:rsidR="00B01BF8">
      <w:fldChar w:fldCharType="separate"/>
    </w:r>
    <w:r>
      <w:instrText>8</w:instrText>
    </w:r>
    <w:r w:rsidR="00B01BF8">
      <w:rPr>
        <w:noProof/>
      </w:rPr>
      <w:fldChar w:fldCharType="end"/>
    </w:r>
    <w:r w:rsidR="00B01BF8">
      <w:fldChar w:fldCharType="separate"/>
    </w:r>
    <w:r>
      <w:t>8</w:t>
    </w:r>
    <w:r w:rsidR="00B01BF8">
      <w:fldChar w:fldCharType="end"/>
    </w:r>
    <w:r>
      <w:rPr>
        <w:rFonts w:hint="eastAsia"/>
      </w:rPr>
      <w:t>页，共</w:t>
    </w:r>
    <w:r w:rsidR="00B01BF8">
      <w:fldChar w:fldCharType="begin"/>
    </w:r>
    <w:r>
      <w:instrText xml:space="preserve"> =</w:instrText>
    </w:r>
    <w:r w:rsidR="00B01BF8">
      <w:fldChar w:fldCharType="begin"/>
    </w:r>
    <w:r>
      <w:instrText xml:space="preserve">sectionpages  </w:instrText>
    </w:r>
    <w:r w:rsidR="00B01BF8">
      <w:fldChar w:fldCharType="separate"/>
    </w:r>
    <w:r>
      <w:instrText>1</w:instrText>
    </w:r>
    <w:r w:rsidR="00B01BF8">
      <w:rPr>
        <w:noProof/>
      </w:rPr>
      <w:fldChar w:fldCharType="end"/>
    </w:r>
    <w:r w:rsidR="00B01BF8">
      <w:fldChar w:fldCharType="separate"/>
    </w:r>
    <w:r>
      <w:t>1</w:t>
    </w:r>
    <w:r w:rsidR="00B01BF8">
      <w:fldChar w:fldCharType="end"/>
    </w:r>
    <w:r>
      <w:rPr>
        <w:rFonts w:hint="eastAsia"/>
      </w:rPr>
      <w:t>页</w: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jc w:val="center"/>
    </w:pPr>
    <w:r>
      <w:rPr>
        <w:rFonts w:hint="eastAsia"/>
      </w:rPr>
      <w:t>试卷第</w:t>
    </w:r>
    <w:r w:rsidR="00B01BF8">
      <w:fldChar w:fldCharType="begin"/>
    </w:r>
    <w:r>
      <w:instrText xml:space="preserve"> =</w:instrText>
    </w:r>
    <w:r w:rsidR="00B01BF8">
      <w:fldChar w:fldCharType="begin"/>
    </w:r>
    <w:r>
      <w:instrText xml:space="preserve">page  </w:instrText>
    </w:r>
    <w:r w:rsidR="00B01BF8">
      <w:fldChar w:fldCharType="separate"/>
    </w:r>
    <w:r>
      <w:instrText>8</w:instrText>
    </w:r>
    <w:r w:rsidR="00B01BF8">
      <w:rPr>
        <w:noProof/>
      </w:rPr>
      <w:fldChar w:fldCharType="end"/>
    </w:r>
    <w:r w:rsidR="00B01BF8">
      <w:fldChar w:fldCharType="separate"/>
    </w:r>
    <w:r>
      <w:t>8</w:t>
    </w:r>
    <w:r w:rsidR="00B01BF8">
      <w:fldChar w:fldCharType="end"/>
    </w:r>
    <w:r>
      <w:rPr>
        <w:rFonts w:hint="eastAsia"/>
      </w:rPr>
      <w:t>页，共</w:t>
    </w:r>
    <w:r w:rsidR="00B01BF8">
      <w:fldChar w:fldCharType="begin"/>
    </w:r>
    <w:r>
      <w:instrText xml:space="preserve"> =</w:instrText>
    </w:r>
    <w:r w:rsidR="00B01BF8">
      <w:fldChar w:fldCharType="begin"/>
    </w:r>
    <w:r>
      <w:instrText xml:space="preserve">sectionpages  </w:instrText>
    </w:r>
    <w:r w:rsidR="00B01BF8">
      <w:fldChar w:fldCharType="separate"/>
    </w:r>
    <w:r>
      <w:instrText>9</w:instrText>
    </w:r>
    <w:r w:rsidR="00B01BF8">
      <w:rPr>
        <w:noProof/>
      </w:rPr>
      <w:fldChar w:fldCharType="end"/>
    </w:r>
    <w:r w:rsidR="00B01BF8">
      <w:fldChar w:fldCharType="separate"/>
    </w:r>
    <w:r>
      <w:t>9</w:t>
    </w:r>
    <w:r w:rsidR="00B01BF8">
      <w:fldChar w:fldCharType="end"/>
    </w:r>
    <w:r>
      <w:rPr>
        <w:rFonts w:hint="eastAsia"/>
      </w:rPr>
      <w:t>页</w: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806B0"/>
    <w:rsid w:val="000232A6"/>
    <w:rsid w:val="00043B54"/>
    <w:rsid w:val="00065CD2"/>
    <w:rsid w:val="001D7A06"/>
    <w:rsid w:val="001F3526"/>
    <w:rsid w:val="00284433"/>
    <w:rsid w:val="002A1EC6"/>
    <w:rsid w:val="002E035E"/>
    <w:rsid w:val="003F38F2"/>
    <w:rsid w:val="0064153B"/>
    <w:rsid w:val="006B16C5"/>
    <w:rsid w:val="006C6AC6"/>
    <w:rsid w:val="00776133"/>
    <w:rsid w:val="00855687"/>
    <w:rsid w:val="008C07DE"/>
    <w:rsid w:val="009E611B"/>
    <w:rsid w:val="00A30CCE"/>
    <w:rsid w:val="00AC3E9C"/>
    <w:rsid w:val="00B01BF8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1BF8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776133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6C6AC6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6C6A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footer" Target="footer2.xml" /><Relationship Id="rId15" Type="http://schemas.openxmlformats.org/officeDocument/2006/relationships/image" Target="media/image9.png" /><Relationship Id="rId16" Type="http://schemas.openxmlformats.org/officeDocument/2006/relationships/image" Target="media/image10.png" /><Relationship Id="rId17" Type="http://schemas.openxmlformats.org/officeDocument/2006/relationships/image" Target="media/image11.png" /><Relationship Id="rId18" Type="http://schemas.openxmlformats.org/officeDocument/2006/relationships/image" Target="media/image12.png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footer" Target="footer3.xml" /><Relationship Id="rId22" Type="http://schemas.openxmlformats.org/officeDocument/2006/relationships/image" Target="media/image15.png" /><Relationship Id="rId23" Type="http://schemas.openxmlformats.org/officeDocument/2006/relationships/image" Target="media/image16.png" /><Relationship Id="rId24" Type="http://schemas.openxmlformats.org/officeDocument/2006/relationships/footer" Target="footer4.xml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footer" Target="footer5.xml" /><Relationship Id="rId29" Type="http://schemas.openxmlformats.org/officeDocument/2006/relationships/image" Target="media/image20.png" /><Relationship Id="rId3" Type="http://schemas.openxmlformats.org/officeDocument/2006/relationships/fontTable" Target="fontTable.xml" /><Relationship Id="rId30" Type="http://schemas.openxmlformats.org/officeDocument/2006/relationships/image" Target="media/image21.png" /><Relationship Id="rId31" Type="http://schemas.openxmlformats.org/officeDocument/2006/relationships/footer" Target="footer6.xml" /><Relationship Id="rId32" Type="http://schemas.openxmlformats.org/officeDocument/2006/relationships/image" Target="media/image22.png" /><Relationship Id="rId33" Type="http://schemas.openxmlformats.org/officeDocument/2006/relationships/image" Target="media/image23.png" /><Relationship Id="rId34" Type="http://schemas.openxmlformats.org/officeDocument/2006/relationships/footer" Target="footer7.xml" /><Relationship Id="rId35" Type="http://schemas.openxmlformats.org/officeDocument/2006/relationships/image" Target="media/image24.png" /><Relationship Id="rId36" Type="http://schemas.openxmlformats.org/officeDocument/2006/relationships/footer" Target="footer8.xml" /><Relationship Id="rId37" Type="http://schemas.openxmlformats.org/officeDocument/2006/relationships/image" Target="media/image25.png" /><Relationship Id="rId38" Type="http://schemas.openxmlformats.org/officeDocument/2006/relationships/hyperlink" Target="https://d.book118.com/877113001050006040" TargetMode="External" /><Relationship Id="rId39" Type="http://schemas.openxmlformats.org/officeDocument/2006/relationships/footer" Target="footer9.xml" /><Relationship Id="rId4" Type="http://schemas.openxmlformats.org/officeDocument/2006/relationships/customXml" Target="../customXml/item1.xml" /><Relationship Id="rId40" Type="http://schemas.openxmlformats.org/officeDocument/2006/relationships/theme" Target="theme/theme1.xml" /><Relationship Id="rId41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footer" Target="footer1.xm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5902</Words>
  <Characters>6258</Characters>
  <Application>Microsoft Office Word</Application>
  <DocSecurity>0</DocSecurity>
  <Lines>298</Lines>
  <Paragraphs>357</Paragraphs>
  <ScaleCrop>false</ScaleCrop>
  <Company/>
  <LinksUpToDate>false</LinksUpToDate>
  <CharactersWithSpaces>11803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ghf751022</cp:lastModifiedBy>
  <cp:revision>15</cp:revision>
  <dcterms:created xsi:type="dcterms:W3CDTF">2017-07-19T12:07:00Z</dcterms:created>
  <dcterms:modified xsi:type="dcterms:W3CDTF">2024-02-06T02:45:00Z</dcterms:modified>
</cp:coreProperties>
</file>