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252C" w14:paraId="5953EE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252C" w14:paraId="6EA001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252C" w14:paraId="595210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252C" w:rsidRPr="00C8252C" w14:paraId="76293991" w14:textId="3C7791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252C">
        <w:rPr>
          <w:rFonts w:ascii="宋体" w:eastAsia="宋体" w:hAnsi="宋体" w:hint="eastAsia"/>
          <w:b/>
          <w:sz w:val="60"/>
        </w:rPr>
        <w:t>聚乙烯膜项目招商引资推介报告</w:t>
      </w:r>
    </w:p>
    <w:p w:rsidR="00C8252C" w:rsidP="00C8252C" w14:paraId="24F7EDDD" w14:textId="7966C1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252C">
        <w:rPr>
          <w:rFonts w:ascii="仿宋" w:eastAsia="仿宋" w:hAnsi="仿宋" w:hint="eastAsia"/>
          <w:b/>
          <w:sz w:val="40"/>
        </w:rPr>
        <w:t>目录</w:t>
      </w:r>
    </w:p>
    <w:p w:rsidR="00C8252C" w14:paraId="5A363057" w14:textId="40BA8C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_Toc155428299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8252C" w14:paraId="6BE97190" w14:textId="115999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252C" w14:paraId="75B69A18" w14:textId="36031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252C" w14:paraId="7942836D" w14:textId="6506B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252C" w14:paraId="07B8DE6B" w14:textId="033BA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252C" w14:paraId="5A395F0C" w14:textId="1A0F0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252C" w14:paraId="660047B1" w14:textId="75331F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二、聚乙烯膜项目概论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252C" w14:paraId="33CB4691" w14:textId="76E14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(一)、聚乙烯膜项目名称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252C" w14:paraId="185EE66B" w14:textId="4793F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(二)、聚乙烯膜项目选址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252C" w14:paraId="0BBA6420" w14:textId="28197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(三)、聚乙烯膜项目用地规模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252C" w14:paraId="089FDD85" w14:textId="70A02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(四)、聚乙烯膜项目用地控制指标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252C" w14:paraId="7801EC23" w14:textId="5FC1B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8252C" w14:paraId="7CCCFD16" w14:textId="3EC1B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8252C" w14:paraId="5F16374A" w14:textId="561C6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8252C" w14:paraId="72540D49" w14:textId="59C73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8252C" w14:paraId="1D8EAFF1" w14:textId="4FF3D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(九)、聚乙烯膜项目总投资及资本结构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8252C" w14:paraId="0600854C" w14:textId="05CEC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8252C" w14:paraId="5D0678CB" w14:textId="21F21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(十一)、聚乙烯膜项目预期经济效益规划目标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8252C" w14:paraId="5C54E8D3" w14:textId="21AEF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(十二)、聚乙烯膜项目进度计划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8252C" w14:paraId="4074C1C4" w14:textId="4C4F8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8252C" w14:paraId="5A3A513F" w14:textId="2FE0E87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(十四)、聚乙烯膜项目评价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8252C" w14:paraId="0A4BBDF3" w14:textId="04996E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252C" w14:paraId="16C2C183" w14:textId="13EFD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252C" w14:paraId="488674D6" w14:textId="69332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252C" w14:paraId="693D230F" w14:textId="34EF3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252C" w14:paraId="6976F72C" w14:textId="1CB47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252C" w14:paraId="13F55570" w14:textId="525BF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252C" w14:paraId="45DB663B" w14:textId="16591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252C" w14:paraId="0CEDB649" w14:textId="28A82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五、聚乙烯膜项目实施进度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252C" w14:paraId="1676C1A0" w14:textId="6FF0F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252C" w14:paraId="64EEC5F4" w14:textId="76611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8252C" w14:paraId="372D0FA3" w14:textId="4D3BD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252C" w14:paraId="56BDAC91" w14:textId="19341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252C" w14:paraId="45921409" w14:textId="1469D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252C" w14:paraId="1017838D" w14:textId="3C752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(六)、聚乙烯膜项目实施保障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252C" w14:paraId="711E695F" w14:textId="0FE5B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六、聚乙烯膜项目投资方案分析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252C" w14:paraId="36BD67B6" w14:textId="05D14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(一)、聚乙烯膜项目估算说明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252C" w14:paraId="1B4070E2" w14:textId="4E78A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(二)、聚乙烯膜项目总投资估算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252C" w14:paraId="123757AF" w14:textId="4D8B0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252C" w14:paraId="702B9649" w14:textId="7EFE4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252C" w14:paraId="533153D2" w14:textId="7514F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252C" w14:paraId="26698F4F" w14:textId="0E67A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8252C" w14:paraId="3AAB9261" w14:textId="351E02B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8252C" w14:paraId="631B746B" w14:textId="6C934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(四)、聚乙烯膜项目建设对区域经济的短期与长期影响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8252C" w14:paraId="2F4E1D44" w14:textId="5C79E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8252C" w14:paraId="62C57EDC" w14:textId="1E1E5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252C" w14:paraId="4DA0B0DD" w14:textId="3D750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8252C" w14:paraId="28ADDA30" w14:textId="417B9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(八)、聚乙烯膜项目建设的经济效益与环境效益权衡分析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8252C" w14:paraId="30983D5A" w14:textId="000EA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8252C" w14:paraId="5B767E56" w14:textId="371309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8252C" w14:paraId="6BD97E82" w14:textId="6E71D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8252C" w14:paraId="11D73631" w14:textId="1E38F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252C" w14:paraId="0846BE1C" w14:textId="2E33C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252C" w14:paraId="1CF7F684" w14:textId="20E5B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252C" w14:paraId="6FB8DE39" w14:textId="191EF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252C" w14:paraId="22321A5C" w14:textId="0E86D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252C" w14:paraId="7729F364" w14:textId="60396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252C" w14:paraId="1F6B3778" w14:textId="0E575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252C" w14:paraId="6F3BBF0C" w14:textId="5126D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252C" w14:paraId="621D21FF" w14:textId="51B73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252C" w14:paraId="12AE308C" w14:textId="5501C8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九、聚乙烯膜项目管理计划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252C" w14:paraId="3F891678" w14:textId="28677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(一)、聚乙烯膜项目管理概述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252C" w14:paraId="092FC87F" w14:textId="3C01B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(二)、聚乙烯膜项目组织结构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_Toc155428361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8252C" w14:paraId="092B6DE2" w14:textId="73AAA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(三)、聚乙烯膜项目计划与进度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8252C" w14:paraId="62231DFD" w14:textId="2A066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(四)、聚乙烯膜项目质量管理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_Toc155428363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https://d.book118.com/877114056101006030</w:t>
        </w:r>
      </w:hyperlink>
    </w:p>
    <w:p w:rsidR="00C8252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paraId="4CF132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252C" w14:paraId="03C00F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paraId="5C2A9A29" w14:textId="793036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252C" w14:paraId="6550D7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paraId="256E02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25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textId="793036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25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25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textId="793036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25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252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P="00D75CF2" w14:textId="793036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8252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paraId="4007F8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RPr="00C8252C" w:rsidP="00C8252C" w14:paraId="48FA4F33" w14:textId="08694DBD">
    <w:pPr>
      <w:pStyle w:val="Header"/>
      <w:rPr>
        <w:rFonts w:ascii="仿宋" w:eastAsia="仿宋" w:hAnsi="仿宋"/>
      </w:rPr>
    </w:pPr>
    <w:r w:rsidRPr="00C8252C">
      <w:rPr>
        <w:rFonts w:ascii="仿宋" w:eastAsia="仿宋" w:hAnsi="仿宋" w:hint="eastAsia"/>
      </w:rPr>
      <w:t>聚乙烯膜项目招商引资推介报告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paraId="65CA8E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RPr="00C8252C" w:rsidP="00C8252C" w14:textId="08694DBD">
    <w:pPr>
      <w:pStyle w:val="Header"/>
      <w:rPr>
        <w:rFonts w:ascii="仿宋" w:eastAsia="仿宋" w:hAnsi="仿宋"/>
      </w:rPr>
    </w:pPr>
    <w:r w:rsidRPr="00C8252C">
      <w:rPr>
        <w:rFonts w:ascii="仿宋" w:eastAsia="仿宋" w:hAnsi="仿宋" w:hint="eastAsia"/>
      </w:rPr>
      <w:t>聚乙烯膜项目招商引资推介报告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RPr="00C8252C" w:rsidP="00C8252C" w14:textId="08694DBD">
    <w:pPr>
      <w:pStyle w:val="Header"/>
      <w:rPr>
        <w:rFonts w:ascii="仿宋" w:eastAsia="仿宋" w:hAnsi="仿宋"/>
      </w:rPr>
    </w:pPr>
    <w:r w:rsidRPr="00C8252C">
      <w:rPr>
        <w:rFonts w:ascii="仿宋" w:eastAsia="仿宋" w:hAnsi="仿宋" w:hint="eastAsia"/>
      </w:rPr>
      <w:t>聚乙烯膜项目招商引资推介报告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:rsidRPr="00C8252C" w:rsidP="00C8252C" w14:textId="08694DBD">
    <w:pPr>
      <w:pStyle w:val="Header"/>
      <w:rPr>
        <w:rFonts w:ascii="仿宋" w:eastAsia="仿宋" w:hAnsi="仿宋"/>
      </w:rPr>
    </w:pPr>
    <w:r w:rsidRPr="00C8252C">
      <w:rPr>
        <w:rFonts w:ascii="仿宋" w:eastAsia="仿宋" w:hAnsi="仿宋" w:hint="eastAsia"/>
      </w:rPr>
      <w:t>聚乙烯膜项目招商引资推介报告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5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52C"/>
    <w:rsid w:val="007B3142"/>
    <w:rsid w:val="00C8252C"/>
    <w:rsid w:val="00CF0DFC"/>
    <w:rsid w:val="00D75CF2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21B6BD"/>
  <w15:chartTrackingRefBased/>
  <w15:docId w15:val="{ED2AC302-1658-4731-99ED-258EDB1B6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25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25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25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25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25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25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2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25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252C"/>
  </w:style>
  <w:style w:type="paragraph" w:styleId="TOC1">
    <w:name w:val="toc 1"/>
    <w:basedOn w:val="Normal"/>
    <w:next w:val="Normal"/>
    <w:autoRedefine/>
    <w:uiPriority w:val="39"/>
    <w:unhideWhenUsed/>
    <w:rsid w:val="00C8252C"/>
  </w:style>
  <w:style w:type="paragraph" w:styleId="TOC2">
    <w:name w:val="toc 2"/>
    <w:basedOn w:val="Normal"/>
    <w:next w:val="Normal"/>
    <w:autoRedefine/>
    <w:uiPriority w:val="39"/>
    <w:unhideWhenUsed/>
    <w:rsid w:val="00C825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77114056101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6583</Words>
  <Characters>37526</Characters>
  <Application>Microsoft Office Word</Application>
  <DocSecurity>0</DocSecurity>
  <Lines>312</Lines>
  <Paragraphs>88</Paragraphs>
  <ScaleCrop>false</ScaleCrop>
  <Company/>
  <LinksUpToDate>false</LinksUpToDate>
  <CharactersWithSpaces>44021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2024-01-06T02:10:00Z</dcterms:created>
  <dcterms:modified xsi:type="dcterms:W3CDTF">2024-01-06T02:11:00Z</dcterms:modified>
</cp:coreProperties>
</file>