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医疗、外科及兽医用器械项目建设总纲及方案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24" w:history="1">
        <w:r>
          <w:rPr>
            <w:rFonts w:ascii="仿宋" w:eastAsia="仿宋" w:hAnsi="仿宋" w:cs="仿宋" w:hint="eastAsia"/>
            <w:lang w:eastAsia="zh-CN"/>
          </w:rPr>
          <w:t>序言</w:t>
        </w:r>
        <w:r>
          <w:tab/>
        </w:r>
        <w:r>
          <w:fldChar w:fldCharType="begin"/>
        </w:r>
        <w:r>
          <w:instrText xml:space="preserve"> PAGEREF _Toc25624 \h </w:instrText>
        </w:r>
        <w:r>
          <w:fldChar w:fldCharType="separate"/>
        </w:r>
        <w:r>
          <w:t>3</w:t>
        </w:r>
        <w:r>
          <w:fldChar w:fldCharType="end"/>
        </w:r>
      </w:hyperlink>
    </w:p>
    <w:p>
      <w:pPr>
        <w:pStyle w:val="TOC1"/>
        <w:tabs>
          <w:tab w:val="right" w:leader="dot" w:pos="8306"/>
        </w:tabs>
      </w:pPr>
      <w:hyperlink w:anchor="_Toc17839" w:history="1">
        <w:r>
          <w:rPr>
            <w:rFonts w:ascii="仿宋" w:eastAsia="仿宋" w:hAnsi="仿宋" w:cs="仿宋" w:hint="eastAsia"/>
            <w:lang w:eastAsia="zh-CN"/>
          </w:rPr>
          <w:t>一、发展规划、产业政策和行业准入分析</w:t>
        </w:r>
        <w:r>
          <w:tab/>
        </w:r>
        <w:r>
          <w:fldChar w:fldCharType="begin"/>
        </w:r>
        <w:r>
          <w:instrText xml:space="preserve"> PAGEREF _Toc17839 \h </w:instrText>
        </w:r>
        <w:r>
          <w:fldChar w:fldCharType="separate"/>
        </w:r>
        <w:r>
          <w:t>3</w:t>
        </w:r>
        <w:r>
          <w:fldChar w:fldCharType="end"/>
        </w:r>
      </w:hyperlink>
    </w:p>
    <w:p>
      <w:pPr>
        <w:pStyle w:val="TOC2"/>
        <w:tabs>
          <w:tab w:val="right" w:leader="dot" w:pos="8306"/>
        </w:tabs>
      </w:pPr>
      <w:hyperlink w:anchor="_Toc10376" w:history="1">
        <w:r>
          <w:rPr>
            <w:rFonts w:ascii="仿宋" w:eastAsia="仿宋" w:hAnsi="仿宋" w:cs="仿宋" w:hint="eastAsia"/>
            <w:lang w:eastAsia="zh-CN"/>
          </w:rPr>
          <w:t>(一)、发展规划分析</w:t>
        </w:r>
        <w:r>
          <w:tab/>
        </w:r>
        <w:r>
          <w:fldChar w:fldCharType="begin"/>
        </w:r>
        <w:r>
          <w:instrText xml:space="preserve"> PAGEREF _Toc10376 \h </w:instrText>
        </w:r>
        <w:r>
          <w:fldChar w:fldCharType="separate"/>
        </w:r>
        <w:r>
          <w:t>3</w:t>
        </w:r>
        <w:r>
          <w:fldChar w:fldCharType="end"/>
        </w:r>
      </w:hyperlink>
    </w:p>
    <w:p>
      <w:pPr>
        <w:pStyle w:val="TOC2"/>
        <w:tabs>
          <w:tab w:val="right" w:leader="dot" w:pos="8306"/>
        </w:tabs>
      </w:pPr>
      <w:hyperlink w:anchor="_Toc20878" w:history="1">
        <w:r>
          <w:rPr>
            <w:rFonts w:ascii="仿宋" w:eastAsia="仿宋" w:hAnsi="仿宋" w:cs="仿宋" w:hint="eastAsia"/>
            <w:lang w:eastAsia="zh-CN"/>
          </w:rPr>
          <w:t>(二)、产业政策分析</w:t>
        </w:r>
        <w:r>
          <w:tab/>
        </w:r>
        <w:r>
          <w:fldChar w:fldCharType="begin"/>
        </w:r>
        <w:r>
          <w:instrText xml:space="preserve"> PAGEREF _Toc20878 \h </w:instrText>
        </w:r>
        <w:r>
          <w:fldChar w:fldCharType="separate"/>
        </w:r>
        <w:r>
          <w:t>5</w:t>
        </w:r>
        <w:r>
          <w:fldChar w:fldCharType="end"/>
        </w:r>
      </w:hyperlink>
    </w:p>
    <w:p>
      <w:pPr>
        <w:pStyle w:val="TOC2"/>
        <w:tabs>
          <w:tab w:val="right" w:leader="dot" w:pos="8306"/>
        </w:tabs>
      </w:pPr>
      <w:hyperlink w:anchor="_Toc26744" w:history="1">
        <w:r>
          <w:rPr>
            <w:rFonts w:ascii="仿宋" w:eastAsia="仿宋" w:hAnsi="仿宋" w:cs="仿宋" w:hint="eastAsia"/>
            <w:lang w:eastAsia="zh-CN"/>
          </w:rPr>
          <w:t>(三)、行业准入分析</w:t>
        </w:r>
        <w:r>
          <w:tab/>
        </w:r>
        <w:r>
          <w:fldChar w:fldCharType="begin"/>
        </w:r>
        <w:r>
          <w:instrText xml:space="preserve"> PAGEREF _Toc26744 \h </w:instrText>
        </w:r>
        <w:r>
          <w:fldChar w:fldCharType="separate"/>
        </w:r>
        <w:r>
          <w:t>6</w:t>
        </w:r>
        <w:r>
          <w:fldChar w:fldCharType="end"/>
        </w:r>
      </w:hyperlink>
    </w:p>
    <w:p>
      <w:pPr>
        <w:pStyle w:val="TOC1"/>
        <w:tabs>
          <w:tab w:val="right" w:leader="dot" w:pos="8306"/>
        </w:tabs>
      </w:pPr>
      <w:hyperlink w:anchor="_Toc6587" w:history="1">
        <w:r>
          <w:rPr>
            <w:rFonts w:ascii="仿宋" w:eastAsia="仿宋" w:hAnsi="仿宋" w:cs="仿宋" w:hint="eastAsia"/>
            <w:lang w:eastAsia="zh-CN"/>
          </w:rPr>
          <w:t>二、建设风险评估分析</w:t>
        </w:r>
        <w:r>
          <w:tab/>
        </w:r>
        <w:r>
          <w:fldChar w:fldCharType="begin"/>
        </w:r>
        <w:r>
          <w:instrText xml:space="preserve"> PAGEREF _Toc6587 \h </w:instrText>
        </w:r>
        <w:r>
          <w:fldChar w:fldCharType="separate"/>
        </w:r>
        <w:r>
          <w:t>8</w:t>
        </w:r>
        <w:r>
          <w:fldChar w:fldCharType="end"/>
        </w:r>
      </w:hyperlink>
    </w:p>
    <w:p>
      <w:pPr>
        <w:pStyle w:val="TOC2"/>
        <w:tabs>
          <w:tab w:val="right" w:leader="dot" w:pos="8306"/>
        </w:tabs>
      </w:pPr>
      <w:hyperlink w:anchor="_Toc24606" w:history="1">
        <w:r>
          <w:rPr>
            <w:rFonts w:ascii="仿宋" w:eastAsia="仿宋" w:hAnsi="仿宋" w:cs="仿宋" w:hint="eastAsia"/>
            <w:lang w:eastAsia="zh-CN"/>
          </w:rPr>
          <w:t>(一)、政策风险分析</w:t>
        </w:r>
        <w:r>
          <w:tab/>
        </w:r>
        <w:r>
          <w:fldChar w:fldCharType="begin"/>
        </w:r>
        <w:r>
          <w:instrText xml:space="preserve"> PAGEREF _Toc24606 \h </w:instrText>
        </w:r>
        <w:r>
          <w:fldChar w:fldCharType="separate"/>
        </w:r>
        <w:r>
          <w:t>8</w:t>
        </w:r>
        <w:r>
          <w:fldChar w:fldCharType="end"/>
        </w:r>
      </w:hyperlink>
    </w:p>
    <w:p>
      <w:pPr>
        <w:pStyle w:val="TOC2"/>
        <w:tabs>
          <w:tab w:val="right" w:leader="dot" w:pos="8306"/>
        </w:tabs>
      </w:pPr>
      <w:hyperlink w:anchor="_Toc2529" w:history="1">
        <w:r>
          <w:rPr>
            <w:rFonts w:ascii="仿宋" w:eastAsia="仿宋" w:hAnsi="仿宋" w:cs="仿宋" w:hint="eastAsia"/>
            <w:lang w:eastAsia="zh-CN"/>
          </w:rPr>
          <w:t>(二)、社会风险分析</w:t>
        </w:r>
        <w:r>
          <w:tab/>
        </w:r>
        <w:r>
          <w:fldChar w:fldCharType="begin"/>
        </w:r>
        <w:r>
          <w:instrText xml:space="preserve"> PAGEREF _Toc2529 \h </w:instrText>
        </w:r>
        <w:r>
          <w:fldChar w:fldCharType="separate"/>
        </w:r>
        <w:r>
          <w:t>9</w:t>
        </w:r>
        <w:r>
          <w:fldChar w:fldCharType="end"/>
        </w:r>
      </w:hyperlink>
    </w:p>
    <w:p>
      <w:pPr>
        <w:pStyle w:val="TOC2"/>
        <w:tabs>
          <w:tab w:val="right" w:leader="dot" w:pos="8306"/>
        </w:tabs>
      </w:pPr>
      <w:hyperlink w:anchor="_Toc13190" w:history="1">
        <w:r>
          <w:rPr>
            <w:rFonts w:ascii="仿宋" w:eastAsia="仿宋" w:hAnsi="仿宋" w:cs="仿宋" w:hint="eastAsia"/>
            <w:lang w:eastAsia="zh-CN"/>
          </w:rPr>
          <w:t>(三)、市场风险分析</w:t>
        </w:r>
        <w:r>
          <w:tab/>
        </w:r>
        <w:r>
          <w:fldChar w:fldCharType="begin"/>
        </w:r>
        <w:r>
          <w:instrText xml:space="preserve"> PAGEREF _Toc13190 \h </w:instrText>
        </w:r>
        <w:r>
          <w:fldChar w:fldCharType="separate"/>
        </w:r>
        <w:r>
          <w:t>10</w:t>
        </w:r>
        <w:r>
          <w:fldChar w:fldCharType="end"/>
        </w:r>
      </w:hyperlink>
    </w:p>
    <w:p>
      <w:pPr>
        <w:pStyle w:val="TOC2"/>
        <w:tabs>
          <w:tab w:val="right" w:leader="dot" w:pos="8306"/>
        </w:tabs>
      </w:pPr>
      <w:hyperlink w:anchor="_Toc10431" w:history="1">
        <w:r>
          <w:rPr>
            <w:rFonts w:ascii="仿宋" w:eastAsia="仿宋" w:hAnsi="仿宋" w:cs="仿宋" w:hint="eastAsia"/>
            <w:lang w:eastAsia="zh-CN"/>
          </w:rPr>
          <w:t>(四)、资金风险分析</w:t>
        </w:r>
        <w:r>
          <w:tab/>
        </w:r>
        <w:r>
          <w:fldChar w:fldCharType="begin"/>
        </w:r>
        <w:r>
          <w:instrText xml:space="preserve"> PAGEREF _Toc10431 \h </w:instrText>
        </w:r>
        <w:r>
          <w:fldChar w:fldCharType="separate"/>
        </w:r>
        <w:r>
          <w:t>11</w:t>
        </w:r>
        <w:r>
          <w:fldChar w:fldCharType="end"/>
        </w:r>
      </w:hyperlink>
    </w:p>
    <w:p>
      <w:pPr>
        <w:pStyle w:val="TOC2"/>
        <w:tabs>
          <w:tab w:val="right" w:leader="dot" w:pos="8306"/>
        </w:tabs>
      </w:pPr>
      <w:hyperlink w:anchor="_Toc32202" w:history="1">
        <w:r>
          <w:rPr>
            <w:rFonts w:ascii="仿宋" w:eastAsia="仿宋" w:hAnsi="仿宋" w:cs="仿宋" w:hint="eastAsia"/>
            <w:lang w:eastAsia="zh-CN"/>
          </w:rPr>
          <w:t>(五)、技术风险分析</w:t>
        </w:r>
        <w:r>
          <w:tab/>
        </w:r>
        <w:r>
          <w:fldChar w:fldCharType="begin"/>
        </w:r>
        <w:r>
          <w:instrText xml:space="preserve"> PAGEREF _Toc32202 \h </w:instrText>
        </w:r>
        <w:r>
          <w:fldChar w:fldCharType="separate"/>
        </w:r>
        <w:r>
          <w:t>12</w:t>
        </w:r>
        <w:r>
          <w:fldChar w:fldCharType="end"/>
        </w:r>
      </w:hyperlink>
    </w:p>
    <w:p>
      <w:pPr>
        <w:pStyle w:val="TOC2"/>
        <w:tabs>
          <w:tab w:val="right" w:leader="dot" w:pos="8306"/>
        </w:tabs>
      </w:pPr>
      <w:hyperlink w:anchor="_Toc32506" w:history="1">
        <w:r>
          <w:rPr>
            <w:rFonts w:ascii="仿宋" w:eastAsia="仿宋" w:hAnsi="仿宋" w:cs="仿宋" w:hint="eastAsia"/>
            <w:lang w:eastAsia="zh-CN"/>
          </w:rPr>
          <w:t>(六)、财务风险分析</w:t>
        </w:r>
        <w:r>
          <w:tab/>
        </w:r>
        <w:r>
          <w:fldChar w:fldCharType="begin"/>
        </w:r>
        <w:r>
          <w:instrText xml:space="preserve"> PAGEREF _Toc32506 \h </w:instrText>
        </w:r>
        <w:r>
          <w:fldChar w:fldCharType="separate"/>
        </w:r>
        <w:r>
          <w:t>14</w:t>
        </w:r>
        <w:r>
          <w:fldChar w:fldCharType="end"/>
        </w:r>
      </w:hyperlink>
    </w:p>
    <w:p>
      <w:pPr>
        <w:pStyle w:val="TOC2"/>
        <w:tabs>
          <w:tab w:val="right" w:leader="dot" w:pos="8306"/>
        </w:tabs>
      </w:pPr>
      <w:hyperlink w:anchor="_Toc24358" w:history="1">
        <w:r>
          <w:rPr>
            <w:rFonts w:ascii="仿宋" w:eastAsia="仿宋" w:hAnsi="仿宋" w:cs="仿宋" w:hint="eastAsia"/>
            <w:lang w:eastAsia="zh-CN"/>
          </w:rPr>
          <w:t>(七)、管理风险分析</w:t>
        </w:r>
        <w:r>
          <w:tab/>
        </w:r>
        <w:r>
          <w:fldChar w:fldCharType="begin"/>
        </w:r>
        <w:r>
          <w:instrText xml:space="preserve"> PAGEREF _Toc24358 \h </w:instrText>
        </w:r>
        <w:r>
          <w:fldChar w:fldCharType="separate"/>
        </w:r>
        <w:r>
          <w:t>15</w:t>
        </w:r>
        <w:r>
          <w:fldChar w:fldCharType="end"/>
        </w:r>
      </w:hyperlink>
    </w:p>
    <w:p>
      <w:pPr>
        <w:pStyle w:val="TOC2"/>
        <w:tabs>
          <w:tab w:val="right" w:leader="dot" w:pos="8306"/>
        </w:tabs>
      </w:pPr>
      <w:hyperlink w:anchor="_Toc9566" w:history="1">
        <w:r>
          <w:rPr>
            <w:rFonts w:ascii="仿宋" w:eastAsia="仿宋" w:hAnsi="仿宋" w:cs="仿宋" w:hint="eastAsia"/>
            <w:lang w:eastAsia="zh-CN"/>
          </w:rPr>
          <w:t>(八)、其它风险分析</w:t>
        </w:r>
        <w:r>
          <w:tab/>
        </w:r>
        <w:r>
          <w:fldChar w:fldCharType="begin"/>
        </w:r>
        <w:r>
          <w:instrText xml:space="preserve"> PAGEREF _Toc9566 \h </w:instrText>
        </w:r>
        <w:r>
          <w:fldChar w:fldCharType="separate"/>
        </w:r>
        <w:r>
          <w:t>17</w:t>
        </w:r>
        <w:r>
          <w:fldChar w:fldCharType="end"/>
        </w:r>
      </w:hyperlink>
    </w:p>
    <w:p>
      <w:pPr>
        <w:pStyle w:val="TOC2"/>
        <w:tabs>
          <w:tab w:val="right" w:leader="dot" w:pos="8306"/>
        </w:tabs>
      </w:pPr>
      <w:hyperlink w:anchor="_Toc10414" w:history="1">
        <w:r>
          <w:rPr>
            <w:rFonts w:ascii="仿宋" w:eastAsia="仿宋" w:hAnsi="仿宋" w:cs="仿宋" w:hint="eastAsia"/>
            <w:lang w:eastAsia="zh-CN"/>
          </w:rPr>
          <w:t>(九)、社会影响评估</w:t>
        </w:r>
        <w:r>
          <w:tab/>
        </w:r>
        <w:r>
          <w:fldChar w:fldCharType="begin"/>
        </w:r>
        <w:r>
          <w:instrText xml:space="preserve"> PAGEREF _Toc10414 \h </w:instrText>
        </w:r>
        <w:r>
          <w:fldChar w:fldCharType="separate"/>
        </w:r>
        <w:r>
          <w:t>18</w:t>
        </w:r>
        <w:r>
          <w:fldChar w:fldCharType="end"/>
        </w:r>
      </w:hyperlink>
    </w:p>
    <w:p>
      <w:pPr>
        <w:pStyle w:val="TOC1"/>
        <w:tabs>
          <w:tab w:val="right" w:leader="dot" w:pos="8306"/>
        </w:tabs>
      </w:pPr>
      <w:hyperlink w:anchor="_Toc15938" w:history="1">
        <w:r>
          <w:rPr>
            <w:rFonts w:ascii="仿宋" w:eastAsia="仿宋" w:hAnsi="仿宋" w:cs="仿宋" w:hint="eastAsia"/>
            <w:lang w:eastAsia="zh-CN"/>
          </w:rPr>
          <w:t>三、环境和生态影响分析</w:t>
        </w:r>
        <w:r>
          <w:tab/>
        </w:r>
        <w:r>
          <w:fldChar w:fldCharType="begin"/>
        </w:r>
        <w:r>
          <w:instrText xml:space="preserve"> PAGEREF _Toc15938 \h </w:instrText>
        </w:r>
        <w:r>
          <w:fldChar w:fldCharType="separate"/>
        </w:r>
        <w:r>
          <w:t>20</w:t>
        </w:r>
        <w:r>
          <w:fldChar w:fldCharType="end"/>
        </w:r>
      </w:hyperlink>
    </w:p>
    <w:p>
      <w:pPr>
        <w:pStyle w:val="TOC2"/>
        <w:tabs>
          <w:tab w:val="right" w:leader="dot" w:pos="8306"/>
        </w:tabs>
      </w:pPr>
      <w:hyperlink w:anchor="_Toc31405" w:history="1">
        <w:r>
          <w:rPr>
            <w:rFonts w:ascii="仿宋" w:eastAsia="仿宋" w:hAnsi="仿宋" w:cs="仿宋" w:hint="eastAsia"/>
            <w:lang w:eastAsia="zh-CN"/>
          </w:rPr>
          <w:t>(一)、环境和生态现状</w:t>
        </w:r>
        <w:r>
          <w:tab/>
        </w:r>
        <w:r>
          <w:fldChar w:fldCharType="begin"/>
        </w:r>
        <w:r>
          <w:instrText xml:space="preserve"> PAGEREF _Toc31405 \h </w:instrText>
        </w:r>
        <w:r>
          <w:fldChar w:fldCharType="separate"/>
        </w:r>
        <w:r>
          <w:t>20</w:t>
        </w:r>
        <w:r>
          <w:fldChar w:fldCharType="end"/>
        </w:r>
      </w:hyperlink>
    </w:p>
    <w:p>
      <w:pPr>
        <w:pStyle w:val="TOC2"/>
        <w:tabs>
          <w:tab w:val="right" w:leader="dot" w:pos="8306"/>
        </w:tabs>
      </w:pPr>
      <w:hyperlink w:anchor="_Toc31464" w:history="1">
        <w:r>
          <w:rPr>
            <w:rFonts w:ascii="仿宋" w:eastAsia="仿宋" w:hAnsi="仿宋" w:cs="仿宋" w:hint="eastAsia"/>
            <w:lang w:eastAsia="zh-CN"/>
          </w:rPr>
          <w:t>(二)、生态环境影响分析</w:t>
        </w:r>
        <w:r>
          <w:tab/>
        </w:r>
        <w:r>
          <w:fldChar w:fldCharType="begin"/>
        </w:r>
        <w:r>
          <w:instrText xml:space="preserve"> PAGEREF _Toc31464 \h </w:instrText>
        </w:r>
        <w:r>
          <w:fldChar w:fldCharType="separate"/>
        </w:r>
        <w:r>
          <w:t>22</w:t>
        </w:r>
        <w:r>
          <w:fldChar w:fldCharType="end"/>
        </w:r>
      </w:hyperlink>
    </w:p>
    <w:p>
      <w:pPr>
        <w:pStyle w:val="TOC2"/>
        <w:tabs>
          <w:tab w:val="right" w:leader="dot" w:pos="8306"/>
        </w:tabs>
      </w:pPr>
      <w:hyperlink w:anchor="_Toc4850" w:history="1">
        <w:r>
          <w:rPr>
            <w:rFonts w:ascii="仿宋" w:eastAsia="仿宋" w:hAnsi="仿宋" w:cs="仿宋" w:hint="eastAsia"/>
            <w:lang w:eastAsia="zh-CN"/>
          </w:rPr>
          <w:t>(三)、生态环境保护措施</w:t>
        </w:r>
        <w:r>
          <w:tab/>
        </w:r>
        <w:r>
          <w:fldChar w:fldCharType="begin"/>
        </w:r>
        <w:r>
          <w:instrText xml:space="preserve"> PAGEREF _Toc4850 \h </w:instrText>
        </w:r>
        <w:r>
          <w:fldChar w:fldCharType="separate"/>
        </w:r>
        <w:r>
          <w:t>23</w:t>
        </w:r>
        <w:r>
          <w:fldChar w:fldCharType="end"/>
        </w:r>
      </w:hyperlink>
    </w:p>
    <w:p>
      <w:pPr>
        <w:pStyle w:val="TOC2"/>
        <w:tabs>
          <w:tab w:val="right" w:leader="dot" w:pos="8306"/>
        </w:tabs>
      </w:pPr>
      <w:hyperlink w:anchor="_Toc5397" w:history="1">
        <w:r>
          <w:rPr>
            <w:rFonts w:ascii="仿宋" w:eastAsia="仿宋" w:hAnsi="仿宋" w:cs="仿宋" w:hint="eastAsia"/>
            <w:lang w:eastAsia="zh-CN"/>
          </w:rPr>
          <w:t>(四)、地质灾害影响分析</w:t>
        </w:r>
        <w:r>
          <w:tab/>
        </w:r>
        <w:r>
          <w:fldChar w:fldCharType="begin"/>
        </w:r>
        <w:r>
          <w:instrText xml:space="preserve"> PAGEREF _Toc5397 \h </w:instrText>
        </w:r>
        <w:r>
          <w:fldChar w:fldCharType="separate"/>
        </w:r>
        <w:r>
          <w:t>25</w:t>
        </w:r>
        <w:r>
          <w:fldChar w:fldCharType="end"/>
        </w:r>
      </w:hyperlink>
    </w:p>
    <w:p>
      <w:pPr>
        <w:pStyle w:val="TOC2"/>
        <w:tabs>
          <w:tab w:val="right" w:leader="dot" w:pos="8306"/>
        </w:tabs>
      </w:pPr>
      <w:hyperlink w:anchor="_Toc12953" w:history="1">
        <w:r>
          <w:rPr>
            <w:rFonts w:ascii="仿宋" w:eastAsia="仿宋" w:hAnsi="仿宋" w:cs="仿宋" w:hint="eastAsia"/>
            <w:lang w:eastAsia="zh-CN"/>
          </w:rPr>
          <w:t>(五)、特殊环境影响</w:t>
        </w:r>
        <w:r>
          <w:tab/>
        </w:r>
        <w:r>
          <w:fldChar w:fldCharType="begin"/>
        </w:r>
        <w:r>
          <w:instrText xml:space="preserve"> PAGEREF _Toc12953 \h </w:instrText>
        </w:r>
        <w:r>
          <w:fldChar w:fldCharType="separate"/>
        </w:r>
        <w:r>
          <w:t>26</w:t>
        </w:r>
        <w:r>
          <w:fldChar w:fldCharType="end"/>
        </w:r>
      </w:hyperlink>
    </w:p>
    <w:p>
      <w:pPr>
        <w:pStyle w:val="TOC1"/>
        <w:tabs>
          <w:tab w:val="right" w:leader="dot" w:pos="8306"/>
        </w:tabs>
      </w:pPr>
      <w:hyperlink w:anchor="_Toc9782" w:history="1">
        <w:r>
          <w:rPr>
            <w:rFonts w:ascii="仿宋" w:eastAsia="仿宋" w:hAnsi="仿宋" w:cs="仿宋" w:hint="eastAsia"/>
            <w:lang w:eastAsia="zh-CN"/>
          </w:rPr>
          <w:t>四、背景、必要性分析</w:t>
        </w:r>
        <w:r>
          <w:tab/>
        </w:r>
        <w:r>
          <w:fldChar w:fldCharType="begin"/>
        </w:r>
        <w:r>
          <w:instrText xml:space="preserve"> PAGEREF _Toc9782 \h </w:instrText>
        </w:r>
        <w:r>
          <w:fldChar w:fldCharType="separate"/>
        </w:r>
        <w:r>
          <w:t>27</w:t>
        </w:r>
        <w:r>
          <w:fldChar w:fldCharType="end"/>
        </w:r>
      </w:hyperlink>
    </w:p>
    <w:p>
      <w:pPr>
        <w:pStyle w:val="TOC2"/>
        <w:tabs>
          <w:tab w:val="right" w:leader="dot" w:pos="8306"/>
        </w:tabs>
      </w:pPr>
      <w:hyperlink w:anchor="_Toc32532" w:history="1">
        <w:r>
          <w:rPr>
            <w:rFonts w:ascii="仿宋" w:eastAsia="仿宋" w:hAnsi="仿宋" w:cs="仿宋" w:hint="eastAsia"/>
            <w:lang w:eastAsia="zh-CN"/>
          </w:rPr>
          <w:t>(一)、项目建设背景</w:t>
        </w:r>
        <w:r>
          <w:tab/>
        </w:r>
        <w:r>
          <w:fldChar w:fldCharType="begin"/>
        </w:r>
        <w:r>
          <w:instrText xml:space="preserve"> PAGEREF _Toc32532 \h </w:instrText>
        </w:r>
        <w:r>
          <w:fldChar w:fldCharType="separate"/>
        </w:r>
        <w:r>
          <w:t>27</w:t>
        </w:r>
        <w:r>
          <w:fldChar w:fldCharType="end"/>
        </w:r>
      </w:hyperlink>
    </w:p>
    <w:p>
      <w:pPr>
        <w:pStyle w:val="TOC2"/>
        <w:tabs>
          <w:tab w:val="right" w:leader="dot" w:pos="8306"/>
        </w:tabs>
      </w:pPr>
      <w:hyperlink w:anchor="_Toc20678" w:history="1">
        <w:r>
          <w:rPr>
            <w:rFonts w:ascii="仿宋" w:eastAsia="仿宋" w:hAnsi="仿宋" w:cs="仿宋" w:hint="eastAsia"/>
            <w:lang w:eastAsia="zh-CN"/>
          </w:rPr>
          <w:t>(二)、必要性分析</w:t>
        </w:r>
        <w:r>
          <w:tab/>
        </w:r>
        <w:r>
          <w:fldChar w:fldCharType="begin"/>
        </w:r>
        <w:r>
          <w:instrText xml:space="preserve"> PAGEREF _Toc20678 \h </w:instrText>
        </w:r>
        <w:r>
          <w:fldChar w:fldCharType="separate"/>
        </w:r>
        <w:r>
          <w:t>28</w:t>
        </w:r>
        <w:r>
          <w:fldChar w:fldCharType="end"/>
        </w:r>
      </w:hyperlink>
    </w:p>
    <w:p>
      <w:pPr>
        <w:pStyle w:val="TOC2"/>
        <w:tabs>
          <w:tab w:val="right" w:leader="dot" w:pos="8306"/>
        </w:tabs>
      </w:pPr>
      <w:hyperlink w:anchor="_Toc8319" w:history="1">
        <w:r>
          <w:rPr>
            <w:rFonts w:ascii="仿宋" w:eastAsia="仿宋" w:hAnsi="仿宋" w:cs="仿宋" w:hint="eastAsia"/>
            <w:lang w:eastAsia="zh-CN"/>
          </w:rPr>
          <w:t>(三)、项目建设有利条件</w:t>
        </w:r>
        <w:r>
          <w:tab/>
        </w:r>
        <w:r>
          <w:fldChar w:fldCharType="begin"/>
        </w:r>
        <w:r>
          <w:instrText xml:space="preserve"> PAGEREF _Toc8319 \h </w:instrText>
        </w:r>
        <w:r>
          <w:fldChar w:fldCharType="separate"/>
        </w:r>
        <w:r>
          <w:t>30</w:t>
        </w:r>
        <w:r>
          <w:fldChar w:fldCharType="end"/>
        </w:r>
      </w:hyperlink>
    </w:p>
    <w:p>
      <w:pPr>
        <w:pStyle w:val="TOC1"/>
        <w:tabs>
          <w:tab w:val="right" w:leader="dot" w:pos="8306"/>
        </w:tabs>
      </w:pPr>
      <w:hyperlink w:anchor="_Toc5590" w:history="1">
        <w:r>
          <w:rPr>
            <w:rFonts w:ascii="仿宋" w:eastAsia="仿宋" w:hAnsi="仿宋" w:cs="仿宋" w:hint="eastAsia"/>
            <w:lang w:eastAsia="zh-CN"/>
          </w:rPr>
          <w:t>五、资源开发及综合利用分析</w:t>
        </w:r>
        <w:r>
          <w:tab/>
        </w:r>
        <w:r>
          <w:fldChar w:fldCharType="begin"/>
        </w:r>
        <w:r>
          <w:instrText xml:space="preserve"> PAGEREF _Toc5590 \h </w:instrText>
        </w:r>
        <w:r>
          <w:fldChar w:fldCharType="separate"/>
        </w:r>
        <w:r>
          <w:t>31</w:t>
        </w:r>
        <w:r>
          <w:fldChar w:fldCharType="end"/>
        </w:r>
      </w:hyperlink>
    </w:p>
    <w:p>
      <w:pPr>
        <w:pStyle w:val="TOC2"/>
        <w:tabs>
          <w:tab w:val="right" w:leader="dot" w:pos="8306"/>
        </w:tabs>
      </w:pPr>
      <w:hyperlink w:anchor="_Toc12159" w:history="1">
        <w:r>
          <w:rPr>
            <w:rFonts w:ascii="仿宋" w:eastAsia="仿宋" w:hAnsi="仿宋" w:cs="仿宋" w:hint="eastAsia"/>
            <w:lang w:eastAsia="zh-CN"/>
          </w:rPr>
          <w:t>(一)、资源开发方案</w:t>
        </w:r>
        <w:r>
          <w:tab/>
        </w:r>
        <w:r>
          <w:fldChar w:fldCharType="begin"/>
        </w:r>
        <w:r>
          <w:instrText xml:space="preserve"> PAGEREF _Toc12159 \h </w:instrText>
        </w:r>
        <w:r>
          <w:fldChar w:fldCharType="separate"/>
        </w:r>
        <w:r>
          <w:t>31</w:t>
        </w:r>
        <w:r>
          <w:fldChar w:fldCharType="end"/>
        </w:r>
      </w:hyperlink>
    </w:p>
    <w:p>
      <w:pPr>
        <w:pStyle w:val="TOC2"/>
        <w:tabs>
          <w:tab w:val="right" w:leader="dot" w:pos="8306"/>
        </w:tabs>
      </w:pPr>
      <w:hyperlink w:anchor="_Toc16356" w:history="1">
        <w:r>
          <w:rPr>
            <w:rFonts w:ascii="仿宋" w:eastAsia="仿宋" w:hAnsi="仿宋" w:cs="仿宋" w:hint="eastAsia"/>
            <w:lang w:eastAsia="zh-CN"/>
          </w:rPr>
          <w:t>(二)、资源利用方案</w:t>
        </w:r>
        <w:r>
          <w:tab/>
        </w:r>
        <w:r>
          <w:fldChar w:fldCharType="begin"/>
        </w:r>
        <w:r>
          <w:instrText xml:space="preserve"> PAGEREF _Toc16356 \h </w:instrText>
        </w:r>
        <w:r>
          <w:fldChar w:fldCharType="separate"/>
        </w:r>
        <w:r>
          <w:t>33</w:t>
        </w:r>
        <w:r>
          <w:fldChar w:fldCharType="end"/>
        </w:r>
      </w:hyperlink>
    </w:p>
    <w:p>
      <w:pPr>
        <w:pStyle w:val="TOC2"/>
        <w:tabs>
          <w:tab w:val="right" w:leader="dot" w:pos="8306"/>
        </w:tabs>
      </w:pPr>
      <w:hyperlink w:anchor="_Toc22340" w:history="1">
        <w:r>
          <w:rPr>
            <w:rFonts w:ascii="仿宋" w:eastAsia="仿宋" w:hAnsi="仿宋" w:cs="仿宋" w:hint="eastAsia"/>
            <w:lang w:eastAsia="zh-CN"/>
          </w:rPr>
          <w:t>(三)、资源节约措施</w:t>
        </w:r>
        <w:r>
          <w:tab/>
        </w:r>
        <w:r>
          <w:fldChar w:fldCharType="begin"/>
        </w:r>
        <w:r>
          <w:instrText xml:space="preserve"> PAGEREF _Toc22340 \h </w:instrText>
        </w:r>
        <w:r>
          <w:fldChar w:fldCharType="separate"/>
        </w:r>
        <w:r>
          <w:t>34</w:t>
        </w:r>
        <w:r>
          <w:fldChar w:fldCharType="end"/>
        </w:r>
      </w:hyperlink>
    </w:p>
    <w:p>
      <w:pPr>
        <w:pStyle w:val="TOC1"/>
        <w:tabs>
          <w:tab w:val="right" w:leader="dot" w:pos="8306"/>
        </w:tabs>
      </w:pPr>
      <w:hyperlink w:anchor="_Toc21865" w:history="1">
        <w:r>
          <w:rPr>
            <w:rFonts w:ascii="仿宋" w:eastAsia="仿宋" w:hAnsi="仿宋" w:cs="仿宋" w:hint="eastAsia"/>
            <w:lang w:eastAsia="zh-CN"/>
          </w:rPr>
          <w:t>六、财务管理与成本控制</w:t>
        </w:r>
        <w:r>
          <w:tab/>
        </w:r>
        <w:r>
          <w:fldChar w:fldCharType="begin"/>
        </w:r>
        <w:r>
          <w:instrText xml:space="preserve"> PAGEREF _Toc21865 \h </w:instrText>
        </w:r>
        <w:r>
          <w:fldChar w:fldCharType="separate"/>
        </w:r>
        <w:r>
          <w:t>35</w:t>
        </w:r>
        <w:r>
          <w:fldChar w:fldCharType="end"/>
        </w:r>
      </w:hyperlink>
    </w:p>
    <w:p>
      <w:pPr>
        <w:pStyle w:val="TOC2"/>
        <w:tabs>
          <w:tab w:val="right" w:leader="dot" w:pos="8306"/>
        </w:tabs>
      </w:pPr>
      <w:hyperlink w:anchor="_Toc29792" w:history="1">
        <w:r>
          <w:rPr>
            <w:rFonts w:ascii="仿宋" w:eastAsia="仿宋" w:hAnsi="仿宋" w:cs="仿宋" w:hint="eastAsia"/>
            <w:lang w:eastAsia="zh-CN"/>
          </w:rPr>
          <w:t>(一)、财务管理体系建设</w:t>
        </w:r>
        <w:r>
          <w:tab/>
        </w:r>
        <w:r>
          <w:fldChar w:fldCharType="begin"/>
        </w:r>
        <w:r>
          <w:instrText xml:space="preserve"> PAGEREF _Toc29792 \h </w:instrText>
        </w:r>
        <w:r>
          <w:fldChar w:fldCharType="separate"/>
        </w:r>
        <w:r>
          <w:t>35</w:t>
        </w:r>
        <w:r>
          <w:fldChar w:fldCharType="end"/>
        </w:r>
      </w:hyperlink>
    </w:p>
    <w:p>
      <w:pPr>
        <w:pStyle w:val="TOC2"/>
        <w:tabs>
          <w:tab w:val="right" w:leader="dot" w:pos="8306"/>
        </w:tabs>
      </w:pPr>
      <w:hyperlink w:anchor="_Toc22716" w:history="1">
        <w:r>
          <w:rPr>
            <w:rFonts w:ascii="仿宋" w:eastAsia="仿宋" w:hAnsi="仿宋" w:cs="仿宋" w:hint="eastAsia"/>
            <w:lang w:eastAsia="zh-CN"/>
          </w:rPr>
          <w:t>(二)、成本控制措施</w:t>
        </w:r>
        <w:r>
          <w:tab/>
        </w:r>
        <w:r>
          <w:fldChar w:fldCharType="begin"/>
        </w:r>
        <w:r>
          <w:instrText xml:space="preserve"> PAGEREF _Toc22716 \h </w:instrText>
        </w:r>
        <w:r>
          <w:fldChar w:fldCharType="separate"/>
        </w:r>
        <w:r>
          <w:t>36</w:t>
        </w:r>
        <w:r>
          <w:fldChar w:fldCharType="end"/>
        </w:r>
      </w:hyperlink>
    </w:p>
    <w:p>
      <w:pPr>
        <w:pStyle w:val="TOC1"/>
        <w:tabs>
          <w:tab w:val="right" w:leader="dot" w:pos="8306"/>
        </w:tabs>
      </w:pPr>
      <w:hyperlink w:anchor="_Toc32656" w:history="1">
        <w:r>
          <w:rPr>
            <w:rFonts w:ascii="仿宋" w:eastAsia="仿宋" w:hAnsi="仿宋" w:cs="仿宋" w:hint="eastAsia"/>
            <w:lang w:eastAsia="zh-CN"/>
          </w:rPr>
          <w:t>七、安全与应急管理</w:t>
        </w:r>
        <w:r>
          <w:tab/>
        </w:r>
        <w:r>
          <w:fldChar w:fldCharType="begin"/>
        </w:r>
        <w:r>
          <w:instrText xml:space="preserve"> PAGEREF _Toc32656 \h </w:instrText>
        </w:r>
        <w:r>
          <w:fldChar w:fldCharType="separate"/>
        </w:r>
        <w:r>
          <w:t>37</w:t>
        </w:r>
        <w:r>
          <w:fldChar w:fldCharType="end"/>
        </w:r>
      </w:hyperlink>
    </w:p>
    <w:p>
      <w:pPr>
        <w:pStyle w:val="TOC2"/>
        <w:tabs>
          <w:tab w:val="right" w:leader="dot" w:pos="8306"/>
        </w:tabs>
      </w:pPr>
      <w:hyperlink w:anchor="_Toc2120" w:history="1">
        <w:r>
          <w:rPr>
            <w:rFonts w:ascii="仿宋" w:eastAsia="仿宋" w:hAnsi="仿宋" w:cs="仿宋" w:hint="eastAsia"/>
            <w:lang w:eastAsia="zh-CN"/>
          </w:rPr>
          <w:t>(一)、安全生产管理</w:t>
        </w:r>
        <w:r>
          <w:tab/>
        </w:r>
        <w:r>
          <w:fldChar w:fldCharType="begin"/>
        </w:r>
        <w:r>
          <w:instrText xml:space="preserve"> PAGEREF _Toc2120 \h </w:instrText>
        </w:r>
        <w:r>
          <w:fldChar w:fldCharType="separate"/>
        </w:r>
        <w:r>
          <w:t>37</w:t>
        </w:r>
        <w:r>
          <w:fldChar w:fldCharType="end"/>
        </w:r>
      </w:hyperlink>
    </w:p>
    <w:p>
      <w:pPr>
        <w:pStyle w:val="TOC2"/>
        <w:tabs>
          <w:tab w:val="right" w:leader="dot" w:pos="8306"/>
        </w:tabs>
      </w:pPr>
      <w:hyperlink w:anchor="_Toc19381" w:history="1">
        <w:r>
          <w:rPr>
            <w:rFonts w:ascii="仿宋" w:eastAsia="仿宋" w:hAnsi="仿宋" w:cs="仿宋" w:hint="eastAsia"/>
            <w:lang w:eastAsia="zh-CN"/>
          </w:rPr>
          <w:t>(二)、应急预案与响应</w:t>
        </w:r>
        <w:r>
          <w:tab/>
        </w:r>
        <w:r>
          <w:fldChar w:fldCharType="begin"/>
        </w:r>
        <w:r>
          <w:instrText xml:space="preserve"> PAGEREF _Toc19381 \h </w:instrText>
        </w:r>
        <w:r>
          <w:fldChar w:fldCharType="separate"/>
        </w:r>
        <w:r>
          <w:t>39</w:t>
        </w:r>
        <w:r>
          <w:fldChar w:fldCharType="end"/>
        </w:r>
      </w:hyperlink>
    </w:p>
    <w:p>
      <w:pPr>
        <w:pStyle w:val="TOC1"/>
        <w:tabs>
          <w:tab w:val="right" w:leader="dot" w:pos="8306"/>
        </w:tabs>
      </w:pPr>
      <w:hyperlink w:anchor="_Toc10527" w:history="1">
        <w:r>
          <w:rPr>
            <w:rFonts w:ascii="仿宋" w:eastAsia="仿宋" w:hAnsi="仿宋" w:cs="仿宋" w:hint="eastAsia"/>
            <w:lang w:eastAsia="zh-CN"/>
          </w:rPr>
          <w:t>八、土地利用与规划方案</w:t>
        </w:r>
        <w:r>
          <w:tab/>
        </w:r>
        <w:r>
          <w:fldChar w:fldCharType="begin"/>
        </w:r>
        <w:r>
          <w:instrText xml:space="preserve"> PAGEREF _Toc10527 \h </w:instrText>
        </w:r>
        <w:r>
          <w:fldChar w:fldCharType="separate"/>
        </w:r>
        <w:r>
          <w:t>41</w:t>
        </w:r>
        <w:r>
          <w:fldChar w:fldCharType="end"/>
        </w:r>
      </w:hyperlink>
    </w:p>
    <w:p>
      <w:pPr>
        <w:pStyle w:val="TOC2"/>
        <w:tabs>
          <w:tab w:val="right" w:leader="dot" w:pos="8306"/>
        </w:tabs>
      </w:pPr>
      <w:hyperlink w:anchor="_Toc6272" w:history="1">
        <w:r>
          <w:rPr>
            <w:rFonts w:ascii="仿宋" w:eastAsia="仿宋" w:hAnsi="仿宋" w:cs="仿宋" w:hint="eastAsia"/>
            <w:lang w:eastAsia="zh-CN"/>
          </w:rPr>
          <w:t>(一)、项目用地情况分析</w:t>
        </w:r>
        <w:r>
          <w:tab/>
        </w:r>
        <w:r>
          <w:fldChar w:fldCharType="begin"/>
        </w:r>
        <w:r>
          <w:instrText xml:space="preserve"> PAGEREF _Toc6272 \h </w:instrText>
        </w:r>
        <w:r>
          <w:fldChar w:fldCharType="separate"/>
        </w:r>
        <w:r>
          <w:t>41</w:t>
        </w:r>
        <w:r>
          <w:fldChar w:fldCharType="end"/>
        </w:r>
      </w:hyperlink>
    </w:p>
    <w:p>
      <w:pPr>
        <w:pStyle w:val="TOC2"/>
        <w:tabs>
          <w:tab w:val="right" w:leader="dot" w:pos="8306"/>
        </w:tabs>
      </w:pPr>
      <w:hyperlink w:anchor="_Toc30574" w:history="1">
        <w:r>
          <w:rPr>
            <w:rFonts w:ascii="仿宋" w:eastAsia="仿宋" w:hAnsi="仿宋" w:cs="仿宋" w:hint="eastAsia"/>
            <w:lang w:eastAsia="zh-CN"/>
          </w:rPr>
          <w:t>(二)、土地利用规划方案</w:t>
        </w:r>
        <w:r>
          <w:tab/>
        </w:r>
        <w:r>
          <w:fldChar w:fldCharType="begin"/>
        </w:r>
        <w:r>
          <w:instrText xml:space="preserve"> PAGEREF _Toc30574 \h </w:instrText>
        </w:r>
        <w:r>
          <w:fldChar w:fldCharType="separate"/>
        </w:r>
        <w:r>
          <w:t>42</w:t>
        </w:r>
        <w:r>
          <w:fldChar w:fldCharType="end"/>
        </w:r>
      </w:hyperlink>
    </w:p>
    <w:p>
      <w:pPr>
        <w:pStyle w:val="TOC1"/>
        <w:tabs>
          <w:tab w:val="right" w:leader="dot" w:pos="8306"/>
        </w:tabs>
      </w:pPr>
      <w:hyperlink w:anchor="_Toc18342" w:history="1">
        <w:r>
          <w:rPr>
            <w:rFonts w:ascii="仿宋" w:eastAsia="仿宋" w:hAnsi="仿宋" w:cs="仿宋" w:hint="eastAsia"/>
            <w:lang w:eastAsia="zh-CN"/>
          </w:rPr>
          <w:t>九、经济效益与社会效益优化</w:t>
        </w:r>
        <w:r>
          <w:tab/>
        </w:r>
        <w:r>
          <w:fldChar w:fldCharType="begin"/>
        </w:r>
        <w:r>
          <w:instrText xml:space="preserve"> PAGEREF _Toc18342 \h </w:instrText>
        </w:r>
        <w:r>
          <w:fldChar w:fldCharType="separate"/>
        </w:r>
        <w:r>
          <w:t>43</w:t>
        </w:r>
        <w:r>
          <w:fldChar w:fldCharType="end"/>
        </w:r>
      </w:hyperlink>
    </w:p>
    <w:p>
      <w:pPr>
        <w:pStyle w:val="TOC2"/>
        <w:tabs>
          <w:tab w:val="right" w:leader="dot" w:pos="8306"/>
        </w:tabs>
      </w:pPr>
      <w:hyperlink w:anchor="_Toc29542" w:history="1">
        <w:r>
          <w:rPr>
            <w:rFonts w:ascii="仿宋" w:eastAsia="仿宋" w:hAnsi="仿宋" w:cs="仿宋" w:hint="eastAsia"/>
            <w:lang w:eastAsia="zh-CN"/>
          </w:rPr>
          <w:t>(一)、经济效益提升策略</w:t>
        </w:r>
        <w:r>
          <w:tab/>
        </w:r>
        <w:r>
          <w:fldChar w:fldCharType="begin"/>
        </w:r>
        <w:r>
          <w:instrText xml:space="preserve"> PAGEREF _Toc29542 \h </w:instrText>
        </w:r>
        <w:r>
          <w:fldChar w:fldCharType="separate"/>
        </w:r>
        <w:r>
          <w:t>43</w:t>
        </w:r>
        <w:r>
          <w:fldChar w:fldCharType="end"/>
        </w:r>
      </w:hyperlink>
    </w:p>
    <w:p>
      <w:pPr>
        <w:pStyle w:val="TOC2"/>
        <w:tabs>
          <w:tab w:val="right" w:leader="dot" w:pos="8306"/>
        </w:tabs>
      </w:pPr>
      <w:hyperlink w:anchor="_Toc12443" w:history="1">
        <w:r>
          <w:rPr>
            <w:rFonts w:ascii="仿宋" w:eastAsia="仿宋" w:hAnsi="仿宋" w:cs="仿宋" w:hint="eastAsia"/>
            <w:lang w:eastAsia="zh-CN"/>
          </w:rPr>
          <w:t>(二)、社会效益增强方案</w:t>
        </w:r>
        <w:r>
          <w:tab/>
        </w:r>
        <w:r>
          <w:fldChar w:fldCharType="begin"/>
        </w:r>
        <w:r>
          <w:instrText xml:space="preserve"> PAGEREF _Toc12443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70" w:history="1">
        <w:r>
          <w:rPr>
            <w:rFonts w:ascii="仿宋" w:eastAsia="仿宋" w:hAnsi="仿宋" w:cs="仿宋" w:hint="eastAsia"/>
            <w:lang w:eastAsia="zh-CN"/>
          </w:rPr>
          <w:t>十、环境保护与绿色发展</w:t>
        </w:r>
        <w:r>
          <w:tab/>
        </w:r>
        <w:r>
          <w:fldChar w:fldCharType="begin"/>
        </w:r>
        <w:r>
          <w:instrText xml:space="preserve"> PAGEREF _Toc13970 \h </w:instrText>
        </w:r>
        <w:r>
          <w:fldChar w:fldCharType="separate"/>
        </w:r>
        <w:r>
          <w:t>45</w:t>
        </w:r>
        <w:r>
          <w:fldChar w:fldCharType="end"/>
        </w:r>
      </w:hyperlink>
    </w:p>
    <w:p>
      <w:pPr>
        <w:pStyle w:val="TOC2"/>
        <w:tabs>
          <w:tab w:val="right" w:leader="dot" w:pos="8306"/>
        </w:tabs>
      </w:pPr>
      <w:hyperlink w:anchor="_Toc12057" w:history="1">
        <w:r>
          <w:rPr>
            <w:rFonts w:ascii="仿宋" w:eastAsia="仿宋" w:hAnsi="仿宋" w:cs="仿宋" w:hint="eastAsia"/>
            <w:lang w:eastAsia="zh-CN"/>
          </w:rPr>
          <w:t>(一)、环境保护措施</w:t>
        </w:r>
        <w:r>
          <w:tab/>
        </w:r>
        <w:r>
          <w:fldChar w:fldCharType="begin"/>
        </w:r>
        <w:r>
          <w:instrText xml:space="preserve"> PAGEREF _Toc12057 \h </w:instrText>
        </w:r>
        <w:r>
          <w:fldChar w:fldCharType="separate"/>
        </w:r>
        <w:r>
          <w:t>45</w:t>
        </w:r>
        <w:r>
          <w:fldChar w:fldCharType="end"/>
        </w:r>
      </w:hyperlink>
    </w:p>
    <w:p>
      <w:pPr>
        <w:pStyle w:val="TOC2"/>
        <w:tabs>
          <w:tab w:val="right" w:leader="dot" w:pos="8306"/>
        </w:tabs>
      </w:pPr>
      <w:hyperlink w:anchor="_Toc7346" w:history="1">
        <w:r>
          <w:rPr>
            <w:rFonts w:ascii="仿宋" w:eastAsia="仿宋" w:hAnsi="仿宋" w:cs="仿宋" w:hint="eastAsia"/>
            <w:lang w:eastAsia="zh-CN"/>
          </w:rPr>
          <w:t>(二)、绿色发展与可持续发展策略</w:t>
        </w:r>
        <w:r>
          <w:tab/>
        </w:r>
        <w:r>
          <w:fldChar w:fldCharType="begin"/>
        </w:r>
        <w:r>
          <w:instrText xml:space="preserve"> PAGEREF _Toc7346 \h </w:instrText>
        </w:r>
        <w:r>
          <w:fldChar w:fldCharType="separate"/>
        </w:r>
        <w:r>
          <w:t>47</w:t>
        </w:r>
        <w:r>
          <w:fldChar w:fldCharType="end"/>
        </w:r>
      </w:hyperlink>
    </w:p>
    <w:p>
      <w:pPr>
        <w:pStyle w:val="TOC1"/>
        <w:tabs>
          <w:tab w:val="right" w:leader="dot" w:pos="8306"/>
        </w:tabs>
      </w:pPr>
      <w:hyperlink w:anchor="_Toc11016" w:history="1">
        <w:r>
          <w:rPr>
            <w:rFonts w:ascii="仿宋" w:eastAsia="仿宋" w:hAnsi="仿宋" w:cs="仿宋" w:hint="eastAsia"/>
            <w:lang w:eastAsia="zh-CN"/>
          </w:rPr>
          <w:t>十一、项目质量与标准</w:t>
        </w:r>
        <w:r>
          <w:tab/>
        </w:r>
        <w:r>
          <w:fldChar w:fldCharType="begin"/>
        </w:r>
        <w:r>
          <w:instrText xml:space="preserve"> PAGEREF _Toc11016 \h </w:instrText>
        </w:r>
        <w:r>
          <w:fldChar w:fldCharType="separate"/>
        </w:r>
        <w:r>
          <w:t>48</w:t>
        </w:r>
        <w:r>
          <w:fldChar w:fldCharType="end"/>
        </w:r>
      </w:hyperlink>
    </w:p>
    <w:p>
      <w:pPr>
        <w:pStyle w:val="TOC2"/>
        <w:tabs>
          <w:tab w:val="right" w:leader="dot" w:pos="8306"/>
        </w:tabs>
      </w:pPr>
      <w:hyperlink w:anchor="_Toc9363" w:history="1">
        <w:r>
          <w:rPr>
            <w:rFonts w:ascii="仿宋" w:eastAsia="仿宋" w:hAnsi="仿宋" w:cs="仿宋" w:hint="eastAsia"/>
            <w:lang w:eastAsia="zh-CN"/>
          </w:rPr>
          <w:t>(一)、质量保障体系</w:t>
        </w:r>
        <w:r>
          <w:tab/>
        </w:r>
        <w:r>
          <w:fldChar w:fldCharType="begin"/>
        </w:r>
        <w:r>
          <w:instrText xml:space="preserve"> PAGEREF _Toc9363 \h </w:instrText>
        </w:r>
        <w:r>
          <w:fldChar w:fldCharType="separate"/>
        </w:r>
        <w:r>
          <w:t>48</w:t>
        </w:r>
        <w:r>
          <w:fldChar w:fldCharType="end"/>
        </w:r>
      </w:hyperlink>
    </w:p>
    <w:p>
      <w:pPr>
        <w:pStyle w:val="TOC2"/>
        <w:tabs>
          <w:tab w:val="right" w:leader="dot" w:pos="8306"/>
        </w:tabs>
      </w:pPr>
      <w:hyperlink w:anchor="_Toc3201" w:history="1">
        <w:r>
          <w:rPr>
            <w:rFonts w:ascii="仿宋" w:eastAsia="仿宋" w:hAnsi="仿宋" w:cs="仿宋" w:hint="eastAsia"/>
            <w:lang w:eastAsia="zh-CN"/>
          </w:rPr>
          <w:t>(二)、标准化作业流程</w:t>
        </w:r>
        <w:r>
          <w:tab/>
        </w:r>
        <w:r>
          <w:fldChar w:fldCharType="begin"/>
        </w:r>
        <w:r>
          <w:instrText xml:space="preserve"> PAGEREF _Toc3201 \h </w:instrText>
        </w:r>
        <w:r>
          <w:fldChar w:fldCharType="separate"/>
        </w:r>
        <w:r>
          <w:t>50</w:t>
        </w:r>
        <w:r>
          <w:fldChar w:fldCharType="end"/>
        </w:r>
      </w:hyperlink>
    </w:p>
    <w:p>
      <w:pPr>
        <w:pStyle w:val="TOC2"/>
        <w:tabs>
          <w:tab w:val="right" w:leader="dot" w:pos="8306"/>
        </w:tabs>
      </w:pPr>
      <w:hyperlink w:anchor="_Toc20601" w:history="1">
        <w:r>
          <w:rPr>
            <w:rFonts w:ascii="仿宋" w:eastAsia="仿宋" w:hAnsi="仿宋" w:cs="仿宋" w:hint="eastAsia"/>
            <w:lang w:eastAsia="zh-CN"/>
          </w:rPr>
          <w:t>(三)、质量监控与评估</w:t>
        </w:r>
        <w:r>
          <w:tab/>
        </w:r>
        <w:r>
          <w:fldChar w:fldCharType="begin"/>
        </w:r>
        <w:r>
          <w:instrText xml:space="preserve"> PAGEREF _Toc20601 \h </w:instrText>
        </w:r>
        <w:r>
          <w:fldChar w:fldCharType="separate"/>
        </w:r>
        <w:r>
          <w:t>51</w:t>
        </w:r>
        <w:r>
          <w:fldChar w:fldCharType="end"/>
        </w:r>
      </w:hyperlink>
    </w:p>
    <w:p>
      <w:pPr>
        <w:pStyle w:val="TOC2"/>
        <w:tabs>
          <w:tab w:val="right" w:leader="dot" w:pos="8306"/>
        </w:tabs>
      </w:pPr>
      <w:hyperlink w:anchor="_Toc25854" w:history="1">
        <w:r>
          <w:rPr>
            <w:rFonts w:ascii="仿宋" w:eastAsia="仿宋" w:hAnsi="仿宋" w:cs="仿宋" w:hint="eastAsia"/>
            <w:lang w:eastAsia="zh-CN"/>
          </w:rPr>
          <w:t>(四)、质量改进计划</w:t>
        </w:r>
        <w:r>
          <w:tab/>
        </w:r>
        <w:r>
          <w:fldChar w:fldCharType="begin"/>
        </w:r>
        <w:r>
          <w:instrText xml:space="preserve"> PAGEREF _Toc25854 \h </w:instrText>
        </w:r>
        <w:r>
          <w:fldChar w:fldCharType="separate"/>
        </w:r>
        <w:r>
          <w:t>52</w:t>
        </w:r>
        <w:r>
          <w:fldChar w:fldCharType="end"/>
        </w:r>
      </w:hyperlink>
    </w:p>
    <w:p>
      <w:pPr>
        <w:pStyle w:val="TOC1"/>
        <w:tabs>
          <w:tab w:val="right" w:leader="dot" w:pos="8306"/>
        </w:tabs>
      </w:pPr>
      <w:hyperlink w:anchor="_Toc19225" w:history="1">
        <w:r>
          <w:rPr>
            <w:rFonts w:ascii="仿宋" w:eastAsia="仿宋" w:hAnsi="仿宋" w:cs="仿宋" w:hint="eastAsia"/>
            <w:lang w:eastAsia="zh-CN"/>
          </w:rPr>
          <w:t>十二、资金管理与财务规划</w:t>
        </w:r>
        <w:r>
          <w:tab/>
        </w:r>
        <w:r>
          <w:fldChar w:fldCharType="begin"/>
        </w:r>
        <w:r>
          <w:instrText xml:space="preserve"> PAGEREF _Toc19225 \h </w:instrText>
        </w:r>
        <w:r>
          <w:fldChar w:fldCharType="separate"/>
        </w:r>
        <w:r>
          <w:t>53</w:t>
        </w:r>
        <w:r>
          <w:fldChar w:fldCharType="end"/>
        </w:r>
      </w:hyperlink>
    </w:p>
    <w:p>
      <w:pPr>
        <w:pStyle w:val="TOC2"/>
        <w:tabs>
          <w:tab w:val="right" w:leader="dot" w:pos="8306"/>
        </w:tabs>
      </w:pPr>
      <w:hyperlink w:anchor="_Toc7926" w:history="1">
        <w:r>
          <w:rPr>
            <w:rFonts w:ascii="仿宋" w:eastAsia="仿宋" w:hAnsi="仿宋" w:cs="仿宋" w:hint="eastAsia"/>
            <w:lang w:eastAsia="zh-CN"/>
          </w:rPr>
          <w:t>(一)、项目资金来源与筹措</w:t>
        </w:r>
        <w:r>
          <w:tab/>
        </w:r>
        <w:r>
          <w:fldChar w:fldCharType="begin"/>
        </w:r>
        <w:r>
          <w:instrText xml:space="preserve"> PAGEREF _Toc7926 \h </w:instrText>
        </w:r>
        <w:r>
          <w:fldChar w:fldCharType="separate"/>
        </w:r>
        <w:r>
          <w:t>53</w:t>
        </w:r>
        <w:r>
          <w:fldChar w:fldCharType="end"/>
        </w:r>
      </w:hyperlink>
    </w:p>
    <w:p>
      <w:pPr>
        <w:pStyle w:val="TOC2"/>
        <w:tabs>
          <w:tab w:val="right" w:leader="dot" w:pos="8306"/>
        </w:tabs>
      </w:pPr>
      <w:hyperlink w:anchor="_Toc32062" w:history="1">
        <w:r>
          <w:rPr>
            <w:rFonts w:ascii="仿宋" w:eastAsia="仿宋" w:hAnsi="仿宋" w:cs="仿宋" w:hint="eastAsia"/>
            <w:lang w:eastAsia="zh-CN"/>
          </w:rPr>
          <w:t>(二)、资金使用与监管</w:t>
        </w:r>
        <w:r>
          <w:tab/>
        </w:r>
        <w:r>
          <w:fldChar w:fldCharType="begin"/>
        </w:r>
        <w:r>
          <w:instrText xml:space="preserve"> PAGEREF _Toc32062 \h </w:instrText>
        </w:r>
        <w:r>
          <w:fldChar w:fldCharType="separate"/>
        </w:r>
        <w:r>
          <w:t>55</w:t>
        </w:r>
        <w:r>
          <w:fldChar w:fldCharType="end"/>
        </w:r>
      </w:hyperlink>
    </w:p>
    <w:p>
      <w:pPr>
        <w:pStyle w:val="TOC2"/>
        <w:tabs>
          <w:tab w:val="right" w:leader="dot" w:pos="8306"/>
        </w:tabs>
      </w:pPr>
      <w:hyperlink w:anchor="_Toc20347" w:history="1">
        <w:r>
          <w:rPr>
            <w:rFonts w:ascii="仿宋" w:eastAsia="仿宋" w:hAnsi="仿宋" w:cs="仿宋" w:hint="eastAsia"/>
            <w:lang w:eastAsia="zh-CN"/>
          </w:rPr>
          <w:t>(三)、财务规划与预测</w:t>
        </w:r>
        <w:r>
          <w:tab/>
        </w:r>
        <w:r>
          <w:fldChar w:fldCharType="begin"/>
        </w:r>
        <w:r>
          <w:instrText xml:space="preserve"> PAGEREF _Toc20347 \h </w:instrText>
        </w:r>
        <w:r>
          <w:fldChar w:fldCharType="separate"/>
        </w:r>
        <w:r>
          <w:t>56</w:t>
        </w:r>
        <w:r>
          <w:fldChar w:fldCharType="end"/>
        </w:r>
      </w:hyperlink>
    </w:p>
    <w:p>
      <w:pPr>
        <w:pStyle w:val="TOC1"/>
        <w:tabs>
          <w:tab w:val="right" w:leader="dot" w:pos="8306"/>
        </w:tabs>
      </w:pPr>
      <w:hyperlink w:anchor="_Toc24954" w:history="1">
        <w:r>
          <w:rPr>
            <w:rFonts w:ascii="仿宋" w:eastAsia="仿宋" w:hAnsi="仿宋" w:cs="仿宋" w:hint="eastAsia"/>
            <w:lang w:eastAsia="zh-CN"/>
          </w:rPr>
          <w:t>十三、合作与交流机制建立</w:t>
        </w:r>
        <w:r>
          <w:tab/>
        </w:r>
        <w:r>
          <w:fldChar w:fldCharType="begin"/>
        </w:r>
        <w:r>
          <w:instrText xml:space="preserve"> PAGEREF _Toc24954 \h </w:instrText>
        </w:r>
        <w:r>
          <w:fldChar w:fldCharType="separate"/>
        </w:r>
        <w:r>
          <w:t>57</w:t>
        </w:r>
        <w:r>
          <w:fldChar w:fldCharType="end"/>
        </w:r>
      </w:hyperlink>
    </w:p>
    <w:p>
      <w:pPr>
        <w:pStyle w:val="TOC2"/>
        <w:tabs>
          <w:tab w:val="right" w:leader="dot" w:pos="8306"/>
        </w:tabs>
      </w:pPr>
      <w:hyperlink w:anchor="_Toc24971" w:history="1">
        <w:r>
          <w:rPr>
            <w:rFonts w:ascii="仿宋" w:eastAsia="仿宋" w:hAnsi="仿宋" w:cs="仿宋" w:hint="eastAsia"/>
            <w:lang w:eastAsia="zh-CN"/>
          </w:rPr>
          <w:t>(一)、合作伙伴选择与合作方式</w:t>
        </w:r>
        <w:r>
          <w:tab/>
        </w:r>
        <w:r>
          <w:fldChar w:fldCharType="begin"/>
        </w:r>
        <w:r>
          <w:instrText xml:space="preserve"> PAGEREF _Toc24971 \h </w:instrText>
        </w:r>
        <w:r>
          <w:fldChar w:fldCharType="separate"/>
        </w:r>
        <w:r>
          <w:t>57</w:t>
        </w:r>
        <w:r>
          <w:fldChar w:fldCharType="end"/>
        </w:r>
      </w:hyperlink>
    </w:p>
    <w:p>
      <w:pPr>
        <w:pStyle w:val="TOC2"/>
        <w:tabs>
          <w:tab w:val="right" w:leader="dot" w:pos="8306"/>
        </w:tabs>
      </w:pPr>
      <w:hyperlink w:anchor="_Toc3743" w:history="1">
        <w:r>
          <w:rPr>
            <w:rFonts w:ascii="仿宋" w:eastAsia="仿宋" w:hAnsi="仿宋" w:cs="仿宋" w:hint="eastAsia"/>
            <w:lang w:eastAsia="zh-CN"/>
          </w:rPr>
          <w:t>(二)、交流与合作平台搭建</w:t>
        </w:r>
        <w:r>
          <w:tab/>
        </w:r>
        <w:r>
          <w:fldChar w:fldCharType="begin"/>
        </w:r>
        <w:r>
          <w:instrText xml:space="preserve"> PAGEREF _Toc3743 \h </w:instrText>
        </w:r>
        <w:r>
          <w:fldChar w:fldCharType="separate"/>
        </w:r>
        <w:r>
          <w:t>58</w:t>
        </w:r>
        <w:r>
          <w:fldChar w:fldCharType="end"/>
        </w:r>
      </w:hyperlink>
    </w:p>
    <w:p>
      <w:pPr>
        <w:pStyle w:val="TOC1"/>
        <w:tabs>
          <w:tab w:val="right" w:leader="dot" w:pos="8306"/>
        </w:tabs>
      </w:pPr>
      <w:hyperlink w:anchor="_Toc20793" w:history="1">
        <w:r>
          <w:rPr>
            <w:rFonts w:ascii="仿宋" w:eastAsia="仿宋" w:hAnsi="仿宋" w:cs="仿宋" w:hint="eastAsia"/>
            <w:lang w:eastAsia="zh-CN"/>
          </w:rPr>
          <w:t>十四、成果转化与推广应用</w:t>
        </w:r>
        <w:r>
          <w:tab/>
        </w:r>
        <w:r>
          <w:fldChar w:fldCharType="begin"/>
        </w:r>
        <w:r>
          <w:instrText xml:space="preserve"> PAGEREF _Toc20793 \h </w:instrText>
        </w:r>
        <w:r>
          <w:fldChar w:fldCharType="separate"/>
        </w:r>
        <w:r>
          <w:t>60</w:t>
        </w:r>
        <w:r>
          <w:fldChar w:fldCharType="end"/>
        </w:r>
      </w:hyperlink>
    </w:p>
    <w:p>
      <w:pPr>
        <w:pStyle w:val="TOC2"/>
        <w:tabs>
          <w:tab w:val="right" w:leader="dot" w:pos="8306"/>
        </w:tabs>
      </w:pPr>
      <w:hyperlink w:anchor="_Toc30426" w:history="1">
        <w:r>
          <w:rPr>
            <w:rFonts w:ascii="仿宋" w:eastAsia="仿宋" w:hAnsi="仿宋" w:cs="仿宋" w:hint="eastAsia"/>
            <w:lang w:eastAsia="zh-CN"/>
          </w:rPr>
          <w:t>(一)、成果转化策略制定</w:t>
        </w:r>
        <w:r>
          <w:tab/>
        </w:r>
        <w:r>
          <w:fldChar w:fldCharType="begin"/>
        </w:r>
        <w:r>
          <w:instrText xml:space="preserve"> PAGEREF _Toc30426 \h </w:instrText>
        </w:r>
        <w:r>
          <w:fldChar w:fldCharType="separate"/>
        </w:r>
        <w:r>
          <w:t>60</w:t>
        </w:r>
        <w:r>
          <w:fldChar w:fldCharType="end"/>
        </w:r>
      </w:hyperlink>
    </w:p>
    <w:p>
      <w:pPr>
        <w:pStyle w:val="TOC2"/>
        <w:tabs>
          <w:tab w:val="right" w:leader="dot" w:pos="8306"/>
        </w:tabs>
      </w:pPr>
      <w:hyperlink w:anchor="_Toc7388" w:history="1">
        <w:r>
          <w:rPr>
            <w:rFonts w:ascii="仿宋" w:eastAsia="仿宋" w:hAnsi="仿宋" w:cs="仿宋" w:hint="eastAsia"/>
            <w:lang w:eastAsia="zh-CN"/>
          </w:rPr>
          <w:t>(二)、成果推广应用方案</w:t>
        </w:r>
        <w:r>
          <w:tab/>
        </w:r>
        <w:r>
          <w:fldChar w:fldCharType="begin"/>
        </w:r>
        <w:r>
          <w:instrText xml:space="preserve"> PAGEREF _Toc7388 \h </w:instrText>
        </w:r>
        <w:r>
          <w:fldChar w:fldCharType="separate"/>
        </w:r>
        <w:r>
          <w:t>61</w:t>
        </w:r>
        <w:r>
          <w:fldChar w:fldCharType="end"/>
        </w:r>
      </w:hyperlink>
    </w:p>
    <w:p>
      <w:pPr>
        <w:pStyle w:val="TOC1"/>
        <w:tabs>
          <w:tab w:val="right" w:leader="dot" w:pos="8306"/>
        </w:tabs>
      </w:pPr>
      <w:hyperlink w:anchor="_Toc2197" w:history="1">
        <w:r>
          <w:rPr>
            <w:rFonts w:ascii="仿宋" w:eastAsia="仿宋" w:hAnsi="仿宋" w:cs="仿宋" w:hint="eastAsia"/>
            <w:lang w:eastAsia="zh-CN"/>
          </w:rPr>
          <w:t>十五、企业合规与伦理</w:t>
        </w:r>
        <w:r>
          <w:tab/>
        </w:r>
        <w:r>
          <w:fldChar w:fldCharType="begin"/>
        </w:r>
        <w:r>
          <w:instrText xml:space="preserve"> PAGEREF _Toc2197 \h </w:instrText>
        </w:r>
        <w:r>
          <w:fldChar w:fldCharType="separate"/>
        </w:r>
        <w:r>
          <w:t>63</w:t>
        </w:r>
        <w:r>
          <w:fldChar w:fldCharType="end"/>
        </w:r>
      </w:hyperlink>
    </w:p>
    <w:p>
      <w:pPr>
        <w:pStyle w:val="TOC2"/>
        <w:tabs>
          <w:tab w:val="right" w:leader="dot" w:pos="8306"/>
        </w:tabs>
      </w:pPr>
      <w:hyperlink w:anchor="_Toc1246" w:history="1">
        <w:r>
          <w:rPr>
            <w:rFonts w:ascii="仿宋" w:eastAsia="仿宋" w:hAnsi="仿宋" w:cs="仿宋" w:hint="eastAsia"/>
            <w:lang w:eastAsia="zh-CN"/>
          </w:rPr>
          <w:t>(一)、合规政策与程序</w:t>
        </w:r>
        <w:r>
          <w:tab/>
        </w:r>
        <w:r>
          <w:fldChar w:fldCharType="begin"/>
        </w:r>
        <w:r>
          <w:instrText xml:space="preserve"> PAGEREF _Toc1246 \h </w:instrText>
        </w:r>
        <w:r>
          <w:fldChar w:fldCharType="separate"/>
        </w:r>
        <w:r>
          <w:t>63</w:t>
        </w:r>
        <w:r>
          <w:fldChar w:fldCharType="end"/>
        </w:r>
      </w:hyperlink>
    </w:p>
    <w:p>
      <w:pPr>
        <w:pStyle w:val="TOC2"/>
        <w:tabs>
          <w:tab w:val="right" w:leader="dot" w:pos="8306"/>
        </w:tabs>
      </w:pPr>
      <w:hyperlink w:anchor="_Toc1943" w:history="1">
        <w:r>
          <w:rPr>
            <w:rFonts w:ascii="仿宋" w:eastAsia="仿宋" w:hAnsi="仿宋" w:cs="仿宋" w:hint="eastAsia"/>
            <w:lang w:eastAsia="zh-CN"/>
          </w:rPr>
          <w:t>(二)、伦理规范与培训</w:t>
        </w:r>
        <w:r>
          <w:tab/>
        </w:r>
        <w:r>
          <w:fldChar w:fldCharType="begin"/>
        </w:r>
        <w:r>
          <w:instrText xml:space="preserve"> PAGEREF _Toc1943 \h </w:instrText>
        </w:r>
        <w:r>
          <w:fldChar w:fldCharType="separate"/>
        </w:r>
        <w:r>
          <w:t>64</w:t>
        </w:r>
        <w:r>
          <w:fldChar w:fldCharType="end"/>
        </w:r>
      </w:hyperlink>
    </w:p>
    <w:p>
      <w:pPr>
        <w:pStyle w:val="TOC2"/>
        <w:tabs>
          <w:tab w:val="right" w:leader="dot" w:pos="8306"/>
        </w:tabs>
      </w:pPr>
      <w:hyperlink w:anchor="_Toc14054" w:history="1">
        <w:r>
          <w:rPr>
            <w:rFonts w:ascii="仿宋" w:eastAsia="仿宋" w:hAnsi="仿宋" w:cs="仿宋" w:hint="eastAsia"/>
            <w:lang w:eastAsia="zh-CN"/>
          </w:rPr>
          <w:t>(三)、合规风险评估</w:t>
        </w:r>
        <w:r>
          <w:tab/>
        </w:r>
        <w:r>
          <w:fldChar w:fldCharType="begin"/>
        </w:r>
        <w:r>
          <w:instrText xml:space="preserve"> PAGEREF _Toc14054 \h </w:instrText>
        </w:r>
        <w:r>
          <w:fldChar w:fldCharType="separate"/>
        </w:r>
        <w:r>
          <w:t>65</w:t>
        </w:r>
        <w:r>
          <w:fldChar w:fldCharType="end"/>
        </w:r>
      </w:hyperlink>
    </w:p>
    <w:p>
      <w:pPr>
        <w:pStyle w:val="TOC2"/>
        <w:tabs>
          <w:tab w:val="right" w:leader="dot" w:pos="8306"/>
        </w:tabs>
      </w:pPr>
      <w:hyperlink w:anchor="_Toc26616" w:history="1">
        <w:r>
          <w:rPr>
            <w:rFonts w:ascii="仿宋" w:eastAsia="仿宋" w:hAnsi="仿宋" w:cs="仿宋" w:hint="eastAsia"/>
            <w:lang w:eastAsia="zh-CN"/>
          </w:rPr>
          <w:t>(四)、合规监督与执行</w:t>
        </w:r>
        <w:r>
          <w:tab/>
        </w:r>
        <w:r>
          <w:fldChar w:fldCharType="begin"/>
        </w:r>
        <w:r>
          <w:instrText xml:space="preserve"> PAGEREF _Toc26616 \h </w:instrText>
        </w:r>
        <w:r>
          <w:fldChar w:fldCharType="separate"/>
        </w:r>
        <w:r>
          <w:t>66</w:t>
        </w:r>
        <w:r>
          <w:fldChar w:fldCharType="end"/>
        </w:r>
      </w:hyperlink>
    </w:p>
    <w:p>
      <w:pPr>
        <w:pStyle w:val="TOC1"/>
        <w:tabs>
          <w:tab w:val="right" w:leader="dot" w:pos="8306"/>
        </w:tabs>
      </w:pPr>
      <w:hyperlink w:anchor="_Toc10098" w:history="1">
        <w:r>
          <w:rPr>
            <w:rFonts w:ascii="仿宋" w:eastAsia="仿宋" w:hAnsi="仿宋" w:cs="仿宋" w:hint="eastAsia"/>
            <w:lang w:eastAsia="zh-CN"/>
          </w:rPr>
          <w:t>十六、创新驱动与持续发展</w:t>
        </w:r>
        <w:r>
          <w:tab/>
        </w:r>
        <w:r>
          <w:fldChar w:fldCharType="begin"/>
        </w:r>
        <w:r>
          <w:instrText xml:space="preserve"> PAGEREF _Toc10098 \h </w:instrText>
        </w:r>
        <w:r>
          <w:fldChar w:fldCharType="separate"/>
        </w:r>
        <w:r>
          <w:t>67</w:t>
        </w:r>
        <w:r>
          <w:fldChar w:fldCharType="end"/>
        </w:r>
      </w:hyperlink>
    </w:p>
    <w:p>
      <w:pPr>
        <w:pStyle w:val="TOC2"/>
        <w:tabs>
          <w:tab w:val="right" w:leader="dot" w:pos="8306"/>
        </w:tabs>
      </w:pPr>
      <w:hyperlink w:anchor="_Toc484" w:history="1">
        <w:r>
          <w:rPr>
            <w:rFonts w:ascii="仿宋" w:eastAsia="仿宋" w:hAnsi="仿宋" w:cs="仿宋" w:hint="eastAsia"/>
            <w:lang w:eastAsia="zh-CN"/>
          </w:rPr>
          <w:t>(一)、创新驱动战略实施</w:t>
        </w:r>
        <w:r>
          <w:tab/>
        </w:r>
        <w:r>
          <w:fldChar w:fldCharType="begin"/>
        </w:r>
        <w:r>
          <w:instrText xml:space="preserve"> PAGEREF _Toc484 \h </w:instrText>
        </w:r>
        <w:r>
          <w:fldChar w:fldCharType="separate"/>
        </w:r>
        <w:r>
          <w:t>67</w:t>
        </w:r>
        <w:r>
          <w:fldChar w:fldCharType="end"/>
        </w:r>
      </w:hyperlink>
    </w:p>
    <w:p>
      <w:pPr>
        <w:pStyle w:val="TOC2"/>
        <w:tabs>
          <w:tab w:val="right" w:leader="dot" w:pos="8306"/>
        </w:tabs>
      </w:pPr>
      <w:hyperlink w:anchor="_Toc13596" w:history="1">
        <w:r>
          <w:rPr>
            <w:rFonts w:ascii="仿宋" w:eastAsia="仿宋" w:hAnsi="仿宋" w:cs="仿宋" w:hint="eastAsia"/>
            <w:lang w:eastAsia="zh-CN"/>
          </w:rPr>
          <w:t>(二)、持续发展路径探索</w:t>
        </w:r>
        <w:r>
          <w:tab/>
        </w:r>
        <w:r>
          <w:fldChar w:fldCharType="begin"/>
        </w:r>
        <w:r>
          <w:instrText xml:space="preserve"> PAGEREF _Toc13596 \h </w:instrText>
        </w:r>
        <w:r>
          <w:fldChar w:fldCharType="separate"/>
        </w:r>
        <w:r>
          <w:t>69</w:t>
        </w:r>
        <w:r>
          <w:fldChar w:fldCharType="end"/>
        </w:r>
      </w:hyperlink>
    </w:p>
    <w:p>
      <w:pPr>
        <w:pStyle w:val="TOC1"/>
        <w:tabs>
          <w:tab w:val="right" w:leader="dot" w:pos="8306"/>
        </w:tabs>
      </w:pPr>
      <w:hyperlink w:anchor="_Toc27713" w:history="1">
        <w:r>
          <w:rPr>
            <w:rFonts w:ascii="仿宋" w:eastAsia="仿宋" w:hAnsi="仿宋" w:cs="仿宋" w:hint="eastAsia"/>
            <w:lang w:eastAsia="zh-CN"/>
          </w:rPr>
          <w:t>十七、产业协同与集群发展</w:t>
        </w:r>
        <w:r>
          <w:tab/>
        </w:r>
        <w:r>
          <w:fldChar w:fldCharType="begin"/>
        </w:r>
        <w:r>
          <w:instrText xml:space="preserve"> PAGEREF _Toc27713 \h </w:instrText>
        </w:r>
        <w:r>
          <w:fldChar w:fldCharType="separate"/>
        </w:r>
        <w:r>
          <w:t>73</w:t>
        </w:r>
        <w:r>
          <w:fldChar w:fldCharType="end"/>
        </w:r>
      </w:hyperlink>
    </w:p>
    <w:p>
      <w:pPr>
        <w:pStyle w:val="TOC2"/>
        <w:tabs>
          <w:tab w:val="right" w:leader="dot" w:pos="8306"/>
        </w:tabs>
      </w:pPr>
      <w:hyperlink w:anchor="_Toc19223" w:history="1">
        <w:r>
          <w:rPr>
            <w:rFonts w:ascii="仿宋" w:eastAsia="仿宋" w:hAnsi="仿宋" w:cs="仿宋" w:hint="eastAsia"/>
            <w:lang w:eastAsia="zh-CN"/>
          </w:rPr>
          <w:t>(一)、产业协同机制建设</w:t>
        </w:r>
        <w:r>
          <w:tab/>
        </w:r>
        <w:r>
          <w:fldChar w:fldCharType="begin"/>
        </w:r>
        <w:r>
          <w:instrText xml:space="preserve"> PAGEREF _Toc19223 \h </w:instrText>
        </w:r>
        <w:r>
          <w:fldChar w:fldCharType="separate"/>
        </w:r>
        <w:r>
          <w:t>73</w:t>
        </w:r>
        <w:r>
          <w:fldChar w:fldCharType="end"/>
        </w:r>
      </w:hyperlink>
    </w:p>
    <w:p>
      <w:pPr>
        <w:pStyle w:val="TOC2"/>
        <w:tabs>
          <w:tab w:val="right" w:leader="dot" w:pos="8306"/>
        </w:tabs>
      </w:pPr>
      <w:hyperlink w:anchor="_Toc32179" w:history="1">
        <w:r>
          <w:rPr>
            <w:rFonts w:ascii="仿宋" w:eastAsia="仿宋" w:hAnsi="仿宋" w:cs="仿宋" w:hint="eastAsia"/>
            <w:lang w:eastAsia="zh-CN"/>
          </w:rPr>
          <w:t>(二)、产业集群培育与发展</w:t>
        </w:r>
        <w:r>
          <w:tab/>
        </w:r>
        <w:r>
          <w:fldChar w:fldCharType="begin"/>
        </w:r>
        <w:r>
          <w:instrText xml:space="preserve"> PAGEREF _Toc32179 \h </w:instrText>
        </w:r>
        <w:r>
          <w:fldChar w:fldCharType="separate"/>
        </w:r>
        <w:r>
          <w:t>74</w:t>
        </w:r>
        <w:r>
          <w:fldChar w:fldCharType="end"/>
        </w:r>
      </w:hyperlink>
    </w:p>
    <w:p>
      <w:pPr>
        <w:pStyle w:val="TOC1"/>
        <w:tabs>
          <w:tab w:val="right" w:leader="dot" w:pos="8306"/>
        </w:tabs>
      </w:pPr>
      <w:hyperlink w:anchor="_Toc9399" w:history="1">
        <w:r>
          <w:rPr>
            <w:rFonts w:ascii="仿宋" w:eastAsia="仿宋" w:hAnsi="仿宋" w:cs="仿宋" w:hint="eastAsia"/>
            <w:lang w:eastAsia="zh-CN"/>
          </w:rPr>
          <w:t>十八、人力资源管理与开发</w:t>
        </w:r>
        <w:r>
          <w:tab/>
        </w:r>
        <w:r>
          <w:fldChar w:fldCharType="begin"/>
        </w:r>
        <w:r>
          <w:instrText xml:space="preserve"> PAGEREF _Toc9399 \h </w:instrText>
        </w:r>
        <w:r>
          <w:fldChar w:fldCharType="separate"/>
        </w:r>
        <w:r>
          <w:t>75</w:t>
        </w:r>
        <w:r>
          <w:fldChar w:fldCharType="end"/>
        </w:r>
      </w:hyperlink>
    </w:p>
    <w:p>
      <w:pPr>
        <w:pStyle w:val="TOC2"/>
        <w:tabs>
          <w:tab w:val="right" w:leader="dot" w:pos="8306"/>
        </w:tabs>
      </w:pPr>
      <w:hyperlink w:anchor="_Toc11924" w:history="1">
        <w:r>
          <w:rPr>
            <w:rFonts w:ascii="仿宋" w:eastAsia="仿宋" w:hAnsi="仿宋" w:cs="仿宋" w:hint="eastAsia"/>
            <w:lang w:eastAsia="zh-CN"/>
          </w:rPr>
          <w:t>(一)、人力资源规划</w:t>
        </w:r>
        <w:r>
          <w:tab/>
        </w:r>
        <w:r>
          <w:fldChar w:fldCharType="begin"/>
        </w:r>
        <w:r>
          <w:instrText xml:space="preserve"> PAGEREF _Toc11924 \h </w:instrText>
        </w:r>
        <w:r>
          <w:fldChar w:fldCharType="separate"/>
        </w:r>
        <w:r>
          <w:t>75</w:t>
        </w:r>
        <w:r>
          <w:fldChar w:fldCharType="end"/>
        </w:r>
      </w:hyperlink>
    </w:p>
    <w:p>
      <w:pPr>
        <w:pStyle w:val="TOC2"/>
        <w:tabs>
          <w:tab w:val="right" w:leader="dot" w:pos="8306"/>
        </w:tabs>
      </w:pPr>
      <w:hyperlink w:anchor="_Toc8692" w:history="1">
        <w:r>
          <w:rPr>
            <w:rFonts w:ascii="仿宋" w:eastAsia="仿宋" w:hAnsi="仿宋" w:cs="仿宋" w:hint="eastAsia"/>
            <w:lang w:eastAsia="zh-CN"/>
          </w:rPr>
          <w:t>(二)、人力资源开发与培训</w:t>
        </w:r>
        <w:r>
          <w:tab/>
        </w:r>
        <w:r>
          <w:fldChar w:fldCharType="begin"/>
        </w:r>
        <w:r>
          <w:instrText xml:space="preserve"> PAGEREF _Toc8692 \h </w:instrText>
        </w:r>
        <w:r>
          <w:fldChar w:fldCharType="separate"/>
        </w:r>
        <w:r>
          <w:t>76</w:t>
        </w:r>
        <w:r>
          <w:fldChar w:fldCharType="end"/>
        </w:r>
      </w:hyperlink>
    </w:p>
    <w:p>
      <w:pPr>
        <w:pStyle w:val="TOC1"/>
        <w:tabs>
          <w:tab w:val="right" w:leader="dot" w:pos="8306"/>
        </w:tabs>
      </w:pPr>
      <w:hyperlink w:anchor="_Toc11225" w:history="1">
        <w:r>
          <w:rPr>
            <w:rFonts w:ascii="仿宋" w:eastAsia="仿宋" w:hAnsi="仿宋" w:cs="仿宋" w:hint="eastAsia"/>
            <w:lang w:eastAsia="zh-CN"/>
          </w:rPr>
          <w:t>十九、知识产权管理与保护</w:t>
        </w:r>
        <w:r>
          <w:tab/>
        </w:r>
        <w:r>
          <w:fldChar w:fldCharType="begin"/>
        </w:r>
        <w:r>
          <w:instrText xml:space="preserve"> PAGEREF _Toc11225 \h </w:instrText>
        </w:r>
        <w:r>
          <w:fldChar w:fldCharType="separate"/>
        </w:r>
        <w:r>
          <w:t>79</w:t>
        </w:r>
        <w:r>
          <w:fldChar w:fldCharType="end"/>
        </w:r>
      </w:hyperlink>
    </w:p>
    <w:p>
      <w:pPr>
        <w:pStyle w:val="TOC2"/>
        <w:tabs>
          <w:tab w:val="right" w:leader="dot" w:pos="8306"/>
        </w:tabs>
      </w:pPr>
      <w:hyperlink w:anchor="_Toc23885" w:history="1">
        <w:r>
          <w:rPr>
            <w:rFonts w:ascii="仿宋" w:eastAsia="仿宋" w:hAnsi="仿宋" w:cs="仿宋" w:hint="eastAsia"/>
            <w:lang w:eastAsia="zh-CN"/>
          </w:rPr>
          <w:t>(一)、知识产权管理体系建设</w:t>
        </w:r>
        <w:r>
          <w:tab/>
        </w:r>
        <w:r>
          <w:fldChar w:fldCharType="begin"/>
        </w:r>
        <w:r>
          <w:instrText xml:space="preserve"> PAGEREF _Toc23885 \h </w:instrText>
        </w:r>
        <w:r>
          <w:fldChar w:fldCharType="separate"/>
        </w:r>
        <w:r>
          <w:t>79</w:t>
        </w:r>
        <w:r>
          <w:fldChar w:fldCharType="end"/>
        </w:r>
      </w:hyperlink>
    </w:p>
    <w:p>
      <w:pPr>
        <w:pStyle w:val="TOC2"/>
        <w:tabs>
          <w:tab w:val="right" w:leader="dot" w:pos="8306"/>
        </w:tabs>
      </w:pPr>
      <w:hyperlink w:anchor="_Toc10750" w:history="1">
        <w:r>
          <w:rPr>
            <w:rFonts w:ascii="仿宋" w:eastAsia="仿宋" w:hAnsi="仿宋" w:cs="仿宋" w:hint="eastAsia"/>
            <w:lang w:eastAsia="zh-CN"/>
          </w:rPr>
          <w:t>(二)、知识产权保护措施</w:t>
        </w:r>
        <w:r>
          <w:tab/>
        </w:r>
        <w:r>
          <w:fldChar w:fldCharType="begin"/>
        </w:r>
        <w:r>
          <w:instrText xml:space="preserve"> PAGEREF _Toc10750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3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37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87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74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一、医疗、外科及兽医用器械项目的市场准入条件分析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外科及兽医用器械项目而言，市场准入条件首先取决于政策法规环境。政府对于[行业名称]领域的法规，如环保标准、税收政策、和技术使用规范，直接影响医疗、外科及兽医用器械项目的运营和成本结构。例如，若政府针对使用可再生能源的企业提供税收优惠，这将对医疗、外科及兽医用器械项目的财务规划产生重要影响。同时，考虑经济环境和消费者偏好的变化对医疗、外科及兽医用器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二、医疗、外科及兽医用器械项目的行业规范与合规性要求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外科及兽医用器械项目来说，遵守行业规范和合规性要求是确保项目顺利进行的基础。这包括遵循质量控制标准、安全规定、数据保护法规等。例如，若医疗、外科及兽医用器械项目涉及数据处理，须严格遵守相关的数据保护法规。此外，行业内部的自律规范，如产品标准和服务流程，也对于提升医疗、外科及兽医用器械项目在行业内的认可度和竞争力至关重要。项目管理团队必须不断更新策略，以应对行业规范和法规的变化，确保医疗、外科及兽医用器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三、医疗、外科及兽医用器械项目的竞争格局和战略定位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医疗、外科及兽医用器械项目的发展规划中，理解行业的竞争格局对于制定有效的市场策略极为关键。这包括分析主要竞争对手的市场地位、优势及其业务模式。医疗、外科及兽医用器械项目面临的竞争对手可能包括大型成熟企业和创新型初创公司，各自采取不同的市场策略。因此，医疗、外科及兽医用器械项目需精确地定位自己的市场策略，如专注于产品创新、客户服务或成本效率，以在竞争中占据优势。通过深入的市场和竞争分析，医疗、外科及兽医用器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58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460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52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19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43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https://d.book118.com/877124035062006043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05FD5"/>
    <w:rsid w:val="48205F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240350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2024-02-11T12:42:00Z</dcterms:created>
  <dcterms:modified xsi:type="dcterms:W3CDTF">2024-02-11T12:43:01Z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E2E0014299C94DF7A11701875BA97075_11</vt:lpwstr>
  </property>
  <property fmtid="{D5CDD505-2E9C-101B-9397-08002B2CF9AE}" pid="3" name="KSOProductBuildVer">
    <vt:lpwstr>2052-12.1.0.16250</vt:lpwstr>
  </property>
</Properties>
</file>