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31B30F44" w14:textId="77777777">
          <w:pPr>
            <w:pStyle w:val="NoSpacing"/>
          </w:pPr>
        </w:p>
        <w:p w:rsidR="00C018A2" w14:paraId="3D5D6F9B" w14:textId="77777777">
          <w:pPr>
            <w:pStyle w:val="NoSpacing"/>
          </w:pPr>
        </w:p>
        <w:p w:rsidR="00C018A2" w14:paraId="448F6739" w14:textId="77777777">
          <w:pPr>
            <w:pStyle w:val="NoSpacing"/>
          </w:pPr>
        </w:p>
        <w:p w:rsidR="00C018A2" w14:paraId="4C77CE59" w14:textId="77777777">
          <w:pPr>
            <w:pStyle w:val="NoSpacing"/>
          </w:pPr>
        </w:p>
        <w:p w:rsidR="00C018A2" w14:paraId="2B34019A" w14:textId="77777777">
          <w:pPr>
            <w:pStyle w:val="NoSpacing"/>
          </w:pPr>
        </w:p>
        <w:p w:rsidR="00C018A2" w14:paraId="052E3F8D" w14:textId="77777777">
          <w:pPr>
            <w:pStyle w:val="NoSpacing"/>
          </w:pPr>
        </w:p>
        <w:p w:rsidR="00C018A2" w14:paraId="5A48A617" w14:textId="77777777">
          <w:pPr>
            <w:pStyle w:val="NoSpacing"/>
          </w:pPr>
        </w:p>
        <w:p w:rsidR="00C018A2" w14:paraId="30189E18" w14:textId="77777777">
          <w:pPr>
            <w:pStyle w:val="NoSpacing"/>
          </w:pPr>
        </w:p>
        <w:p w:rsidR="00C018A2" w14:paraId="3B75BB1D" w14:textId="77777777">
          <w:pPr>
            <w:pStyle w:val="NoSpacing"/>
          </w:pPr>
        </w:p>
        <w:p w:rsidR="00C018A2" w14:paraId="2E980A73" w14:textId="77777777">
          <w:pPr>
            <w:pStyle w:val="NoSpacing"/>
          </w:pPr>
        </w:p>
        <w:p w:rsidR="00C018A2" w14:paraId="19D59920" w14:textId="77777777">
          <w:pPr>
            <w:pStyle w:val="NoSpacing"/>
          </w:pPr>
        </w:p>
        <w:p w:rsidR="00C018A2" w14:paraId="32600EB5" w14:textId="77777777">
          <w:pPr>
            <w:pStyle w:val="NoSpacing"/>
          </w:pPr>
        </w:p>
        <w:p w:rsidR="00C018A2" w14:paraId="2A21046E"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55D9884F" w14:textId="77777777">
                            <w:pPr>
                              <w:pStyle w:val="NoSpacing"/>
                              <w:jc w:val="right"/>
                              <w:rPr>
                                <w:color w:val="FFFFFF" w:themeColor="background1"/>
                                <w:sz w:val="28"/>
                                <w:szCs w:val="28"/>
                              </w:rPr>
                            </w:pPr>
                            <w:sdt>
                              <w:sdtPr>
                                <w:rPr>
                                  <w:color w:val="FFFFFF" w:themeColor="background1"/>
                                  <w:sz w:val="32"/>
                                  <w:szCs w:val="32"/>
                                </w:rPr>
                                <w:alias w:val="日期"/>
                                <w:id w:val="1028032737"/>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4FB3BF29"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刻字机</w:t>
          </w:r>
          <w:r w:rsidRPr="007A4CF7">
            <w:rPr>
              <w:rFonts w:ascii="仿宋" w:eastAsia="仿宋" w:hAnsi="仿宋" w:hint="eastAsia"/>
              <w:b/>
              <w:bCs/>
              <w:sz w:val="52"/>
              <w:szCs w:val="52"/>
            </w:rPr>
            <w:t>项目</w:t>
          </w:r>
        </w:p>
        <w:p w:rsidR="00C018A2" w:rsidP="007A4CF7" w14:paraId="3DB9618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0828C141">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195E55ED" w14:textId="0828C141">
                          <w:pPr>
                            <w:pStyle w:val="NoSpacing"/>
                            <w:rPr>
                              <w:color w:val="4472C4" w:themeColor="accent1"/>
                              <w:sz w:val="36"/>
                              <w:szCs w:val="36"/>
                            </w:rPr>
                          </w:pPr>
                          <w:sdt>
                            <w:sdtPr>
                              <w:rPr>
                                <w:color w:val="4472C4" w:themeColor="accent1"/>
                                <w:sz w:val="36"/>
                                <w:szCs w:val="36"/>
                              </w:rPr>
                              <w:alias w:val="作者"/>
                              <w:id w:val="1700571942"/>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3131294" w14:textId="77777777">
                          <w:pPr>
                            <w:pStyle w:val="NoSpacing"/>
                            <w:rPr>
                              <w:color w:val="595959" w:themeColor="text1" w:themeTint="A6"/>
                              <w:sz w:val="24"/>
                              <w:szCs w:val="24"/>
                            </w:rPr>
                          </w:pPr>
                          <w:sdt>
                            <w:sdtPr>
                              <w:rPr>
                                <w:caps/>
                                <w:color w:val="595959" w:themeColor="text1" w:themeTint="A6"/>
                                <w:sz w:val="24"/>
                                <w:szCs w:val="24"/>
                              </w:rPr>
                              <w:alias w:val="公司"/>
                              <w:id w:val="128325233"/>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0BDE9B5C"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75FAD7CF"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33613AA"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C9D3727"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刻字机项目商业计划书摘要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6599733"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660A7D08"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刻字机产品或服务描述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B6B7F56"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600E182"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刻字机目标市场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AD7F4D9"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刻字机市场竞争分析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9D8DA4A"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刻字机行业趋势与机遇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2F3AF7DD"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443AEDB"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397CBAB"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刻字机产品定价策略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16D3D3B"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刻字机产品销售渠道与拓展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6D2DFAB"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52DB77CA"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88F63F6"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3FFABD91"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11473E6B"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5324112"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3F74434"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00051AF"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074A9BC4"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926583823"/>
        <w:docPartObj>
          <w:docPartGallery w:val="Table of Contents"/>
          <w:docPartUnique/>
        </w:docPartObj>
      </w:sdtPr>
      <w:sdtEndPr>
        <w:rPr>
          <w:b/>
          <w:bCs/>
        </w:rPr>
      </w:sdtEndPr>
      <w:sdtContent>
        <w:p w:rsidR="007A4CF7" w:rsidRPr="007A4CF7" w:rsidP="007A4CF7" w14:paraId="544664FA"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2B9C9C32"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3220E7AE"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364DCEC"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3F7C13FD"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617AAFA"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2506F909"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178C9B4C"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82E81F6"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7B3C7B8D"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5A5CD179"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35DCF589"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78C455CB"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1F1C4276"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A2E6A22"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1AA55D9"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7EAC21D9" w14:textId="77777777">
          <w:pPr>
            <w:spacing w:line="500" w:lineRule="exact"/>
          </w:pPr>
          <w:r w:rsidRPr="007A4CF7">
            <w:rPr>
              <w:b/>
              <w:bCs/>
              <w:sz w:val="28"/>
              <w:szCs w:val="28"/>
              <w:lang w:val="zh-CN"/>
            </w:rPr>
            <w:fldChar w:fldCharType="end"/>
          </w:r>
        </w:p>
      </w:sdtContent>
    </w:sdt>
    <w:p w:rsidR="007A4CF7" w:rsidP="00DA4121" w14:paraId="2C9B6EA1"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61EFF1F9" w14:textId="77777777">
      <w:pPr>
        <w:pStyle w:val="Heading2"/>
      </w:pPr>
      <w:r w:rsidRPr="009C12B5">
        <w:t>一、概述</w:t>
      </w:r>
      <w:bookmarkEnd w:id="0"/>
    </w:p>
    <w:p w:rsidR="009C12B5" w:rsidRPr="00DA4121" w:rsidP="00DA4121" w14:paraId="4D22D558" w14:textId="77777777">
      <w:pPr>
        <w:pStyle w:val="Heading3"/>
      </w:pPr>
      <w:bookmarkStart w:id="1" w:name="_Toc157814104"/>
      <w:r w:rsidRPr="00DA4121">
        <w:t xml:space="preserve">1.1 </w:t>
      </w:r>
      <w:r w:rsidR="007A4CF7">
        <w:t>刻字机</w:t>
      </w:r>
      <w:r w:rsidR="007A4CF7">
        <w:rPr>
          <w:rFonts w:hint="eastAsia"/>
        </w:rPr>
        <w:t>项目</w:t>
      </w:r>
      <w:r w:rsidRPr="00DA4121">
        <w:t>商业计划书摘要</w:t>
      </w:r>
      <w:bookmarkEnd w:id="1"/>
    </w:p>
    <w:p w:rsidR="009C12B5" w:rsidRPr="009C12B5" w:rsidP="009C12B5" w14:paraId="4C5F5C6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刻字机产品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刻字机产品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刻字机产品</w:t>
      </w:r>
      <w:r w:rsidRPr="009C12B5">
        <w:rPr>
          <w:rFonts w:ascii="仿宋" w:eastAsia="仿宋" w:hAnsi="仿宋"/>
          <w:sz w:val="28"/>
          <w:szCs w:val="28"/>
        </w:rPr>
        <w:t>有望成为市场上的畅销产品，并为公司带来可观的收益和市场份额。</w:t>
      </w:r>
    </w:p>
    <w:p w:rsidR="009C12B5" w:rsidRPr="009C12B5" w:rsidP="009C12B5" w14:paraId="016971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刻字机产品</w:t>
      </w:r>
      <w:r w:rsidRPr="009C12B5">
        <w:rPr>
          <w:rFonts w:ascii="仿宋" w:eastAsia="仿宋" w:hAnsi="仿宋"/>
          <w:sz w:val="28"/>
          <w:szCs w:val="28"/>
        </w:rPr>
        <w:t>商业计划书中，我们将详细阐述</w:t>
      </w:r>
      <w:r w:rsidR="00E75C7F">
        <w:rPr>
          <w:rFonts w:ascii="仿宋" w:eastAsia="仿宋" w:hAnsi="仿宋"/>
          <w:sz w:val="28"/>
          <w:szCs w:val="28"/>
        </w:rPr>
        <w:t>刻字机产品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刻字机产品</w:t>
      </w:r>
      <w:r w:rsidRPr="009C12B5">
        <w:rPr>
          <w:rFonts w:ascii="仿宋" w:eastAsia="仿宋" w:hAnsi="仿宋"/>
          <w:sz w:val="28"/>
          <w:szCs w:val="28"/>
        </w:rPr>
        <w:t>有一个全面而深入的了解，并认识到其巨大的商业价值和投资潜力。</w:t>
      </w:r>
    </w:p>
    <w:p w:rsidR="009C12B5" w:rsidRPr="009C12B5" w:rsidP="009C12B5" w14:paraId="453BD16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刻字机产品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2DCE2B7"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刻字机产品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刻字机产品</w:t>
      </w:r>
      <w:r w:rsidRPr="009C12B5">
        <w:rPr>
          <w:rFonts w:ascii="仿宋" w:eastAsia="仿宋" w:hAnsi="仿宋"/>
          <w:sz w:val="28"/>
          <w:szCs w:val="28"/>
        </w:rPr>
        <w:t>的美好未来。</w:t>
      </w:r>
    </w:p>
    <w:p w:rsidR="009C12B5" w:rsidRPr="009C12B5" w:rsidP="007A4CF7" w14:paraId="0EF24F50" w14:textId="77777777">
      <w:pPr>
        <w:pStyle w:val="Heading3"/>
      </w:pPr>
      <w:bookmarkStart w:id="2" w:name="_Toc157814105"/>
      <w:r w:rsidRPr="009C12B5">
        <w:t xml:space="preserve">1.2 </w:t>
      </w:r>
      <w:r w:rsidRPr="009C12B5">
        <w:t>公司简介</w:t>
      </w:r>
      <w:bookmarkEnd w:id="2"/>
    </w:p>
    <w:p w:rsidR="009C12B5" w:rsidRPr="009C12B5" w:rsidP="009C12B5" w14:paraId="00D978D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1FCD21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4B140F2D"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5B97026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4B434144" w14:textId="77777777">
      <w:pPr>
        <w:pStyle w:val="Heading3"/>
      </w:pPr>
      <w:bookmarkStart w:id="3" w:name="_Toc157814106"/>
      <w:r w:rsidRPr="007A4CF7">
        <w:t xml:space="preserve">1.3 </w:t>
      </w:r>
      <w:r w:rsidR="007A4CF7">
        <w:t>刻字机</w:t>
      </w:r>
      <w:r w:rsidRPr="007A4CF7">
        <w:t>产品或服务描述</w:t>
      </w:r>
      <w:bookmarkEnd w:id="3"/>
    </w:p>
    <w:p w:rsidR="0079615E" w14:paraId="6E2BBB78" w14:textId="75A8C3ED">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刻字机是一种用于在各种材料表面进行标记和刻印的设备，广泛应用于广告制作、标牌制作、产品铭牌、装饰品制作等领域。以下是刻字机产品的主要功能介绍：</w:t>
      </w:r>
      <w:r>
        <w:rPr>
          <w:rFonts w:ascii="仿宋" w:eastAsia="仿宋" w:hAnsi="仿宋"/>
          <w:sz w:val="28"/>
        </w:rPr>
        <w:br/>
        <w:t xml:space="preserve">    1.</w:t>
      </w:r>
      <w:r>
        <w:rPr>
          <w:rFonts w:ascii="仿宋" w:eastAsia="仿宋" w:hAnsi="仿宋"/>
          <w:sz w:val="28"/>
        </w:rPr>
        <w:t>高精度刻印：刻字机采用先进的激光技术或机械刻印技术，能够实现高精度的文字和图案刻印，确保刻印效果清晰、细致。</w:t>
      </w:r>
      <w:r>
        <w:rPr>
          <w:rFonts w:ascii="仿宋" w:eastAsia="仿宋" w:hAnsi="仿宋"/>
          <w:sz w:val="28"/>
        </w:rPr>
        <w:br/>
        <w:t xml:space="preserve">    2.</w:t>
      </w:r>
      <w:r>
        <w:rPr>
          <w:rFonts w:ascii="仿宋" w:eastAsia="仿宋" w:hAnsi="仿宋"/>
          <w:sz w:val="28"/>
        </w:rPr>
        <w:t>多种材料适用性：刻字机适用于多种材料，包括木材、塑料、金属、玻璃、陶瓷等，能够满足不同应用场景的需求。</w:t>
      </w:r>
      <w:r>
        <w:rPr>
          <w:rFonts w:ascii="仿宋" w:eastAsia="仿宋" w:hAnsi="仿宋"/>
          <w:sz w:val="28"/>
        </w:rPr>
        <w:br/>
        <w:t xml:space="preserve">    3.</w:t>
      </w:r>
      <w:r>
        <w:rPr>
          <w:rFonts w:ascii="仿宋" w:eastAsia="仿宋" w:hAnsi="仿宋"/>
          <w:sz w:val="28"/>
        </w:rPr>
        <w:t>多样化的字体和图案选择：刻字机支持多种字体和图案的选择，用户可以根据需要选择不同的设计元素进行刻印。</w:t>
      </w:r>
      <w:r>
        <w:rPr>
          <w:rFonts w:ascii="仿宋" w:eastAsia="仿宋" w:hAnsi="仿宋"/>
          <w:sz w:val="28"/>
        </w:rPr>
        <w:br/>
        <w:t xml:space="preserve">    4.</w:t>
      </w:r>
      <w:r>
        <w:rPr>
          <w:rFonts w:ascii="仿宋" w:eastAsia="仿宋" w:hAnsi="仿宋"/>
          <w:sz w:val="28"/>
        </w:rPr>
        <w:t>自动定位和校准：许多刻字机具备自动定位和校准功能，能够确保每次刻印的位置准确无误。</w:t>
      </w:r>
      <w:r>
        <w:rPr>
          <w:rFonts w:ascii="仿宋" w:eastAsia="仿宋" w:hAnsi="仿宋"/>
          <w:sz w:val="28"/>
        </w:rPr>
        <w:br/>
        <w:t xml:space="preserve">    5.</w:t>
      </w:r>
      <w:r>
        <w:rPr>
          <w:rFonts w:ascii="仿宋" w:eastAsia="仿宋" w:hAnsi="仿宋"/>
          <w:sz w:val="28"/>
        </w:rPr>
        <w:t>高速刻印：现代刻字机通常具有较高的刻印速度，能够在短时间内完成大量刻印任务。</w:t>
      </w:r>
      <w:r>
        <w:rPr>
          <w:rFonts w:ascii="仿宋" w:eastAsia="仿宋" w:hAnsi="仿宋"/>
          <w:sz w:val="28"/>
        </w:rPr>
        <w:br/>
        <w:t xml:space="preserve">    6.</w:t>
      </w:r>
      <w:r>
        <w:rPr>
          <w:rFonts w:ascii="仿宋" w:eastAsia="仿宋" w:hAnsi="仿宋"/>
          <w:sz w:val="28"/>
        </w:rPr>
        <w:t>可编程控制：通过计算机软件控制，刻字机能够实现复杂的设计和精确的尺寸控制。</w:t>
      </w:r>
      <w:r>
        <w:rPr>
          <w:rFonts w:ascii="仿宋" w:eastAsia="仿宋" w:hAnsi="仿宋"/>
          <w:sz w:val="28"/>
        </w:rPr>
        <w:br/>
        <w:t xml:space="preserve">    7.</w:t>
      </w:r>
    </w:p>
    <w:p w:rsidR="0079615E" w14:textId="75A8C3ED">
      <w:pPr>
        <w:ind w:firstLine="560"/>
      </w:pPr>
      <w:r>
        <w:rPr>
          <w:rFonts w:ascii="仿宋" w:eastAsia="仿宋" w:hAnsi="仿宋"/>
          <w:sz w:val="28"/>
        </w:rPr>
        <w:t>易于操作：刻字机设计人性化，操作简单，即使是非专业人士也能够快速上手。</w:t>
      </w:r>
      <w:r>
        <w:rPr>
          <w:rFonts w:ascii="仿宋" w:eastAsia="仿宋" w:hAnsi="仿宋"/>
          <w:sz w:val="28"/>
        </w:rPr>
        <w:br/>
        <w:t xml:space="preserve">    8.</w:t>
      </w:r>
      <w:r>
        <w:rPr>
          <w:rFonts w:ascii="仿宋" w:eastAsia="仿宋" w:hAnsi="仿宋"/>
          <w:sz w:val="28"/>
        </w:rPr>
        <w:t>安全性能：刻字机通常具有多种安全机制，如急停按钮、安全门感应等，确保操作人员的安全。</w:t>
      </w:r>
      <w:r>
        <w:rPr>
          <w:rFonts w:ascii="仿宋" w:eastAsia="仿宋" w:hAnsi="仿宋"/>
          <w:sz w:val="28"/>
        </w:rPr>
        <w:br/>
        <w:t xml:space="preserve">    9.</w:t>
      </w:r>
      <w:r>
        <w:rPr>
          <w:rFonts w:ascii="仿宋" w:eastAsia="仿宋" w:hAnsi="仿宋"/>
          <w:sz w:val="28"/>
        </w:rPr>
        <w:t>维护简便：刻字机保养简单，定期进行清洁和润滑即可保持良好的工作状态。</w:t>
      </w:r>
      <w:r>
        <w:rPr>
          <w:rFonts w:ascii="仿宋" w:eastAsia="仿宋" w:hAnsi="仿宋"/>
          <w:sz w:val="28"/>
        </w:rPr>
        <w:br/>
      </w:r>
      <w:r>
        <w:rPr>
          <w:rFonts w:ascii="仿宋" w:eastAsia="仿宋" w:hAnsi="仿宋"/>
          <w:sz w:val="28"/>
        </w:rPr>
        <w:t xml:space="preserve">10. </w:t>
      </w:r>
      <w:r>
        <w:rPr>
          <w:rFonts w:ascii="仿宋" w:eastAsia="仿宋" w:hAnsi="仿宋"/>
          <w:sz w:val="28"/>
        </w:rPr>
        <w:t>兼容性强：许多刻字机可以兼容多种文件格式，如</w:t>
      </w:r>
      <w:r>
        <w:rPr>
          <w:rFonts w:ascii="仿宋" w:eastAsia="仿宋" w:hAnsi="仿宋"/>
          <w:sz w:val="28"/>
        </w:rPr>
        <w:t>AI</w:t>
      </w:r>
      <w:r>
        <w:rPr>
          <w:rFonts w:ascii="仿宋" w:eastAsia="仿宋" w:hAnsi="仿宋"/>
          <w:sz w:val="28"/>
        </w:rPr>
        <w:t>、</w:t>
      </w:r>
      <w:r>
        <w:rPr>
          <w:rFonts w:ascii="仿宋" w:eastAsia="仿宋" w:hAnsi="仿宋"/>
          <w:sz w:val="28"/>
        </w:rPr>
        <w:t>EPS</w:t>
      </w:r>
      <w:r>
        <w:rPr>
          <w:rFonts w:ascii="仿宋" w:eastAsia="仿宋" w:hAnsi="仿宋"/>
          <w:sz w:val="28"/>
        </w:rPr>
        <w:t>、</w:t>
      </w:r>
      <w:r>
        <w:rPr>
          <w:rFonts w:ascii="仿宋" w:eastAsia="仿宋" w:hAnsi="仿宋"/>
          <w:sz w:val="28"/>
        </w:rPr>
        <w:t>PDF</w:t>
      </w:r>
      <w:r>
        <w:rPr>
          <w:rFonts w:ascii="仿宋" w:eastAsia="仿宋" w:hAnsi="仿宋"/>
          <w:sz w:val="28"/>
        </w:rPr>
        <w:t>等，方便用户导入设计文件。</w:t>
      </w:r>
      <w:r>
        <w:rPr>
          <w:rFonts w:ascii="仿宋" w:eastAsia="仿宋" w:hAnsi="仿宋"/>
          <w:sz w:val="28"/>
        </w:rPr>
        <w:br/>
      </w:r>
      <w:r>
        <w:rPr>
          <w:rFonts w:ascii="仿宋" w:eastAsia="仿宋" w:hAnsi="仿宋"/>
          <w:sz w:val="28"/>
        </w:rPr>
        <w:t>通过这些功能，刻字机能够为用户提供高效、精准的刻印服务，满足市场对个性化定制和批量生产的需求。</w:t>
      </w:r>
    </w:p>
    <w:p w:rsidR="009C12B5" w:rsidRPr="009C12B5" w:rsidP="009C12B5" w14:paraId="1EC3EEC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刻字机产品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刻字机产品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刻字机产品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刻字机产品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5DABBEED"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刻字机产品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20C86F41" w14:textId="77777777">
      <w:pPr>
        <w:pStyle w:val="Heading2"/>
      </w:pPr>
      <w:bookmarkStart w:id="4" w:name="_Toc157814107"/>
      <w:r w:rsidRPr="009C12B5">
        <w:t>二、市场分析</w:t>
      </w:r>
      <w:bookmarkEnd w:id="4"/>
    </w:p>
    <w:p w:rsidR="009C12B5" w:rsidP="007A4CF7" w14:paraId="4460CC55" w14:textId="77777777">
      <w:pPr>
        <w:pStyle w:val="Heading3"/>
      </w:pPr>
      <w:bookmarkStart w:id="5" w:name="_Toc157814108"/>
      <w:r w:rsidRPr="009C12B5">
        <w:t xml:space="preserve">2.1 </w:t>
      </w:r>
      <w:r w:rsidR="007A4CF7">
        <w:t>刻字机</w:t>
      </w:r>
      <w:r w:rsidRPr="009C12B5">
        <w:t>目标市场</w:t>
      </w:r>
      <w:bookmarkEnd w:id="5"/>
    </w:p>
    <w:p w:rsidR="0079615E" w14:paraId="508BA9CD" w14:textId="77777777">
      <w:pPr>
        <w:ind w:firstLine="560"/>
      </w:pPr>
      <w:r>
        <w:rPr>
          <w:rFonts w:ascii="仿宋" w:eastAsia="仿宋" w:hAnsi="仿宋"/>
          <w:sz w:val="28"/>
        </w:rPr>
        <w:t>刻字机产品项目商业发展计划书中的目标市场分析应重点评估市场潜力和目标客户群体。首先，应分析市场容量和增长趋势，确定刻字机产品在市场中的潜在需求。其次，识别目标客户群体，包括企业用户、个人用户等，并深入了解他们的需求、购买行为和偏好。通过市场细分，可以确定不同客户群体的具体需求，从而制定有针对性的营销策略。此外，还需要分析竞争对手的情况，了解他们的产品特点、市场定位和市场份额，以便在市场中找到自己的竞争优势。最后，基于上述分析，制定相应的市场进入策略，包括定价、渠道、促销等，以确保产品能够成功进入并占领目标市场。</w:t>
      </w:r>
    </w:p>
    <w:p w:rsidR="009C12B5" w:rsidRPr="009C12B5" w:rsidP="009C12B5" w14:paraId="18FDFDE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63027E5A"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刻字机产品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刻字机产品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刻字机产品</w:t>
      </w:r>
      <w:r w:rsidRPr="009C12B5">
        <w:rPr>
          <w:rFonts w:ascii="仿宋" w:eastAsia="仿宋" w:hAnsi="仿宋"/>
          <w:sz w:val="28"/>
          <w:szCs w:val="28"/>
        </w:rPr>
        <w:t>始终与市场需求保持同步。</w:t>
      </w:r>
    </w:p>
    <w:p w:rsidR="009C12B5" w:rsidP="007A4CF7" w14:paraId="71B63110" w14:textId="77777777">
      <w:pPr>
        <w:pStyle w:val="Heading3"/>
      </w:pPr>
      <w:bookmarkStart w:id="6" w:name="_Toc157814109"/>
      <w:r w:rsidRPr="009C12B5">
        <w:t xml:space="preserve">2.2 </w:t>
      </w:r>
      <w:r w:rsidR="007A4CF7">
        <w:t>刻字机</w:t>
      </w:r>
      <w:r w:rsidR="007A4CF7">
        <w:rPr>
          <w:rFonts w:hint="eastAsia"/>
        </w:rPr>
        <w:t>市场</w:t>
      </w:r>
      <w:r w:rsidRPr="009C12B5">
        <w:t>竞争分析</w:t>
      </w:r>
      <w:bookmarkEnd w:id="6"/>
    </w:p>
    <w:p w:rsidR="0079615E" w14:paraId="75852201" w14:textId="265DE3FF">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在刻字机产品项目商业发展计划书中，市场竞争分析是一个关键部分，它评估了目标市场中的现有竞争状况，并确定了本项目产品的竞争优势。以下是对市场竞争分析的精炼专业描述：</w:t>
      </w:r>
      <w:r>
        <w:rPr>
          <w:rFonts w:ascii="仿宋" w:eastAsia="仿宋" w:hAnsi="仿宋"/>
          <w:sz w:val="28"/>
        </w:rPr>
        <w:br/>
        <w:t xml:space="preserve">    1.</w:t>
      </w:r>
      <w:r>
        <w:rPr>
          <w:rFonts w:ascii="仿宋" w:eastAsia="仿宋" w:hAnsi="仿宋"/>
          <w:sz w:val="28"/>
        </w:rPr>
        <w:t>市场概述：简述目标市场的规模、增长潜力和主要趋势，以及刻字机产品在市场中的地位。</w:t>
      </w:r>
      <w:r>
        <w:rPr>
          <w:rFonts w:ascii="仿宋" w:eastAsia="仿宋" w:hAnsi="仿宋"/>
          <w:sz w:val="28"/>
        </w:rPr>
        <w:br/>
        <w:t xml:space="preserve">    2.</w:t>
      </w:r>
      <w:r>
        <w:rPr>
          <w:rFonts w:ascii="仿宋" w:eastAsia="仿宋" w:hAnsi="仿宋"/>
          <w:sz w:val="28"/>
        </w:rPr>
        <w:t>竞争对手分析：识别并评估主要竞争对手，包括它们的优势、劣势、市场占有率和产品特点。</w:t>
      </w:r>
      <w:r>
        <w:rPr>
          <w:rFonts w:ascii="仿宋" w:eastAsia="仿宋" w:hAnsi="仿宋"/>
          <w:sz w:val="28"/>
        </w:rPr>
        <w:br/>
        <w:t xml:space="preserve">    3.</w:t>
      </w:r>
      <w:r>
        <w:rPr>
          <w:rFonts w:ascii="仿宋" w:eastAsia="仿宋" w:hAnsi="仿宋"/>
          <w:sz w:val="28"/>
        </w:rPr>
        <w:t>产品定位：明确本项目刻字机产品在市场中的独特定位，如何通过差异化策略来吸引特定客户群体。</w:t>
      </w:r>
      <w:r>
        <w:rPr>
          <w:rFonts w:ascii="仿宋" w:eastAsia="仿宋" w:hAnsi="仿宋"/>
          <w:sz w:val="28"/>
        </w:rPr>
        <w:br/>
        <w:t xml:space="preserve">    4.</w:t>
      </w:r>
      <w:r>
        <w:rPr>
          <w:rFonts w:ascii="仿宋" w:eastAsia="仿宋" w:hAnsi="仿宋"/>
          <w:sz w:val="28"/>
        </w:rPr>
        <w:t>市场细分：分析市场细分策略，确定目标客户群体，并说明如何针对不同细分市场进行产品推广。</w:t>
      </w:r>
      <w:r>
        <w:rPr>
          <w:rFonts w:ascii="仿宋" w:eastAsia="仿宋" w:hAnsi="仿宋"/>
          <w:sz w:val="28"/>
        </w:rPr>
        <w:br/>
        <w:t xml:space="preserve">    5.</w:t>
      </w:r>
      <w:r>
        <w:rPr>
          <w:rFonts w:ascii="仿宋" w:eastAsia="仿宋" w:hAnsi="仿宋"/>
          <w:sz w:val="28"/>
        </w:rPr>
        <w:t>营销策略：阐述营销策略，包括定价、促销、分销和产品策略，以及如何通过这些策略来应对市场竞争。</w:t>
      </w:r>
      <w:r>
        <w:rPr>
          <w:rFonts w:ascii="仿宋" w:eastAsia="仿宋" w:hAnsi="仿宋"/>
          <w:sz w:val="28"/>
        </w:rPr>
        <w:br/>
        <w:t xml:space="preserve">    6.</w:t>
      </w:r>
      <w:r>
        <w:rPr>
          <w:rFonts w:ascii="仿宋" w:eastAsia="仿宋" w:hAnsi="仿宋"/>
          <w:sz w:val="28"/>
        </w:rPr>
        <w:t>技术创新：讨论产品的技术创新点以及如何通过持续的研发投入来保持技术领先地位。</w:t>
      </w:r>
      <w:r>
        <w:rPr>
          <w:rFonts w:ascii="仿宋" w:eastAsia="仿宋" w:hAnsi="仿宋"/>
          <w:sz w:val="28"/>
        </w:rPr>
        <w:br/>
        <w:t xml:space="preserve">    7.</w:t>
      </w:r>
      <w:r>
        <w:rPr>
          <w:rFonts w:ascii="仿宋" w:eastAsia="仿宋" w:hAnsi="仿宋"/>
          <w:sz w:val="28"/>
        </w:rPr>
        <w:t>服务与支持：强调提供的客户服务与技术支持如何增强客户满意度和忠诚度，从而形成竞争壁垒。</w:t>
      </w:r>
      <w:r>
        <w:rPr>
          <w:rFonts w:ascii="仿宋" w:eastAsia="仿宋" w:hAnsi="仿宋"/>
          <w:sz w:val="28"/>
        </w:rPr>
        <w:br/>
        <w:t xml:space="preserve">    8.</w:t>
      </w:r>
    </w:p>
    <w:p w:rsidR="0079615E" w14:textId="265DE3FF">
      <w:pPr>
        <w:ind w:firstLine="560"/>
      </w:pPr>
      <w:r>
        <w:rPr>
          <w:rFonts w:ascii="仿宋" w:eastAsia="仿宋" w:hAnsi="仿宋"/>
          <w:sz w:val="28"/>
        </w:rPr>
        <w:t>成本优势：分析如何通过有效的成本控制和供应链管理来提供具有竞争力的产品价格。</w:t>
      </w:r>
      <w:r>
        <w:rPr>
          <w:rFonts w:ascii="仿宋" w:eastAsia="仿宋" w:hAnsi="仿宋"/>
          <w:sz w:val="28"/>
        </w:rPr>
        <w:br/>
        <w:t xml:space="preserve">    9.</w:t>
      </w:r>
      <w:r>
        <w:rPr>
          <w:rFonts w:ascii="仿宋" w:eastAsia="仿宋" w:hAnsi="仿宋"/>
          <w:sz w:val="28"/>
        </w:rPr>
        <w:t>市场进入策略：说明如何进入市场，包括是否采用代理商、分销商或直接销售模式，以及如何利用现有渠道资源。</w:t>
      </w:r>
      <w:r>
        <w:rPr>
          <w:rFonts w:ascii="仿宋" w:eastAsia="仿宋" w:hAnsi="仿宋"/>
          <w:sz w:val="28"/>
        </w:rPr>
        <w:br/>
      </w:r>
      <w:r>
        <w:rPr>
          <w:rFonts w:ascii="仿宋" w:eastAsia="仿宋" w:hAnsi="仿宋"/>
          <w:sz w:val="28"/>
        </w:rPr>
        <w:t xml:space="preserve">10. </w:t>
      </w:r>
      <w:r>
        <w:rPr>
          <w:rFonts w:ascii="仿宋" w:eastAsia="仿宋" w:hAnsi="仿宋"/>
          <w:sz w:val="28"/>
        </w:rPr>
        <w:t>风险评估：识别潜在的市场风险，如新进入者的威胁、替代品的风险等，并提出风险应对策略。</w:t>
      </w:r>
      <w:r>
        <w:rPr>
          <w:rFonts w:ascii="仿宋" w:eastAsia="仿宋" w:hAnsi="仿宋"/>
          <w:sz w:val="28"/>
        </w:rPr>
        <w:br/>
      </w:r>
      <w:r>
        <w:rPr>
          <w:rFonts w:ascii="仿宋" w:eastAsia="仿宋" w:hAnsi="仿宋"/>
          <w:sz w:val="28"/>
        </w:rPr>
        <w:t>通过上述分析，本项目能够清晰地认识到刻字机产品在市场中的机遇与挑战，并据此制定有效的商业策略，确保项目的成功实施和市场竞争力。</w:t>
      </w:r>
    </w:p>
    <w:p w:rsidR="009C12B5" w:rsidRPr="009C12B5" w:rsidP="009C12B5" w14:paraId="0F766F7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刻字机产品</w:t>
      </w:r>
      <w:r w:rsidRPr="009C12B5">
        <w:rPr>
          <w:rFonts w:ascii="仿宋" w:eastAsia="仿宋" w:hAnsi="仿宋"/>
          <w:sz w:val="28"/>
          <w:szCs w:val="28"/>
        </w:rPr>
        <w:t>的竞争优势和差异化策略。我们认为，</w:t>
      </w:r>
      <w:r w:rsidR="00E75C7F">
        <w:rPr>
          <w:rFonts w:ascii="仿宋" w:eastAsia="仿宋" w:hAnsi="仿宋"/>
          <w:sz w:val="28"/>
          <w:szCs w:val="28"/>
        </w:rPr>
        <w:t>刻字机产品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4D9FA9E9"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刻字机产品</w:t>
      </w:r>
      <w:r w:rsidRPr="009C12B5">
        <w:rPr>
          <w:rFonts w:ascii="仿宋" w:eastAsia="仿宋" w:hAnsi="仿宋"/>
          <w:sz w:val="28"/>
          <w:szCs w:val="28"/>
        </w:rPr>
        <w:t>将在竞争激烈的市场中脱颖而出。</w:t>
      </w:r>
    </w:p>
    <w:p w:rsidR="009C12B5" w:rsidP="007A4CF7" w14:paraId="01461C86" w14:textId="77777777">
      <w:pPr>
        <w:pStyle w:val="Heading3"/>
      </w:pPr>
      <w:bookmarkStart w:id="7" w:name="_Toc157814110"/>
      <w:r w:rsidRPr="009C12B5">
        <w:t xml:space="preserve">2.3 </w:t>
      </w:r>
      <w:r w:rsidR="007A4CF7">
        <w:t>刻字机</w:t>
      </w:r>
      <w:r w:rsidRPr="009C12B5">
        <w:t>行业趋势与机遇</w:t>
      </w:r>
      <w:bookmarkEnd w:id="7"/>
    </w:p>
    <w:p w:rsidR="0079615E" w14:paraId="79C10217" w14:textId="5BF5E08A">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刻字机行业正经历着一场技术革新和市场扩张的浪潮，为商业发展提供了丰富的机遇。随着个性化定制需求的增加，刻字机作为一种能够实现高精度、多样化刻印的设备，正逐渐成为各个行业提升产品附加值和品牌影响力的利器。以下是刻字机产品行业趋势与机遇的分析：</w:t>
      </w:r>
      <w:r>
        <w:rPr>
          <w:rFonts w:ascii="仿宋" w:eastAsia="仿宋" w:hAnsi="仿宋"/>
          <w:sz w:val="28"/>
        </w:rPr>
        <w:br/>
        <w:t xml:space="preserve">    1.</w:t>
      </w:r>
      <w:r>
        <w:rPr>
          <w:rFonts w:ascii="仿宋" w:eastAsia="仿宋" w:hAnsi="仿宋"/>
          <w:sz w:val="28"/>
        </w:rPr>
        <w:t>技术进步</w:t>
      </w:r>
      <w:r>
        <w:rPr>
          <w:rFonts w:ascii="仿宋" w:eastAsia="仿宋" w:hAnsi="仿宋"/>
          <w:sz w:val="28"/>
        </w:rPr>
        <w:t>：激光刻字机、喷墨刻字机等新型技术的发展，不仅提升了刻印的速度和精度，还拓展了刻印材料的范围，使得刻字机能够应用于更多领域，如广告、标牌制作、礼品定制等。</w:t>
      </w:r>
      <w:r>
        <w:rPr>
          <w:rFonts w:ascii="仿宋" w:eastAsia="仿宋" w:hAnsi="仿宋"/>
          <w:sz w:val="28"/>
        </w:rPr>
        <w:br/>
        <w:t xml:space="preserve">    2.</w:t>
      </w:r>
      <w:r>
        <w:rPr>
          <w:rFonts w:ascii="仿宋" w:eastAsia="仿宋" w:hAnsi="仿宋"/>
          <w:sz w:val="28"/>
        </w:rPr>
        <w:t>定制化需求增长</w:t>
      </w:r>
      <w:r>
        <w:rPr>
          <w:rFonts w:ascii="仿宋" w:eastAsia="仿宋" w:hAnsi="仿宋"/>
          <w:sz w:val="28"/>
        </w:rPr>
        <w:t>：消费者对个性化产品的需求日益增长，这为刻字机行业提供了广阔的市场空间。无论是婚礼纪念品、生日礼物还是企业定制礼品，刻字机都能够快速、准确地实现个性化刻印。</w:t>
      </w:r>
      <w:r>
        <w:rPr>
          <w:rFonts w:ascii="仿宋" w:eastAsia="仿宋" w:hAnsi="仿宋"/>
          <w:sz w:val="28"/>
        </w:rPr>
        <w:br/>
        <w:t xml:space="preserve">    3.</w:t>
      </w:r>
      <w:r>
        <w:rPr>
          <w:rFonts w:ascii="仿宋" w:eastAsia="仿宋" w:hAnsi="仿宋"/>
          <w:sz w:val="28"/>
        </w:rPr>
        <w:t>市场细分</w:t>
      </w:r>
      <w:r>
        <w:rPr>
          <w:rFonts w:ascii="仿宋" w:eastAsia="仿宋" w:hAnsi="仿宋"/>
          <w:sz w:val="28"/>
        </w:rPr>
        <w:t>：随着技术的进步，刻字机市场逐渐细分，针对不同应用领域（如木材、金属、塑料等）的专业刻字机应运而生，这有助于企业更好地满足特定客户群体的需求。</w:t>
      </w:r>
      <w:r>
        <w:rPr>
          <w:rFonts w:ascii="仿宋" w:eastAsia="仿宋" w:hAnsi="仿宋"/>
          <w:sz w:val="28"/>
        </w:rPr>
        <w:br/>
        <w:t xml:space="preserve">    4.</w:t>
      </w:r>
      <w:r>
        <w:rPr>
          <w:rFonts w:ascii="仿宋" w:eastAsia="仿宋" w:hAnsi="仿宋"/>
          <w:sz w:val="28"/>
        </w:rPr>
        <w:t>集成化解决方案</w:t>
      </w:r>
      <w:r>
        <w:rPr>
          <w:rFonts w:ascii="仿宋" w:eastAsia="仿宋" w:hAnsi="仿宋"/>
          <w:sz w:val="28"/>
        </w:rPr>
        <w:t>：刻字机制造商开始提供集设计、打印、刻印于一体的综合解决方案，这种一站式服务能够帮助客户节省成本，提高效率，增强市场竞争力。</w:t>
      </w:r>
      <w:r>
        <w:rPr>
          <w:rFonts w:ascii="仿宋" w:eastAsia="仿宋" w:hAnsi="仿宋"/>
          <w:sz w:val="28"/>
        </w:rPr>
        <w:br/>
        <w:t xml:space="preserve">    5.</w:t>
      </w:r>
      <w:r>
        <w:rPr>
          <w:rFonts w:ascii="仿宋" w:eastAsia="仿宋" w:hAnsi="仿宋"/>
          <w:sz w:val="28"/>
        </w:rPr>
        <w:t>绿色环保</w:t>
      </w:r>
      <w:r>
        <w:rPr>
          <w:rFonts w:ascii="仿宋" w:eastAsia="仿宋" w:hAnsi="仿宋"/>
          <w:sz w:val="28"/>
        </w:rPr>
        <w:t>：随着环保意识的增强，刻字机行业也在积极研发节能减排技术，例如使用环保材料和节能型激光技术，这不仅有助于保护环境，还能提升产品的市场吸引力。</w:t>
      </w:r>
      <w:r>
        <w:rPr>
          <w:rFonts w:ascii="仿宋" w:eastAsia="仿宋" w:hAnsi="仿宋"/>
          <w:sz w:val="28"/>
        </w:rPr>
        <w:br/>
        <w:t xml:space="preserve">    6.</w:t>
      </w:r>
      <w:r>
        <w:rPr>
          <w:rFonts w:ascii="仿宋" w:eastAsia="仿宋" w:hAnsi="仿宋"/>
          <w:sz w:val="28"/>
        </w:rPr>
        <w:t>国际市场拓展</w:t>
      </w:r>
    </w:p>
    <w:p w:rsidR="0079615E" w14:textId="5BF5E08A">
      <w:pPr>
        <w:ind w:firstLine="560"/>
      </w:pPr>
      <w:r>
        <w:rPr>
          <w:rFonts w:ascii="仿宋" w:eastAsia="仿宋" w:hAnsi="仿宋"/>
          <w:sz w:val="28"/>
        </w:rPr>
        <w:t>：随着全球经济一体化，刻字机制造商开始积极拓展国际市场，通过参加国际展会、建立海外销售网络等方式，将产品推向全球。</w:t>
      </w:r>
      <w:r>
        <w:rPr>
          <w:rFonts w:ascii="仿宋" w:eastAsia="仿宋" w:hAnsi="仿宋"/>
          <w:sz w:val="28"/>
        </w:rPr>
        <w:br/>
        <w:t xml:space="preserve">    7.</w:t>
      </w:r>
      <w:r>
        <w:rPr>
          <w:rFonts w:ascii="仿宋" w:eastAsia="仿宋" w:hAnsi="仿宋"/>
          <w:sz w:val="28"/>
        </w:rPr>
        <w:t>服务增值</w:t>
      </w:r>
      <w:r>
        <w:rPr>
          <w:rFonts w:ascii="仿宋" w:eastAsia="仿宋" w:hAnsi="仿宋"/>
          <w:sz w:val="28"/>
        </w:rPr>
        <w:t>：除了硬件销售，刻字机企业越来越重视售后服务和技术支持，通过提供优质的客户服务，增强用户粘性，提升品牌忠诚度。</w:t>
      </w:r>
      <w:r>
        <w:rPr>
          <w:rFonts w:ascii="仿宋" w:eastAsia="仿宋" w:hAnsi="仿宋"/>
          <w:sz w:val="28"/>
        </w:rPr>
        <w:br/>
        <w:t xml:space="preserve">    8.</w:t>
      </w:r>
      <w:r>
        <w:rPr>
          <w:rFonts w:ascii="仿宋" w:eastAsia="仿宋" w:hAnsi="仿宋"/>
          <w:sz w:val="28"/>
        </w:rPr>
        <w:t>跨界合作</w:t>
      </w:r>
      <w:r>
        <w:rPr>
          <w:rFonts w:ascii="仿宋" w:eastAsia="仿宋" w:hAnsi="仿宋"/>
          <w:sz w:val="28"/>
        </w:rPr>
        <w:t>：与其他行业（如设计、印刷、广告等）的跨界合作，能够为刻字机产品创造新的应用场景，开拓新的市场空间。</w:t>
      </w:r>
      <w:r>
        <w:rPr>
          <w:rFonts w:ascii="仿宋" w:eastAsia="仿宋" w:hAnsi="仿宋"/>
          <w:sz w:val="28"/>
        </w:rPr>
        <w:br/>
        <w:t xml:space="preserve">    9.</w:t>
      </w:r>
      <w:r>
        <w:rPr>
          <w:rFonts w:ascii="仿宋" w:eastAsia="仿宋" w:hAnsi="仿宋"/>
          <w:sz w:val="28"/>
        </w:rPr>
        <w:t>智能化发展</w:t>
      </w:r>
      <w:r>
        <w:rPr>
          <w:rFonts w:ascii="仿宋" w:eastAsia="仿宋" w:hAnsi="仿宋"/>
          <w:sz w:val="28"/>
        </w:rPr>
        <w:t>：人工智能和物联网技术的应用，使得刻字机向智能化方向发展，自动化的操作流程和智能化的控制系统将进一步提升工作效率和用户体验。</w:t>
      </w:r>
      <w:r>
        <w:rPr>
          <w:rFonts w:ascii="仿宋" w:eastAsia="仿宋" w:hAnsi="仿宋"/>
          <w:sz w:val="28"/>
        </w:rPr>
        <w:br/>
      </w:r>
      <w:r>
        <w:rPr>
          <w:rFonts w:ascii="仿宋" w:eastAsia="仿宋" w:hAnsi="仿宋"/>
          <w:sz w:val="28"/>
        </w:rPr>
        <w:t xml:space="preserve">10. </w:t>
      </w:r>
      <w:r>
        <w:rPr>
          <w:rFonts w:ascii="仿宋" w:eastAsia="仿宋" w:hAnsi="仿宋"/>
          <w:sz w:val="28"/>
        </w:rPr>
        <w:t>教育培训</w:t>
      </w:r>
      <w:r>
        <w:rPr>
          <w:rFonts w:ascii="仿宋" w:eastAsia="仿宋" w:hAnsi="仿宋"/>
          <w:sz w:val="28"/>
        </w:rPr>
        <w:t>：针对不同行业的需求，提供专业的刻字机使用培训和教育课程，不仅能够提升用户的使用技能，还能促进刻字机在更多行业的普及。</w:t>
      </w:r>
      <w:r>
        <w:rPr>
          <w:rFonts w:ascii="仿宋" w:eastAsia="仿宋" w:hAnsi="仿宋"/>
          <w:sz w:val="28"/>
        </w:rPr>
        <w:br/>
      </w:r>
      <w:r>
        <w:rPr>
          <w:rFonts w:ascii="仿宋" w:eastAsia="仿宋" w:hAnsi="仿宋"/>
          <w:sz w:val="28"/>
        </w:rPr>
        <w:t>综上所述，刻字机产品行业正处于一个充满机遇和挑战的发展阶段。通过技术创新、市场细分、服务增值和智能化发展，刻字机制造商能够把握市场趋势，实现业务的快速增长和商业价值的最大化。</w:t>
      </w:r>
    </w:p>
    <w:p w:rsidR="009C12B5" w:rsidRPr="009C12B5" w:rsidP="009C12B5" w14:paraId="7C7A1C25"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刻字机产品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刻字机产品</w:t>
      </w:r>
      <w:r w:rsidRPr="009C12B5">
        <w:rPr>
          <w:rFonts w:ascii="仿宋" w:eastAsia="仿宋" w:hAnsi="仿宋"/>
          <w:sz w:val="28"/>
          <w:szCs w:val="28"/>
        </w:rPr>
        <w:t>始终走在行业的前沿并抓住每一个市场机遇。</w:t>
      </w:r>
    </w:p>
    <w:p w:rsidR="009C12B5" w:rsidRPr="009C12B5" w:rsidP="007A4CF7" w14:paraId="7396C37B" w14:textId="77777777">
      <w:pPr>
        <w:pStyle w:val="Heading2"/>
      </w:pPr>
      <w:bookmarkStart w:id="8" w:name="_Toc157814111"/>
      <w:r w:rsidRPr="009C12B5">
        <w:t>三、营销策略</w:t>
      </w:r>
      <w:bookmarkEnd w:id="8"/>
    </w:p>
    <w:p w:rsidR="009C12B5" w:rsidRPr="009C12B5" w:rsidP="007A4CF7" w14:paraId="79D63240" w14:textId="77777777">
      <w:pPr>
        <w:pStyle w:val="Heading3"/>
      </w:pPr>
      <w:bookmarkStart w:id="9" w:name="_Toc157814112"/>
      <w:r w:rsidRPr="009C12B5">
        <w:t xml:space="preserve">3.1 </w:t>
      </w:r>
      <w:r w:rsidRPr="009C12B5">
        <w:t>品牌定位与传播</w:t>
      </w:r>
      <w:bookmarkEnd w:id="9"/>
    </w:p>
    <w:p w:rsidR="009C12B5" w:rsidRPr="009C12B5" w:rsidP="007A4CF7" w14:paraId="2952C919"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刻字机产品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67F983B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刻字机产品</w:t>
      </w:r>
      <w:r w:rsidRPr="009C12B5">
        <w:rPr>
          <w:rFonts w:ascii="仿宋" w:eastAsia="仿宋" w:hAnsi="仿宋"/>
          <w:sz w:val="28"/>
          <w:szCs w:val="28"/>
        </w:rPr>
        <w:t>的专业评测和推荐文章，以扩大品牌影响力。</w:t>
      </w:r>
    </w:p>
    <w:p w:rsidR="009C12B5" w:rsidRPr="009C12B5" w:rsidP="009C12B5" w14:paraId="6A3E25AB"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刻字机产品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6D380170" w14:textId="77777777">
      <w:pPr>
        <w:pStyle w:val="Heading3"/>
      </w:pPr>
      <w:bookmarkStart w:id="10" w:name="_Toc157814113"/>
      <w:r w:rsidRPr="009C12B5">
        <w:t xml:space="preserve">3.2 </w:t>
      </w:r>
      <w:r w:rsidR="007A4CF7">
        <w:t>刻字机</w:t>
      </w:r>
      <w:r w:rsidRPr="009C12B5">
        <w:t>产品定价策略</w:t>
      </w:r>
      <w:bookmarkEnd w:id="10"/>
    </w:p>
    <w:p w:rsidR="009C12B5" w:rsidRPr="009C12B5" w:rsidP="00CA39FB" w14:paraId="189C0A3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刻字机产品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3541BD5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60ABEF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刻字机产品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554D5203" w14:textId="77777777">
      <w:pPr>
        <w:pStyle w:val="Heading3"/>
      </w:pPr>
      <w:bookmarkStart w:id="11" w:name="_Toc157814114"/>
      <w:r w:rsidRPr="009C12B5">
        <w:t xml:space="preserve">3.3 </w:t>
      </w:r>
      <w:r w:rsidR="007A4CF7">
        <w:t>刻字机</w:t>
      </w:r>
      <w:r w:rsidR="007A4CF7">
        <w:rPr>
          <w:rFonts w:hint="eastAsia"/>
        </w:rPr>
        <w:t>产品</w:t>
      </w:r>
      <w:r w:rsidRPr="009C12B5">
        <w:t>销售渠道与拓展</w:t>
      </w:r>
      <w:bookmarkEnd w:id="11"/>
    </w:p>
    <w:p w:rsidR="009C12B5" w:rsidRPr="009C12B5" w:rsidP="009C12B5" w14:paraId="12502B16"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刻字机产品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2891B75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刻字机产品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7933885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刻字机产品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4901E4C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68B3175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https://d.book118.com/877142055066006040</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738E854D" w14:textId="77777777">
    <w:pPr>
      <w:pStyle w:val="Footer"/>
      <w:jc w:val="center"/>
    </w:pPr>
  </w:p>
  <w:p w:rsidR="00FE7E16" w14:paraId="3D9CD03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073A580B" w14:textId="77777777">
    <w:pPr>
      <w:pStyle w:val="Footer"/>
      <w:jc w:val="center"/>
    </w:pPr>
  </w:p>
  <w:p w:rsidR="007A4CF7" w14:paraId="645057C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47180C5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009E9C0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22F0C83F"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0A3ECEE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8925217"/>
      <w:docPartObj>
        <w:docPartGallery w:val="Page Numbers (Bottom of Page)"/>
        <w:docPartUnique/>
      </w:docPartObj>
    </w:sdtPr>
    <w:sdtContent>
      <w:sdt>
        <w:sdtPr>
          <w:id w:val="23833205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2782925"/>
      <w:docPartObj>
        <w:docPartGallery w:val="Page Numbers (Bottom of Page)"/>
        <w:docPartUnique/>
      </w:docPartObj>
    </w:sdtPr>
    <w:sdtContent>
      <w:sdt>
        <w:sdtPr>
          <w:id w:val="87649248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1113307"/>
      <w:docPartObj>
        <w:docPartGallery w:val="Page Numbers (Bottom of Page)"/>
        <w:docPartUnique/>
      </w:docPartObj>
    </w:sdtPr>
    <w:sdtContent>
      <w:sdt>
        <w:sdtPr>
          <w:id w:val="21043859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0639451"/>
      <w:docPartObj>
        <w:docPartGallery w:val="Page Numbers (Bottom of Page)"/>
        <w:docPartUnique/>
      </w:docPartObj>
    </w:sdtPr>
    <w:sdtContent>
      <w:sdt>
        <w:sdtPr>
          <w:id w:val="24100190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6545762"/>
      <w:docPartObj>
        <w:docPartGallery w:val="Page Numbers (Bottom of Page)"/>
        <w:docPartUnique/>
      </w:docPartObj>
    </w:sdtPr>
    <w:sdtContent>
      <w:sdt>
        <w:sdtPr>
          <w:id w:val="8317910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2562275"/>
      <w:docPartObj>
        <w:docPartGallery w:val="Page Numbers (Bottom of Page)"/>
        <w:docPartUnique/>
      </w:docPartObj>
    </w:sdtPr>
    <w:sdtContent>
      <w:sdt>
        <w:sdtPr>
          <w:id w:val="74579939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4067203"/>
      <w:docPartObj>
        <w:docPartGallery w:val="Page Numbers (Bottom of Page)"/>
        <w:docPartUnique/>
      </w:docPartObj>
    </w:sdtPr>
    <w:sdtContent>
      <w:sdt>
        <w:sdtPr>
          <w:id w:val="101043774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77804617"/>
      <w:docPartObj>
        <w:docPartGallery w:val="Page Numbers (Bottom of Page)"/>
        <w:docPartUnique/>
      </w:docPartObj>
    </w:sdtPr>
    <w:sdtContent>
      <w:sdt>
        <w:sdtPr>
          <w:id w:val="179711633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7944439"/>
      <w:docPartObj>
        <w:docPartGallery w:val="Page Numbers (Bottom of Page)"/>
        <w:docPartUnique/>
      </w:docPartObj>
    </w:sdtPr>
    <w:sdtContent>
      <w:sdt>
        <w:sdtPr>
          <w:id w:val="131565319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6138489"/>
      <w:docPartObj>
        <w:docPartGallery w:val="Page Numbers (Bottom of Page)"/>
        <w:docPartUnique/>
      </w:docPartObj>
    </w:sdtPr>
    <w:sdtContent>
      <w:sdt>
        <w:sdtPr>
          <w:id w:val="6400054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822632"/>
      <w:docPartObj>
        <w:docPartGallery w:val="Page Numbers (Bottom of Page)"/>
        <w:docPartUnique/>
      </w:docPartObj>
    </w:sdtPr>
    <w:sdtContent>
      <w:sdt>
        <w:sdtPr>
          <w:id w:val="67364417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7510370"/>
      <w:docPartObj>
        <w:docPartGallery w:val="Page Numbers (Bottom of Page)"/>
        <w:docPartUnique/>
      </w:docPartObj>
    </w:sdtPr>
    <w:sdtContent>
      <w:sdt>
        <w:sdtPr>
          <w:id w:val="173983910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4593977"/>
      <w:docPartObj>
        <w:docPartGallery w:val="Page Numbers (Bottom of Page)"/>
        <w:docPartUnique/>
      </w:docPartObj>
    </w:sdtPr>
    <w:sdtContent>
      <w:sdt>
        <w:sdtPr>
          <w:id w:val="192061227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4097819"/>
      <w:docPartObj>
        <w:docPartGallery w:val="Page Numbers (Bottom of Page)"/>
        <w:docPartUnique/>
      </w:docPartObj>
    </w:sdtPr>
    <w:sdtContent>
      <w:sdt>
        <w:sdtPr>
          <w:id w:val="17337363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7466102"/>
      <w:docPartObj>
        <w:docPartGallery w:val="Page Numbers (Bottom of Page)"/>
        <w:docPartUnique/>
      </w:docPartObj>
    </w:sdtPr>
    <w:sdtContent>
      <w:sdt>
        <w:sdtPr>
          <w:id w:val="198850277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6407022"/>
      <w:docPartObj>
        <w:docPartGallery w:val="Page Numbers (Bottom of Page)"/>
        <w:docPartUnique/>
      </w:docPartObj>
    </w:sdtPr>
    <w:sdtContent>
      <w:sdt>
        <w:sdtPr>
          <w:id w:val="1872139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6380664"/>
      <w:docPartObj>
        <w:docPartGallery w:val="Page Numbers (Bottom of Page)"/>
        <w:docPartUnique/>
      </w:docPartObj>
    </w:sdtPr>
    <w:sdtContent>
      <w:sdt>
        <w:sdtPr>
          <w:id w:val="181193485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3482956"/>
      <w:docPartObj>
        <w:docPartGallery w:val="Page Numbers (Bottom of Page)"/>
        <w:docPartUnique/>
      </w:docPartObj>
    </w:sdtPr>
    <w:sdtContent>
      <w:sdt>
        <w:sdtPr>
          <w:id w:val="16837173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6601872"/>
      <w:docPartObj>
        <w:docPartGallery w:val="Page Numbers (Bottom of Page)"/>
        <w:docPartUnique/>
      </w:docPartObj>
    </w:sdtPr>
    <w:sdtContent>
      <w:sdt>
        <w:sdtPr>
          <w:id w:val="81491623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8075134"/>
      <w:docPartObj>
        <w:docPartGallery w:val="Page Numbers (Bottom of Page)"/>
        <w:docPartUnique/>
      </w:docPartObj>
    </w:sdtPr>
    <w:sdtContent>
      <w:sdt>
        <w:sdtPr>
          <w:id w:val="45168278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2484323"/>
      <w:docPartObj>
        <w:docPartGallery w:val="Page Numbers (Bottom of Page)"/>
        <w:docPartUnique/>
      </w:docPartObj>
    </w:sdtPr>
    <w:sdtContent>
      <w:sdt>
        <w:sdtPr>
          <w:id w:val="60366033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2157369"/>
      <w:docPartObj>
        <w:docPartGallery w:val="Page Numbers (Bottom of Page)"/>
        <w:docPartUnique/>
      </w:docPartObj>
    </w:sdtPr>
    <w:sdtContent>
      <w:sdt>
        <w:sdtPr>
          <w:id w:val="184468863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1697CD27"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3A6C98B2"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A3E8D"/>
    <w:rsid w:val="000D6616"/>
    <w:rsid w:val="002F134B"/>
    <w:rsid w:val="00452FD7"/>
    <w:rsid w:val="004E5126"/>
    <w:rsid w:val="004F3055"/>
    <w:rsid w:val="004F564F"/>
    <w:rsid w:val="005C30B8"/>
    <w:rsid w:val="00652939"/>
    <w:rsid w:val="00724A78"/>
    <w:rsid w:val="0079615E"/>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36B3631"/>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877142055066006040"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2734</Words>
  <Characters>15587</Characters>
  <Application>Microsoft Office Word</Application>
  <DocSecurity>0</DocSecurity>
  <Lines>129</Lines>
  <Paragraphs>36</Paragraphs>
  <ScaleCrop>false</ScaleCrop>
  <Company/>
  <LinksUpToDate>false</LinksUpToDate>
  <CharactersWithSpaces>18285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2024-02-05T04:50:00Z</dcterms:modified>
</cp:coreProperties>
</file>