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耐磨球段项目可行性建设方案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3" w:history="1">
        <w:r>
          <w:rPr>
            <w:rFonts w:ascii="仿宋" w:eastAsia="仿宋" w:hAnsi="仿宋" w:cs="仿宋" w:hint="eastAsia"/>
            <w:lang w:eastAsia="zh-CN"/>
          </w:rPr>
          <w:t>前言</w:t>
        </w:r>
        <w:r>
          <w:tab/>
        </w:r>
        <w:r>
          <w:fldChar w:fldCharType="begin"/>
        </w:r>
        <w:r>
          <w:instrText xml:space="preserve"> PAGEREF _Toc16573 \h </w:instrText>
        </w:r>
        <w:r>
          <w:fldChar w:fldCharType="separate"/>
        </w:r>
        <w:r>
          <w:t>3</w:t>
        </w:r>
        <w:r>
          <w:fldChar w:fldCharType="end"/>
        </w:r>
      </w:hyperlink>
    </w:p>
    <w:p>
      <w:pPr>
        <w:pStyle w:val="TOC1"/>
        <w:tabs>
          <w:tab w:val="right" w:leader="dot" w:pos="8306"/>
        </w:tabs>
      </w:pPr>
      <w:hyperlink w:anchor="_Toc5775" w:history="1">
        <w:r>
          <w:rPr>
            <w:rFonts w:ascii="仿宋" w:eastAsia="仿宋" w:hAnsi="仿宋" w:cs="仿宋" w:hint="eastAsia"/>
            <w:lang w:eastAsia="zh-CN"/>
          </w:rPr>
          <w:t>一、项目选址研究</w:t>
        </w:r>
        <w:r>
          <w:tab/>
        </w:r>
        <w:r>
          <w:fldChar w:fldCharType="begin"/>
        </w:r>
        <w:r>
          <w:instrText xml:space="preserve"> PAGEREF _Toc5775 \h </w:instrText>
        </w:r>
        <w:r>
          <w:fldChar w:fldCharType="separate"/>
        </w:r>
        <w:r>
          <w:t>3</w:t>
        </w:r>
        <w:r>
          <w:fldChar w:fldCharType="end"/>
        </w:r>
      </w:hyperlink>
    </w:p>
    <w:p>
      <w:pPr>
        <w:pStyle w:val="TOC2"/>
        <w:tabs>
          <w:tab w:val="right" w:leader="dot" w:pos="8306"/>
        </w:tabs>
      </w:pPr>
      <w:hyperlink w:anchor="_Toc2687" w:history="1">
        <w:r>
          <w:rPr>
            <w:rFonts w:ascii="仿宋" w:eastAsia="仿宋" w:hAnsi="仿宋" w:cs="仿宋" w:hint="eastAsia"/>
            <w:lang w:eastAsia="zh-CN"/>
          </w:rPr>
          <w:t>(一)、项目选址原则</w:t>
        </w:r>
        <w:r>
          <w:tab/>
        </w:r>
        <w:r>
          <w:fldChar w:fldCharType="begin"/>
        </w:r>
        <w:r>
          <w:instrText xml:space="preserve"> PAGEREF _Toc2687 \h </w:instrText>
        </w:r>
        <w:r>
          <w:fldChar w:fldCharType="separate"/>
        </w:r>
        <w:r>
          <w:t>3</w:t>
        </w:r>
        <w:r>
          <w:fldChar w:fldCharType="end"/>
        </w:r>
      </w:hyperlink>
    </w:p>
    <w:p>
      <w:pPr>
        <w:pStyle w:val="TOC2"/>
        <w:tabs>
          <w:tab w:val="right" w:leader="dot" w:pos="8306"/>
        </w:tabs>
      </w:pPr>
      <w:hyperlink w:anchor="_Toc4843" w:history="1">
        <w:r>
          <w:rPr>
            <w:rFonts w:ascii="仿宋" w:eastAsia="仿宋" w:hAnsi="仿宋" w:cs="仿宋" w:hint="eastAsia"/>
            <w:lang w:eastAsia="zh-CN"/>
          </w:rPr>
          <w:t>(二)、项目选址</w:t>
        </w:r>
        <w:r>
          <w:tab/>
        </w:r>
        <w:r>
          <w:fldChar w:fldCharType="begin"/>
        </w:r>
        <w:r>
          <w:instrText xml:space="preserve"> PAGEREF _Toc4843 \h </w:instrText>
        </w:r>
        <w:r>
          <w:fldChar w:fldCharType="separate"/>
        </w:r>
        <w:r>
          <w:t>6</w:t>
        </w:r>
        <w:r>
          <w:fldChar w:fldCharType="end"/>
        </w:r>
      </w:hyperlink>
    </w:p>
    <w:p>
      <w:pPr>
        <w:pStyle w:val="TOC2"/>
        <w:tabs>
          <w:tab w:val="right" w:leader="dot" w:pos="8306"/>
        </w:tabs>
      </w:pPr>
      <w:hyperlink w:anchor="_Toc16287" w:history="1">
        <w:r>
          <w:rPr>
            <w:rFonts w:ascii="仿宋" w:eastAsia="仿宋" w:hAnsi="仿宋" w:cs="仿宋" w:hint="eastAsia"/>
            <w:lang w:eastAsia="zh-CN"/>
          </w:rPr>
          <w:t>(三)、建设条件分析</w:t>
        </w:r>
        <w:r>
          <w:tab/>
        </w:r>
        <w:r>
          <w:fldChar w:fldCharType="begin"/>
        </w:r>
        <w:r>
          <w:instrText xml:space="preserve"> PAGEREF _Toc16287 \h </w:instrText>
        </w:r>
        <w:r>
          <w:fldChar w:fldCharType="separate"/>
        </w:r>
        <w:r>
          <w:t>8</w:t>
        </w:r>
        <w:r>
          <w:fldChar w:fldCharType="end"/>
        </w:r>
      </w:hyperlink>
    </w:p>
    <w:p>
      <w:pPr>
        <w:pStyle w:val="TOC2"/>
        <w:tabs>
          <w:tab w:val="right" w:leader="dot" w:pos="8306"/>
        </w:tabs>
      </w:pPr>
      <w:hyperlink w:anchor="_Toc20359" w:history="1">
        <w:r>
          <w:rPr>
            <w:rFonts w:ascii="仿宋" w:eastAsia="仿宋" w:hAnsi="仿宋" w:cs="仿宋" w:hint="eastAsia"/>
            <w:lang w:eastAsia="zh-CN"/>
          </w:rPr>
          <w:t>(四)、用地控制指标</w:t>
        </w:r>
        <w:r>
          <w:tab/>
        </w:r>
        <w:r>
          <w:fldChar w:fldCharType="begin"/>
        </w:r>
        <w:r>
          <w:instrText xml:space="preserve"> PAGEREF _Toc20359 \h </w:instrText>
        </w:r>
        <w:r>
          <w:fldChar w:fldCharType="separate"/>
        </w:r>
        <w:r>
          <w:t>10</w:t>
        </w:r>
        <w:r>
          <w:fldChar w:fldCharType="end"/>
        </w:r>
      </w:hyperlink>
    </w:p>
    <w:p>
      <w:pPr>
        <w:pStyle w:val="TOC2"/>
        <w:tabs>
          <w:tab w:val="right" w:leader="dot" w:pos="8306"/>
        </w:tabs>
      </w:pPr>
      <w:hyperlink w:anchor="_Toc26099" w:history="1">
        <w:r>
          <w:rPr>
            <w:rFonts w:ascii="仿宋" w:eastAsia="仿宋" w:hAnsi="仿宋" w:cs="仿宋" w:hint="eastAsia"/>
            <w:lang w:eastAsia="zh-CN"/>
          </w:rPr>
          <w:t>(五)、地总体要求</w:t>
        </w:r>
        <w:r>
          <w:tab/>
        </w:r>
        <w:r>
          <w:fldChar w:fldCharType="begin"/>
        </w:r>
        <w:r>
          <w:instrText xml:space="preserve"> PAGEREF _Toc26099 \h </w:instrText>
        </w:r>
        <w:r>
          <w:fldChar w:fldCharType="separate"/>
        </w:r>
        <w:r>
          <w:t>11</w:t>
        </w:r>
        <w:r>
          <w:fldChar w:fldCharType="end"/>
        </w:r>
      </w:hyperlink>
    </w:p>
    <w:p>
      <w:pPr>
        <w:pStyle w:val="TOC2"/>
        <w:tabs>
          <w:tab w:val="right" w:leader="dot" w:pos="8306"/>
        </w:tabs>
      </w:pPr>
      <w:hyperlink w:anchor="_Toc30645" w:history="1">
        <w:r>
          <w:rPr>
            <w:rFonts w:ascii="仿宋" w:eastAsia="仿宋" w:hAnsi="仿宋" w:cs="仿宋" w:hint="eastAsia"/>
            <w:lang w:eastAsia="zh-CN"/>
          </w:rPr>
          <w:t>(六)、节约用地措施</w:t>
        </w:r>
        <w:r>
          <w:tab/>
        </w:r>
        <w:r>
          <w:fldChar w:fldCharType="begin"/>
        </w:r>
        <w:r>
          <w:instrText xml:space="preserve"> PAGEREF _Toc30645 \h </w:instrText>
        </w:r>
        <w:r>
          <w:fldChar w:fldCharType="separate"/>
        </w:r>
        <w:r>
          <w:t>12</w:t>
        </w:r>
        <w:r>
          <w:fldChar w:fldCharType="end"/>
        </w:r>
      </w:hyperlink>
    </w:p>
    <w:p>
      <w:pPr>
        <w:pStyle w:val="TOC2"/>
        <w:tabs>
          <w:tab w:val="right" w:leader="dot" w:pos="8306"/>
        </w:tabs>
      </w:pPr>
      <w:hyperlink w:anchor="_Toc3340" w:history="1">
        <w:r>
          <w:rPr>
            <w:rFonts w:ascii="仿宋" w:eastAsia="仿宋" w:hAnsi="仿宋" w:cs="仿宋" w:hint="eastAsia"/>
            <w:lang w:eastAsia="zh-CN"/>
          </w:rPr>
          <w:t>(七)、选址综合评价</w:t>
        </w:r>
        <w:r>
          <w:tab/>
        </w:r>
        <w:r>
          <w:fldChar w:fldCharType="begin"/>
        </w:r>
        <w:r>
          <w:instrText xml:space="preserve"> PAGEREF _Toc3340 \h </w:instrText>
        </w:r>
        <w:r>
          <w:fldChar w:fldCharType="separate"/>
        </w:r>
        <w:r>
          <w:t>14</w:t>
        </w:r>
        <w:r>
          <w:fldChar w:fldCharType="end"/>
        </w:r>
      </w:hyperlink>
    </w:p>
    <w:p>
      <w:pPr>
        <w:pStyle w:val="TOC1"/>
        <w:tabs>
          <w:tab w:val="right" w:leader="dot" w:pos="8306"/>
        </w:tabs>
      </w:pPr>
      <w:hyperlink w:anchor="_Toc20515" w:history="1">
        <w:r>
          <w:rPr>
            <w:rFonts w:ascii="仿宋" w:eastAsia="仿宋" w:hAnsi="仿宋" w:cs="仿宋" w:hint="eastAsia"/>
            <w:lang w:eastAsia="zh-CN"/>
          </w:rPr>
          <w:t>二、背景、必要性分析</w:t>
        </w:r>
        <w:r>
          <w:tab/>
        </w:r>
        <w:r>
          <w:fldChar w:fldCharType="begin"/>
        </w:r>
        <w:r>
          <w:instrText xml:space="preserve"> PAGEREF _Toc20515 \h </w:instrText>
        </w:r>
        <w:r>
          <w:fldChar w:fldCharType="separate"/>
        </w:r>
        <w:r>
          <w:t>15</w:t>
        </w:r>
        <w:r>
          <w:fldChar w:fldCharType="end"/>
        </w:r>
      </w:hyperlink>
    </w:p>
    <w:p>
      <w:pPr>
        <w:pStyle w:val="TOC2"/>
        <w:tabs>
          <w:tab w:val="right" w:leader="dot" w:pos="8306"/>
        </w:tabs>
      </w:pPr>
      <w:hyperlink w:anchor="_Toc5307" w:history="1">
        <w:r>
          <w:rPr>
            <w:rFonts w:ascii="仿宋" w:eastAsia="仿宋" w:hAnsi="仿宋" w:cs="仿宋" w:hint="eastAsia"/>
            <w:lang w:eastAsia="zh-CN"/>
          </w:rPr>
          <w:t>(一)、项目建设背景</w:t>
        </w:r>
        <w:r>
          <w:tab/>
        </w:r>
        <w:r>
          <w:fldChar w:fldCharType="begin"/>
        </w:r>
        <w:r>
          <w:instrText xml:space="preserve"> PAGEREF _Toc5307 \h </w:instrText>
        </w:r>
        <w:r>
          <w:fldChar w:fldCharType="separate"/>
        </w:r>
        <w:r>
          <w:t>15</w:t>
        </w:r>
        <w:r>
          <w:fldChar w:fldCharType="end"/>
        </w:r>
      </w:hyperlink>
    </w:p>
    <w:p>
      <w:pPr>
        <w:pStyle w:val="TOC2"/>
        <w:tabs>
          <w:tab w:val="right" w:leader="dot" w:pos="8306"/>
        </w:tabs>
      </w:pPr>
      <w:hyperlink w:anchor="_Toc6095" w:history="1">
        <w:r>
          <w:rPr>
            <w:rFonts w:ascii="仿宋" w:eastAsia="仿宋" w:hAnsi="仿宋" w:cs="仿宋" w:hint="eastAsia"/>
            <w:lang w:eastAsia="zh-CN"/>
          </w:rPr>
          <w:t>(二)、必要性分析</w:t>
        </w:r>
        <w:r>
          <w:tab/>
        </w:r>
        <w:r>
          <w:fldChar w:fldCharType="begin"/>
        </w:r>
        <w:r>
          <w:instrText xml:space="preserve"> PAGEREF _Toc6095 \h </w:instrText>
        </w:r>
        <w:r>
          <w:fldChar w:fldCharType="separate"/>
        </w:r>
        <w:r>
          <w:t>16</w:t>
        </w:r>
        <w:r>
          <w:fldChar w:fldCharType="end"/>
        </w:r>
      </w:hyperlink>
    </w:p>
    <w:p>
      <w:pPr>
        <w:pStyle w:val="TOC2"/>
        <w:tabs>
          <w:tab w:val="right" w:leader="dot" w:pos="8306"/>
        </w:tabs>
      </w:pPr>
      <w:hyperlink w:anchor="_Toc27819" w:history="1">
        <w:r>
          <w:rPr>
            <w:rFonts w:ascii="仿宋" w:eastAsia="仿宋" w:hAnsi="仿宋" w:cs="仿宋" w:hint="eastAsia"/>
            <w:lang w:eastAsia="zh-CN"/>
          </w:rPr>
          <w:t>(三)、项目建设有利条件</w:t>
        </w:r>
        <w:r>
          <w:tab/>
        </w:r>
        <w:r>
          <w:fldChar w:fldCharType="begin"/>
        </w:r>
        <w:r>
          <w:instrText xml:space="preserve"> PAGEREF _Toc27819 \h </w:instrText>
        </w:r>
        <w:r>
          <w:fldChar w:fldCharType="separate"/>
        </w:r>
        <w:r>
          <w:t>17</w:t>
        </w:r>
        <w:r>
          <w:fldChar w:fldCharType="end"/>
        </w:r>
      </w:hyperlink>
    </w:p>
    <w:p>
      <w:pPr>
        <w:pStyle w:val="TOC1"/>
        <w:tabs>
          <w:tab w:val="right" w:leader="dot" w:pos="8306"/>
        </w:tabs>
      </w:pPr>
      <w:hyperlink w:anchor="_Toc8631" w:history="1">
        <w:r>
          <w:rPr>
            <w:rFonts w:ascii="仿宋" w:eastAsia="仿宋" w:hAnsi="仿宋" w:cs="仿宋" w:hint="eastAsia"/>
            <w:lang w:eastAsia="zh-CN"/>
          </w:rPr>
          <w:t>三、项目监理与质量保证</w:t>
        </w:r>
        <w:r>
          <w:tab/>
        </w:r>
        <w:r>
          <w:fldChar w:fldCharType="begin"/>
        </w:r>
        <w:r>
          <w:instrText xml:space="preserve"> PAGEREF _Toc8631 \h </w:instrText>
        </w:r>
        <w:r>
          <w:fldChar w:fldCharType="separate"/>
        </w:r>
        <w:r>
          <w:t>19</w:t>
        </w:r>
        <w:r>
          <w:fldChar w:fldCharType="end"/>
        </w:r>
      </w:hyperlink>
    </w:p>
    <w:p>
      <w:pPr>
        <w:pStyle w:val="TOC2"/>
        <w:tabs>
          <w:tab w:val="right" w:leader="dot" w:pos="8306"/>
        </w:tabs>
      </w:pPr>
      <w:hyperlink w:anchor="_Toc15844" w:history="1">
        <w:r>
          <w:rPr>
            <w:rFonts w:ascii="仿宋" w:eastAsia="仿宋" w:hAnsi="仿宋" w:cs="仿宋" w:hint="eastAsia"/>
            <w:lang w:eastAsia="zh-CN"/>
          </w:rPr>
          <w:t>(一)、监理体系构建</w:t>
        </w:r>
        <w:r>
          <w:tab/>
        </w:r>
        <w:r>
          <w:fldChar w:fldCharType="begin"/>
        </w:r>
        <w:r>
          <w:instrText xml:space="preserve"> PAGEREF _Toc15844 \h </w:instrText>
        </w:r>
        <w:r>
          <w:fldChar w:fldCharType="separate"/>
        </w:r>
        <w:r>
          <w:t>19</w:t>
        </w:r>
        <w:r>
          <w:fldChar w:fldCharType="end"/>
        </w:r>
      </w:hyperlink>
    </w:p>
    <w:p>
      <w:pPr>
        <w:pStyle w:val="TOC2"/>
        <w:tabs>
          <w:tab w:val="right" w:leader="dot" w:pos="8306"/>
        </w:tabs>
      </w:pPr>
      <w:hyperlink w:anchor="_Toc29916" w:history="1">
        <w:r>
          <w:rPr>
            <w:rFonts w:ascii="仿宋" w:eastAsia="仿宋" w:hAnsi="仿宋" w:cs="仿宋" w:hint="eastAsia"/>
            <w:lang w:eastAsia="zh-CN"/>
          </w:rPr>
          <w:t>(二)、质量保证体系实施</w:t>
        </w:r>
        <w:r>
          <w:tab/>
        </w:r>
        <w:r>
          <w:fldChar w:fldCharType="begin"/>
        </w:r>
        <w:r>
          <w:instrText xml:space="preserve"> PAGEREF _Toc29916 \h </w:instrText>
        </w:r>
        <w:r>
          <w:fldChar w:fldCharType="separate"/>
        </w:r>
        <w:r>
          <w:t>19</w:t>
        </w:r>
        <w:r>
          <w:fldChar w:fldCharType="end"/>
        </w:r>
      </w:hyperlink>
    </w:p>
    <w:p>
      <w:pPr>
        <w:pStyle w:val="TOC2"/>
        <w:tabs>
          <w:tab w:val="right" w:leader="dot" w:pos="8306"/>
        </w:tabs>
      </w:pPr>
      <w:hyperlink w:anchor="_Toc13609" w:history="1">
        <w:r>
          <w:rPr>
            <w:rFonts w:ascii="仿宋" w:eastAsia="仿宋" w:hAnsi="仿宋" w:cs="仿宋" w:hint="eastAsia"/>
            <w:lang w:eastAsia="zh-CN"/>
          </w:rPr>
          <w:t>(三)、监理与质量控制流程</w:t>
        </w:r>
        <w:r>
          <w:tab/>
        </w:r>
        <w:r>
          <w:fldChar w:fldCharType="begin"/>
        </w:r>
        <w:r>
          <w:instrText xml:space="preserve"> PAGEREF _Toc13609 \h </w:instrText>
        </w:r>
        <w:r>
          <w:fldChar w:fldCharType="separate"/>
        </w:r>
        <w:r>
          <w:t>20</w:t>
        </w:r>
        <w:r>
          <w:fldChar w:fldCharType="end"/>
        </w:r>
      </w:hyperlink>
    </w:p>
    <w:p>
      <w:pPr>
        <w:pStyle w:val="TOC1"/>
        <w:tabs>
          <w:tab w:val="right" w:leader="dot" w:pos="8306"/>
        </w:tabs>
      </w:pPr>
      <w:hyperlink w:anchor="_Toc28052" w:history="1">
        <w:r>
          <w:rPr>
            <w:rFonts w:ascii="仿宋" w:eastAsia="仿宋" w:hAnsi="仿宋" w:cs="仿宋" w:hint="eastAsia"/>
            <w:lang w:eastAsia="zh-CN"/>
          </w:rPr>
          <w:t>四、环境和生态影响分析</w:t>
        </w:r>
        <w:r>
          <w:tab/>
        </w:r>
        <w:r>
          <w:fldChar w:fldCharType="begin"/>
        </w:r>
        <w:r>
          <w:instrText xml:space="preserve"> PAGEREF _Toc28052 \h </w:instrText>
        </w:r>
        <w:r>
          <w:fldChar w:fldCharType="separate"/>
        </w:r>
        <w:r>
          <w:t>21</w:t>
        </w:r>
        <w:r>
          <w:fldChar w:fldCharType="end"/>
        </w:r>
      </w:hyperlink>
    </w:p>
    <w:p>
      <w:pPr>
        <w:pStyle w:val="TOC2"/>
        <w:tabs>
          <w:tab w:val="right" w:leader="dot" w:pos="8306"/>
        </w:tabs>
      </w:pPr>
      <w:hyperlink w:anchor="_Toc7571" w:history="1">
        <w:r>
          <w:rPr>
            <w:rFonts w:ascii="仿宋" w:eastAsia="仿宋" w:hAnsi="仿宋" w:cs="仿宋" w:hint="eastAsia"/>
            <w:lang w:eastAsia="zh-CN"/>
          </w:rPr>
          <w:t>(一)、环境和生态现状</w:t>
        </w:r>
        <w:r>
          <w:tab/>
        </w:r>
        <w:r>
          <w:fldChar w:fldCharType="begin"/>
        </w:r>
        <w:r>
          <w:instrText xml:space="preserve"> PAGEREF _Toc7571 \h </w:instrText>
        </w:r>
        <w:r>
          <w:fldChar w:fldCharType="separate"/>
        </w:r>
        <w:r>
          <w:t>21</w:t>
        </w:r>
        <w:r>
          <w:fldChar w:fldCharType="end"/>
        </w:r>
      </w:hyperlink>
    </w:p>
    <w:p>
      <w:pPr>
        <w:pStyle w:val="TOC2"/>
        <w:tabs>
          <w:tab w:val="right" w:leader="dot" w:pos="8306"/>
        </w:tabs>
      </w:pPr>
      <w:hyperlink w:anchor="_Toc29249" w:history="1">
        <w:r>
          <w:rPr>
            <w:rFonts w:ascii="仿宋" w:eastAsia="仿宋" w:hAnsi="仿宋" w:cs="仿宋" w:hint="eastAsia"/>
            <w:lang w:eastAsia="zh-CN"/>
          </w:rPr>
          <w:t>(二)、生态环境影响分析</w:t>
        </w:r>
        <w:r>
          <w:tab/>
        </w:r>
        <w:r>
          <w:fldChar w:fldCharType="begin"/>
        </w:r>
        <w:r>
          <w:instrText xml:space="preserve"> PAGEREF _Toc29249 \h </w:instrText>
        </w:r>
        <w:r>
          <w:fldChar w:fldCharType="separate"/>
        </w:r>
        <w:r>
          <w:t>22</w:t>
        </w:r>
        <w:r>
          <w:fldChar w:fldCharType="end"/>
        </w:r>
      </w:hyperlink>
    </w:p>
    <w:p>
      <w:pPr>
        <w:pStyle w:val="TOC2"/>
        <w:tabs>
          <w:tab w:val="right" w:leader="dot" w:pos="8306"/>
        </w:tabs>
      </w:pPr>
      <w:hyperlink w:anchor="_Toc13541" w:history="1">
        <w:r>
          <w:rPr>
            <w:rFonts w:ascii="仿宋" w:eastAsia="仿宋" w:hAnsi="仿宋" w:cs="仿宋" w:hint="eastAsia"/>
            <w:lang w:eastAsia="zh-CN"/>
          </w:rPr>
          <w:t>(三)、生态环境保护措施</w:t>
        </w:r>
        <w:r>
          <w:tab/>
        </w:r>
        <w:r>
          <w:fldChar w:fldCharType="begin"/>
        </w:r>
        <w:r>
          <w:instrText xml:space="preserve"> PAGEREF _Toc13541 \h </w:instrText>
        </w:r>
        <w:r>
          <w:fldChar w:fldCharType="separate"/>
        </w:r>
        <w:r>
          <w:t>23</w:t>
        </w:r>
        <w:r>
          <w:fldChar w:fldCharType="end"/>
        </w:r>
      </w:hyperlink>
    </w:p>
    <w:p>
      <w:pPr>
        <w:pStyle w:val="TOC2"/>
        <w:tabs>
          <w:tab w:val="right" w:leader="dot" w:pos="8306"/>
        </w:tabs>
      </w:pPr>
      <w:hyperlink w:anchor="_Toc7908" w:history="1">
        <w:r>
          <w:rPr>
            <w:rFonts w:ascii="仿宋" w:eastAsia="仿宋" w:hAnsi="仿宋" w:cs="仿宋" w:hint="eastAsia"/>
            <w:lang w:eastAsia="zh-CN"/>
          </w:rPr>
          <w:t>(四)、地质灾害影响分析</w:t>
        </w:r>
        <w:r>
          <w:tab/>
        </w:r>
        <w:r>
          <w:fldChar w:fldCharType="begin"/>
        </w:r>
        <w:r>
          <w:instrText xml:space="preserve"> PAGEREF _Toc7908 \h </w:instrText>
        </w:r>
        <w:r>
          <w:fldChar w:fldCharType="separate"/>
        </w:r>
        <w:r>
          <w:t>25</w:t>
        </w:r>
        <w:r>
          <w:fldChar w:fldCharType="end"/>
        </w:r>
      </w:hyperlink>
    </w:p>
    <w:p>
      <w:pPr>
        <w:pStyle w:val="TOC2"/>
        <w:tabs>
          <w:tab w:val="right" w:leader="dot" w:pos="8306"/>
        </w:tabs>
      </w:pPr>
      <w:hyperlink w:anchor="_Toc12117" w:history="1">
        <w:r>
          <w:rPr>
            <w:rFonts w:ascii="仿宋" w:eastAsia="仿宋" w:hAnsi="仿宋" w:cs="仿宋" w:hint="eastAsia"/>
            <w:lang w:eastAsia="zh-CN"/>
          </w:rPr>
          <w:t>(五)、特殊环境影响</w:t>
        </w:r>
        <w:r>
          <w:tab/>
        </w:r>
        <w:r>
          <w:fldChar w:fldCharType="begin"/>
        </w:r>
        <w:r>
          <w:instrText xml:space="preserve"> PAGEREF _Toc12117 \h </w:instrText>
        </w:r>
        <w:r>
          <w:fldChar w:fldCharType="separate"/>
        </w:r>
        <w:r>
          <w:t>27</w:t>
        </w:r>
        <w:r>
          <w:fldChar w:fldCharType="end"/>
        </w:r>
      </w:hyperlink>
    </w:p>
    <w:p>
      <w:pPr>
        <w:pStyle w:val="TOC1"/>
        <w:tabs>
          <w:tab w:val="right" w:leader="dot" w:pos="8306"/>
        </w:tabs>
      </w:pPr>
      <w:hyperlink w:anchor="_Toc9768" w:history="1">
        <w:r>
          <w:rPr>
            <w:rFonts w:ascii="仿宋" w:eastAsia="仿宋" w:hAnsi="仿宋" w:cs="仿宋" w:hint="eastAsia"/>
            <w:lang w:eastAsia="zh-CN"/>
          </w:rPr>
          <w:t>五、发展规划、产业政策和行业准入分析</w:t>
        </w:r>
        <w:r>
          <w:tab/>
        </w:r>
        <w:r>
          <w:fldChar w:fldCharType="begin"/>
        </w:r>
        <w:r>
          <w:instrText xml:space="preserve"> PAGEREF _Toc9768 \h </w:instrText>
        </w:r>
        <w:r>
          <w:fldChar w:fldCharType="separate"/>
        </w:r>
        <w:r>
          <w:t>28</w:t>
        </w:r>
        <w:r>
          <w:fldChar w:fldCharType="end"/>
        </w:r>
      </w:hyperlink>
    </w:p>
    <w:p>
      <w:pPr>
        <w:pStyle w:val="TOC2"/>
        <w:tabs>
          <w:tab w:val="right" w:leader="dot" w:pos="8306"/>
        </w:tabs>
      </w:pPr>
      <w:hyperlink w:anchor="_Toc20204" w:history="1">
        <w:r>
          <w:rPr>
            <w:rFonts w:ascii="仿宋" w:eastAsia="仿宋" w:hAnsi="仿宋" w:cs="仿宋" w:hint="eastAsia"/>
            <w:lang w:eastAsia="zh-CN"/>
          </w:rPr>
          <w:t>(一)、发展规划分析</w:t>
        </w:r>
        <w:r>
          <w:tab/>
        </w:r>
        <w:r>
          <w:fldChar w:fldCharType="begin"/>
        </w:r>
        <w:r>
          <w:instrText xml:space="preserve"> PAGEREF _Toc20204 \h </w:instrText>
        </w:r>
        <w:r>
          <w:fldChar w:fldCharType="separate"/>
        </w:r>
        <w:r>
          <w:t>28</w:t>
        </w:r>
        <w:r>
          <w:fldChar w:fldCharType="end"/>
        </w:r>
      </w:hyperlink>
    </w:p>
    <w:p>
      <w:pPr>
        <w:pStyle w:val="TOC2"/>
        <w:tabs>
          <w:tab w:val="right" w:leader="dot" w:pos="8306"/>
        </w:tabs>
      </w:pPr>
      <w:hyperlink w:anchor="_Toc23509" w:history="1">
        <w:r>
          <w:rPr>
            <w:rFonts w:ascii="仿宋" w:eastAsia="仿宋" w:hAnsi="仿宋" w:cs="仿宋" w:hint="eastAsia"/>
            <w:lang w:eastAsia="zh-CN"/>
          </w:rPr>
          <w:t>(二)、产业政策分析</w:t>
        </w:r>
        <w:r>
          <w:tab/>
        </w:r>
        <w:r>
          <w:fldChar w:fldCharType="begin"/>
        </w:r>
        <w:r>
          <w:instrText xml:space="preserve"> PAGEREF _Toc23509 \h </w:instrText>
        </w:r>
        <w:r>
          <w:fldChar w:fldCharType="separate"/>
        </w:r>
        <w:r>
          <w:t>29</w:t>
        </w:r>
        <w:r>
          <w:fldChar w:fldCharType="end"/>
        </w:r>
      </w:hyperlink>
    </w:p>
    <w:p>
      <w:pPr>
        <w:pStyle w:val="TOC2"/>
        <w:tabs>
          <w:tab w:val="right" w:leader="dot" w:pos="8306"/>
        </w:tabs>
      </w:pPr>
      <w:hyperlink w:anchor="_Toc21168" w:history="1">
        <w:r>
          <w:rPr>
            <w:rFonts w:ascii="仿宋" w:eastAsia="仿宋" w:hAnsi="仿宋" w:cs="仿宋" w:hint="eastAsia"/>
            <w:lang w:eastAsia="zh-CN"/>
          </w:rPr>
          <w:t>(三)、行业准入分析</w:t>
        </w:r>
        <w:r>
          <w:tab/>
        </w:r>
        <w:r>
          <w:fldChar w:fldCharType="begin"/>
        </w:r>
        <w:r>
          <w:instrText xml:space="preserve"> PAGEREF _Toc21168 \h </w:instrText>
        </w:r>
        <w:r>
          <w:fldChar w:fldCharType="separate"/>
        </w:r>
        <w:r>
          <w:t>31</w:t>
        </w:r>
        <w:r>
          <w:fldChar w:fldCharType="end"/>
        </w:r>
      </w:hyperlink>
    </w:p>
    <w:p>
      <w:pPr>
        <w:pStyle w:val="TOC1"/>
        <w:tabs>
          <w:tab w:val="right" w:leader="dot" w:pos="8306"/>
        </w:tabs>
      </w:pPr>
      <w:hyperlink w:anchor="_Toc15307" w:history="1">
        <w:r>
          <w:rPr>
            <w:rFonts w:ascii="仿宋" w:eastAsia="仿宋" w:hAnsi="仿宋" w:cs="仿宋" w:hint="eastAsia"/>
            <w:lang w:eastAsia="zh-CN"/>
          </w:rPr>
          <w:t>六、财务管理与成本控制</w:t>
        </w:r>
        <w:r>
          <w:tab/>
        </w:r>
        <w:r>
          <w:fldChar w:fldCharType="begin"/>
        </w:r>
        <w:r>
          <w:instrText xml:space="preserve"> PAGEREF _Toc15307 \h </w:instrText>
        </w:r>
        <w:r>
          <w:fldChar w:fldCharType="separate"/>
        </w:r>
        <w:r>
          <w:t>32</w:t>
        </w:r>
        <w:r>
          <w:fldChar w:fldCharType="end"/>
        </w:r>
      </w:hyperlink>
    </w:p>
    <w:p>
      <w:pPr>
        <w:pStyle w:val="TOC2"/>
        <w:tabs>
          <w:tab w:val="right" w:leader="dot" w:pos="8306"/>
        </w:tabs>
      </w:pPr>
      <w:hyperlink w:anchor="_Toc25639" w:history="1">
        <w:r>
          <w:rPr>
            <w:rFonts w:ascii="仿宋" w:eastAsia="仿宋" w:hAnsi="仿宋" w:cs="仿宋" w:hint="eastAsia"/>
            <w:lang w:eastAsia="zh-CN"/>
          </w:rPr>
          <w:t>(一)、财务管理体系建设</w:t>
        </w:r>
        <w:r>
          <w:tab/>
        </w:r>
        <w:r>
          <w:fldChar w:fldCharType="begin"/>
        </w:r>
        <w:r>
          <w:instrText xml:space="preserve"> PAGEREF _Toc25639 \h </w:instrText>
        </w:r>
        <w:r>
          <w:fldChar w:fldCharType="separate"/>
        </w:r>
        <w:r>
          <w:t>32</w:t>
        </w:r>
        <w:r>
          <w:fldChar w:fldCharType="end"/>
        </w:r>
      </w:hyperlink>
    </w:p>
    <w:p>
      <w:pPr>
        <w:pStyle w:val="TOC2"/>
        <w:tabs>
          <w:tab w:val="right" w:leader="dot" w:pos="8306"/>
        </w:tabs>
      </w:pPr>
      <w:hyperlink w:anchor="_Toc6650" w:history="1">
        <w:r>
          <w:rPr>
            <w:rFonts w:ascii="仿宋" w:eastAsia="仿宋" w:hAnsi="仿宋" w:cs="仿宋" w:hint="eastAsia"/>
            <w:lang w:eastAsia="zh-CN"/>
          </w:rPr>
          <w:t>(二)、成本控制措施</w:t>
        </w:r>
        <w:r>
          <w:tab/>
        </w:r>
        <w:r>
          <w:fldChar w:fldCharType="begin"/>
        </w:r>
        <w:r>
          <w:instrText xml:space="preserve"> PAGEREF _Toc6650 \h </w:instrText>
        </w:r>
        <w:r>
          <w:fldChar w:fldCharType="separate"/>
        </w:r>
        <w:r>
          <w:t>33</w:t>
        </w:r>
        <w:r>
          <w:fldChar w:fldCharType="end"/>
        </w:r>
      </w:hyperlink>
    </w:p>
    <w:p>
      <w:pPr>
        <w:pStyle w:val="TOC1"/>
        <w:tabs>
          <w:tab w:val="right" w:leader="dot" w:pos="8306"/>
        </w:tabs>
      </w:pPr>
      <w:hyperlink w:anchor="_Toc7678" w:history="1">
        <w:r>
          <w:rPr>
            <w:rFonts w:ascii="仿宋" w:eastAsia="仿宋" w:hAnsi="仿宋" w:cs="仿宋" w:hint="eastAsia"/>
            <w:lang w:eastAsia="zh-CN"/>
          </w:rPr>
          <w:t>七、客户关系管理与市场拓展</w:t>
        </w:r>
        <w:r>
          <w:tab/>
        </w:r>
        <w:r>
          <w:fldChar w:fldCharType="begin"/>
        </w:r>
        <w:r>
          <w:instrText xml:space="preserve"> PAGEREF _Toc7678 \h </w:instrText>
        </w:r>
        <w:r>
          <w:fldChar w:fldCharType="separate"/>
        </w:r>
        <w:r>
          <w:t>35</w:t>
        </w:r>
        <w:r>
          <w:fldChar w:fldCharType="end"/>
        </w:r>
      </w:hyperlink>
    </w:p>
    <w:p>
      <w:pPr>
        <w:pStyle w:val="TOC2"/>
        <w:tabs>
          <w:tab w:val="right" w:leader="dot" w:pos="8306"/>
        </w:tabs>
      </w:pPr>
      <w:hyperlink w:anchor="_Toc19183" w:history="1">
        <w:r>
          <w:rPr>
            <w:rFonts w:ascii="仿宋" w:eastAsia="仿宋" w:hAnsi="仿宋" w:cs="仿宋" w:hint="eastAsia"/>
            <w:lang w:eastAsia="zh-CN"/>
          </w:rPr>
          <w:t>(一)、客户关系管理策略</w:t>
        </w:r>
        <w:r>
          <w:tab/>
        </w:r>
        <w:r>
          <w:fldChar w:fldCharType="begin"/>
        </w:r>
        <w:r>
          <w:instrText xml:space="preserve"> PAGEREF _Toc19183 \h </w:instrText>
        </w:r>
        <w:r>
          <w:fldChar w:fldCharType="separate"/>
        </w:r>
        <w:r>
          <w:t>35</w:t>
        </w:r>
        <w:r>
          <w:fldChar w:fldCharType="end"/>
        </w:r>
      </w:hyperlink>
    </w:p>
    <w:p>
      <w:pPr>
        <w:pStyle w:val="TOC2"/>
        <w:tabs>
          <w:tab w:val="right" w:leader="dot" w:pos="8306"/>
        </w:tabs>
      </w:pPr>
      <w:hyperlink w:anchor="_Toc23763" w:history="1">
        <w:r>
          <w:rPr>
            <w:rFonts w:ascii="仿宋" w:eastAsia="仿宋" w:hAnsi="仿宋" w:cs="仿宋" w:hint="eastAsia"/>
            <w:lang w:eastAsia="zh-CN"/>
          </w:rPr>
          <w:t>(二)、市场拓展方案</w:t>
        </w:r>
        <w:r>
          <w:tab/>
        </w:r>
        <w:r>
          <w:fldChar w:fldCharType="begin"/>
        </w:r>
        <w:r>
          <w:instrText xml:space="preserve"> PAGEREF _Toc23763 \h </w:instrText>
        </w:r>
        <w:r>
          <w:fldChar w:fldCharType="separate"/>
        </w:r>
        <w:r>
          <w:t>36</w:t>
        </w:r>
        <w:r>
          <w:fldChar w:fldCharType="end"/>
        </w:r>
      </w:hyperlink>
    </w:p>
    <w:p>
      <w:pPr>
        <w:pStyle w:val="TOC1"/>
        <w:tabs>
          <w:tab w:val="right" w:leader="dot" w:pos="8306"/>
        </w:tabs>
      </w:pPr>
      <w:hyperlink w:anchor="_Toc20974" w:history="1">
        <w:r>
          <w:rPr>
            <w:rFonts w:ascii="仿宋" w:eastAsia="仿宋" w:hAnsi="仿宋" w:cs="仿宋" w:hint="eastAsia"/>
            <w:lang w:eastAsia="zh-CN"/>
          </w:rPr>
          <w:t>八、项目质量与标准</w:t>
        </w:r>
        <w:r>
          <w:tab/>
        </w:r>
        <w:r>
          <w:fldChar w:fldCharType="begin"/>
        </w:r>
        <w:r>
          <w:instrText xml:space="preserve"> PAGEREF _Toc20974 \h </w:instrText>
        </w:r>
        <w:r>
          <w:fldChar w:fldCharType="separate"/>
        </w:r>
        <w:r>
          <w:t>37</w:t>
        </w:r>
        <w:r>
          <w:fldChar w:fldCharType="end"/>
        </w:r>
      </w:hyperlink>
    </w:p>
    <w:p>
      <w:pPr>
        <w:pStyle w:val="TOC2"/>
        <w:tabs>
          <w:tab w:val="right" w:leader="dot" w:pos="8306"/>
        </w:tabs>
      </w:pPr>
      <w:hyperlink w:anchor="_Toc21371" w:history="1">
        <w:r>
          <w:rPr>
            <w:rFonts w:ascii="仿宋" w:eastAsia="仿宋" w:hAnsi="仿宋" w:cs="仿宋" w:hint="eastAsia"/>
            <w:lang w:eastAsia="zh-CN"/>
          </w:rPr>
          <w:t>(一)、质量保障体系</w:t>
        </w:r>
        <w:r>
          <w:tab/>
        </w:r>
        <w:r>
          <w:fldChar w:fldCharType="begin"/>
        </w:r>
        <w:r>
          <w:instrText xml:space="preserve"> PAGEREF _Toc21371 \h </w:instrText>
        </w:r>
        <w:r>
          <w:fldChar w:fldCharType="separate"/>
        </w:r>
        <w:r>
          <w:t>37</w:t>
        </w:r>
        <w:r>
          <w:fldChar w:fldCharType="end"/>
        </w:r>
      </w:hyperlink>
    </w:p>
    <w:p>
      <w:pPr>
        <w:pStyle w:val="TOC2"/>
        <w:tabs>
          <w:tab w:val="right" w:leader="dot" w:pos="8306"/>
        </w:tabs>
      </w:pPr>
      <w:hyperlink w:anchor="_Toc18606" w:history="1">
        <w:r>
          <w:rPr>
            <w:rFonts w:ascii="仿宋" w:eastAsia="仿宋" w:hAnsi="仿宋" w:cs="仿宋" w:hint="eastAsia"/>
            <w:lang w:eastAsia="zh-CN"/>
          </w:rPr>
          <w:t>(二)、标准化作业流程</w:t>
        </w:r>
        <w:r>
          <w:tab/>
        </w:r>
        <w:r>
          <w:fldChar w:fldCharType="begin"/>
        </w:r>
        <w:r>
          <w:instrText xml:space="preserve"> PAGEREF _Toc18606 \h </w:instrText>
        </w:r>
        <w:r>
          <w:fldChar w:fldCharType="separate"/>
        </w:r>
        <w:r>
          <w:t>38</w:t>
        </w:r>
        <w:r>
          <w:fldChar w:fldCharType="end"/>
        </w:r>
      </w:hyperlink>
    </w:p>
    <w:p>
      <w:pPr>
        <w:pStyle w:val="TOC2"/>
        <w:tabs>
          <w:tab w:val="right" w:leader="dot" w:pos="8306"/>
        </w:tabs>
      </w:pPr>
      <w:hyperlink w:anchor="_Toc26162" w:history="1">
        <w:r>
          <w:rPr>
            <w:rFonts w:ascii="仿宋" w:eastAsia="仿宋" w:hAnsi="仿宋" w:cs="仿宋" w:hint="eastAsia"/>
            <w:lang w:eastAsia="zh-CN"/>
          </w:rPr>
          <w:t>(三)、质量监控与评估</w:t>
        </w:r>
        <w:r>
          <w:tab/>
        </w:r>
        <w:r>
          <w:fldChar w:fldCharType="begin"/>
        </w:r>
        <w:r>
          <w:instrText xml:space="preserve"> PAGEREF _Toc26162 \h </w:instrText>
        </w:r>
        <w:r>
          <w:fldChar w:fldCharType="separate"/>
        </w:r>
        <w:r>
          <w:t>40</w:t>
        </w:r>
        <w:r>
          <w:fldChar w:fldCharType="end"/>
        </w:r>
      </w:hyperlink>
    </w:p>
    <w:p>
      <w:pPr>
        <w:pStyle w:val="TOC2"/>
        <w:tabs>
          <w:tab w:val="right" w:leader="dot" w:pos="8306"/>
        </w:tabs>
      </w:pPr>
      <w:hyperlink w:anchor="_Toc5690" w:history="1">
        <w:r>
          <w:rPr>
            <w:rFonts w:ascii="仿宋" w:eastAsia="仿宋" w:hAnsi="仿宋" w:cs="仿宋" w:hint="eastAsia"/>
            <w:lang w:eastAsia="zh-CN"/>
          </w:rPr>
          <w:t>(四)、质量改进计划</w:t>
        </w:r>
        <w:r>
          <w:tab/>
        </w:r>
        <w:r>
          <w:fldChar w:fldCharType="begin"/>
        </w:r>
        <w:r>
          <w:instrText xml:space="preserve"> PAGEREF _Toc5690 \h </w:instrText>
        </w:r>
        <w:r>
          <w:fldChar w:fldCharType="separate"/>
        </w:r>
        <w:r>
          <w:t>41</w:t>
        </w:r>
        <w:r>
          <w:fldChar w:fldCharType="end"/>
        </w:r>
      </w:hyperlink>
    </w:p>
    <w:p>
      <w:pPr>
        <w:pStyle w:val="TOC1"/>
        <w:tabs>
          <w:tab w:val="right" w:leader="dot" w:pos="8306"/>
        </w:tabs>
      </w:pPr>
      <w:hyperlink w:anchor="_Toc11420" w:history="1">
        <w:r>
          <w:rPr>
            <w:rFonts w:ascii="仿宋" w:eastAsia="仿宋" w:hAnsi="仿宋" w:cs="仿宋" w:hint="eastAsia"/>
            <w:lang w:eastAsia="zh-CN"/>
          </w:rPr>
          <w:t>九、环境保护与治理方案</w:t>
        </w:r>
        <w:r>
          <w:tab/>
        </w:r>
        <w:r>
          <w:fldChar w:fldCharType="begin"/>
        </w:r>
        <w:r>
          <w:instrText xml:space="preserve"> PAGEREF _Toc11420 \h </w:instrText>
        </w:r>
        <w:r>
          <w:fldChar w:fldCharType="separate"/>
        </w:r>
        <w:r>
          <w:t>42</w:t>
        </w:r>
        <w:r>
          <w:fldChar w:fldCharType="end"/>
        </w:r>
      </w:hyperlink>
    </w:p>
    <w:p>
      <w:pPr>
        <w:pStyle w:val="TOC2"/>
        <w:tabs>
          <w:tab w:val="right" w:leader="dot" w:pos="8306"/>
        </w:tabs>
      </w:pPr>
      <w:hyperlink w:anchor="_Toc30074" w:history="1">
        <w:r>
          <w:rPr>
            <w:rFonts w:ascii="仿宋" w:eastAsia="仿宋" w:hAnsi="仿宋" w:cs="仿宋" w:hint="eastAsia"/>
            <w:lang w:eastAsia="zh-CN"/>
          </w:rPr>
          <w:t>(一)、项目环境影响评估</w:t>
        </w:r>
        <w:r>
          <w:tab/>
        </w:r>
        <w:r>
          <w:fldChar w:fldCharType="begin"/>
        </w:r>
        <w:r>
          <w:instrText xml:space="preserve"> PAGEREF _Toc30074 \h </w:instrText>
        </w:r>
        <w:r>
          <w:fldChar w:fldCharType="separate"/>
        </w:r>
        <w:r>
          <w:t>42</w:t>
        </w:r>
        <w:r>
          <w:fldChar w:fldCharType="end"/>
        </w:r>
      </w:hyperlink>
    </w:p>
    <w:p>
      <w:pPr>
        <w:pStyle w:val="TOC2"/>
        <w:tabs>
          <w:tab w:val="right" w:leader="dot" w:pos="8306"/>
        </w:tabs>
      </w:pPr>
      <w:hyperlink w:anchor="_Toc14464" w:history="1">
        <w:r>
          <w:rPr>
            <w:rFonts w:ascii="仿宋" w:eastAsia="仿宋" w:hAnsi="仿宋" w:cs="仿宋" w:hint="eastAsia"/>
            <w:lang w:eastAsia="zh-CN"/>
          </w:rPr>
          <w:t>(二)、环境保护措施与治理方案</w:t>
        </w:r>
        <w:r>
          <w:tab/>
        </w:r>
        <w:r>
          <w:fldChar w:fldCharType="begin"/>
        </w:r>
        <w:r>
          <w:instrText xml:space="preserve"> PAGEREF _Toc14464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2" w:history="1">
        <w:r>
          <w:rPr>
            <w:rFonts w:ascii="仿宋" w:eastAsia="仿宋" w:hAnsi="仿宋" w:cs="仿宋" w:hint="eastAsia"/>
            <w:lang w:eastAsia="zh-CN"/>
          </w:rPr>
          <w:t>十、安全与应急管理</w:t>
        </w:r>
        <w:r>
          <w:tab/>
        </w:r>
        <w:r>
          <w:fldChar w:fldCharType="begin"/>
        </w:r>
        <w:r>
          <w:instrText xml:space="preserve"> PAGEREF _Toc4472 \h </w:instrText>
        </w:r>
        <w:r>
          <w:fldChar w:fldCharType="separate"/>
        </w:r>
        <w:r>
          <w:t>43</w:t>
        </w:r>
        <w:r>
          <w:fldChar w:fldCharType="end"/>
        </w:r>
      </w:hyperlink>
    </w:p>
    <w:p>
      <w:pPr>
        <w:pStyle w:val="TOC2"/>
        <w:tabs>
          <w:tab w:val="right" w:leader="dot" w:pos="8306"/>
        </w:tabs>
      </w:pPr>
      <w:hyperlink w:anchor="_Toc28578" w:history="1">
        <w:r>
          <w:rPr>
            <w:rFonts w:ascii="仿宋" w:eastAsia="仿宋" w:hAnsi="仿宋" w:cs="仿宋" w:hint="eastAsia"/>
            <w:lang w:eastAsia="zh-CN"/>
          </w:rPr>
          <w:t>(一)、安全生产管理</w:t>
        </w:r>
        <w:r>
          <w:tab/>
        </w:r>
        <w:r>
          <w:fldChar w:fldCharType="begin"/>
        </w:r>
        <w:r>
          <w:instrText xml:space="preserve"> PAGEREF _Toc28578 \h </w:instrText>
        </w:r>
        <w:r>
          <w:fldChar w:fldCharType="separate"/>
        </w:r>
        <w:r>
          <w:t>43</w:t>
        </w:r>
        <w:r>
          <w:fldChar w:fldCharType="end"/>
        </w:r>
      </w:hyperlink>
    </w:p>
    <w:p>
      <w:pPr>
        <w:pStyle w:val="TOC2"/>
        <w:tabs>
          <w:tab w:val="right" w:leader="dot" w:pos="8306"/>
        </w:tabs>
      </w:pPr>
      <w:hyperlink w:anchor="_Toc27743" w:history="1">
        <w:r>
          <w:rPr>
            <w:rFonts w:ascii="仿宋" w:eastAsia="仿宋" w:hAnsi="仿宋" w:cs="仿宋" w:hint="eastAsia"/>
            <w:lang w:eastAsia="zh-CN"/>
          </w:rPr>
          <w:t>(二)、应急预案与响应</w:t>
        </w:r>
        <w:r>
          <w:tab/>
        </w:r>
        <w:r>
          <w:fldChar w:fldCharType="begin"/>
        </w:r>
        <w:r>
          <w:instrText xml:space="preserve"> PAGEREF _Toc27743 \h </w:instrText>
        </w:r>
        <w:r>
          <w:fldChar w:fldCharType="separate"/>
        </w:r>
        <w:r>
          <w:t>45</w:t>
        </w:r>
        <w:r>
          <w:fldChar w:fldCharType="end"/>
        </w:r>
      </w:hyperlink>
    </w:p>
    <w:p>
      <w:pPr>
        <w:pStyle w:val="TOC1"/>
        <w:tabs>
          <w:tab w:val="right" w:leader="dot" w:pos="8306"/>
        </w:tabs>
      </w:pPr>
      <w:hyperlink w:anchor="_Toc31017" w:history="1">
        <w:r>
          <w:rPr>
            <w:rFonts w:ascii="仿宋" w:eastAsia="仿宋" w:hAnsi="仿宋" w:cs="仿宋" w:hint="eastAsia"/>
            <w:lang w:eastAsia="zh-CN"/>
          </w:rPr>
          <w:t>十一、土地利用与规划方案</w:t>
        </w:r>
        <w:r>
          <w:tab/>
        </w:r>
        <w:r>
          <w:fldChar w:fldCharType="begin"/>
        </w:r>
        <w:r>
          <w:instrText xml:space="preserve"> PAGEREF _Toc31017 \h </w:instrText>
        </w:r>
        <w:r>
          <w:fldChar w:fldCharType="separate"/>
        </w:r>
        <w:r>
          <w:t>47</w:t>
        </w:r>
        <w:r>
          <w:fldChar w:fldCharType="end"/>
        </w:r>
      </w:hyperlink>
    </w:p>
    <w:p>
      <w:pPr>
        <w:pStyle w:val="TOC2"/>
        <w:tabs>
          <w:tab w:val="right" w:leader="dot" w:pos="8306"/>
        </w:tabs>
      </w:pPr>
      <w:hyperlink w:anchor="_Toc12217" w:history="1">
        <w:r>
          <w:rPr>
            <w:rFonts w:ascii="仿宋" w:eastAsia="仿宋" w:hAnsi="仿宋" w:cs="仿宋" w:hint="eastAsia"/>
            <w:lang w:eastAsia="zh-CN"/>
          </w:rPr>
          <w:t>(一)、项目用地情况分析</w:t>
        </w:r>
        <w:r>
          <w:tab/>
        </w:r>
        <w:r>
          <w:fldChar w:fldCharType="begin"/>
        </w:r>
        <w:r>
          <w:instrText xml:space="preserve"> PAGEREF _Toc12217 \h </w:instrText>
        </w:r>
        <w:r>
          <w:fldChar w:fldCharType="separate"/>
        </w:r>
        <w:r>
          <w:t>47</w:t>
        </w:r>
        <w:r>
          <w:fldChar w:fldCharType="end"/>
        </w:r>
      </w:hyperlink>
    </w:p>
    <w:p>
      <w:pPr>
        <w:pStyle w:val="TOC2"/>
        <w:tabs>
          <w:tab w:val="right" w:leader="dot" w:pos="8306"/>
        </w:tabs>
      </w:pPr>
      <w:hyperlink w:anchor="_Toc880" w:history="1">
        <w:r>
          <w:rPr>
            <w:rFonts w:ascii="仿宋" w:eastAsia="仿宋" w:hAnsi="仿宋" w:cs="仿宋" w:hint="eastAsia"/>
            <w:lang w:eastAsia="zh-CN"/>
          </w:rPr>
          <w:t>(二)、土地利用规划方案</w:t>
        </w:r>
        <w:r>
          <w:tab/>
        </w:r>
        <w:r>
          <w:fldChar w:fldCharType="begin"/>
        </w:r>
        <w:r>
          <w:instrText xml:space="preserve"> PAGEREF _Toc880 \h </w:instrText>
        </w:r>
        <w:r>
          <w:fldChar w:fldCharType="separate"/>
        </w:r>
        <w:r>
          <w:t>48</w:t>
        </w:r>
        <w:r>
          <w:fldChar w:fldCharType="end"/>
        </w:r>
      </w:hyperlink>
    </w:p>
    <w:p>
      <w:pPr>
        <w:pStyle w:val="TOC1"/>
        <w:tabs>
          <w:tab w:val="right" w:leader="dot" w:pos="8306"/>
        </w:tabs>
      </w:pPr>
      <w:hyperlink w:anchor="_Toc14216" w:history="1">
        <w:r>
          <w:rPr>
            <w:rFonts w:ascii="仿宋" w:eastAsia="仿宋" w:hAnsi="仿宋" w:cs="仿宋" w:hint="eastAsia"/>
            <w:lang w:eastAsia="zh-CN"/>
          </w:rPr>
          <w:t>十二、项目实施与管理方案</w:t>
        </w:r>
        <w:r>
          <w:tab/>
        </w:r>
        <w:r>
          <w:fldChar w:fldCharType="begin"/>
        </w:r>
        <w:r>
          <w:instrText xml:space="preserve"> PAGEREF _Toc14216 \h </w:instrText>
        </w:r>
        <w:r>
          <w:fldChar w:fldCharType="separate"/>
        </w:r>
        <w:r>
          <w:t>49</w:t>
        </w:r>
        <w:r>
          <w:fldChar w:fldCharType="end"/>
        </w:r>
      </w:hyperlink>
    </w:p>
    <w:p>
      <w:pPr>
        <w:pStyle w:val="TOC2"/>
        <w:tabs>
          <w:tab w:val="right" w:leader="dot" w:pos="8306"/>
        </w:tabs>
      </w:pPr>
      <w:hyperlink w:anchor="_Toc3385" w:history="1">
        <w:r>
          <w:rPr>
            <w:rFonts w:ascii="仿宋" w:eastAsia="仿宋" w:hAnsi="仿宋" w:cs="仿宋" w:hint="eastAsia"/>
            <w:lang w:eastAsia="zh-CN"/>
          </w:rPr>
          <w:t>(一)、项目实施计划</w:t>
        </w:r>
        <w:r>
          <w:tab/>
        </w:r>
        <w:r>
          <w:fldChar w:fldCharType="begin"/>
        </w:r>
        <w:r>
          <w:instrText xml:space="preserve"> PAGEREF _Toc3385 \h </w:instrText>
        </w:r>
        <w:r>
          <w:fldChar w:fldCharType="separate"/>
        </w:r>
        <w:r>
          <w:t>49</w:t>
        </w:r>
        <w:r>
          <w:fldChar w:fldCharType="end"/>
        </w:r>
      </w:hyperlink>
    </w:p>
    <w:p>
      <w:pPr>
        <w:pStyle w:val="TOC2"/>
        <w:tabs>
          <w:tab w:val="right" w:leader="dot" w:pos="8306"/>
        </w:tabs>
      </w:pPr>
      <w:hyperlink w:anchor="_Toc30501" w:history="1">
        <w:r>
          <w:rPr>
            <w:rFonts w:ascii="仿宋" w:eastAsia="仿宋" w:hAnsi="仿宋" w:cs="仿宋" w:hint="eastAsia"/>
            <w:lang w:eastAsia="zh-CN"/>
          </w:rPr>
          <w:t>(二)、项目组织机构与职责</w:t>
        </w:r>
        <w:r>
          <w:tab/>
        </w:r>
        <w:r>
          <w:fldChar w:fldCharType="begin"/>
        </w:r>
        <w:r>
          <w:instrText xml:space="preserve"> PAGEREF _Toc30501 \h </w:instrText>
        </w:r>
        <w:r>
          <w:fldChar w:fldCharType="separate"/>
        </w:r>
        <w:r>
          <w:t>50</w:t>
        </w:r>
        <w:r>
          <w:fldChar w:fldCharType="end"/>
        </w:r>
      </w:hyperlink>
    </w:p>
    <w:p>
      <w:pPr>
        <w:pStyle w:val="TOC2"/>
        <w:tabs>
          <w:tab w:val="right" w:leader="dot" w:pos="8306"/>
        </w:tabs>
      </w:pPr>
      <w:hyperlink w:anchor="_Toc30105" w:history="1">
        <w:r>
          <w:rPr>
            <w:rFonts w:ascii="仿宋" w:eastAsia="仿宋" w:hAnsi="仿宋" w:cs="仿宋" w:hint="eastAsia"/>
            <w:lang w:eastAsia="zh-CN"/>
          </w:rPr>
          <w:t>(三)、项目管理与监控体系</w:t>
        </w:r>
        <w:r>
          <w:tab/>
        </w:r>
        <w:r>
          <w:fldChar w:fldCharType="begin"/>
        </w:r>
        <w:r>
          <w:instrText xml:space="preserve"> PAGEREF _Toc30105 \h </w:instrText>
        </w:r>
        <w:r>
          <w:fldChar w:fldCharType="separate"/>
        </w:r>
        <w:r>
          <w:t>53</w:t>
        </w:r>
        <w:r>
          <w:fldChar w:fldCharType="end"/>
        </w:r>
      </w:hyperlink>
    </w:p>
    <w:p>
      <w:pPr>
        <w:pStyle w:val="TOC1"/>
        <w:tabs>
          <w:tab w:val="right" w:leader="dot" w:pos="8306"/>
        </w:tabs>
      </w:pPr>
      <w:hyperlink w:anchor="_Toc3589" w:history="1">
        <w:r>
          <w:rPr>
            <w:rFonts w:ascii="仿宋" w:eastAsia="仿宋" w:hAnsi="仿宋" w:cs="仿宋" w:hint="eastAsia"/>
            <w:lang w:eastAsia="zh-CN"/>
          </w:rPr>
          <w:t>十三、人力资源管理与开发</w:t>
        </w:r>
        <w:r>
          <w:tab/>
        </w:r>
        <w:r>
          <w:fldChar w:fldCharType="begin"/>
        </w:r>
        <w:r>
          <w:instrText xml:space="preserve"> PAGEREF _Toc3589 \h </w:instrText>
        </w:r>
        <w:r>
          <w:fldChar w:fldCharType="separate"/>
        </w:r>
        <w:r>
          <w:t>54</w:t>
        </w:r>
        <w:r>
          <w:fldChar w:fldCharType="end"/>
        </w:r>
      </w:hyperlink>
    </w:p>
    <w:p>
      <w:pPr>
        <w:pStyle w:val="TOC2"/>
        <w:tabs>
          <w:tab w:val="right" w:leader="dot" w:pos="8306"/>
        </w:tabs>
      </w:pPr>
      <w:hyperlink w:anchor="_Toc28692" w:history="1">
        <w:r>
          <w:rPr>
            <w:rFonts w:ascii="仿宋" w:eastAsia="仿宋" w:hAnsi="仿宋" w:cs="仿宋" w:hint="eastAsia"/>
            <w:lang w:eastAsia="zh-CN"/>
          </w:rPr>
          <w:t>(一)、人力资源规划</w:t>
        </w:r>
        <w:r>
          <w:tab/>
        </w:r>
        <w:r>
          <w:fldChar w:fldCharType="begin"/>
        </w:r>
        <w:r>
          <w:instrText xml:space="preserve"> PAGEREF _Toc28692 \h </w:instrText>
        </w:r>
        <w:r>
          <w:fldChar w:fldCharType="separate"/>
        </w:r>
        <w:r>
          <w:t>54</w:t>
        </w:r>
        <w:r>
          <w:fldChar w:fldCharType="end"/>
        </w:r>
      </w:hyperlink>
    </w:p>
    <w:p>
      <w:pPr>
        <w:pStyle w:val="TOC2"/>
        <w:tabs>
          <w:tab w:val="right" w:leader="dot" w:pos="8306"/>
        </w:tabs>
      </w:pPr>
      <w:hyperlink w:anchor="_Toc21473" w:history="1">
        <w:r>
          <w:rPr>
            <w:rFonts w:ascii="仿宋" w:eastAsia="仿宋" w:hAnsi="仿宋" w:cs="仿宋" w:hint="eastAsia"/>
            <w:lang w:eastAsia="zh-CN"/>
          </w:rPr>
          <w:t>(二)、人力资源开发与培训</w:t>
        </w:r>
        <w:r>
          <w:tab/>
        </w:r>
        <w:r>
          <w:fldChar w:fldCharType="begin"/>
        </w:r>
        <w:r>
          <w:instrText xml:space="preserve"> PAGEREF _Toc21473 \h </w:instrText>
        </w:r>
        <w:r>
          <w:fldChar w:fldCharType="separate"/>
        </w:r>
        <w:r>
          <w:t>56</w:t>
        </w:r>
        <w:r>
          <w:fldChar w:fldCharType="end"/>
        </w:r>
      </w:hyperlink>
    </w:p>
    <w:p>
      <w:pPr>
        <w:pStyle w:val="TOC1"/>
        <w:tabs>
          <w:tab w:val="right" w:leader="dot" w:pos="8306"/>
        </w:tabs>
      </w:pPr>
      <w:hyperlink w:anchor="_Toc9918" w:history="1">
        <w:r>
          <w:rPr>
            <w:rFonts w:ascii="仿宋" w:eastAsia="仿宋" w:hAnsi="仿宋" w:cs="仿宋" w:hint="eastAsia"/>
            <w:lang w:eastAsia="zh-CN"/>
          </w:rPr>
          <w:t>十四、项目施工方案</w:t>
        </w:r>
        <w:r>
          <w:tab/>
        </w:r>
        <w:r>
          <w:fldChar w:fldCharType="begin"/>
        </w:r>
        <w:r>
          <w:instrText xml:space="preserve"> PAGEREF _Toc9918 \h </w:instrText>
        </w:r>
        <w:r>
          <w:fldChar w:fldCharType="separate"/>
        </w:r>
        <w:r>
          <w:t>59</w:t>
        </w:r>
        <w:r>
          <w:fldChar w:fldCharType="end"/>
        </w:r>
      </w:hyperlink>
    </w:p>
    <w:p>
      <w:pPr>
        <w:pStyle w:val="TOC2"/>
        <w:tabs>
          <w:tab w:val="right" w:leader="dot" w:pos="8306"/>
        </w:tabs>
      </w:pPr>
      <w:hyperlink w:anchor="_Toc7884" w:history="1">
        <w:r>
          <w:rPr>
            <w:rFonts w:ascii="仿宋" w:eastAsia="仿宋" w:hAnsi="仿宋" w:cs="仿宋" w:hint="eastAsia"/>
            <w:lang w:eastAsia="zh-CN"/>
          </w:rPr>
          <w:t>(一)、施工组织设计</w:t>
        </w:r>
        <w:r>
          <w:tab/>
        </w:r>
        <w:r>
          <w:fldChar w:fldCharType="begin"/>
        </w:r>
        <w:r>
          <w:instrText xml:space="preserve"> PAGEREF _Toc7884 \h </w:instrText>
        </w:r>
        <w:r>
          <w:fldChar w:fldCharType="separate"/>
        </w:r>
        <w:r>
          <w:t>59</w:t>
        </w:r>
        <w:r>
          <w:fldChar w:fldCharType="end"/>
        </w:r>
      </w:hyperlink>
    </w:p>
    <w:p>
      <w:pPr>
        <w:pStyle w:val="TOC2"/>
        <w:tabs>
          <w:tab w:val="right" w:leader="dot" w:pos="8306"/>
        </w:tabs>
      </w:pPr>
      <w:hyperlink w:anchor="_Toc25191" w:history="1">
        <w:r>
          <w:rPr>
            <w:rFonts w:ascii="仿宋" w:eastAsia="仿宋" w:hAnsi="仿宋" w:cs="仿宋" w:hint="eastAsia"/>
            <w:lang w:eastAsia="zh-CN"/>
          </w:rPr>
          <w:t>(二)、施工工艺与技术路线</w:t>
        </w:r>
        <w:r>
          <w:tab/>
        </w:r>
        <w:r>
          <w:fldChar w:fldCharType="begin"/>
        </w:r>
        <w:r>
          <w:instrText xml:space="preserve"> PAGEREF _Toc25191 \h </w:instrText>
        </w:r>
        <w:r>
          <w:fldChar w:fldCharType="separate"/>
        </w:r>
        <w:r>
          <w:t>60</w:t>
        </w:r>
        <w:r>
          <w:fldChar w:fldCharType="end"/>
        </w:r>
      </w:hyperlink>
    </w:p>
    <w:p>
      <w:pPr>
        <w:pStyle w:val="TOC2"/>
        <w:tabs>
          <w:tab w:val="right" w:leader="dot" w:pos="8306"/>
        </w:tabs>
      </w:pPr>
      <w:hyperlink w:anchor="_Toc23350" w:history="1">
        <w:r>
          <w:rPr>
            <w:rFonts w:ascii="仿宋" w:eastAsia="仿宋" w:hAnsi="仿宋" w:cs="仿宋" w:hint="eastAsia"/>
            <w:lang w:eastAsia="zh-CN"/>
          </w:rPr>
          <w:t>(三)、关键节点施工计划</w:t>
        </w:r>
        <w:r>
          <w:tab/>
        </w:r>
        <w:r>
          <w:fldChar w:fldCharType="begin"/>
        </w:r>
        <w:r>
          <w:instrText xml:space="preserve"> PAGEREF _Toc23350 \h </w:instrText>
        </w:r>
        <w:r>
          <w:fldChar w:fldCharType="separate"/>
        </w:r>
        <w:r>
          <w:t>61</w:t>
        </w:r>
        <w:r>
          <w:fldChar w:fldCharType="end"/>
        </w:r>
      </w:hyperlink>
    </w:p>
    <w:p>
      <w:pPr>
        <w:pStyle w:val="TOC2"/>
        <w:tabs>
          <w:tab w:val="right" w:leader="dot" w:pos="8306"/>
        </w:tabs>
      </w:pPr>
      <w:hyperlink w:anchor="_Toc4375" w:history="1">
        <w:r>
          <w:rPr>
            <w:rFonts w:ascii="仿宋" w:eastAsia="仿宋" w:hAnsi="仿宋" w:cs="仿宋" w:hint="eastAsia"/>
            <w:lang w:eastAsia="zh-CN"/>
          </w:rPr>
          <w:t>(四)、施工现场管理</w:t>
        </w:r>
        <w:r>
          <w:tab/>
        </w:r>
        <w:r>
          <w:fldChar w:fldCharType="begin"/>
        </w:r>
        <w:r>
          <w:instrText xml:space="preserve"> PAGEREF _Toc4375 \h </w:instrText>
        </w:r>
        <w:r>
          <w:fldChar w:fldCharType="separate"/>
        </w:r>
        <w:r>
          <w:t>63</w:t>
        </w:r>
        <w:r>
          <w:fldChar w:fldCharType="end"/>
        </w:r>
      </w:hyperlink>
    </w:p>
    <w:p>
      <w:pPr>
        <w:pStyle w:val="TOC1"/>
        <w:tabs>
          <w:tab w:val="right" w:leader="dot" w:pos="8306"/>
        </w:tabs>
      </w:pPr>
      <w:hyperlink w:anchor="_Toc3325" w:history="1">
        <w:r>
          <w:rPr>
            <w:rFonts w:ascii="仿宋" w:eastAsia="仿宋" w:hAnsi="仿宋" w:cs="仿宋" w:hint="eastAsia"/>
            <w:lang w:eastAsia="zh-CN"/>
          </w:rPr>
          <w:t>十五、设施与设备管理</w:t>
        </w:r>
        <w:r>
          <w:tab/>
        </w:r>
        <w:r>
          <w:fldChar w:fldCharType="begin"/>
        </w:r>
        <w:r>
          <w:instrText xml:space="preserve"> PAGEREF _Toc3325 \h </w:instrText>
        </w:r>
        <w:r>
          <w:fldChar w:fldCharType="separate"/>
        </w:r>
        <w:r>
          <w:t>65</w:t>
        </w:r>
        <w:r>
          <w:fldChar w:fldCharType="end"/>
        </w:r>
      </w:hyperlink>
    </w:p>
    <w:p>
      <w:pPr>
        <w:pStyle w:val="TOC2"/>
        <w:tabs>
          <w:tab w:val="right" w:leader="dot" w:pos="8306"/>
        </w:tabs>
      </w:pPr>
      <w:hyperlink w:anchor="_Toc1374" w:history="1">
        <w:r>
          <w:rPr>
            <w:rFonts w:ascii="仿宋" w:eastAsia="仿宋" w:hAnsi="仿宋" w:cs="仿宋" w:hint="eastAsia"/>
            <w:lang w:eastAsia="zh-CN"/>
          </w:rPr>
          <w:t>(一)、设施规划与配置</w:t>
        </w:r>
        <w:r>
          <w:tab/>
        </w:r>
        <w:r>
          <w:fldChar w:fldCharType="begin"/>
        </w:r>
        <w:r>
          <w:instrText xml:space="preserve"> PAGEREF _Toc1374 \h </w:instrText>
        </w:r>
        <w:r>
          <w:fldChar w:fldCharType="separate"/>
        </w:r>
        <w:r>
          <w:t>65</w:t>
        </w:r>
        <w:r>
          <w:fldChar w:fldCharType="end"/>
        </w:r>
      </w:hyperlink>
    </w:p>
    <w:p>
      <w:pPr>
        <w:pStyle w:val="TOC2"/>
        <w:tabs>
          <w:tab w:val="right" w:leader="dot" w:pos="8306"/>
        </w:tabs>
      </w:pPr>
      <w:hyperlink w:anchor="_Toc18927" w:history="1">
        <w:r>
          <w:rPr>
            <w:rFonts w:ascii="仿宋" w:eastAsia="仿宋" w:hAnsi="仿宋" w:cs="仿宋" w:hint="eastAsia"/>
            <w:lang w:eastAsia="zh-CN"/>
          </w:rPr>
          <w:t>(二)、设备采购与维护管理</w:t>
        </w:r>
        <w:r>
          <w:tab/>
        </w:r>
        <w:r>
          <w:fldChar w:fldCharType="begin"/>
        </w:r>
        <w:r>
          <w:instrText xml:space="preserve"> PAGEREF _Toc18927 \h </w:instrText>
        </w:r>
        <w:r>
          <w:fldChar w:fldCharType="separate"/>
        </w:r>
        <w:r>
          <w:t>66</w:t>
        </w:r>
        <w:r>
          <w:fldChar w:fldCharType="end"/>
        </w:r>
      </w:hyperlink>
    </w:p>
    <w:p>
      <w:pPr>
        <w:pStyle w:val="TOC2"/>
        <w:tabs>
          <w:tab w:val="right" w:leader="dot" w:pos="8306"/>
        </w:tabs>
      </w:pPr>
      <w:hyperlink w:anchor="_Toc23887" w:history="1">
        <w:r>
          <w:rPr>
            <w:rFonts w:ascii="仿宋" w:eastAsia="仿宋" w:hAnsi="仿宋" w:cs="仿宋" w:hint="eastAsia"/>
            <w:lang w:eastAsia="zh-CN"/>
          </w:rPr>
          <w:t>(三)、设施设备升级策略</w:t>
        </w:r>
        <w:r>
          <w:tab/>
        </w:r>
        <w:r>
          <w:fldChar w:fldCharType="begin"/>
        </w:r>
        <w:r>
          <w:instrText xml:space="preserve"> PAGEREF _Toc23887 \h </w:instrText>
        </w:r>
        <w:r>
          <w:fldChar w:fldCharType="separate"/>
        </w:r>
        <w:r>
          <w:t>66</w:t>
        </w:r>
        <w:r>
          <w:fldChar w:fldCharType="end"/>
        </w:r>
      </w:hyperlink>
    </w:p>
    <w:p>
      <w:pPr>
        <w:pStyle w:val="TOC1"/>
        <w:tabs>
          <w:tab w:val="right" w:leader="dot" w:pos="8306"/>
        </w:tabs>
      </w:pPr>
      <w:hyperlink w:anchor="_Toc362" w:history="1">
        <w:r>
          <w:rPr>
            <w:rFonts w:ascii="仿宋" w:eastAsia="仿宋" w:hAnsi="仿宋" w:cs="仿宋" w:hint="eastAsia"/>
            <w:lang w:eastAsia="zh-CN"/>
          </w:rPr>
          <w:t>十六、质量管理与控制</w:t>
        </w:r>
        <w:r>
          <w:tab/>
        </w:r>
        <w:r>
          <w:fldChar w:fldCharType="begin"/>
        </w:r>
        <w:r>
          <w:instrText xml:space="preserve"> PAGEREF _Toc362 \h </w:instrText>
        </w:r>
        <w:r>
          <w:fldChar w:fldCharType="separate"/>
        </w:r>
        <w:r>
          <w:t>67</w:t>
        </w:r>
        <w:r>
          <w:fldChar w:fldCharType="end"/>
        </w:r>
      </w:hyperlink>
    </w:p>
    <w:p>
      <w:pPr>
        <w:pStyle w:val="TOC2"/>
        <w:tabs>
          <w:tab w:val="right" w:leader="dot" w:pos="8306"/>
        </w:tabs>
      </w:pPr>
      <w:hyperlink w:anchor="_Toc13848" w:history="1">
        <w:r>
          <w:rPr>
            <w:rFonts w:ascii="仿宋" w:eastAsia="仿宋" w:hAnsi="仿宋" w:cs="仿宋" w:hint="eastAsia"/>
            <w:lang w:eastAsia="zh-CN"/>
          </w:rPr>
          <w:t>(一)、质量管理体系建设</w:t>
        </w:r>
        <w:r>
          <w:tab/>
        </w:r>
        <w:r>
          <w:fldChar w:fldCharType="begin"/>
        </w:r>
        <w:r>
          <w:instrText xml:space="preserve"> PAGEREF _Toc13848 \h </w:instrText>
        </w:r>
        <w:r>
          <w:fldChar w:fldCharType="separate"/>
        </w:r>
        <w:r>
          <w:t>67</w:t>
        </w:r>
        <w:r>
          <w:fldChar w:fldCharType="end"/>
        </w:r>
      </w:hyperlink>
    </w:p>
    <w:p>
      <w:pPr>
        <w:pStyle w:val="TOC2"/>
        <w:tabs>
          <w:tab w:val="right" w:leader="dot" w:pos="8306"/>
        </w:tabs>
      </w:pPr>
      <w:hyperlink w:anchor="_Toc16898" w:history="1">
        <w:r>
          <w:rPr>
            <w:rFonts w:ascii="仿宋" w:eastAsia="仿宋" w:hAnsi="仿宋" w:cs="仿宋" w:hint="eastAsia"/>
            <w:lang w:eastAsia="zh-CN"/>
          </w:rPr>
          <w:t>(二)、质量控制措施</w:t>
        </w:r>
        <w:r>
          <w:tab/>
        </w:r>
        <w:r>
          <w:fldChar w:fldCharType="begin"/>
        </w:r>
        <w:r>
          <w:instrText xml:space="preserve"> PAGEREF _Toc16898 \h </w:instrText>
        </w:r>
        <w:r>
          <w:fldChar w:fldCharType="separate"/>
        </w:r>
        <w:r>
          <w:t>69</w:t>
        </w:r>
        <w:r>
          <w:fldChar w:fldCharType="end"/>
        </w:r>
      </w:hyperlink>
    </w:p>
    <w:p>
      <w:pPr>
        <w:pStyle w:val="TOC1"/>
        <w:tabs>
          <w:tab w:val="right" w:leader="dot" w:pos="8306"/>
        </w:tabs>
      </w:pPr>
      <w:hyperlink w:anchor="_Toc14741" w:history="1">
        <w:r>
          <w:rPr>
            <w:rFonts w:ascii="仿宋" w:eastAsia="仿宋" w:hAnsi="仿宋" w:cs="仿宋" w:hint="eastAsia"/>
            <w:lang w:eastAsia="zh-CN"/>
          </w:rPr>
          <w:t>十七、产业协同与集群发展</w:t>
        </w:r>
        <w:r>
          <w:tab/>
        </w:r>
        <w:r>
          <w:fldChar w:fldCharType="begin"/>
        </w:r>
        <w:r>
          <w:instrText xml:space="preserve"> PAGEREF _Toc14741 \h </w:instrText>
        </w:r>
        <w:r>
          <w:fldChar w:fldCharType="separate"/>
        </w:r>
        <w:r>
          <w:t>70</w:t>
        </w:r>
        <w:r>
          <w:fldChar w:fldCharType="end"/>
        </w:r>
      </w:hyperlink>
    </w:p>
    <w:p>
      <w:pPr>
        <w:pStyle w:val="TOC2"/>
        <w:tabs>
          <w:tab w:val="right" w:leader="dot" w:pos="8306"/>
        </w:tabs>
      </w:pPr>
      <w:hyperlink w:anchor="_Toc30038" w:history="1">
        <w:r>
          <w:rPr>
            <w:rFonts w:ascii="仿宋" w:eastAsia="仿宋" w:hAnsi="仿宋" w:cs="仿宋" w:hint="eastAsia"/>
            <w:lang w:eastAsia="zh-CN"/>
          </w:rPr>
          <w:t>(一)、产业协同机制建设</w:t>
        </w:r>
        <w:r>
          <w:tab/>
        </w:r>
        <w:r>
          <w:fldChar w:fldCharType="begin"/>
        </w:r>
        <w:r>
          <w:instrText xml:space="preserve"> PAGEREF _Toc30038 \h </w:instrText>
        </w:r>
        <w:r>
          <w:fldChar w:fldCharType="separate"/>
        </w:r>
        <w:r>
          <w:t>70</w:t>
        </w:r>
        <w:r>
          <w:fldChar w:fldCharType="end"/>
        </w:r>
      </w:hyperlink>
    </w:p>
    <w:p>
      <w:pPr>
        <w:pStyle w:val="TOC2"/>
        <w:tabs>
          <w:tab w:val="right" w:leader="dot" w:pos="8306"/>
        </w:tabs>
      </w:pPr>
      <w:hyperlink w:anchor="_Toc15704" w:history="1">
        <w:r>
          <w:rPr>
            <w:rFonts w:ascii="仿宋" w:eastAsia="仿宋" w:hAnsi="仿宋" w:cs="仿宋" w:hint="eastAsia"/>
            <w:lang w:eastAsia="zh-CN"/>
          </w:rPr>
          <w:t>(二)、产业集群培育与发展</w:t>
        </w:r>
        <w:r>
          <w:tab/>
        </w:r>
        <w:r>
          <w:fldChar w:fldCharType="begin"/>
        </w:r>
        <w:r>
          <w:instrText xml:space="preserve"> PAGEREF _Toc15704 \h </w:instrText>
        </w:r>
        <w:r>
          <w:fldChar w:fldCharType="separate"/>
        </w:r>
        <w:r>
          <w:t>71</w:t>
        </w:r>
        <w:r>
          <w:fldChar w:fldCharType="end"/>
        </w:r>
      </w:hyperlink>
    </w:p>
    <w:p>
      <w:pPr>
        <w:pStyle w:val="TOC1"/>
        <w:tabs>
          <w:tab w:val="right" w:leader="dot" w:pos="8306"/>
        </w:tabs>
      </w:pPr>
      <w:hyperlink w:anchor="_Toc2931" w:history="1">
        <w:r>
          <w:rPr>
            <w:rFonts w:ascii="仿宋" w:eastAsia="仿宋" w:hAnsi="仿宋" w:cs="仿宋" w:hint="eastAsia"/>
            <w:lang w:eastAsia="zh-CN"/>
          </w:rPr>
          <w:t>十八、合作与交流机制建立</w:t>
        </w:r>
        <w:r>
          <w:tab/>
        </w:r>
        <w:r>
          <w:fldChar w:fldCharType="begin"/>
        </w:r>
        <w:r>
          <w:instrText xml:space="preserve"> PAGEREF _Toc2931 \h </w:instrText>
        </w:r>
        <w:r>
          <w:fldChar w:fldCharType="separate"/>
        </w:r>
        <w:r>
          <w:t>72</w:t>
        </w:r>
        <w:r>
          <w:fldChar w:fldCharType="end"/>
        </w:r>
      </w:hyperlink>
    </w:p>
    <w:p>
      <w:pPr>
        <w:pStyle w:val="TOC2"/>
        <w:tabs>
          <w:tab w:val="right" w:leader="dot" w:pos="8306"/>
        </w:tabs>
      </w:pPr>
      <w:hyperlink w:anchor="_Toc9968" w:history="1">
        <w:r>
          <w:rPr>
            <w:rFonts w:ascii="仿宋" w:eastAsia="仿宋" w:hAnsi="仿宋" w:cs="仿宋" w:hint="eastAsia"/>
            <w:lang w:eastAsia="zh-CN"/>
          </w:rPr>
          <w:t>(一)、合作伙伴选择与合作方式</w:t>
        </w:r>
        <w:r>
          <w:tab/>
        </w:r>
        <w:r>
          <w:fldChar w:fldCharType="begin"/>
        </w:r>
        <w:r>
          <w:instrText xml:space="preserve"> PAGEREF _Toc9968 \h </w:instrText>
        </w:r>
        <w:r>
          <w:fldChar w:fldCharType="separate"/>
        </w:r>
        <w:r>
          <w:t>72</w:t>
        </w:r>
        <w:r>
          <w:fldChar w:fldCharType="end"/>
        </w:r>
      </w:hyperlink>
    </w:p>
    <w:p>
      <w:pPr>
        <w:pStyle w:val="TOC2"/>
        <w:tabs>
          <w:tab w:val="right" w:leader="dot" w:pos="8306"/>
        </w:tabs>
      </w:pPr>
      <w:hyperlink w:anchor="_Toc6781" w:history="1">
        <w:r>
          <w:rPr>
            <w:rFonts w:ascii="仿宋" w:eastAsia="仿宋" w:hAnsi="仿宋" w:cs="仿宋" w:hint="eastAsia"/>
            <w:lang w:eastAsia="zh-CN"/>
          </w:rPr>
          <w:t>(二)、交流与合作平台搭建</w:t>
        </w:r>
        <w:r>
          <w:tab/>
        </w:r>
        <w:r>
          <w:fldChar w:fldCharType="begin"/>
        </w:r>
        <w:r>
          <w:instrText xml:space="preserve"> PAGEREF _Toc6781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84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2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3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耐磨球段项目与土地用途规划：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耐磨球段项目的容积率和建筑密度：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用地控制指标通常规定了容积率和建筑密度的要求。对于耐磨球段项目来说，这将影响建筑物的规模和高度。必须确保项目的设计符合容积率和建筑密度的限制，以遵守用地控制法规。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耐磨球段项目的建筑线限制：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用地控制指标还可能规定了建筑物与街道或相邻土地的距离，这被称为建筑线限制。耐磨球段项目必须遵守这些规定，以确保建筑的位置符合法规。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耐磨球段项目的环境影响和可持续性：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用地控制指标可能包括环境保护要求，例如绿地比例和污染防控措施。对于耐磨球段项目，这意味着必须考虑如何保护当地生态系统、水资源和空气质量，以确保项目的可持续性。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在整个项目规划和实施过程中，与用地控制指标的合作和遵守是至关重要的。这有助于确保耐磨球段项目是一个合法、可持续且与城市规划一致的发展项目。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0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耐磨球段项目需要评估可用地块的规模和形状，以确定是否满足地总体要求。某些城市规划可能要求项目具有特定的地块大小或形状，以适应城市发展的整体格局。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每个城市都有自己的规划目标和愿景，包括住宅区、商业区和工业区的平衡发展。耐磨球段项目需要与城市规划目标保持一致，以确保项目不会破坏城市的整体规划。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https://d.book118.com/877154004003006052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耐磨球段项目可行性建设方案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4080C"/>
    <w:rsid w:val="7AE408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5400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2024-02-17T04:31:00Z</dcterms:created>
  <dcterms:modified xsi:type="dcterms:W3CDTF">2024-02-17T04:31:25Z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A92AC8161FC3450B9C768B32BC36C21B_11</vt:lpwstr>
  </property>
  <property fmtid="{D5CDD505-2E9C-101B-9397-08002B2CF9AE}" pid="3" name="KSOProductBuildVer">
    <vt:lpwstr>2052-12.1.0.16250</vt:lpwstr>
  </property>
</Properties>
</file>