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豆腐及豆制品工业化生产设备项目规划设计方案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809" w:history="1">
        <w:r>
          <w:rPr>
            <w:rFonts w:ascii="仿宋" w:eastAsia="仿宋" w:hAnsi="仿宋" w:cs="仿宋" w:hint="eastAsia"/>
            <w:lang w:eastAsia="zh-CN"/>
          </w:rPr>
          <w:t>序言</w:t>
        </w:r>
        <w:r>
          <w:tab/>
        </w:r>
        <w:r>
          <w:fldChar w:fldCharType="begin"/>
        </w:r>
        <w:r>
          <w:instrText xml:space="preserve"> PAGEREF _Toc5809 \h </w:instrText>
        </w:r>
        <w:r>
          <w:fldChar w:fldCharType="separate"/>
        </w:r>
        <w:r>
          <w:t>3</w:t>
        </w:r>
        <w:r>
          <w:fldChar w:fldCharType="end"/>
        </w:r>
      </w:hyperlink>
    </w:p>
    <w:p>
      <w:pPr>
        <w:pStyle w:val="TOC1"/>
        <w:tabs>
          <w:tab w:val="right" w:leader="dot" w:pos="8306"/>
        </w:tabs>
      </w:pPr>
      <w:hyperlink w:anchor="_Toc20519" w:history="1">
        <w:r>
          <w:rPr>
            <w:rFonts w:ascii="仿宋" w:eastAsia="仿宋" w:hAnsi="仿宋" w:cs="仿宋" w:hint="eastAsia"/>
            <w:lang w:eastAsia="zh-CN"/>
          </w:rPr>
          <w:t>一、豆腐及豆制品工业化生产设备项目文档管理</w:t>
        </w:r>
        <w:r>
          <w:tab/>
        </w:r>
        <w:r>
          <w:fldChar w:fldCharType="begin"/>
        </w:r>
        <w:r>
          <w:instrText xml:space="preserve"> PAGEREF _Toc20519 \h </w:instrText>
        </w:r>
        <w:r>
          <w:fldChar w:fldCharType="separate"/>
        </w:r>
        <w:r>
          <w:t>3</w:t>
        </w:r>
        <w:r>
          <w:fldChar w:fldCharType="end"/>
        </w:r>
      </w:hyperlink>
    </w:p>
    <w:p>
      <w:pPr>
        <w:pStyle w:val="TOC2"/>
        <w:tabs>
          <w:tab w:val="right" w:leader="dot" w:pos="8306"/>
        </w:tabs>
      </w:pPr>
      <w:hyperlink w:anchor="_Toc28920" w:history="1">
        <w:r>
          <w:rPr>
            <w:rFonts w:ascii="仿宋" w:eastAsia="仿宋" w:hAnsi="仿宋" w:cs="仿宋" w:hint="eastAsia"/>
            <w:lang w:eastAsia="zh-CN"/>
          </w:rPr>
          <w:t>(一)、文档编制与审查</w:t>
        </w:r>
        <w:r>
          <w:tab/>
        </w:r>
        <w:r>
          <w:fldChar w:fldCharType="begin"/>
        </w:r>
        <w:r>
          <w:instrText xml:space="preserve"> PAGEREF _Toc28920 \h </w:instrText>
        </w:r>
        <w:r>
          <w:fldChar w:fldCharType="separate"/>
        </w:r>
        <w:r>
          <w:t>3</w:t>
        </w:r>
        <w:r>
          <w:fldChar w:fldCharType="end"/>
        </w:r>
      </w:hyperlink>
    </w:p>
    <w:p>
      <w:pPr>
        <w:pStyle w:val="TOC2"/>
        <w:tabs>
          <w:tab w:val="right" w:leader="dot" w:pos="8306"/>
        </w:tabs>
      </w:pPr>
      <w:hyperlink w:anchor="_Toc21724" w:history="1">
        <w:r>
          <w:rPr>
            <w:rFonts w:ascii="仿宋" w:eastAsia="仿宋" w:hAnsi="仿宋" w:cs="仿宋" w:hint="eastAsia"/>
            <w:lang w:eastAsia="zh-CN"/>
          </w:rPr>
          <w:t>(二)、文档发布与分发</w:t>
        </w:r>
        <w:r>
          <w:tab/>
        </w:r>
        <w:r>
          <w:fldChar w:fldCharType="begin"/>
        </w:r>
        <w:r>
          <w:instrText xml:space="preserve"> PAGEREF _Toc21724 \h </w:instrText>
        </w:r>
        <w:r>
          <w:fldChar w:fldCharType="separate"/>
        </w:r>
        <w:r>
          <w:t>4</w:t>
        </w:r>
        <w:r>
          <w:fldChar w:fldCharType="end"/>
        </w:r>
      </w:hyperlink>
    </w:p>
    <w:p>
      <w:pPr>
        <w:pStyle w:val="TOC2"/>
        <w:tabs>
          <w:tab w:val="right" w:leader="dot" w:pos="8306"/>
        </w:tabs>
      </w:pPr>
      <w:hyperlink w:anchor="_Toc3160" w:history="1">
        <w:r>
          <w:rPr>
            <w:rFonts w:ascii="仿宋" w:eastAsia="仿宋" w:hAnsi="仿宋" w:cs="仿宋" w:hint="eastAsia"/>
            <w:lang w:eastAsia="zh-CN"/>
          </w:rPr>
          <w:t>(三)、文档存档与归档</w:t>
        </w:r>
        <w:r>
          <w:tab/>
        </w:r>
        <w:r>
          <w:fldChar w:fldCharType="begin"/>
        </w:r>
        <w:r>
          <w:instrText xml:space="preserve"> PAGEREF _Toc3160 \h </w:instrText>
        </w:r>
        <w:r>
          <w:fldChar w:fldCharType="separate"/>
        </w:r>
        <w:r>
          <w:t>5</w:t>
        </w:r>
        <w:r>
          <w:fldChar w:fldCharType="end"/>
        </w:r>
      </w:hyperlink>
    </w:p>
    <w:p>
      <w:pPr>
        <w:pStyle w:val="TOC1"/>
        <w:tabs>
          <w:tab w:val="right" w:leader="dot" w:pos="8306"/>
        </w:tabs>
      </w:pPr>
      <w:hyperlink w:anchor="_Toc23002" w:history="1">
        <w:r>
          <w:rPr>
            <w:rFonts w:ascii="仿宋" w:eastAsia="仿宋" w:hAnsi="仿宋" w:cs="仿宋" w:hint="eastAsia"/>
            <w:lang w:eastAsia="zh-CN"/>
          </w:rPr>
          <w:t>二、豆腐及豆制品工业化生产设备项目危机管理</w:t>
        </w:r>
        <w:r>
          <w:tab/>
        </w:r>
        <w:r>
          <w:fldChar w:fldCharType="begin"/>
        </w:r>
        <w:r>
          <w:instrText xml:space="preserve"> PAGEREF _Toc23002 \h </w:instrText>
        </w:r>
        <w:r>
          <w:fldChar w:fldCharType="separate"/>
        </w:r>
        <w:r>
          <w:t>7</w:t>
        </w:r>
        <w:r>
          <w:fldChar w:fldCharType="end"/>
        </w:r>
      </w:hyperlink>
    </w:p>
    <w:p>
      <w:pPr>
        <w:pStyle w:val="TOC2"/>
        <w:tabs>
          <w:tab w:val="right" w:leader="dot" w:pos="8306"/>
        </w:tabs>
      </w:pPr>
      <w:hyperlink w:anchor="_Toc32035" w:history="1">
        <w:r>
          <w:rPr>
            <w:rFonts w:ascii="仿宋" w:eastAsia="仿宋" w:hAnsi="仿宋" w:cs="仿宋" w:hint="eastAsia"/>
            <w:lang w:eastAsia="zh-CN"/>
          </w:rPr>
          <w:t>(一)、危机预警与识别</w:t>
        </w:r>
        <w:r>
          <w:tab/>
        </w:r>
        <w:r>
          <w:fldChar w:fldCharType="begin"/>
        </w:r>
        <w:r>
          <w:instrText xml:space="preserve"> PAGEREF _Toc32035 \h </w:instrText>
        </w:r>
        <w:r>
          <w:fldChar w:fldCharType="separate"/>
        </w:r>
        <w:r>
          <w:t>7</w:t>
        </w:r>
        <w:r>
          <w:fldChar w:fldCharType="end"/>
        </w:r>
      </w:hyperlink>
    </w:p>
    <w:p>
      <w:pPr>
        <w:pStyle w:val="TOC2"/>
        <w:tabs>
          <w:tab w:val="right" w:leader="dot" w:pos="8306"/>
        </w:tabs>
      </w:pPr>
      <w:hyperlink w:anchor="_Toc30926" w:history="1">
        <w:r>
          <w:rPr>
            <w:rFonts w:ascii="仿宋" w:eastAsia="仿宋" w:hAnsi="仿宋" w:cs="仿宋" w:hint="eastAsia"/>
            <w:lang w:eastAsia="zh-CN"/>
          </w:rPr>
          <w:t>(二)、危机应对与恢复</w:t>
        </w:r>
        <w:r>
          <w:tab/>
        </w:r>
        <w:r>
          <w:fldChar w:fldCharType="begin"/>
        </w:r>
        <w:r>
          <w:instrText xml:space="preserve"> PAGEREF _Toc30926 \h </w:instrText>
        </w:r>
        <w:r>
          <w:fldChar w:fldCharType="separate"/>
        </w:r>
        <w:r>
          <w:t>8</w:t>
        </w:r>
        <w:r>
          <w:fldChar w:fldCharType="end"/>
        </w:r>
      </w:hyperlink>
    </w:p>
    <w:p>
      <w:pPr>
        <w:pStyle w:val="TOC1"/>
        <w:tabs>
          <w:tab w:val="right" w:leader="dot" w:pos="8306"/>
        </w:tabs>
      </w:pPr>
      <w:hyperlink w:anchor="_Toc31336" w:history="1">
        <w:r>
          <w:rPr>
            <w:rFonts w:ascii="仿宋" w:eastAsia="仿宋" w:hAnsi="仿宋" w:cs="仿宋" w:hint="eastAsia"/>
            <w:lang w:eastAsia="zh-CN"/>
          </w:rPr>
          <w:t>三、豆腐及豆制品工业化生产设备项目建设单位说明</w:t>
        </w:r>
        <w:r>
          <w:tab/>
        </w:r>
        <w:r>
          <w:fldChar w:fldCharType="begin"/>
        </w:r>
        <w:r>
          <w:instrText xml:space="preserve"> PAGEREF _Toc31336 \h </w:instrText>
        </w:r>
        <w:r>
          <w:fldChar w:fldCharType="separate"/>
        </w:r>
        <w:r>
          <w:t>9</w:t>
        </w:r>
        <w:r>
          <w:fldChar w:fldCharType="end"/>
        </w:r>
      </w:hyperlink>
    </w:p>
    <w:p>
      <w:pPr>
        <w:pStyle w:val="TOC2"/>
        <w:tabs>
          <w:tab w:val="right" w:leader="dot" w:pos="8306"/>
        </w:tabs>
      </w:pPr>
      <w:hyperlink w:anchor="_Toc26684" w:history="1">
        <w:r>
          <w:rPr>
            <w:rFonts w:ascii="仿宋" w:eastAsia="仿宋" w:hAnsi="仿宋" w:cs="仿宋" w:hint="eastAsia"/>
            <w:lang w:eastAsia="zh-CN"/>
          </w:rPr>
          <w:t>(一)、豆腐及豆制品工业化生产设备项目承办单位基本情况</w:t>
        </w:r>
        <w:r>
          <w:tab/>
        </w:r>
        <w:r>
          <w:fldChar w:fldCharType="begin"/>
        </w:r>
        <w:r>
          <w:instrText xml:space="preserve"> PAGEREF _Toc26684 \h </w:instrText>
        </w:r>
        <w:r>
          <w:fldChar w:fldCharType="separate"/>
        </w:r>
        <w:r>
          <w:t>9</w:t>
        </w:r>
        <w:r>
          <w:fldChar w:fldCharType="end"/>
        </w:r>
      </w:hyperlink>
    </w:p>
    <w:p>
      <w:pPr>
        <w:pStyle w:val="TOC2"/>
        <w:tabs>
          <w:tab w:val="right" w:leader="dot" w:pos="8306"/>
        </w:tabs>
      </w:pPr>
      <w:hyperlink w:anchor="_Toc5508" w:history="1">
        <w:r>
          <w:rPr>
            <w:rFonts w:ascii="仿宋" w:eastAsia="仿宋" w:hAnsi="仿宋" w:cs="仿宋" w:hint="eastAsia"/>
            <w:lang w:eastAsia="zh-CN"/>
          </w:rPr>
          <w:t>(二)、公司经济效益分析</w:t>
        </w:r>
        <w:r>
          <w:tab/>
        </w:r>
        <w:r>
          <w:fldChar w:fldCharType="begin"/>
        </w:r>
        <w:r>
          <w:instrText xml:space="preserve"> PAGEREF _Toc5508 \h </w:instrText>
        </w:r>
        <w:r>
          <w:fldChar w:fldCharType="separate"/>
        </w:r>
        <w:r>
          <w:t>10</w:t>
        </w:r>
        <w:r>
          <w:fldChar w:fldCharType="end"/>
        </w:r>
      </w:hyperlink>
    </w:p>
    <w:p>
      <w:pPr>
        <w:pStyle w:val="TOC1"/>
        <w:tabs>
          <w:tab w:val="right" w:leader="dot" w:pos="8306"/>
        </w:tabs>
      </w:pPr>
      <w:hyperlink w:anchor="_Toc32079" w:history="1">
        <w:r>
          <w:rPr>
            <w:rFonts w:ascii="仿宋" w:eastAsia="仿宋" w:hAnsi="仿宋" w:cs="仿宋" w:hint="eastAsia"/>
            <w:lang w:eastAsia="zh-CN"/>
          </w:rPr>
          <w:t>四、工艺说明</w:t>
        </w:r>
        <w:r>
          <w:tab/>
        </w:r>
        <w:r>
          <w:fldChar w:fldCharType="begin"/>
        </w:r>
        <w:r>
          <w:instrText xml:space="preserve"> PAGEREF _Toc32079 \h </w:instrText>
        </w:r>
        <w:r>
          <w:fldChar w:fldCharType="separate"/>
        </w:r>
        <w:r>
          <w:t>11</w:t>
        </w:r>
        <w:r>
          <w:fldChar w:fldCharType="end"/>
        </w:r>
      </w:hyperlink>
    </w:p>
    <w:p>
      <w:pPr>
        <w:pStyle w:val="TOC2"/>
        <w:tabs>
          <w:tab w:val="right" w:leader="dot" w:pos="8306"/>
        </w:tabs>
      </w:pPr>
      <w:hyperlink w:anchor="_Toc15156" w:history="1">
        <w:r>
          <w:rPr>
            <w:rFonts w:ascii="仿宋" w:eastAsia="仿宋" w:hAnsi="仿宋" w:cs="仿宋" w:hint="eastAsia"/>
            <w:lang w:eastAsia="zh-CN"/>
          </w:rPr>
          <w:t>(一)、技术管理特点</w:t>
        </w:r>
        <w:r>
          <w:tab/>
        </w:r>
        <w:r>
          <w:fldChar w:fldCharType="begin"/>
        </w:r>
        <w:r>
          <w:instrText xml:space="preserve"> PAGEREF _Toc15156 \h </w:instrText>
        </w:r>
        <w:r>
          <w:fldChar w:fldCharType="separate"/>
        </w:r>
        <w:r>
          <w:t>11</w:t>
        </w:r>
        <w:r>
          <w:fldChar w:fldCharType="end"/>
        </w:r>
      </w:hyperlink>
    </w:p>
    <w:p>
      <w:pPr>
        <w:pStyle w:val="TOC2"/>
        <w:tabs>
          <w:tab w:val="right" w:leader="dot" w:pos="8306"/>
        </w:tabs>
      </w:pPr>
      <w:hyperlink w:anchor="_Toc5411" w:history="1">
        <w:r>
          <w:rPr>
            <w:rFonts w:ascii="仿宋" w:eastAsia="仿宋" w:hAnsi="仿宋" w:cs="仿宋" w:hint="eastAsia"/>
            <w:lang w:eastAsia="zh-CN"/>
          </w:rPr>
          <w:t>(二)、豆腐及豆制品工业化生产设备项目工艺技术设计方案</w:t>
        </w:r>
        <w:r>
          <w:tab/>
        </w:r>
        <w:r>
          <w:fldChar w:fldCharType="begin"/>
        </w:r>
        <w:r>
          <w:instrText xml:space="preserve"> PAGEREF _Toc5411 \h </w:instrText>
        </w:r>
        <w:r>
          <w:fldChar w:fldCharType="separate"/>
        </w:r>
        <w:r>
          <w:t>12</w:t>
        </w:r>
        <w:r>
          <w:fldChar w:fldCharType="end"/>
        </w:r>
      </w:hyperlink>
    </w:p>
    <w:p>
      <w:pPr>
        <w:pStyle w:val="TOC2"/>
        <w:tabs>
          <w:tab w:val="right" w:leader="dot" w:pos="8306"/>
        </w:tabs>
      </w:pPr>
      <w:hyperlink w:anchor="_Toc12847" w:history="1">
        <w:r>
          <w:rPr>
            <w:rFonts w:ascii="仿宋" w:eastAsia="仿宋" w:hAnsi="仿宋" w:cs="仿宋" w:hint="eastAsia"/>
            <w:lang w:eastAsia="zh-CN"/>
          </w:rPr>
          <w:t>(三)、设备选型方案</w:t>
        </w:r>
        <w:r>
          <w:tab/>
        </w:r>
        <w:r>
          <w:fldChar w:fldCharType="begin"/>
        </w:r>
        <w:r>
          <w:instrText xml:space="preserve"> PAGEREF _Toc12847 \h </w:instrText>
        </w:r>
        <w:r>
          <w:fldChar w:fldCharType="separate"/>
        </w:r>
        <w:r>
          <w:t>14</w:t>
        </w:r>
        <w:r>
          <w:fldChar w:fldCharType="end"/>
        </w:r>
      </w:hyperlink>
    </w:p>
    <w:p>
      <w:pPr>
        <w:pStyle w:val="TOC1"/>
        <w:tabs>
          <w:tab w:val="right" w:leader="dot" w:pos="8306"/>
        </w:tabs>
      </w:pPr>
      <w:hyperlink w:anchor="_Toc26999" w:history="1">
        <w:r>
          <w:rPr>
            <w:rFonts w:ascii="仿宋" w:eastAsia="仿宋" w:hAnsi="仿宋" w:cs="仿宋" w:hint="eastAsia"/>
            <w:lang w:eastAsia="zh-CN"/>
          </w:rPr>
          <w:t>五、豆腐及豆制品工业化生产设备项目建设背景及必要性分析</w:t>
        </w:r>
        <w:r>
          <w:tab/>
        </w:r>
        <w:r>
          <w:fldChar w:fldCharType="begin"/>
        </w:r>
        <w:r>
          <w:instrText xml:space="preserve"> PAGEREF _Toc26999 \h </w:instrText>
        </w:r>
        <w:r>
          <w:fldChar w:fldCharType="separate"/>
        </w:r>
        <w:r>
          <w:t>15</w:t>
        </w:r>
        <w:r>
          <w:fldChar w:fldCharType="end"/>
        </w:r>
      </w:hyperlink>
    </w:p>
    <w:p>
      <w:pPr>
        <w:pStyle w:val="TOC2"/>
        <w:tabs>
          <w:tab w:val="right" w:leader="dot" w:pos="8306"/>
        </w:tabs>
      </w:pPr>
      <w:hyperlink w:anchor="_Toc11149" w:history="1">
        <w:r>
          <w:rPr>
            <w:rFonts w:ascii="仿宋" w:eastAsia="仿宋" w:hAnsi="仿宋" w:cs="仿宋" w:hint="eastAsia"/>
            <w:lang w:eastAsia="zh-CN"/>
          </w:rPr>
          <w:t>(一)、豆腐及豆制品工业化生产设备项目背景分析</w:t>
        </w:r>
        <w:r>
          <w:tab/>
        </w:r>
        <w:r>
          <w:fldChar w:fldCharType="begin"/>
        </w:r>
        <w:r>
          <w:instrText xml:space="preserve"> PAGEREF _Toc11149 \h </w:instrText>
        </w:r>
        <w:r>
          <w:fldChar w:fldCharType="separate"/>
        </w:r>
        <w:r>
          <w:t>15</w:t>
        </w:r>
        <w:r>
          <w:fldChar w:fldCharType="end"/>
        </w:r>
      </w:hyperlink>
    </w:p>
    <w:p>
      <w:pPr>
        <w:pStyle w:val="TOC2"/>
        <w:tabs>
          <w:tab w:val="right" w:leader="dot" w:pos="8306"/>
        </w:tabs>
      </w:pPr>
      <w:hyperlink w:anchor="_Toc13293" w:history="1">
        <w:r>
          <w:rPr>
            <w:rFonts w:ascii="仿宋" w:eastAsia="仿宋" w:hAnsi="仿宋" w:cs="仿宋" w:hint="eastAsia"/>
            <w:lang w:eastAsia="zh-CN"/>
          </w:rPr>
          <w:t>(二)、豆腐及豆制品工业化生产设备项目建设必要性分析</w:t>
        </w:r>
        <w:r>
          <w:tab/>
        </w:r>
        <w:r>
          <w:fldChar w:fldCharType="begin"/>
        </w:r>
        <w:r>
          <w:instrText xml:space="preserve"> PAGEREF _Toc13293 \h </w:instrText>
        </w:r>
        <w:r>
          <w:fldChar w:fldCharType="separate"/>
        </w:r>
        <w:r>
          <w:t>17</w:t>
        </w:r>
        <w:r>
          <w:fldChar w:fldCharType="end"/>
        </w:r>
      </w:hyperlink>
    </w:p>
    <w:p>
      <w:pPr>
        <w:pStyle w:val="TOC1"/>
        <w:tabs>
          <w:tab w:val="right" w:leader="dot" w:pos="8306"/>
        </w:tabs>
      </w:pPr>
      <w:hyperlink w:anchor="_Toc23444" w:history="1">
        <w:r>
          <w:rPr>
            <w:rFonts w:ascii="仿宋" w:eastAsia="仿宋" w:hAnsi="仿宋" w:cs="仿宋" w:hint="eastAsia"/>
            <w:lang w:eastAsia="zh-CN"/>
          </w:rPr>
          <w:t>六、豆腐及豆制品工业化生产设备项目绩效评估</w:t>
        </w:r>
        <w:r>
          <w:tab/>
        </w:r>
        <w:r>
          <w:fldChar w:fldCharType="begin"/>
        </w:r>
        <w:r>
          <w:instrText xml:space="preserve"> PAGEREF _Toc23444 \h </w:instrText>
        </w:r>
        <w:r>
          <w:fldChar w:fldCharType="separate"/>
        </w:r>
        <w:r>
          <w:t>19</w:t>
        </w:r>
        <w:r>
          <w:fldChar w:fldCharType="end"/>
        </w:r>
      </w:hyperlink>
    </w:p>
    <w:p>
      <w:pPr>
        <w:pStyle w:val="TOC2"/>
        <w:tabs>
          <w:tab w:val="right" w:leader="dot" w:pos="8306"/>
        </w:tabs>
      </w:pPr>
      <w:hyperlink w:anchor="_Toc23614" w:history="1">
        <w:r>
          <w:rPr>
            <w:rFonts w:ascii="仿宋" w:eastAsia="仿宋" w:hAnsi="仿宋" w:cs="仿宋" w:hint="eastAsia"/>
            <w:lang w:eastAsia="zh-CN"/>
          </w:rPr>
          <w:t>(一)、绩效评估指标</w:t>
        </w:r>
        <w:r>
          <w:tab/>
        </w:r>
        <w:r>
          <w:fldChar w:fldCharType="begin"/>
        </w:r>
        <w:r>
          <w:instrText xml:space="preserve"> PAGEREF _Toc23614 \h </w:instrText>
        </w:r>
        <w:r>
          <w:fldChar w:fldCharType="separate"/>
        </w:r>
        <w:r>
          <w:t>19</w:t>
        </w:r>
        <w:r>
          <w:fldChar w:fldCharType="end"/>
        </w:r>
      </w:hyperlink>
    </w:p>
    <w:p>
      <w:pPr>
        <w:pStyle w:val="TOC2"/>
        <w:tabs>
          <w:tab w:val="right" w:leader="dot" w:pos="8306"/>
        </w:tabs>
      </w:pPr>
      <w:hyperlink w:anchor="_Toc1427" w:history="1">
        <w:r>
          <w:rPr>
            <w:rFonts w:ascii="仿宋" w:eastAsia="仿宋" w:hAnsi="仿宋" w:cs="仿宋" w:hint="eastAsia"/>
            <w:lang w:eastAsia="zh-CN"/>
          </w:rPr>
          <w:t>(二)、绩效评估方法</w:t>
        </w:r>
        <w:r>
          <w:tab/>
        </w:r>
        <w:r>
          <w:fldChar w:fldCharType="begin"/>
        </w:r>
        <w:r>
          <w:instrText xml:space="preserve"> PAGEREF _Toc1427 \h </w:instrText>
        </w:r>
        <w:r>
          <w:fldChar w:fldCharType="separate"/>
        </w:r>
        <w:r>
          <w:t>20</w:t>
        </w:r>
        <w:r>
          <w:fldChar w:fldCharType="end"/>
        </w:r>
      </w:hyperlink>
    </w:p>
    <w:p>
      <w:pPr>
        <w:pStyle w:val="TOC2"/>
        <w:tabs>
          <w:tab w:val="right" w:leader="dot" w:pos="8306"/>
        </w:tabs>
      </w:pPr>
      <w:hyperlink w:anchor="_Toc4361" w:history="1">
        <w:r>
          <w:rPr>
            <w:rFonts w:ascii="仿宋" w:eastAsia="仿宋" w:hAnsi="仿宋" w:cs="仿宋" w:hint="eastAsia"/>
            <w:lang w:eastAsia="zh-CN"/>
          </w:rPr>
          <w:t>(三)、绩效评估周期</w:t>
        </w:r>
        <w:r>
          <w:tab/>
        </w:r>
        <w:r>
          <w:fldChar w:fldCharType="begin"/>
        </w:r>
        <w:r>
          <w:instrText xml:space="preserve"> PAGEREF _Toc4361 \h </w:instrText>
        </w:r>
        <w:r>
          <w:fldChar w:fldCharType="separate"/>
        </w:r>
        <w:r>
          <w:t>21</w:t>
        </w:r>
        <w:r>
          <w:fldChar w:fldCharType="end"/>
        </w:r>
      </w:hyperlink>
    </w:p>
    <w:p>
      <w:pPr>
        <w:pStyle w:val="TOC1"/>
        <w:tabs>
          <w:tab w:val="right" w:leader="dot" w:pos="8306"/>
        </w:tabs>
      </w:pPr>
      <w:hyperlink w:anchor="_Toc31736" w:history="1">
        <w:r>
          <w:rPr>
            <w:rFonts w:ascii="仿宋" w:eastAsia="仿宋" w:hAnsi="仿宋" w:cs="仿宋" w:hint="eastAsia"/>
            <w:lang w:eastAsia="zh-CN"/>
          </w:rPr>
          <w:t>七、豆腐及豆制品工业化生产设备项目人力资源培养与发展</w:t>
        </w:r>
        <w:r>
          <w:tab/>
        </w:r>
        <w:r>
          <w:fldChar w:fldCharType="begin"/>
        </w:r>
        <w:r>
          <w:instrText xml:space="preserve"> PAGEREF _Toc31736 \h </w:instrText>
        </w:r>
        <w:r>
          <w:fldChar w:fldCharType="separate"/>
        </w:r>
        <w:r>
          <w:t>22</w:t>
        </w:r>
        <w:r>
          <w:fldChar w:fldCharType="end"/>
        </w:r>
      </w:hyperlink>
    </w:p>
    <w:p>
      <w:pPr>
        <w:pStyle w:val="TOC2"/>
        <w:tabs>
          <w:tab w:val="right" w:leader="dot" w:pos="8306"/>
        </w:tabs>
      </w:pPr>
      <w:hyperlink w:anchor="_Toc26665" w:history="1">
        <w:r>
          <w:rPr>
            <w:rFonts w:ascii="仿宋" w:eastAsia="仿宋" w:hAnsi="仿宋" w:cs="仿宋" w:hint="eastAsia"/>
            <w:lang w:eastAsia="zh-CN"/>
          </w:rPr>
          <w:t>(一)、人才需求与规划</w:t>
        </w:r>
        <w:r>
          <w:tab/>
        </w:r>
        <w:r>
          <w:fldChar w:fldCharType="begin"/>
        </w:r>
        <w:r>
          <w:instrText xml:space="preserve"> PAGEREF _Toc26665 \h </w:instrText>
        </w:r>
        <w:r>
          <w:fldChar w:fldCharType="separate"/>
        </w:r>
        <w:r>
          <w:t>22</w:t>
        </w:r>
        <w:r>
          <w:fldChar w:fldCharType="end"/>
        </w:r>
      </w:hyperlink>
    </w:p>
    <w:p>
      <w:pPr>
        <w:pStyle w:val="TOC2"/>
        <w:tabs>
          <w:tab w:val="right" w:leader="dot" w:pos="8306"/>
        </w:tabs>
      </w:pPr>
      <w:hyperlink w:anchor="_Toc24010" w:history="1">
        <w:r>
          <w:rPr>
            <w:rFonts w:ascii="仿宋" w:eastAsia="仿宋" w:hAnsi="仿宋" w:cs="仿宋" w:hint="eastAsia"/>
            <w:lang w:eastAsia="zh-CN"/>
          </w:rPr>
          <w:t>(二)、培训与发展计划</w:t>
        </w:r>
        <w:r>
          <w:tab/>
        </w:r>
        <w:r>
          <w:fldChar w:fldCharType="begin"/>
        </w:r>
        <w:r>
          <w:instrText xml:space="preserve"> PAGEREF _Toc24010 \h </w:instrText>
        </w:r>
        <w:r>
          <w:fldChar w:fldCharType="separate"/>
        </w:r>
        <w:r>
          <w:t>23</w:t>
        </w:r>
        <w:r>
          <w:fldChar w:fldCharType="end"/>
        </w:r>
      </w:hyperlink>
    </w:p>
    <w:p>
      <w:pPr>
        <w:pStyle w:val="TOC1"/>
        <w:tabs>
          <w:tab w:val="right" w:leader="dot" w:pos="8306"/>
        </w:tabs>
      </w:pPr>
      <w:hyperlink w:anchor="_Toc19129" w:history="1">
        <w:r>
          <w:rPr>
            <w:rFonts w:ascii="仿宋" w:eastAsia="仿宋" w:hAnsi="仿宋" w:cs="仿宋" w:hint="eastAsia"/>
            <w:lang w:eastAsia="zh-CN"/>
          </w:rPr>
          <w:t>八、豆腐及豆制品工业化生产设备项目技术管理</w:t>
        </w:r>
        <w:r>
          <w:tab/>
        </w:r>
        <w:r>
          <w:fldChar w:fldCharType="begin"/>
        </w:r>
        <w:r>
          <w:instrText xml:space="preserve"> PAGEREF _Toc19129 \h </w:instrText>
        </w:r>
        <w:r>
          <w:fldChar w:fldCharType="separate"/>
        </w:r>
        <w:r>
          <w:t>24</w:t>
        </w:r>
        <w:r>
          <w:fldChar w:fldCharType="end"/>
        </w:r>
      </w:hyperlink>
    </w:p>
    <w:p>
      <w:pPr>
        <w:pStyle w:val="TOC2"/>
        <w:tabs>
          <w:tab w:val="right" w:leader="dot" w:pos="8306"/>
        </w:tabs>
      </w:pPr>
      <w:hyperlink w:anchor="_Toc25894" w:history="1">
        <w:r>
          <w:rPr>
            <w:rFonts w:ascii="仿宋" w:eastAsia="仿宋" w:hAnsi="仿宋" w:cs="仿宋" w:hint="eastAsia"/>
            <w:lang w:eastAsia="zh-CN"/>
          </w:rPr>
          <w:t>(一)、技术方案选用方向</w:t>
        </w:r>
        <w:r>
          <w:tab/>
        </w:r>
        <w:r>
          <w:fldChar w:fldCharType="begin"/>
        </w:r>
        <w:r>
          <w:instrText xml:space="preserve"> PAGEREF _Toc25894 \h </w:instrText>
        </w:r>
        <w:r>
          <w:fldChar w:fldCharType="separate"/>
        </w:r>
        <w:r>
          <w:t>24</w:t>
        </w:r>
        <w:r>
          <w:fldChar w:fldCharType="end"/>
        </w:r>
      </w:hyperlink>
    </w:p>
    <w:p>
      <w:pPr>
        <w:pStyle w:val="TOC2"/>
        <w:tabs>
          <w:tab w:val="right" w:leader="dot" w:pos="8306"/>
        </w:tabs>
      </w:pPr>
      <w:hyperlink w:anchor="_Toc21033" w:history="1">
        <w:r>
          <w:rPr>
            <w:rFonts w:ascii="仿宋" w:eastAsia="仿宋" w:hAnsi="仿宋" w:cs="仿宋" w:hint="eastAsia"/>
            <w:lang w:eastAsia="zh-CN"/>
          </w:rPr>
          <w:t>(二)、工艺技术方案选用原则</w:t>
        </w:r>
        <w:r>
          <w:tab/>
        </w:r>
        <w:r>
          <w:fldChar w:fldCharType="begin"/>
        </w:r>
        <w:r>
          <w:instrText xml:space="preserve"> PAGEREF _Toc21033 \h </w:instrText>
        </w:r>
        <w:r>
          <w:fldChar w:fldCharType="separate"/>
        </w:r>
        <w:r>
          <w:t>26</w:t>
        </w:r>
        <w:r>
          <w:fldChar w:fldCharType="end"/>
        </w:r>
      </w:hyperlink>
    </w:p>
    <w:p>
      <w:pPr>
        <w:pStyle w:val="TOC2"/>
        <w:tabs>
          <w:tab w:val="right" w:leader="dot" w:pos="8306"/>
        </w:tabs>
      </w:pPr>
      <w:hyperlink w:anchor="_Toc30321" w:history="1">
        <w:r>
          <w:rPr>
            <w:rFonts w:ascii="仿宋" w:eastAsia="仿宋" w:hAnsi="仿宋" w:cs="仿宋" w:hint="eastAsia"/>
            <w:lang w:eastAsia="zh-CN"/>
          </w:rPr>
          <w:t>(三)、工艺技术方案要求</w:t>
        </w:r>
        <w:r>
          <w:tab/>
        </w:r>
        <w:r>
          <w:fldChar w:fldCharType="begin"/>
        </w:r>
        <w:r>
          <w:instrText xml:space="preserve"> PAGEREF _Toc30321 \h </w:instrText>
        </w:r>
        <w:r>
          <w:fldChar w:fldCharType="separate"/>
        </w:r>
        <w:r>
          <w:t>28</w:t>
        </w:r>
        <w:r>
          <w:fldChar w:fldCharType="end"/>
        </w:r>
      </w:hyperlink>
    </w:p>
    <w:p>
      <w:pPr>
        <w:pStyle w:val="TOC1"/>
        <w:tabs>
          <w:tab w:val="right" w:leader="dot" w:pos="8306"/>
        </w:tabs>
      </w:pPr>
      <w:hyperlink w:anchor="_Toc10005" w:history="1">
        <w:r>
          <w:rPr>
            <w:rFonts w:ascii="仿宋" w:eastAsia="仿宋" w:hAnsi="仿宋" w:cs="仿宋" w:hint="eastAsia"/>
            <w:lang w:eastAsia="zh-CN"/>
          </w:rPr>
          <w:t>九、豆腐及豆制品工业化生产设备项目环境影响分析</w:t>
        </w:r>
        <w:r>
          <w:tab/>
        </w:r>
        <w:r>
          <w:fldChar w:fldCharType="begin"/>
        </w:r>
        <w:r>
          <w:instrText xml:space="preserve"> PAGEREF _Toc10005 \h </w:instrText>
        </w:r>
        <w:r>
          <w:fldChar w:fldCharType="separate"/>
        </w:r>
        <w:r>
          <w:t>30</w:t>
        </w:r>
        <w:r>
          <w:fldChar w:fldCharType="end"/>
        </w:r>
      </w:hyperlink>
    </w:p>
    <w:p>
      <w:pPr>
        <w:pStyle w:val="TOC2"/>
        <w:tabs>
          <w:tab w:val="right" w:leader="dot" w:pos="8306"/>
        </w:tabs>
      </w:pPr>
      <w:hyperlink w:anchor="_Toc24161" w:history="1">
        <w:r>
          <w:rPr>
            <w:rFonts w:ascii="仿宋" w:eastAsia="仿宋" w:hAnsi="仿宋" w:cs="仿宋" w:hint="eastAsia"/>
            <w:lang w:eastAsia="zh-CN"/>
          </w:rPr>
          <w:t>(一)、建设区域环境质量现状</w:t>
        </w:r>
        <w:r>
          <w:tab/>
        </w:r>
        <w:r>
          <w:fldChar w:fldCharType="begin"/>
        </w:r>
        <w:r>
          <w:instrText xml:space="preserve"> PAGEREF _Toc24161 \h </w:instrText>
        </w:r>
        <w:r>
          <w:fldChar w:fldCharType="separate"/>
        </w:r>
        <w:r>
          <w:t>30</w:t>
        </w:r>
        <w:r>
          <w:fldChar w:fldCharType="end"/>
        </w:r>
      </w:hyperlink>
    </w:p>
    <w:p>
      <w:pPr>
        <w:pStyle w:val="TOC2"/>
        <w:tabs>
          <w:tab w:val="right" w:leader="dot" w:pos="8306"/>
        </w:tabs>
      </w:pPr>
      <w:hyperlink w:anchor="_Toc14272" w:history="1">
        <w:r>
          <w:rPr>
            <w:rFonts w:ascii="仿宋" w:eastAsia="仿宋" w:hAnsi="仿宋" w:cs="仿宋" w:hint="eastAsia"/>
            <w:lang w:eastAsia="zh-CN"/>
          </w:rPr>
          <w:t>(二)、建设期环境保护</w:t>
        </w:r>
        <w:r>
          <w:tab/>
        </w:r>
        <w:r>
          <w:fldChar w:fldCharType="begin"/>
        </w:r>
        <w:r>
          <w:instrText xml:space="preserve"> PAGEREF _Toc14272 \h </w:instrText>
        </w:r>
        <w:r>
          <w:fldChar w:fldCharType="separate"/>
        </w:r>
        <w:r>
          <w:t>32</w:t>
        </w:r>
        <w:r>
          <w:fldChar w:fldCharType="end"/>
        </w:r>
      </w:hyperlink>
    </w:p>
    <w:p>
      <w:pPr>
        <w:pStyle w:val="TOC2"/>
        <w:tabs>
          <w:tab w:val="right" w:leader="dot" w:pos="8306"/>
        </w:tabs>
      </w:pPr>
      <w:hyperlink w:anchor="_Toc23823" w:history="1">
        <w:r>
          <w:rPr>
            <w:rFonts w:ascii="仿宋" w:eastAsia="仿宋" w:hAnsi="仿宋" w:cs="仿宋" w:hint="eastAsia"/>
            <w:lang w:eastAsia="zh-CN"/>
          </w:rPr>
          <w:t>(三)、运营期环境保护</w:t>
        </w:r>
        <w:r>
          <w:tab/>
        </w:r>
        <w:r>
          <w:fldChar w:fldCharType="begin"/>
        </w:r>
        <w:r>
          <w:instrText xml:space="preserve"> PAGEREF _Toc23823 \h </w:instrText>
        </w:r>
        <w:r>
          <w:fldChar w:fldCharType="separate"/>
        </w:r>
        <w:r>
          <w:t>33</w:t>
        </w:r>
        <w:r>
          <w:fldChar w:fldCharType="end"/>
        </w:r>
      </w:hyperlink>
    </w:p>
    <w:p>
      <w:pPr>
        <w:pStyle w:val="TOC2"/>
        <w:tabs>
          <w:tab w:val="right" w:leader="dot" w:pos="8306"/>
        </w:tabs>
      </w:pPr>
      <w:hyperlink w:anchor="_Toc2900" w:history="1">
        <w:r>
          <w:rPr>
            <w:rFonts w:ascii="仿宋" w:eastAsia="仿宋" w:hAnsi="仿宋" w:cs="仿宋" w:hint="eastAsia"/>
            <w:lang w:eastAsia="zh-CN"/>
          </w:rPr>
          <w:t>(四)、豆腐及豆制品工业化生产设备项目建设对区域经济的影响</w:t>
        </w:r>
        <w:r>
          <w:tab/>
        </w:r>
        <w:r>
          <w:fldChar w:fldCharType="begin"/>
        </w:r>
        <w:r>
          <w:instrText xml:space="preserve"> PAGEREF _Toc2900 \h </w:instrText>
        </w:r>
        <w:r>
          <w:fldChar w:fldCharType="separate"/>
        </w:r>
        <w:r>
          <w:t>35</w:t>
        </w:r>
        <w:r>
          <w:fldChar w:fldCharType="end"/>
        </w:r>
      </w:hyperlink>
    </w:p>
    <w:p>
      <w:pPr>
        <w:pStyle w:val="TOC2"/>
        <w:tabs>
          <w:tab w:val="right" w:leader="dot" w:pos="8306"/>
        </w:tabs>
      </w:pPr>
      <w:hyperlink w:anchor="_Toc20126" w:history="1">
        <w:r>
          <w:rPr>
            <w:rFonts w:ascii="仿宋" w:eastAsia="仿宋" w:hAnsi="仿宋" w:cs="仿宋" w:hint="eastAsia"/>
            <w:lang w:eastAsia="zh-CN"/>
          </w:rPr>
          <w:t>(五)、废弃物处理</w:t>
        </w:r>
        <w:r>
          <w:tab/>
        </w:r>
        <w:r>
          <w:fldChar w:fldCharType="begin"/>
        </w:r>
        <w:r>
          <w:instrText xml:space="preserve"> PAGEREF _Toc20126 \h </w:instrText>
        </w:r>
        <w:r>
          <w:fldChar w:fldCharType="separate"/>
        </w:r>
        <w:r>
          <w:t>36</w:t>
        </w:r>
        <w:r>
          <w:fldChar w:fldCharType="end"/>
        </w:r>
      </w:hyperlink>
    </w:p>
    <w:p>
      <w:pPr>
        <w:pStyle w:val="TOC2"/>
        <w:tabs>
          <w:tab w:val="right" w:leader="dot" w:pos="8306"/>
        </w:tabs>
      </w:pPr>
      <w:hyperlink w:anchor="_Toc24677" w:history="1">
        <w:r>
          <w:rPr>
            <w:rFonts w:ascii="仿宋" w:eastAsia="仿宋" w:hAnsi="仿宋" w:cs="仿宋" w:hint="eastAsia"/>
            <w:lang w:eastAsia="zh-CN"/>
          </w:rPr>
          <w:t>(六)、特殊环境影响分析</w:t>
        </w:r>
        <w:r>
          <w:tab/>
        </w:r>
        <w:r>
          <w:fldChar w:fldCharType="begin"/>
        </w:r>
        <w:r>
          <w:instrText xml:space="preserve"> PAGEREF _Toc24677 \h </w:instrText>
        </w:r>
        <w:r>
          <w:fldChar w:fldCharType="separate"/>
        </w:r>
        <w:r>
          <w:t>38</w:t>
        </w:r>
        <w:r>
          <w:fldChar w:fldCharType="end"/>
        </w:r>
      </w:hyperlink>
    </w:p>
    <w:p>
      <w:pPr>
        <w:pStyle w:val="TOC2"/>
        <w:tabs>
          <w:tab w:val="right" w:leader="dot" w:pos="8306"/>
        </w:tabs>
      </w:pPr>
      <w:hyperlink w:anchor="_Toc1614" w:history="1">
        <w:r>
          <w:rPr>
            <w:rFonts w:ascii="仿宋" w:eastAsia="仿宋" w:hAnsi="仿宋" w:cs="仿宋" w:hint="eastAsia"/>
            <w:lang w:eastAsia="zh-CN"/>
          </w:rPr>
          <w:t>(七)、清洁生产</w:t>
        </w:r>
        <w:r>
          <w:tab/>
        </w:r>
        <w:r>
          <w:fldChar w:fldCharType="begin"/>
        </w:r>
        <w:r>
          <w:instrText xml:space="preserve"> PAGEREF _Toc1614 \h </w:instrText>
        </w:r>
        <w:r>
          <w:fldChar w:fldCharType="separate"/>
        </w:r>
        <w:r>
          <w:t>39</w:t>
        </w:r>
        <w:r>
          <w:fldChar w:fldCharType="end"/>
        </w:r>
      </w:hyperlink>
    </w:p>
    <w:p>
      <w:pPr>
        <w:pStyle w:val="TOC2"/>
        <w:tabs>
          <w:tab w:val="right" w:leader="dot" w:pos="8306"/>
        </w:tabs>
      </w:pPr>
      <w:hyperlink w:anchor="_Toc30791" w:history="1">
        <w:r>
          <w:rPr>
            <w:rFonts w:ascii="仿宋" w:eastAsia="仿宋" w:hAnsi="仿宋" w:cs="仿宋" w:hint="eastAsia"/>
            <w:lang w:eastAsia="zh-CN"/>
          </w:rPr>
          <w:t>(八)、环境保护综合评价</w:t>
        </w:r>
        <w:r>
          <w:tab/>
        </w:r>
        <w:r>
          <w:fldChar w:fldCharType="begin"/>
        </w:r>
        <w:r>
          <w:instrText xml:space="preserve"> PAGEREF _Toc30791 \h </w:instrText>
        </w:r>
        <w:r>
          <w:fldChar w:fldCharType="separate"/>
        </w:r>
        <w:r>
          <w:t>40</w:t>
        </w:r>
        <w:r>
          <w:fldChar w:fldCharType="end"/>
        </w:r>
      </w:hyperlink>
    </w:p>
    <w:p>
      <w:pPr>
        <w:pStyle w:val="TOC1"/>
        <w:tabs>
          <w:tab w:val="right" w:leader="dot" w:pos="8306"/>
        </w:tabs>
      </w:pPr>
      <w:hyperlink w:anchor="_Toc22256" w:history="1">
        <w:r>
          <w:rPr>
            <w:rFonts w:ascii="仿宋" w:eastAsia="仿宋" w:hAnsi="仿宋" w:cs="仿宋" w:hint="eastAsia"/>
            <w:lang w:eastAsia="zh-CN"/>
          </w:rPr>
          <w:t>十、豆腐及豆制品工业化生产设备项目财务管理</w:t>
        </w:r>
        <w:r>
          <w:tab/>
        </w:r>
        <w:r>
          <w:fldChar w:fldCharType="begin"/>
        </w:r>
        <w:r>
          <w:instrText xml:space="preserve"> PAGEREF _Toc22256 \h </w:instrText>
        </w:r>
        <w:r>
          <w:fldChar w:fldCharType="separate"/>
        </w:r>
        <w:r>
          <w:t>42</w:t>
        </w:r>
        <w:r>
          <w:fldChar w:fldCharType="end"/>
        </w:r>
      </w:hyperlink>
    </w:p>
    <w:p>
      <w:pPr>
        <w:pStyle w:val="TOC2"/>
        <w:tabs>
          <w:tab w:val="right" w:leader="dot" w:pos="8306"/>
        </w:tabs>
      </w:pPr>
      <w:hyperlink w:anchor="_Toc15914" w:history="1">
        <w:r>
          <w:rPr>
            <w:rFonts w:ascii="仿宋" w:eastAsia="仿宋" w:hAnsi="仿宋" w:cs="仿宋" w:hint="eastAsia"/>
            <w:lang w:eastAsia="zh-CN"/>
          </w:rPr>
          <w:t>(一)、资金需求大</w:t>
        </w:r>
        <w:r>
          <w:tab/>
        </w:r>
        <w:r>
          <w:fldChar w:fldCharType="begin"/>
        </w:r>
        <w:r>
          <w:instrText xml:space="preserve"> PAGEREF _Toc15914 \h </w:instrText>
        </w:r>
        <w:r>
          <w:fldChar w:fldCharType="separate"/>
        </w:r>
        <w:r>
          <w:t>42</w:t>
        </w:r>
        <w:r>
          <w:fldChar w:fldCharType="end"/>
        </w:r>
      </w:hyperlink>
    </w:p>
    <w:p>
      <w:pPr>
        <w:pStyle w:val="TOC2"/>
        <w:tabs>
          <w:tab w:val="right" w:leader="dot" w:pos="8306"/>
        </w:tabs>
      </w:pPr>
      <w:hyperlink w:anchor="_Toc23564" w:history="1">
        <w:r>
          <w:rPr>
            <w:rFonts w:ascii="仿宋" w:eastAsia="仿宋" w:hAnsi="仿宋" w:cs="仿宋" w:hint="eastAsia"/>
            <w:lang w:eastAsia="zh-CN"/>
          </w:rPr>
          <w:t>(二)、研发周期长</w:t>
        </w:r>
        <w:r>
          <w:tab/>
        </w:r>
        <w:r>
          <w:fldChar w:fldCharType="begin"/>
        </w:r>
        <w:r>
          <w:instrText xml:space="preserve"> PAGEREF _Toc23564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326" w:history="1">
        <w:r>
          <w:rPr>
            <w:rFonts w:ascii="仿宋" w:eastAsia="仿宋" w:hAnsi="仿宋" w:cs="仿宋" w:hint="eastAsia"/>
            <w:lang w:eastAsia="zh-CN"/>
          </w:rPr>
          <w:t>(三)、市场风险大</w:t>
        </w:r>
        <w:r>
          <w:tab/>
        </w:r>
        <w:r>
          <w:fldChar w:fldCharType="begin"/>
        </w:r>
        <w:r>
          <w:instrText xml:space="preserve"> PAGEREF _Toc12326 \h </w:instrText>
        </w:r>
        <w:r>
          <w:fldChar w:fldCharType="separate"/>
        </w:r>
        <w:r>
          <w:t>44</w:t>
        </w:r>
        <w:r>
          <w:fldChar w:fldCharType="end"/>
        </w:r>
      </w:hyperlink>
    </w:p>
    <w:p>
      <w:pPr>
        <w:pStyle w:val="TOC2"/>
        <w:tabs>
          <w:tab w:val="right" w:leader="dot" w:pos="8306"/>
        </w:tabs>
      </w:pPr>
      <w:hyperlink w:anchor="_Toc28996" w:history="1">
        <w:r>
          <w:rPr>
            <w:rFonts w:ascii="仿宋" w:eastAsia="仿宋" w:hAnsi="仿宋" w:cs="仿宋" w:hint="eastAsia"/>
            <w:lang w:eastAsia="zh-CN"/>
          </w:rPr>
          <w:t>(四)、利润率高</w:t>
        </w:r>
        <w:r>
          <w:tab/>
        </w:r>
        <w:r>
          <w:fldChar w:fldCharType="begin"/>
        </w:r>
        <w:r>
          <w:instrText xml:space="preserve"> PAGEREF _Toc28996 \h </w:instrText>
        </w:r>
        <w:r>
          <w:fldChar w:fldCharType="separate"/>
        </w:r>
        <w:r>
          <w:t>47</w:t>
        </w:r>
        <w:r>
          <w:fldChar w:fldCharType="end"/>
        </w:r>
      </w:hyperlink>
    </w:p>
    <w:p>
      <w:pPr>
        <w:pStyle w:val="TOC1"/>
        <w:tabs>
          <w:tab w:val="right" w:leader="dot" w:pos="8306"/>
        </w:tabs>
      </w:pPr>
      <w:hyperlink w:anchor="_Toc24988" w:history="1">
        <w:r>
          <w:rPr>
            <w:rFonts w:ascii="仿宋" w:eastAsia="仿宋" w:hAnsi="仿宋" w:cs="仿宋" w:hint="eastAsia"/>
            <w:lang w:eastAsia="zh-CN"/>
          </w:rPr>
          <w:t>十一、生产安全保护</w:t>
        </w:r>
        <w:r>
          <w:tab/>
        </w:r>
        <w:r>
          <w:fldChar w:fldCharType="begin"/>
        </w:r>
        <w:r>
          <w:instrText xml:space="preserve"> PAGEREF _Toc24988 \h </w:instrText>
        </w:r>
        <w:r>
          <w:fldChar w:fldCharType="separate"/>
        </w:r>
        <w:r>
          <w:t>49</w:t>
        </w:r>
        <w:r>
          <w:fldChar w:fldCharType="end"/>
        </w:r>
      </w:hyperlink>
    </w:p>
    <w:p>
      <w:pPr>
        <w:pStyle w:val="TOC2"/>
        <w:tabs>
          <w:tab w:val="right" w:leader="dot" w:pos="8306"/>
        </w:tabs>
      </w:pPr>
      <w:hyperlink w:anchor="_Toc29104" w:history="1">
        <w:r>
          <w:rPr>
            <w:rFonts w:ascii="仿宋" w:eastAsia="仿宋" w:hAnsi="仿宋" w:cs="仿宋" w:hint="eastAsia"/>
            <w:lang w:eastAsia="zh-CN"/>
          </w:rPr>
          <w:t>(一)、消防安全</w:t>
        </w:r>
        <w:r>
          <w:tab/>
        </w:r>
        <w:r>
          <w:fldChar w:fldCharType="begin"/>
        </w:r>
        <w:r>
          <w:instrText xml:space="preserve"> PAGEREF _Toc29104 \h </w:instrText>
        </w:r>
        <w:r>
          <w:fldChar w:fldCharType="separate"/>
        </w:r>
        <w:r>
          <w:t>49</w:t>
        </w:r>
        <w:r>
          <w:fldChar w:fldCharType="end"/>
        </w:r>
      </w:hyperlink>
    </w:p>
    <w:p>
      <w:pPr>
        <w:pStyle w:val="TOC2"/>
        <w:tabs>
          <w:tab w:val="right" w:leader="dot" w:pos="8306"/>
        </w:tabs>
      </w:pPr>
      <w:hyperlink w:anchor="_Toc27023" w:history="1">
        <w:r>
          <w:rPr>
            <w:rFonts w:ascii="仿宋" w:eastAsia="仿宋" w:hAnsi="仿宋" w:cs="仿宋" w:hint="eastAsia"/>
            <w:lang w:eastAsia="zh-CN"/>
          </w:rPr>
          <w:t>(二)、防火防爆总图布置措施</w:t>
        </w:r>
        <w:r>
          <w:tab/>
        </w:r>
        <w:r>
          <w:fldChar w:fldCharType="begin"/>
        </w:r>
        <w:r>
          <w:instrText xml:space="preserve"> PAGEREF _Toc27023 \h </w:instrText>
        </w:r>
        <w:r>
          <w:fldChar w:fldCharType="separate"/>
        </w:r>
        <w:r>
          <w:t>51</w:t>
        </w:r>
        <w:r>
          <w:fldChar w:fldCharType="end"/>
        </w:r>
      </w:hyperlink>
    </w:p>
    <w:p>
      <w:pPr>
        <w:pStyle w:val="TOC2"/>
        <w:tabs>
          <w:tab w:val="right" w:leader="dot" w:pos="8306"/>
        </w:tabs>
      </w:pPr>
      <w:hyperlink w:anchor="_Toc26446" w:history="1">
        <w:r>
          <w:rPr>
            <w:rFonts w:ascii="仿宋" w:eastAsia="仿宋" w:hAnsi="仿宋" w:cs="仿宋" w:hint="eastAsia"/>
            <w:lang w:eastAsia="zh-CN"/>
          </w:rPr>
          <w:t>(三)、自然灾害防范措施</w:t>
        </w:r>
        <w:r>
          <w:tab/>
        </w:r>
        <w:r>
          <w:fldChar w:fldCharType="begin"/>
        </w:r>
        <w:r>
          <w:instrText xml:space="preserve"> PAGEREF _Toc26446 \h </w:instrText>
        </w:r>
        <w:r>
          <w:fldChar w:fldCharType="separate"/>
        </w:r>
        <w:r>
          <w:t>52</w:t>
        </w:r>
        <w:r>
          <w:fldChar w:fldCharType="end"/>
        </w:r>
      </w:hyperlink>
    </w:p>
    <w:p>
      <w:pPr>
        <w:pStyle w:val="TOC2"/>
        <w:tabs>
          <w:tab w:val="right" w:leader="dot" w:pos="8306"/>
        </w:tabs>
      </w:pPr>
      <w:hyperlink w:anchor="_Toc25834" w:history="1">
        <w:r>
          <w:rPr>
            <w:rFonts w:ascii="仿宋" w:eastAsia="仿宋" w:hAnsi="仿宋" w:cs="仿宋" w:hint="eastAsia"/>
            <w:lang w:eastAsia="zh-CN"/>
          </w:rPr>
          <w:t>(四)、安全色及安全标志使用要求</w:t>
        </w:r>
        <w:r>
          <w:tab/>
        </w:r>
        <w:r>
          <w:fldChar w:fldCharType="begin"/>
        </w:r>
        <w:r>
          <w:instrText xml:space="preserve"> PAGEREF _Toc25834 \h </w:instrText>
        </w:r>
        <w:r>
          <w:fldChar w:fldCharType="separate"/>
        </w:r>
        <w:r>
          <w:t>53</w:t>
        </w:r>
        <w:r>
          <w:fldChar w:fldCharType="end"/>
        </w:r>
      </w:hyperlink>
    </w:p>
    <w:p>
      <w:pPr>
        <w:pStyle w:val="TOC2"/>
        <w:tabs>
          <w:tab w:val="right" w:leader="dot" w:pos="8306"/>
        </w:tabs>
      </w:pPr>
      <w:hyperlink w:anchor="_Toc21178" w:history="1">
        <w:r>
          <w:rPr>
            <w:rFonts w:ascii="仿宋" w:eastAsia="仿宋" w:hAnsi="仿宋" w:cs="仿宋" w:hint="eastAsia"/>
            <w:lang w:eastAsia="zh-CN"/>
          </w:rPr>
          <w:t>(五)、防尘防毒措施</w:t>
        </w:r>
        <w:r>
          <w:tab/>
        </w:r>
        <w:r>
          <w:fldChar w:fldCharType="begin"/>
        </w:r>
        <w:r>
          <w:instrText xml:space="preserve"> PAGEREF _Toc21178 \h </w:instrText>
        </w:r>
        <w:r>
          <w:fldChar w:fldCharType="separate"/>
        </w:r>
        <w:r>
          <w:t>54</w:t>
        </w:r>
        <w:r>
          <w:fldChar w:fldCharType="end"/>
        </w:r>
      </w:hyperlink>
    </w:p>
    <w:p>
      <w:pPr>
        <w:pStyle w:val="TOC2"/>
        <w:tabs>
          <w:tab w:val="right" w:leader="dot" w:pos="8306"/>
        </w:tabs>
      </w:pPr>
      <w:hyperlink w:anchor="_Toc13260" w:history="1">
        <w:r>
          <w:rPr>
            <w:rFonts w:ascii="仿宋" w:eastAsia="仿宋" w:hAnsi="仿宋" w:cs="仿宋" w:hint="eastAsia"/>
            <w:lang w:eastAsia="zh-CN"/>
          </w:rPr>
          <w:t>(六)、防静电、触电防护及防雷措施</w:t>
        </w:r>
        <w:r>
          <w:tab/>
        </w:r>
        <w:r>
          <w:fldChar w:fldCharType="begin"/>
        </w:r>
        <w:r>
          <w:instrText xml:space="preserve"> PAGEREF _Toc13260 \h </w:instrText>
        </w:r>
        <w:r>
          <w:fldChar w:fldCharType="separate"/>
        </w:r>
        <w:r>
          <w:t>55</w:t>
        </w:r>
        <w:r>
          <w:fldChar w:fldCharType="end"/>
        </w:r>
      </w:hyperlink>
    </w:p>
    <w:p>
      <w:pPr>
        <w:pStyle w:val="TOC2"/>
        <w:tabs>
          <w:tab w:val="right" w:leader="dot" w:pos="8306"/>
        </w:tabs>
      </w:pPr>
      <w:hyperlink w:anchor="_Toc13763" w:history="1">
        <w:r>
          <w:rPr>
            <w:rFonts w:ascii="仿宋" w:eastAsia="仿宋" w:hAnsi="仿宋" w:cs="仿宋" w:hint="eastAsia"/>
            <w:lang w:eastAsia="zh-CN"/>
          </w:rPr>
          <w:t>(七)、机械设备安全保障措施</w:t>
        </w:r>
        <w:r>
          <w:tab/>
        </w:r>
        <w:r>
          <w:fldChar w:fldCharType="begin"/>
        </w:r>
        <w:r>
          <w:instrText xml:space="preserve"> PAGEREF _Toc13763 \h </w:instrText>
        </w:r>
        <w:r>
          <w:fldChar w:fldCharType="separate"/>
        </w:r>
        <w:r>
          <w:t>57</w:t>
        </w:r>
        <w:r>
          <w:fldChar w:fldCharType="end"/>
        </w:r>
      </w:hyperlink>
    </w:p>
    <w:p>
      <w:pPr>
        <w:pStyle w:val="TOC1"/>
        <w:tabs>
          <w:tab w:val="right" w:leader="dot" w:pos="8306"/>
        </w:tabs>
      </w:pPr>
      <w:hyperlink w:anchor="_Toc4682" w:history="1">
        <w:r>
          <w:rPr>
            <w:rFonts w:ascii="仿宋" w:eastAsia="仿宋" w:hAnsi="仿宋" w:cs="仿宋" w:hint="eastAsia"/>
            <w:lang w:eastAsia="zh-CN"/>
          </w:rPr>
          <w:t>十二、豆腐及豆制品工业化生产设备项目经营效益</w:t>
        </w:r>
        <w:r>
          <w:tab/>
        </w:r>
        <w:r>
          <w:fldChar w:fldCharType="begin"/>
        </w:r>
        <w:r>
          <w:instrText xml:space="preserve"> PAGEREF _Toc4682 \h </w:instrText>
        </w:r>
        <w:r>
          <w:fldChar w:fldCharType="separate"/>
        </w:r>
        <w:r>
          <w:t>58</w:t>
        </w:r>
        <w:r>
          <w:fldChar w:fldCharType="end"/>
        </w:r>
      </w:hyperlink>
    </w:p>
    <w:p>
      <w:pPr>
        <w:pStyle w:val="TOC2"/>
        <w:tabs>
          <w:tab w:val="right" w:leader="dot" w:pos="8306"/>
        </w:tabs>
      </w:pPr>
      <w:hyperlink w:anchor="_Toc8095" w:history="1">
        <w:r>
          <w:rPr>
            <w:rFonts w:ascii="仿宋" w:eastAsia="仿宋" w:hAnsi="仿宋" w:cs="仿宋" w:hint="eastAsia"/>
            <w:lang w:eastAsia="zh-CN"/>
          </w:rPr>
          <w:t>(一)、经济评价财务测算</w:t>
        </w:r>
        <w:r>
          <w:tab/>
        </w:r>
        <w:r>
          <w:fldChar w:fldCharType="begin"/>
        </w:r>
        <w:r>
          <w:instrText xml:space="preserve"> PAGEREF _Toc8095 \h </w:instrText>
        </w:r>
        <w:r>
          <w:fldChar w:fldCharType="separate"/>
        </w:r>
        <w:r>
          <w:t>58</w:t>
        </w:r>
        <w:r>
          <w:fldChar w:fldCharType="end"/>
        </w:r>
      </w:hyperlink>
    </w:p>
    <w:p>
      <w:pPr>
        <w:pStyle w:val="TOC2"/>
        <w:tabs>
          <w:tab w:val="right" w:leader="dot" w:pos="8306"/>
        </w:tabs>
      </w:pPr>
      <w:hyperlink w:anchor="_Toc28757" w:history="1">
        <w:r>
          <w:rPr>
            <w:rFonts w:ascii="仿宋" w:eastAsia="仿宋" w:hAnsi="仿宋" w:cs="仿宋" w:hint="eastAsia"/>
            <w:lang w:eastAsia="zh-CN"/>
          </w:rPr>
          <w:t>(二)、豆腐及豆制品工业化生产设备项目盈利能力分析</w:t>
        </w:r>
        <w:r>
          <w:tab/>
        </w:r>
        <w:r>
          <w:fldChar w:fldCharType="begin"/>
        </w:r>
        <w:r>
          <w:instrText xml:space="preserve"> PAGEREF _Toc28757 \h </w:instrText>
        </w:r>
        <w:r>
          <w:fldChar w:fldCharType="separate"/>
        </w:r>
        <w:r>
          <w:t>60</w:t>
        </w:r>
        <w:r>
          <w:fldChar w:fldCharType="end"/>
        </w:r>
      </w:hyperlink>
    </w:p>
    <w:p>
      <w:pPr>
        <w:pStyle w:val="TOC1"/>
        <w:tabs>
          <w:tab w:val="right" w:leader="dot" w:pos="8306"/>
        </w:tabs>
      </w:pPr>
      <w:hyperlink w:anchor="_Toc12233" w:history="1">
        <w:r>
          <w:rPr>
            <w:rFonts w:ascii="仿宋" w:eastAsia="仿宋" w:hAnsi="仿宋" w:cs="仿宋" w:hint="eastAsia"/>
            <w:lang w:eastAsia="zh-CN"/>
          </w:rPr>
          <w:t>十三、供应链管理</w:t>
        </w:r>
        <w:r>
          <w:tab/>
        </w:r>
        <w:r>
          <w:fldChar w:fldCharType="begin"/>
        </w:r>
        <w:r>
          <w:instrText xml:space="preserve"> PAGEREF _Toc12233 \h </w:instrText>
        </w:r>
        <w:r>
          <w:fldChar w:fldCharType="separate"/>
        </w:r>
        <w:r>
          <w:t>61</w:t>
        </w:r>
        <w:r>
          <w:fldChar w:fldCharType="end"/>
        </w:r>
      </w:hyperlink>
    </w:p>
    <w:p>
      <w:pPr>
        <w:pStyle w:val="TOC2"/>
        <w:tabs>
          <w:tab w:val="right" w:leader="dot" w:pos="8306"/>
        </w:tabs>
      </w:pPr>
      <w:hyperlink w:anchor="_Toc18841" w:history="1">
        <w:r>
          <w:rPr>
            <w:rFonts w:ascii="仿宋" w:eastAsia="仿宋" w:hAnsi="仿宋" w:cs="仿宋" w:hint="eastAsia"/>
            <w:lang w:eastAsia="zh-CN"/>
          </w:rPr>
          <w:t>(一)、供应链战略规划</w:t>
        </w:r>
        <w:r>
          <w:tab/>
        </w:r>
        <w:r>
          <w:fldChar w:fldCharType="begin"/>
        </w:r>
        <w:r>
          <w:instrText xml:space="preserve"> PAGEREF _Toc18841 \h </w:instrText>
        </w:r>
        <w:r>
          <w:fldChar w:fldCharType="separate"/>
        </w:r>
        <w:r>
          <w:t>61</w:t>
        </w:r>
        <w:r>
          <w:fldChar w:fldCharType="end"/>
        </w:r>
      </w:hyperlink>
    </w:p>
    <w:p>
      <w:pPr>
        <w:pStyle w:val="TOC2"/>
        <w:tabs>
          <w:tab w:val="right" w:leader="dot" w:pos="8306"/>
        </w:tabs>
      </w:pPr>
      <w:hyperlink w:anchor="_Toc27859" w:history="1">
        <w:r>
          <w:rPr>
            <w:rFonts w:ascii="仿宋" w:eastAsia="仿宋" w:hAnsi="仿宋" w:cs="仿宋" w:hint="eastAsia"/>
            <w:lang w:eastAsia="zh-CN"/>
          </w:rPr>
          <w:t>(二)、供应商选择与合作</w:t>
        </w:r>
        <w:r>
          <w:tab/>
        </w:r>
        <w:r>
          <w:fldChar w:fldCharType="begin"/>
        </w:r>
        <w:r>
          <w:instrText xml:space="preserve"> PAGEREF _Toc27859 \h </w:instrText>
        </w:r>
        <w:r>
          <w:fldChar w:fldCharType="separate"/>
        </w:r>
        <w:r>
          <w:t>62</w:t>
        </w:r>
        <w:r>
          <w:fldChar w:fldCharType="end"/>
        </w:r>
      </w:hyperlink>
    </w:p>
    <w:p>
      <w:pPr>
        <w:pStyle w:val="TOC2"/>
        <w:tabs>
          <w:tab w:val="right" w:leader="dot" w:pos="8306"/>
        </w:tabs>
      </w:pPr>
      <w:hyperlink w:anchor="_Toc1429" w:history="1">
        <w:r>
          <w:rPr>
            <w:rFonts w:ascii="仿宋" w:eastAsia="仿宋" w:hAnsi="仿宋" w:cs="仿宋" w:hint="eastAsia"/>
            <w:lang w:eastAsia="zh-CN"/>
          </w:rPr>
          <w:t>(三)、物流与库存管理</w:t>
        </w:r>
        <w:r>
          <w:tab/>
        </w:r>
        <w:r>
          <w:fldChar w:fldCharType="begin"/>
        </w:r>
        <w:r>
          <w:instrText xml:space="preserve"> PAGEREF _Toc1429 \h </w:instrText>
        </w:r>
        <w:r>
          <w:fldChar w:fldCharType="separate"/>
        </w:r>
        <w:r>
          <w:t>64</w:t>
        </w:r>
        <w:r>
          <w:fldChar w:fldCharType="end"/>
        </w:r>
      </w:hyperlink>
    </w:p>
    <w:p>
      <w:pPr>
        <w:pStyle w:val="TOC1"/>
        <w:tabs>
          <w:tab w:val="right" w:leader="dot" w:pos="8306"/>
        </w:tabs>
      </w:pPr>
      <w:hyperlink w:anchor="_Toc30380" w:history="1">
        <w:r>
          <w:rPr>
            <w:rFonts w:ascii="仿宋" w:eastAsia="仿宋" w:hAnsi="仿宋" w:cs="仿宋" w:hint="eastAsia"/>
            <w:lang w:eastAsia="zh-CN"/>
          </w:rPr>
          <w:t>十四、豆腐及豆制品工业化生产设备项目变更管理</w:t>
        </w:r>
        <w:r>
          <w:tab/>
        </w:r>
        <w:r>
          <w:fldChar w:fldCharType="begin"/>
        </w:r>
        <w:r>
          <w:instrText xml:space="preserve"> PAGEREF _Toc30380 \h </w:instrText>
        </w:r>
        <w:r>
          <w:fldChar w:fldCharType="separate"/>
        </w:r>
        <w:r>
          <w:t>65</w:t>
        </w:r>
        <w:r>
          <w:fldChar w:fldCharType="end"/>
        </w:r>
      </w:hyperlink>
    </w:p>
    <w:p>
      <w:pPr>
        <w:pStyle w:val="TOC2"/>
        <w:tabs>
          <w:tab w:val="right" w:leader="dot" w:pos="8306"/>
        </w:tabs>
      </w:pPr>
      <w:hyperlink w:anchor="_Toc26945" w:history="1">
        <w:r>
          <w:rPr>
            <w:rFonts w:ascii="仿宋" w:eastAsia="仿宋" w:hAnsi="仿宋" w:cs="仿宋" w:hint="eastAsia"/>
            <w:lang w:eastAsia="zh-CN"/>
          </w:rPr>
          <w:t>(一)、变更申请与评估</w:t>
        </w:r>
        <w:r>
          <w:tab/>
        </w:r>
        <w:r>
          <w:fldChar w:fldCharType="begin"/>
        </w:r>
        <w:r>
          <w:instrText xml:space="preserve"> PAGEREF _Toc26945 \h </w:instrText>
        </w:r>
        <w:r>
          <w:fldChar w:fldCharType="separate"/>
        </w:r>
        <w:r>
          <w:t>65</w:t>
        </w:r>
        <w:r>
          <w:fldChar w:fldCharType="end"/>
        </w:r>
      </w:hyperlink>
    </w:p>
    <w:p>
      <w:pPr>
        <w:pStyle w:val="TOC2"/>
        <w:tabs>
          <w:tab w:val="right" w:leader="dot" w:pos="8306"/>
        </w:tabs>
      </w:pPr>
      <w:hyperlink w:anchor="_Toc6183" w:history="1">
        <w:r>
          <w:rPr>
            <w:rFonts w:ascii="仿宋" w:eastAsia="仿宋" w:hAnsi="仿宋" w:cs="仿宋" w:hint="eastAsia"/>
            <w:lang w:eastAsia="zh-CN"/>
          </w:rPr>
          <w:t>(二)、变更实施与控制</w:t>
        </w:r>
        <w:r>
          <w:tab/>
        </w:r>
        <w:r>
          <w:fldChar w:fldCharType="begin"/>
        </w:r>
        <w:r>
          <w:instrText xml:space="preserve"> PAGEREF _Toc6183 \h </w:instrText>
        </w:r>
        <w:r>
          <w:fldChar w:fldCharType="separate"/>
        </w:r>
        <w:r>
          <w:t>66</w:t>
        </w:r>
        <w:r>
          <w:fldChar w:fldCharType="end"/>
        </w:r>
      </w:hyperlink>
    </w:p>
    <w:p>
      <w:pPr>
        <w:pStyle w:val="TOC1"/>
        <w:tabs>
          <w:tab w:val="right" w:leader="dot" w:pos="8306"/>
        </w:tabs>
      </w:pPr>
      <w:hyperlink w:anchor="_Toc12017" w:history="1">
        <w:r>
          <w:rPr>
            <w:rFonts w:ascii="仿宋" w:eastAsia="仿宋" w:hAnsi="仿宋" w:cs="仿宋" w:hint="eastAsia"/>
            <w:lang w:eastAsia="zh-CN"/>
          </w:rPr>
          <w:t>十五、质量管理体系</w:t>
        </w:r>
        <w:r>
          <w:tab/>
        </w:r>
        <w:r>
          <w:fldChar w:fldCharType="begin"/>
        </w:r>
        <w:r>
          <w:instrText xml:space="preserve"> PAGEREF _Toc12017 \h </w:instrText>
        </w:r>
        <w:r>
          <w:fldChar w:fldCharType="separate"/>
        </w:r>
        <w:r>
          <w:t>66</w:t>
        </w:r>
        <w:r>
          <w:fldChar w:fldCharType="end"/>
        </w:r>
      </w:hyperlink>
    </w:p>
    <w:p>
      <w:pPr>
        <w:pStyle w:val="TOC2"/>
        <w:tabs>
          <w:tab w:val="right" w:leader="dot" w:pos="8306"/>
        </w:tabs>
      </w:pPr>
      <w:hyperlink w:anchor="_Toc6610" w:history="1">
        <w:r>
          <w:rPr>
            <w:rFonts w:ascii="仿宋" w:eastAsia="仿宋" w:hAnsi="仿宋" w:cs="仿宋" w:hint="eastAsia"/>
            <w:lang w:eastAsia="zh-CN"/>
          </w:rPr>
          <w:t>(一)、质量目标与方针</w:t>
        </w:r>
        <w:r>
          <w:tab/>
        </w:r>
        <w:r>
          <w:fldChar w:fldCharType="begin"/>
        </w:r>
        <w:r>
          <w:instrText xml:space="preserve"> PAGEREF _Toc6610 \h </w:instrText>
        </w:r>
        <w:r>
          <w:fldChar w:fldCharType="separate"/>
        </w:r>
        <w:r>
          <w:t>66</w:t>
        </w:r>
        <w:r>
          <w:fldChar w:fldCharType="end"/>
        </w:r>
      </w:hyperlink>
    </w:p>
    <w:p>
      <w:pPr>
        <w:pStyle w:val="TOC2"/>
        <w:tabs>
          <w:tab w:val="right" w:leader="dot" w:pos="8306"/>
        </w:tabs>
      </w:pPr>
      <w:hyperlink w:anchor="_Toc15968" w:history="1">
        <w:r>
          <w:rPr>
            <w:rFonts w:ascii="仿宋" w:eastAsia="仿宋" w:hAnsi="仿宋" w:cs="仿宋" w:hint="eastAsia"/>
            <w:lang w:eastAsia="zh-CN"/>
          </w:rPr>
          <w:t>(二)、质量管理责任</w:t>
        </w:r>
        <w:r>
          <w:tab/>
        </w:r>
        <w:r>
          <w:fldChar w:fldCharType="begin"/>
        </w:r>
        <w:r>
          <w:instrText xml:space="preserve"> PAGEREF _Toc15968 \h </w:instrText>
        </w:r>
        <w:r>
          <w:fldChar w:fldCharType="separate"/>
        </w:r>
        <w:r>
          <w:t>68</w:t>
        </w:r>
        <w:r>
          <w:fldChar w:fldCharType="end"/>
        </w:r>
      </w:hyperlink>
    </w:p>
    <w:p>
      <w:pPr>
        <w:pStyle w:val="TOC2"/>
        <w:tabs>
          <w:tab w:val="right" w:leader="dot" w:pos="8306"/>
        </w:tabs>
      </w:pPr>
      <w:hyperlink w:anchor="_Toc2133" w:history="1">
        <w:r>
          <w:rPr>
            <w:rFonts w:ascii="仿宋" w:eastAsia="仿宋" w:hAnsi="仿宋" w:cs="仿宋" w:hint="eastAsia"/>
            <w:lang w:eastAsia="zh-CN"/>
          </w:rPr>
          <w:t>(三)、质量管理体系文件</w:t>
        </w:r>
        <w:r>
          <w:tab/>
        </w:r>
        <w:r>
          <w:fldChar w:fldCharType="begin"/>
        </w:r>
        <w:r>
          <w:instrText xml:space="preserve"> PAGEREF _Toc2133 \h </w:instrText>
        </w:r>
        <w:r>
          <w:fldChar w:fldCharType="separate"/>
        </w:r>
        <w:r>
          <w:t>69</w:t>
        </w:r>
        <w:r>
          <w:fldChar w:fldCharType="end"/>
        </w:r>
      </w:hyperlink>
    </w:p>
    <w:p>
      <w:pPr>
        <w:pStyle w:val="TOC2"/>
        <w:tabs>
          <w:tab w:val="right" w:leader="dot" w:pos="8306"/>
        </w:tabs>
      </w:pPr>
      <w:hyperlink w:anchor="_Toc3591" w:history="1">
        <w:r>
          <w:rPr>
            <w:rFonts w:ascii="仿宋" w:eastAsia="仿宋" w:hAnsi="仿宋" w:cs="仿宋" w:hint="eastAsia"/>
            <w:lang w:eastAsia="zh-CN"/>
          </w:rPr>
          <w:t>(四)、质量培训与教育</w:t>
        </w:r>
        <w:r>
          <w:tab/>
        </w:r>
        <w:r>
          <w:fldChar w:fldCharType="begin"/>
        </w:r>
        <w:r>
          <w:instrText xml:space="preserve"> PAGEREF _Toc3591 \h </w:instrText>
        </w:r>
        <w:r>
          <w:fldChar w:fldCharType="separate"/>
        </w:r>
        <w:r>
          <w:t>71</w:t>
        </w:r>
        <w:r>
          <w:fldChar w:fldCharType="end"/>
        </w:r>
      </w:hyperlink>
    </w:p>
    <w:p>
      <w:pPr>
        <w:pStyle w:val="TOC2"/>
        <w:tabs>
          <w:tab w:val="right" w:leader="dot" w:pos="8306"/>
        </w:tabs>
      </w:pPr>
      <w:hyperlink w:anchor="_Toc29425" w:history="1">
        <w:r>
          <w:rPr>
            <w:rFonts w:ascii="仿宋" w:eastAsia="仿宋" w:hAnsi="仿宋" w:cs="仿宋" w:hint="eastAsia"/>
            <w:lang w:eastAsia="zh-CN"/>
          </w:rPr>
          <w:t>(五)、质量审核与评价</w:t>
        </w:r>
        <w:r>
          <w:tab/>
        </w:r>
        <w:r>
          <w:fldChar w:fldCharType="begin"/>
        </w:r>
        <w:r>
          <w:instrText xml:space="preserve"> PAGEREF _Toc29425 \h </w:instrText>
        </w:r>
        <w:r>
          <w:fldChar w:fldCharType="separate"/>
        </w:r>
        <w:r>
          <w:t>72</w:t>
        </w:r>
        <w:r>
          <w:fldChar w:fldCharType="end"/>
        </w:r>
      </w:hyperlink>
    </w:p>
    <w:p>
      <w:pPr>
        <w:pStyle w:val="TOC2"/>
        <w:tabs>
          <w:tab w:val="right" w:leader="dot" w:pos="8306"/>
        </w:tabs>
      </w:pPr>
      <w:hyperlink w:anchor="_Toc16423" w:history="1">
        <w:r>
          <w:rPr>
            <w:rFonts w:ascii="仿宋" w:eastAsia="仿宋" w:hAnsi="仿宋" w:cs="仿宋" w:hint="eastAsia"/>
            <w:lang w:eastAsia="zh-CN"/>
          </w:rPr>
          <w:t>(六)、不符合与纠正措施</w:t>
        </w:r>
        <w:r>
          <w:tab/>
        </w:r>
        <w:r>
          <w:fldChar w:fldCharType="begin"/>
        </w:r>
        <w:r>
          <w:instrText xml:space="preserve"> PAGEREF _Toc16423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80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0519"/>
      <w:r>
        <w:rPr>
          <w:rFonts w:ascii="仿宋" w:eastAsia="仿宋" w:hAnsi="仿宋" w:cs="仿宋" w:hint="eastAsia"/>
          <w:sz w:val="28"/>
          <w:lang w:eastAsia="zh-CN"/>
        </w:rPr>
        <w:t>一、豆腐及豆制品工业化生产设备项目文档管理</w:t>
      </w:r>
      <w:bookmarkEnd w:id="2"/>
    </w:p>
    <w:p>
      <w:pPr>
        <w:pStyle w:val="Heading2"/>
        <w:rPr>
          <w:rFonts w:ascii="仿宋" w:eastAsia="仿宋" w:hAnsi="仿宋" w:cs="仿宋" w:hint="eastAsia"/>
          <w:lang w:eastAsia="zh-CN"/>
        </w:rPr>
      </w:pPr>
      <w:bookmarkStart w:id="3" w:name="_Toc28920"/>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豆腐及豆制品工业化生产设备项目高度重视文档的质量和准确性，以支持豆腐及豆制品工业化生产设备项目的各项活动和决策。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豆腐及豆制品工业化生产设备项目文档的编制始于豆腐及豆制品工业化生产设备项目计划的初期，我们制定了详细的文档编制计划，明确了每个文档的内容、格式和编写责任人。在豆腐及豆制品工业化生产设备项目启动阶段，我们首先编制了豆腐及豆制品工业化生产设备项目章程，明确定义了豆腐及豆制品工业化生产设备项目的目标、范围、风险等关键要素。随后，豆腐及豆制品工业化生产设备项目团队根据计划陆续编制了需求文档、设计文档、测试文档等各类文档，确保豆腐及豆制品工业化生产设备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豆腐及豆制品工业化生产设备项目管理中的重要环节，旨在确保豆腐及豆制品工业化生产设备项目文档符合质量标准和豆腐及豆制品工业化生产设备项目需求。在豆腐及豆制品工业化生产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豆腐及豆制品工业化生产设备项目相关利益方和专业领域的专家对文档进行独立审查。这有助于获取更全面、客观的反馈，确保豆腐及豆制品工业化生产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豆腐及豆制品工业化生产设备项目在文档编制与审查方面建立了严格的管理机制，通过规范的流程和多维度的审查，确保豆腐及豆制品工业化生产设备项目文档的质量、准确性和可靠性，为豆腐及豆制品工业化生产设备项目的顺利推进提供了有力支持。</w:t>
      </w:r>
    </w:p>
    <w:p>
      <w:pPr>
        <w:pStyle w:val="Heading2"/>
        <w:ind w:firstLine="560" w:firstLineChars="200"/>
        <w:rPr>
          <w:rFonts w:ascii="仿宋" w:eastAsia="仿宋" w:hAnsi="仿宋" w:cs="仿宋" w:hint="eastAsia"/>
          <w:sz w:val="28"/>
          <w:lang w:eastAsia="zh-CN"/>
        </w:rPr>
      </w:pPr>
      <w:bookmarkStart w:id="4" w:name="_Toc21724"/>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在豆腐及豆制品工业化生产设备项目中，我们致力于优化文档发布与分发过程，以确保信息的高效传递和团队间协作的顺畅进行。以下是我们采取的关键优化策略：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我们通过多渠道发布文档，包括电子邮件、豆腐及豆制品工业化生产设备项目管理平台、内部网站等，以满足不同团队成员的偏好和需求。多渠道发布确保了信息的全面覆盖。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我们采用了精细的权限控制，确保只有授权人员可以访问敏感信息。这种安全措施保护了豆腐及豆制品工业化生产设备项目文档的机密性，防止了未经授权的信息泄露。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3160"/>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存档与归档是豆腐及豆制品工业化生产设备项目生命周期中一个至关重要的环节，直接关系到豆腐及豆制品工业化生产设备项目信息的长期保存和历史记录的完整性。在豆腐及豆制品工业化生产设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3002"/>
      <w:r>
        <w:rPr>
          <w:rFonts w:ascii="仿宋" w:eastAsia="仿宋" w:hAnsi="仿宋" w:cs="仿宋" w:hint="eastAsia"/>
          <w:sz w:val="28"/>
          <w:lang w:eastAsia="zh-CN"/>
        </w:rPr>
        <w:t>二、豆腐及豆制品工业化生产设备项目危机管理</w:t>
      </w:r>
      <w:bookmarkEnd w:id="6"/>
    </w:p>
    <w:p>
      <w:pPr>
        <w:pStyle w:val="Heading2"/>
        <w:rPr>
          <w:rFonts w:ascii="仿宋" w:eastAsia="仿宋" w:hAnsi="仿宋" w:cs="仿宋" w:hint="eastAsia"/>
          <w:lang w:eastAsia="zh-CN"/>
        </w:rPr>
      </w:pPr>
      <w:bookmarkStart w:id="7" w:name="_Toc32035"/>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豆腐及豆制品工业化生产设备项目危机管理中，危机预警与识别是确保豆腐及豆制品工业化生产设备项目稳健运行的核心步骤。通过建立全面的监测机制，豆腐及豆制品工业化生产设备项目团队旨在及时发现和理解潜在的风险和危机因素，以便采取及时的预防和应对措施，确保豆腐及豆制品工业化生产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豆腐及豆制品工业化生产设备项目团队全面分析了整个豆腐及豆制品工业化生产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豆腐及豆制品工业化生产设备项目团队着重于明确定义豆腐及豆制品工业化生产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豆腐及豆制品工业化生产设备项目进展的持续监控，团队能够及时发现潜在问题并作出迅速反应。豆腐及豆制品工业化生产设备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豆腐及豆制品工业化生产设备项目得以更有序、可控地推进。</w:t>
      </w:r>
    </w:p>
    <w:p>
      <w:pPr>
        <w:pStyle w:val="Heading2"/>
        <w:ind w:firstLine="560" w:firstLineChars="200"/>
        <w:rPr>
          <w:rFonts w:ascii="仿宋" w:eastAsia="仿宋" w:hAnsi="仿宋" w:cs="仿宋" w:hint="eastAsia"/>
          <w:sz w:val="28"/>
          <w:lang w:eastAsia="zh-CN"/>
        </w:rPr>
      </w:pPr>
      <w:bookmarkStart w:id="8" w:name="_Toc30926"/>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在危机发生时，豆腐及豆制品工业化生产设备项目团队立即行动，成立了应急小组。该小组的任务是迅速制定并实施紧急应对措施，以最小化潜在损失。以下是采取的主要措施：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暂停豆腐及豆制品工业化生产设备项目进度：为遏制危机蔓延，豆腐及豆制品工业化生产设备项目暂时停止进行，以便全面评估当前状况。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资源重新分配：重新评估豆腐及豆制品工业化生产设备项目资源的分配，确保最大限度地减小损失。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实时沟通：与关键利益相关者建立实时沟通机制，向他们传递豆腐及豆制品工业化生产设备项目危机的实际状况，保障豆腐及豆制品工业化生产设备项目核心利益。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在紧急应对的同时，豆腐及豆制品工业化生产设备项目团队强调了团队协作和有效沟通的重要性。以下是团队协作的关键举措：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信息共享机制：建立了信息共享平台，确保团队成员能够及时获取豆腐及豆制品工业化生产设备项目危机的实时信息。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领导者沟通：豆腐及豆制品工业化生产设备项目领导者通过定期会议和即时沟通工具，指导团队应对危机，保持团队稳定运行。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随着危机得到初步控制，豆腐及豆制品工业化生产设备项目团队转向制定恢复计划，以确保豆腐及豆制品工业化生产设备项目能够从中迅速恢复。主要恢复计划包括：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修复受损的进度计划：重新评估豆腐及豆制品工业化生产设备项目进度，制定修复计划，确保豆腐及豆制品工业化生产设备项目尽快回归正常进程。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重新调整资源分配：优化资源分配，确保豆腐及豆制品工业化生产设备项目在有限资源下高效运转。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风险管理机制加强：对豆腐及豆制品工业化生产设备项目风险进行全面评估，制定更强化的风险管理策略，以预防未来可能的危机。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31336"/>
      <w:r>
        <w:rPr>
          <w:rFonts w:ascii="仿宋" w:eastAsia="仿宋" w:hAnsi="仿宋" w:cs="仿宋" w:hint="eastAsia"/>
          <w:sz w:val="28"/>
          <w:lang w:eastAsia="zh-CN"/>
        </w:rPr>
        <w:t>三、豆腐及豆制品工业化生产设备项目建设单位说明</w:t>
      </w:r>
      <w:bookmarkEnd w:id="9"/>
    </w:p>
    <w:p>
      <w:pPr>
        <w:pStyle w:val="Heading2"/>
        <w:rPr>
          <w:rFonts w:ascii="仿宋" w:eastAsia="仿宋" w:hAnsi="仿宋" w:cs="仿宋" w:hint="eastAsia"/>
          <w:lang w:eastAsia="zh-CN"/>
        </w:rPr>
      </w:pPr>
      <w:bookmarkStart w:id="10" w:name="_Toc26684"/>
      <w:r>
        <w:rPr>
          <w:rFonts w:ascii="仿宋" w:eastAsia="仿宋" w:hAnsi="仿宋" w:cs="仿宋" w:hint="eastAsia"/>
          <w:lang w:eastAsia="zh-CN"/>
        </w:rPr>
        <w:t>(一)、豆腐及豆制品工业化生产设备项目承办单位基本情况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5508"/>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豆腐及豆制品工业化生产设备项目承办单位的XXXX，我们着眼于实现可持续的经济效益。通过技术创新和解决方案的提供，公司预计在豆腐及豆制品工业化生产设备项目执行期间将获得可观的收入增长。这一收入来源主要包括豆腐及豆制品工业化生产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同时，我们注重成本控制和效率提升，以确保豆腐及豆制品工业化生产设备项目的可持续盈利。透过精细的管理和资源优化，公司期望实现豆腐及豆制品工业化生产设备项目利润最大化。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豆腐及豆制品工业化生产设备项目实施进行全面的投资评估，包括豆腐及豆制品工业化生产设备项目启动阶段的资金投入和后续运营成本。通过对豆腐及豆制品工业化生产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豆腐及豆制品工业化生产设备项目实施过程中具备足够的资金流动性，公司将进行详尽的现金流分析。这包括资金需求的合理预测、豆腐及豆制品工业化生产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32079"/>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15156"/>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豆腐及豆制品工业化生产设备项目的技术管理特点体现在其创新导向。通过引入最先进的技术趋势和解决方案，豆腐及豆制品工业化生产设备项目致力于提升科技含量、提高质量和效率水平。这意味着我们将采用最新的工具和方法，确保豆腐及豆制品工业化生产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豆腐及豆制品工业化生产设备项目技术管理的显著特征。通过整合不同领域的技术资源，我们实现了跨学科的协同工作。这有助于优化技术架构，提高整体效能。此外，整合性策略还促进了不同技术团队之间的紧密沟通和高效合作，确保豆腐及豆制品工业化生产设备项目各方面的技术都能得到协同发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豆腐及豆制品工业化生产设备项目所采用的技术。通过不断优化技术方案，豆腐及豆制品工业化生产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豆腐及豆制品工业化生产设备项目团队将在豆腐及豆制品工业化生产设备项目初期识别可能的技术风险，并采取相应的预防和应对措施。通过建立健全的风险评估机制，豆腐及豆制品工业化生产设备项目能够在实施过程中及时发现并解决潜在的技术问题，保障豆腐及豆制品工业化生产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豆腐及豆制品工业化生产设备项目中，技术将成为豆腐及豆制品工业化生产设备项目成功的有力支持。这一深度剖析揭示了技术管理在豆腐及豆制品工业化生产设备项目实施中的关键作用，为豆腐及豆制品工业化生产设备项目的技术基础奠定了坚实的基础。</w:t>
      </w:r>
    </w:p>
    <w:p>
      <w:pPr>
        <w:pStyle w:val="Heading2"/>
        <w:ind w:firstLine="560" w:firstLineChars="200"/>
        <w:rPr>
          <w:rFonts w:ascii="仿宋" w:eastAsia="仿宋" w:hAnsi="仿宋" w:cs="仿宋" w:hint="eastAsia"/>
          <w:sz w:val="28"/>
          <w:lang w:eastAsia="zh-CN"/>
        </w:rPr>
      </w:pPr>
      <w:bookmarkStart w:id="14" w:name="_Toc5411"/>
      <w:r>
        <w:rPr>
          <w:rFonts w:ascii="仿宋" w:eastAsia="仿宋" w:hAnsi="仿宋" w:cs="仿宋" w:hint="eastAsia"/>
          <w:sz w:val="28"/>
          <w:lang w:eastAsia="zh-CN"/>
        </w:rPr>
        <w:t>(二)、豆腐及豆制品工业化生产设备项目工艺技术设计方案</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对于生产技术方案的选用，豆腐及豆制品工业化生产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豆腐及豆制品工业化生产设备项目将严格按照相关行业规范要求进行组织。通过有效控制产品质量，豆腐及豆制品工业化生产设备项目将致力于为顾客提供优质的豆腐及豆制品工业化生产设备项目产品和良好的服务。这体现了豆腐及豆制品工业化生产设备项目对于生产活动合规性和质量标准的高度重视，为豆腐及豆制品工业化生产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豆腐及豆制品工业化生产设备项目注重生态效益和清洁生产原则。豆腐及豆制品工业化生产设备项目建设将紧密结合地方特色经济发展，与社会经济发展规划和区域环境保护规划方案相协调一致。通过与当地区域自然生态系统的结合，豆腐及豆制品工业化生产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豆腐及豆制品工业化生产设备项目产品具有多样化的客户需求和个性化的特点。因此，豆腐及豆制品工业化生产设备项目产品规格品种多样，且单批生产数量较小。为满足这一特点，豆腐及豆制品工业化生产设备项目承办单位将建设先进的柔性制造生产线。通过广泛应用柔性制造技术，豆腐及豆制品工业化生产设备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豆腐及豆制品工业化生产设备项目采用的技术具有较高的技术含量和自动化水平，处于国内先进水平。这一技术选用不仅体现了对生产效率、质量和环境友好性的高标准要求，同时为豆腐及豆制品工业化生产设备项目的可持续发展奠定了坚实的基础。</w:t>
      </w:r>
    </w:p>
    <w:p>
      <w:pPr>
        <w:pStyle w:val="Heading2"/>
        <w:ind w:firstLine="560" w:firstLineChars="200"/>
        <w:rPr>
          <w:rFonts w:ascii="仿宋" w:eastAsia="仿宋" w:hAnsi="仿宋" w:cs="仿宋" w:hint="eastAsia"/>
          <w:sz w:val="28"/>
          <w:lang w:eastAsia="zh-CN"/>
        </w:rPr>
      </w:pPr>
      <w:bookmarkStart w:id="15" w:name="_Toc12847"/>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为确保豆腐及豆制品工业化生产设备项目的高效生产和技术实施，我们制定了一套精心设计的设备选型方案，以满足豆腐及豆制品工业化生产设备项目生产、质量和环保的要求。该方案的主要特点如下：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豆腐及豆制品工业化生产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豆腐及豆制品工业化生产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26999"/>
      <w:r>
        <w:rPr>
          <w:rFonts w:ascii="仿宋" w:eastAsia="仿宋" w:hAnsi="仿宋" w:cs="仿宋" w:hint="eastAsia"/>
          <w:sz w:val="28"/>
          <w:lang w:eastAsia="zh-CN"/>
        </w:rPr>
        <w:t>五、豆腐及豆制品工业化生产设备项目建设背景及必要性分析</w:t>
      </w:r>
      <w:bookmarkEnd w:id="16"/>
    </w:p>
    <w:p>
      <w:pPr>
        <w:pStyle w:val="Heading2"/>
        <w:rPr>
          <w:rFonts w:ascii="仿宋" w:eastAsia="仿宋" w:hAnsi="仿宋" w:cs="仿宋" w:hint="eastAsia"/>
          <w:lang w:eastAsia="zh-CN"/>
        </w:rPr>
      </w:pPr>
      <w:bookmarkStart w:id="17" w:name="_Toc11149"/>
      <w:r>
        <w:rPr>
          <w:rFonts w:ascii="仿宋" w:eastAsia="仿宋" w:hAnsi="仿宋" w:cs="仿宋" w:hint="eastAsia"/>
          <w:lang w:eastAsia="zh-CN"/>
        </w:rPr>
        <w:t>(一)、豆腐及豆制品工业化生产设备项目背景分析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豆腐及豆制品工业化生产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豆腐及豆制品工业化生产设备项目提供了机遇和挑战的交汇点。</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豆腐及豆制品工业化生产设备项目在这个潮流中的定位。同时，我们将关注行业内涌现的新兴机遇，以便豆腐及豆制品工业化生产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豆腐及豆制品工业化生产设备项目提供了强大的发展动力。我们将聚焦于行业内最新的技术发展趋势，包括但不限于人工智能、大数据分析、物联网等领域。通过深度的技术研究，我们将确保豆腐及豆制品工业化生产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豆腐及豆制品工业化生产设备项目发展的源泉。我们将投入更多的精力对市场需求进行深入剖析，超越表面的需求，深入挖掘潜在的市场痛点和机遇。通过对市场需求的细致了解，豆腐及豆制品工业化生产设备项目将更有针对性地设计解决方案，满足市场的多样化需求，从而更好地促进豆腐及豆制品工业化生产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https://d.book118.com/877201136132006053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豆腐及豆制品工业化生产设备项目规划设计方案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豆腐及豆制品工业化生产设备项目规划设计方案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豆腐及豆制品工业化生产设备项目规划设计方案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豆腐及豆制品工业化生产设备项目规划设计方案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豆腐及豆制品工业化生产设备项目规划设计方案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豆腐及豆制品工业化生产设备项目规划设计方案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豆腐及豆制品工业化生产设备项目规划设计方案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豆腐及豆制品工业化生产设备项目规划设计方案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豆腐及豆制品工业化生产设备项目规划设计方案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豆腐及豆制品工业化生产设备项目规划设计方案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豆腐及豆制品工业化生产设备项目规划设计方案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豆腐及豆制品工业化生产设备项目规划设计方案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豆腐及豆制品工业化生产设备项目规划设计方案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豆腐及豆制品工业化生产设备项目规划设计方案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豆腐及豆制品工业化生产设备项目规划设计方案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豆腐及豆制品工业化生产设备项目规划设计方案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豆腐及豆制品工业化生产设备项目规划设计方案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D76240"/>
    <w:rsid w:val="15D7624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77201136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2024-03-05T13:41:00Z</dcterms:created>
  <dcterms:modified xsi:type="dcterms:W3CDTF">2024-03-05T13:42:13Z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7FC92623942644FD92C4DD1128F279B6_11</vt:lpwstr>
  </property>
  <property fmtid="{D5CDD505-2E9C-101B-9397-08002B2CF9AE}" pid="3" name="KSOProductBuildVer">
    <vt:lpwstr>2052-12.1.0.16388</vt:lpwstr>
  </property>
</Properties>
</file>