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微软雅黑" w:eastAsia="微软雅黑" w:hAnsi="微软雅黑"/>
          <w:b/>
          <w:sz w:val="28"/>
        </w:rPr>
        <w:t>2022年吉林工商学院工商管理专业《管理学》科目期末试卷A（有答案）</w:t>
      </w:r>
    </w:p>
    <w:p>
      <w:r>
        <w:rPr>
          <w:rFonts w:ascii="微软雅黑" w:eastAsia="宋体" w:hAnsi="微软雅黑"/>
          <w:b/>
          <w:color w:val="000000"/>
          <w:sz w:val="32"/>
        </w:rPr>
        <w:t>一、选择题</w:t>
      </w:r>
    </w:p>
    <w:p w:rsidR="00C533A2" w:rsidRPr="003F5132" w:rsidP="003F5132" w14:paraId="77CB65A7" w14:textId="650F27B8">
      <w:pPr>
        <w:ind w:left="150" w:firstLine="0"/>
      </w:pPr>
      <w:bookmarkStart w:id="0" w:name="_GoBack"/>
      <w:bookmarkEnd w:id="0"/>
      <w:r>
        <w:rPr>
          <w:rFonts w:ascii="微软雅黑" w:eastAsia="宋体" w:hAnsi="微软雅黑"/>
          <w:color w:val="000000"/>
        </w:rPr>
        <w:t>1、</w:t>
      </w:r>
      <w:r w:rsidRPr="003F5132">
        <w:rPr>
          <w:rFonts w:ascii="微软雅黑" w:eastAsia="宋体" w:hAnsi="微软雅黑"/>
          <w:color w:val="000000"/>
        </w:rPr>
        <w:t>罗宾斯（Stephen P.Robbins）概括了管理的四项职能，法约尔（Henri Fayol）则概括了管理的五项职能。前者与后者相比，有三项职能是相同的，不同的一项是（　　）。</w:t>
      </w:r>
    </w:p>
    <w:p w:rsidR="003B6909" w:rsidRPr="003F5132" w:rsidP="003F5132" w14:paraId="4FBCA301" w14:textId="70DB1A8B">
      <w:pPr>
        <w:ind w:left="150" w:firstLine="0"/>
      </w:pPr>
      <w:r w:rsidRPr="003F5132">
        <w:rPr>
          <w:rFonts w:ascii="微软雅黑" w:eastAsia="宋体" w:hAnsi="微软雅黑"/>
          <w:color w:val="000000"/>
        </w:rPr>
        <w:t>A．领导  B．协调   C．控制   D．组织</w:t>
      </w:r>
    </w:p>
    <w:p w:rsidR="00C86284" w:rsidRPr="003C317F" w:rsidP="003C317F" w14:paraId="3E1B145C" w14:textId="647F271F">
      <w:pPr>
        <w:ind w:left="150" w:firstLine="0"/>
      </w:pPr>
      <w:r>
        <w:rPr>
          <w:rFonts w:ascii="微软雅黑" w:eastAsia="宋体" w:hAnsi="微软雅黑"/>
          <w:color w:val="000000"/>
        </w:rPr>
        <w:t>2、</w:t>
      </w:r>
      <w:r w:rsidRPr="003C317F">
        <w:rPr>
          <w:rFonts w:ascii="微软雅黑" w:eastAsia="宋体" w:hAnsi="微软雅黑"/>
          <w:color w:val="000000"/>
        </w:rPr>
        <w:t>“奖金”在双因素理论中称为（　　）。</w:t>
      </w:r>
    </w:p>
    <w:p w:rsidR="00C86284" w:rsidRPr="003C317F" w:rsidP="003C317F" w14:paraId="19195A4F" w14:textId="34F83421">
      <w:pPr>
        <w:ind w:left="150" w:firstLine="0"/>
      </w:pPr>
      <w:r w:rsidRPr="003C317F">
        <w:rPr>
          <w:rFonts w:ascii="微软雅黑" w:eastAsia="宋体" w:hAnsi="微软雅黑"/>
          <w:color w:val="000000"/>
        </w:rPr>
        <w:t>A．保健因素B．激励因素C．满意因素D．不满意因素</w:t>
      </w:r>
    </w:p>
    <w:p w:rsidR="00EF5216" w:rsidRPr="000E2D6F" w:rsidP="000E2D6F" w14:paraId="4CF1FDB9" w14:textId="713BB915">
      <w:pPr>
        <w:ind w:left="150" w:firstLine="0"/>
      </w:pPr>
      <w:r>
        <w:rPr>
          <w:rFonts w:ascii="微软雅黑" w:eastAsia="宋体" w:hAnsi="微软雅黑"/>
          <w:color w:val="000000"/>
        </w:rPr>
        <w:t>3、</w:t>
      </w:r>
      <w:r w:rsidRPr="000E2D6F">
        <w:rPr>
          <w:rFonts w:ascii="微软雅黑" w:eastAsia="宋体" w:hAnsi="微软雅黑"/>
          <w:color w:val="000000"/>
        </w:rPr>
        <w:t>以下哪一个不是激发组织创新力的因素？（　　）</w:t>
      </w:r>
    </w:p>
    <w:p w:rsidR="00EF5216" w:rsidRPr="000E2D6F" w:rsidP="000E2D6F" w14:paraId="52BFF188" w14:textId="4B5F4780">
      <w:pPr>
        <w:ind w:left="150" w:firstLine="0"/>
      </w:pPr>
      <w:r w:rsidRPr="000E2D6F">
        <w:rPr>
          <w:rFonts w:ascii="微软雅黑" w:eastAsia="宋体" w:hAnsi="微软雅黑"/>
          <w:color w:val="000000"/>
        </w:rPr>
        <w:t>A．结构因素        B．人力资源因素</w:t>
      </w:r>
    </w:p>
    <w:p w:rsidR="00EF5216" w:rsidRPr="000E2D6F" w:rsidP="000E2D6F" w14:paraId="62CDDC12" w14:textId="4D9B88AE">
      <w:pPr>
        <w:ind w:left="150" w:firstLine="0"/>
      </w:pPr>
      <w:r w:rsidRPr="000E2D6F">
        <w:rPr>
          <w:rFonts w:ascii="微软雅黑" w:eastAsia="宋体" w:hAnsi="微软雅黑"/>
          <w:color w:val="000000"/>
        </w:rPr>
        <w:t>C．技术因素        D．文化因素</w:t>
      </w:r>
    </w:p>
    <w:p w:rsidR="004B0940" w:rsidRPr="00DF0E8C" w:rsidP="00DF0E8C" w14:paraId="2FB207FA" w14:textId="2AAA7CB1">
      <w:pPr>
        <w:ind w:left="150" w:firstLine="0"/>
      </w:pPr>
      <w:r>
        <w:rPr>
          <w:rFonts w:ascii="微软雅黑" w:eastAsia="宋体" w:hAnsi="微软雅黑"/>
          <w:color w:val="000000"/>
        </w:rPr>
        <w:t>4、</w:t>
      </w:r>
      <w:r w:rsidRPr="00DF0E8C">
        <w:rPr>
          <w:rFonts w:ascii="微软雅黑" w:eastAsia="宋体" w:hAnsi="微软雅黑"/>
          <w:color w:val="000000"/>
        </w:rPr>
        <w:t>钱德勒是最早对战略和结构的关系进行研究的管理学家，他研究的结论是（　　）。</w:t>
      </w:r>
    </w:p>
    <w:p w:rsidR="00B9425E" w:rsidRPr="00DF0E8C" w:rsidP="00DF0E8C" w14:paraId="5ECE9A8B" w14:textId="77777777">
      <w:pPr>
        <w:ind w:left="150" w:firstLine="0"/>
      </w:pPr>
      <w:r w:rsidRPr="00DF0E8C">
        <w:rPr>
          <w:rFonts w:ascii="微软雅黑" w:eastAsia="宋体" w:hAnsi="微软雅黑"/>
          <w:color w:val="000000"/>
        </w:rPr>
        <w:t>A．结构跟随战略</w:t>
      </w:r>
    </w:p>
    <w:p w:rsidR="004B0940" w:rsidRPr="00DF0E8C" w:rsidP="00DF0E8C" w14:paraId="0ED558DB" w14:textId="5C7DBD28">
      <w:pPr>
        <w:ind w:left="150" w:firstLine="0"/>
      </w:pPr>
      <w:r w:rsidRPr="00DF0E8C">
        <w:rPr>
          <w:rFonts w:ascii="微软雅黑" w:eastAsia="宋体" w:hAnsi="微软雅黑"/>
          <w:color w:val="000000"/>
        </w:rPr>
        <w:t>B．战略跟随结构</w:t>
      </w:r>
    </w:p>
    <w:p w:rsidR="004B0940" w:rsidRPr="00DF0E8C" w:rsidP="00DF0E8C" w14:paraId="727C609A" w14:textId="77777777">
      <w:pPr>
        <w:ind w:left="150" w:firstLine="0"/>
      </w:pPr>
      <w:r w:rsidRPr="00DF0E8C">
        <w:rPr>
          <w:rFonts w:ascii="微软雅黑" w:eastAsia="宋体" w:hAnsi="微软雅黑"/>
          <w:color w:val="000000"/>
        </w:rPr>
        <w:t>C．战略与结构无关</w:t>
      </w:r>
    </w:p>
    <w:p w:rsidR="004B0940" w:rsidRPr="00DF0E8C" w:rsidP="00DF0E8C" w14:paraId="0B98F667" w14:textId="04274B32">
      <w:pPr>
        <w:ind w:left="150" w:firstLine="0"/>
      </w:pPr>
      <w:r w:rsidRPr="00DF0E8C">
        <w:rPr>
          <w:rFonts w:ascii="微软雅黑" w:eastAsia="宋体" w:hAnsi="微软雅黑"/>
          <w:color w:val="000000"/>
        </w:rPr>
        <w:t>D．不同组织的战略与其结构的关系各不相同，需要权变理解</w:t>
      </w:r>
    </w:p>
    <w:p w:rsidR="00500709" w:rsidRPr="00A01FD5" w:rsidP="00A01FD5" w14:paraId="1892CBCC" w14:textId="6ED82B66">
      <w:pPr>
        <w:ind w:left="150" w:firstLine="0"/>
      </w:pPr>
      <w:r>
        <w:rPr>
          <w:rFonts w:ascii="微软雅黑" w:eastAsia="宋体" w:hAnsi="微软雅黑"/>
          <w:color w:val="000000"/>
        </w:rPr>
        <w:t>5、</w:t>
      </w:r>
      <w:r w:rsidRPr="00A01FD5">
        <w:rPr>
          <w:rFonts w:ascii="微软雅黑" w:eastAsia="宋体" w:hAnsi="微软雅黑"/>
          <w:color w:val="000000"/>
        </w:rPr>
        <w:t>以下哪一种组织结构违背了“统一指挥”的组织原则？（　　）</w:t>
      </w:r>
    </w:p>
    <w:p w:rsidR="00500709" w:rsidRPr="00A01FD5" w:rsidP="00A01FD5" w14:paraId="08D4A22A" w14:textId="7AA60CAC">
      <w:pPr>
        <w:ind w:left="150" w:firstLine="0"/>
      </w:pPr>
      <w:r w:rsidRPr="00A01FD5">
        <w:rPr>
          <w:rFonts w:ascii="微软雅黑" w:eastAsia="宋体" w:hAnsi="微软雅黑"/>
          <w:color w:val="000000"/>
        </w:rPr>
        <w:t>A．直线职能制       B．直线职能辅以参谋职能制</w:t>
      </w:r>
    </w:p>
    <w:p w:rsidR="003B6909" w:rsidRPr="00A01FD5" w:rsidP="00A01FD5" w14:paraId="3014268C" w14:textId="6AF0B84A">
      <w:pPr>
        <w:ind w:left="150" w:firstLine="0"/>
      </w:pPr>
      <w:r w:rsidRPr="00A01FD5">
        <w:rPr>
          <w:rFonts w:ascii="微软雅黑" w:eastAsia="宋体" w:hAnsi="微软雅黑"/>
          <w:color w:val="000000"/>
        </w:rPr>
        <w:t>C．事业部制         D．矩阵制</w:t>
      </w:r>
    </w:p>
    <w:p w:rsidR="003B6909" w:rsidRPr="00393031" w:rsidP="00393031" w14:paraId="03B55576" w14:textId="085D6C5D">
      <w:pPr>
        <w:sectPr w:rsidSect="00034616">
          <w:pgSz w:w="12240" w:h="15840"/>
          <w:pgMar w:top="1440" w:right="1800" w:bottom="1440" w:left="1800" w:header="720" w:footer="720" w:gutter="0"/>
          <w:cols w:space="720"/>
          <w:docGrid w:linePitch="360"/>
        </w:sectPr>
      </w:pPr>
      <w:r>
        <w:rPr>
          <w:rFonts w:ascii="微软雅黑" w:eastAsia="宋体" w:hAnsi="微软雅黑"/>
          <w:color w:val="000000"/>
        </w:rPr>
        <w:t>6、</w:t>
      </w:r>
      <w:r w:rsidRPr="00393031" w:rsidR="007E3099">
        <w:rPr>
          <w:rFonts w:ascii="微软雅黑" w:eastAsia="宋体" w:hAnsi="微软雅黑"/>
          <w:color w:val="000000"/>
        </w:rPr>
        <w:t>一个人对不遵从上级意图所可能产生的负面结果感到惧怕，这意味着该上司拥有（　　）。</w:t>
      </w:r>
    </w:p>
    <w:p w:rsidR="007E3099" w:rsidRPr="00393031" w:rsidP="00393031" w14:paraId="7A637FE8" w14:textId="3D99EF18">
      <w:r w:rsidRPr="00393031">
        <w:rPr>
          <w:rFonts w:ascii="微软雅黑" w:eastAsia="宋体" w:hAnsi="微软雅黑"/>
          <w:color w:val="000000"/>
        </w:rPr>
        <w:t>A．强制权力B．奖赏权力C．感召权力D．合法权力</w:t>
      </w:r>
    </w:p>
    <w:p w:rsidR="00BF0F6A" w:rsidRPr="009B1C2B" w:rsidP="009B1C2B" w14:paraId="0462B45F" w14:textId="4F9CE123">
      <w:pPr>
        <w:ind w:left="150" w:firstLine="0"/>
      </w:pPr>
      <w:r>
        <w:rPr>
          <w:rFonts w:ascii="微软雅黑" w:eastAsia="宋体" w:hAnsi="微软雅黑"/>
          <w:color w:val="000000"/>
        </w:rPr>
        <w:t>7、</w:t>
      </w:r>
      <w:r w:rsidRPr="009B1C2B">
        <w:rPr>
          <w:rFonts w:ascii="微软雅黑" w:eastAsia="宋体" w:hAnsi="微软雅黑"/>
          <w:color w:val="000000"/>
        </w:rPr>
        <w:t>如下选项中哪个不属于影响计划工作的权变因素？（　　）</w:t>
      </w:r>
    </w:p>
    <w:p w:rsidR="00BF0F6A" w:rsidRPr="009B1C2B" w:rsidP="009B1C2B" w14:paraId="59AE667E" w14:textId="77777777">
      <w:pPr>
        <w:ind w:left="150" w:firstLine="0"/>
      </w:pPr>
      <w:r w:rsidRPr="009B1C2B">
        <w:rPr>
          <w:rFonts w:ascii="微软雅黑" w:eastAsia="宋体" w:hAnsi="微软雅黑"/>
          <w:color w:val="000000"/>
        </w:rPr>
        <w:t>A．组织的层次</w:t>
      </w:r>
    </w:p>
    <w:p w:rsidR="00BF0F6A" w:rsidRPr="009B1C2B" w:rsidP="009B1C2B" w14:paraId="129EE2A4" w14:textId="77777777">
      <w:pPr>
        <w:ind w:left="150" w:firstLine="0"/>
      </w:pPr>
      <w:r w:rsidRPr="009B1C2B">
        <w:rPr>
          <w:rFonts w:ascii="微软雅黑" w:eastAsia="宋体" w:hAnsi="微软雅黑"/>
          <w:color w:val="000000"/>
        </w:rPr>
        <w:t>B．权力的大小</w:t>
      </w:r>
    </w:p>
    <w:p w:rsidR="00BF0F6A" w:rsidRPr="009B1C2B" w:rsidP="009B1C2B" w14:paraId="74697282" w14:textId="77777777">
      <w:pPr>
        <w:ind w:left="150" w:firstLine="0"/>
      </w:pPr>
      <w:r w:rsidRPr="009B1C2B">
        <w:rPr>
          <w:rFonts w:ascii="微软雅黑" w:eastAsia="宋体" w:hAnsi="微软雅黑"/>
          <w:color w:val="000000"/>
        </w:rPr>
        <w:t>C．环境的不确定性</w:t>
      </w:r>
    </w:p>
    <w:p w:rsidR="003B6909" w:rsidRPr="009B1C2B" w:rsidP="009B1C2B" w14:paraId="6F375A6E" w14:textId="1710EFFE">
      <w:pPr>
        <w:ind w:left="150" w:firstLine="0"/>
      </w:pPr>
      <w:r w:rsidRPr="009B1C2B">
        <w:rPr>
          <w:rFonts w:ascii="微软雅黑" w:eastAsia="宋体" w:hAnsi="微软雅黑"/>
          <w:color w:val="000000"/>
        </w:rPr>
        <w:t>D．未来投入的持续时间</w:t>
      </w:r>
    </w:p>
    <w:p w:rsidR="00AA5D30" w:rsidRPr="005A60D2" w:rsidP="005A60D2" w14:paraId="73F7B65E" w14:textId="3CA23C86">
      <w:pPr>
        <w:ind w:left="150" w:firstLine="0"/>
      </w:pPr>
      <w:r>
        <w:rPr>
          <w:rFonts w:ascii="微软雅黑" w:eastAsia="宋体" w:hAnsi="微软雅黑"/>
          <w:color w:val="000000"/>
        </w:rPr>
        <w:t>8、</w:t>
      </w:r>
      <w:r w:rsidRPr="005A60D2">
        <w:rPr>
          <w:rFonts w:ascii="微软雅黑" w:eastAsia="宋体" w:hAnsi="微软雅黑"/>
          <w:color w:val="000000"/>
        </w:rPr>
        <w:t>在组织设计中，用来描述组织中各项工作标准化以及员工行为受规则和程序约束程度的变量或要素是（　　）。</w:t>
      </w:r>
    </w:p>
    <w:p w:rsidR="003B6909" w:rsidRPr="005A60D2" w:rsidP="005A60D2" w14:paraId="7EF82B0E" w14:textId="59585343">
      <w:pPr>
        <w:ind w:left="150" w:firstLine="0"/>
      </w:pPr>
      <w:r w:rsidRPr="005A60D2">
        <w:rPr>
          <w:rFonts w:ascii="微软雅黑" w:eastAsia="宋体" w:hAnsi="微软雅黑"/>
          <w:color w:val="000000"/>
        </w:rPr>
        <w:t>A．工作专门化   B．正规化C．管理跨度D．部门化</w:t>
      </w:r>
    </w:p>
    <w:p w:rsidR="009F00F9" w:rsidRPr="00507D1A" w:rsidP="00507D1A" w14:paraId="2DA7B211" w14:textId="118EFA84">
      <w:r>
        <w:rPr>
          <w:rFonts w:ascii="微软雅黑" w:eastAsia="宋体" w:hAnsi="微软雅黑"/>
          <w:color w:val="000000"/>
        </w:rPr>
        <w:t>9、</w:t>
      </w:r>
      <w:r w:rsidRPr="00507D1A">
        <w:rPr>
          <w:rFonts w:ascii="微软雅黑" w:eastAsia="宋体" w:hAnsi="微软雅黑"/>
          <w:color w:val="000000"/>
        </w:rPr>
        <w:t>20世纪以前，有两个重要的事件促进了管理研究的发展，其中一个是（　　）。</w:t>
      </w:r>
    </w:p>
    <w:p w:rsidR="009F00F9" w:rsidRPr="00507D1A" w:rsidP="00507D1A" w14:paraId="2A99C0C3" w14:textId="4DB71C18">
      <w:pPr>
        <w:ind w:left="150" w:firstLine="0"/>
      </w:pPr>
      <w:r w:rsidRPr="00507D1A">
        <w:rPr>
          <w:rFonts w:ascii="微软雅黑" w:eastAsia="宋体" w:hAnsi="微软雅黑"/>
          <w:color w:val="000000"/>
        </w:rPr>
        <w:t>A．亚当·斯密出版《国富论》B．泰勒出版《科学管理原理》</w:t>
      </w:r>
    </w:p>
    <w:p w:rsidR="003B6909" w:rsidRPr="00507D1A" w:rsidP="00507D1A" w14:paraId="7DF4A9AB" w14:textId="5B496D6C">
      <w:pPr>
        <w:ind w:left="150" w:firstLine="0"/>
      </w:pPr>
      <w:r w:rsidRPr="00507D1A">
        <w:rPr>
          <w:rFonts w:ascii="微软雅黑" w:eastAsia="宋体" w:hAnsi="微软雅黑"/>
          <w:color w:val="000000"/>
        </w:rPr>
        <w:t>C．文艺复兴             D．霍桑实验</w:t>
      </w:r>
    </w:p>
    <w:p w:rsidR="00853E7C" w:rsidRPr="00F84B40" w:rsidP="00F84B40" w14:paraId="75D94F47" w14:textId="551A6166">
      <w:r>
        <w:rPr>
          <w:rFonts w:ascii="微软雅黑" w:eastAsia="宋体" w:hAnsi="微软雅黑"/>
          <w:color w:val="000000"/>
        </w:rPr>
        <w:t>10、</w:t>
      </w:r>
      <w:r w:rsidRPr="00F84B40">
        <w:rPr>
          <w:rFonts w:ascii="微软雅黑" w:eastAsia="宋体" w:hAnsi="微软雅黑"/>
          <w:color w:val="000000"/>
        </w:rPr>
        <w:t>企业选择产业中的一个或者一组细分市场，制定专门的战略向此市场提供产品或者服务，这是典型的（　　）。</w:t>
      </w:r>
    </w:p>
    <w:p w:rsidR="003B6909" w:rsidRPr="00F84B40" w:rsidP="00F84B40" w14:paraId="26BB9D3C" w14:textId="437EAC86">
      <w:r w:rsidRPr="00F84B40">
        <w:rPr>
          <w:rFonts w:ascii="微软雅黑" w:eastAsia="宋体" w:hAnsi="微软雅黑"/>
          <w:color w:val="000000"/>
        </w:rPr>
        <w:t>A．增长型战略    B．别具一格战略   C．专一化战略    D．公司层战略</w:t>
      </w:r>
    </w:p>
    <w:p>
      <w:r>
        <w:rPr>
          <w:rFonts w:ascii="微软雅黑" w:eastAsia="宋体" w:hAnsi="微软雅黑"/>
          <w:b/>
          <w:color w:val="000000"/>
          <w:sz w:val="32"/>
        </w:rPr>
        <w:t>二、名词解释</w:t>
      </w:r>
    </w:p>
    <w:p w:rsidR="003B6909" w14:paraId="15888515" w14:textId="1E949D39">
      <w:r>
        <w:rPr>
          <w:rFonts w:ascii="微软雅黑" w:eastAsia="宋体" w:hAnsi="微软雅黑"/>
          <w:color w:val="000000"/>
        </w:rPr>
        <w:t>11、</w:t>
      </w:r>
      <w:r w:rsidR="00266CB1">
        <w:rPr>
          <w:rFonts w:ascii="微软雅黑" w:eastAsia="宋体" w:hAnsi="微软雅黑"/>
          <w:color w:val="000000"/>
        </w:rPr>
        <w:t>人际关系角色</w:t>
      </w:r>
    </w:p>
    <w:p w:rsidR="00266CB1" w14:paraId="74597954" w14:textId="27907C82"/>
    <w:p w:rsidR="00266CB1" w14:paraId="6D055DC4" w14:textId="01EB208B"/>
    <w:p w:rsidR="00266CB1" w14:paraId="344C1D2F" w14:textId="67085FC1"/>
    <w:p w:rsidR="00266CB1" w14:paraId="474E4B20" w14:textId="77777777"/>
    <w:p w:rsidR="003B6909" w14:paraId="330EADB7" w14:textId="1A6B981B">
      <w:pPr>
        <w:sectPr w:rsidSect="00034616">
          <w:type w:val="nextPage"/>
          <w:pgSz w:w="12240" w:h="15840"/>
          <w:pgMar w:top="1440" w:right="1800" w:bottom="1440" w:left="1800" w:header="720" w:footer="720" w:gutter="0"/>
          <w:pgNumType w:start="2"/>
          <w:cols w:space="720"/>
          <w:titlePg w:val="0"/>
          <w:docGrid w:linePitch="360"/>
        </w:sectPr>
      </w:pPr>
      <w:r>
        <w:rPr>
          <w:rFonts w:ascii="微软雅黑" w:eastAsia="宋体" w:hAnsi="微软雅黑"/>
          <w:color w:val="000000"/>
        </w:rPr>
        <w:t>12、</w:t>
      </w:r>
      <w:r w:rsidR="00AB121A">
        <w:rPr>
          <w:rFonts w:ascii="微软雅黑" w:eastAsia="宋体" w:hAnsi="微软雅黑"/>
          <w:color w:val="000000"/>
        </w:rPr>
        <w:t>有限理性决策</w:t>
      </w:r>
    </w:p>
    <w:p w:rsidR="00AB121A" w14:paraId="39F6C5E2" w14:textId="4B123443"/>
    <w:p w:rsidR="00AB121A" w14:paraId="146BBAEB" w14:textId="03EE9547"/>
    <w:p w:rsidR="00AB121A" w14:paraId="72E17857" w14:textId="4ED2A09C"/>
    <w:p w:rsidR="00AB121A" w14:paraId="01685605" w14:textId="1AB8AD06"/>
    <w:p w:rsidR="00AB121A" w14:paraId="39D2834B" w14:textId="5C03977E"/>
    <w:p w:rsidR="00AB121A" w14:paraId="10D7AA9F" w14:textId="77777777"/>
    <w:p w:rsidR="003B6909" w14:paraId="3B12F288" w14:textId="2470F9AD">
      <w:r>
        <w:rPr>
          <w:rFonts w:ascii="微软雅黑" w:eastAsia="宋体" w:hAnsi="微软雅黑"/>
          <w:color w:val="000000"/>
        </w:rPr>
        <w:t>13、</w:t>
      </w:r>
      <w:r w:rsidR="008814CE">
        <w:rPr>
          <w:rFonts w:ascii="微软雅黑" w:eastAsia="宋体" w:hAnsi="微软雅黑"/>
          <w:color w:val="000000"/>
        </w:rPr>
        <w:t>利益相关者</w:t>
      </w:r>
    </w:p>
    <w:p w:rsidR="008814CE" w14:paraId="34970FC8" w14:textId="22452E92"/>
    <w:p w:rsidR="008814CE" w14:paraId="53185262" w14:textId="671D4E0B"/>
    <w:p w:rsidR="008814CE" w14:paraId="6A47F108" w14:textId="64F6B578"/>
    <w:p w:rsidR="008814CE" w14:paraId="679C9635" w14:textId="7D3B5261"/>
    <w:p w:rsidR="008814CE" w14:paraId="67D45F5A" w14:textId="595AF34F"/>
    <w:p w:rsidR="008814CE" w14:paraId="113501F5" w14:textId="77777777"/>
    <w:p w:rsidR="003B6909" w14:paraId="3602899C" w14:textId="0B0C08AA">
      <w:r>
        <w:rPr>
          <w:rFonts w:ascii="微软雅黑" w:eastAsia="宋体" w:hAnsi="微软雅黑"/>
          <w:color w:val="000000"/>
        </w:rPr>
        <w:t>14、</w:t>
      </w:r>
      <w:r w:rsidR="0015209A">
        <w:rPr>
          <w:rFonts w:ascii="微软雅黑" w:eastAsia="宋体" w:hAnsi="微软雅黑"/>
          <w:color w:val="000000"/>
        </w:rPr>
        <w:t>组织变革</w:t>
      </w:r>
    </w:p>
    <w:p w:rsidR="0015209A" w14:paraId="52211F28" w14:textId="5BB52449"/>
    <w:p w:rsidR="0015209A" w14:paraId="4F3DEDCB" w14:textId="15D86675"/>
    <w:p w:rsidR="0015209A" w14:paraId="29DF4496" w14:textId="7556FD2A"/>
    <w:p w:rsidR="0015209A" w14:paraId="253B29D3" w14:textId="69C036FA"/>
    <w:p w:rsidR="0015209A" w14:paraId="0E09FEEC" w14:textId="77777777"/>
    <w:p w:rsidR="003B6909" w14:paraId="6BFFBA69" w14:textId="7378B33B">
      <w:r>
        <w:rPr>
          <w:rFonts w:ascii="微软雅黑" w:eastAsia="宋体" w:hAnsi="微软雅黑"/>
          <w:color w:val="000000"/>
        </w:rPr>
        <w:t>15、</w:t>
      </w:r>
      <w:r w:rsidR="00803241">
        <w:rPr>
          <w:rFonts w:ascii="微软雅黑" w:eastAsia="宋体" w:hAnsi="微软雅黑"/>
          <w:color w:val="000000"/>
        </w:rPr>
        <w:t>愿景规划型领导</w:t>
      </w:r>
    </w:p>
    <w:p w:rsidR="00803241" w14:paraId="73A63D98" w14:textId="4B95E542"/>
    <w:p w:rsidR="00803241" w14:paraId="5088E453" w14:textId="2EAC2BB4"/>
    <w:p w:rsidR="00803241" w14:paraId="1E157348" w14:textId="37F4514C"/>
    <w:p w:rsidR="00803241" w14:paraId="32DF96AB" w14:textId="46A3F197"/>
    <w:p w:rsidR="00803241" w14:paraId="1A781509" w14:textId="0BCBB252">
      <w:pPr>
        <w:sectPr w:rsidSect="00034616">
          <w:type w:val="nextPage"/>
          <w:pgSz w:w="12240" w:h="15840"/>
          <w:pgMar w:top="1440" w:right="1800" w:bottom="1440" w:left="1800" w:header="720" w:footer="720" w:gutter="0"/>
          <w:pgNumType w:start="3"/>
          <w:cols w:space="720"/>
          <w:titlePg w:val="0"/>
          <w:docGrid w:linePitch="360"/>
        </w:sectPr>
      </w:pPr>
    </w:p>
    <w:p w:rsidR="00803241" w14:paraId="2084A22C" w14:textId="1B4E362C"/>
    <w:p w:rsidR="00803241" w14:paraId="2280F4B4" w14:textId="48385224"/>
    <w:p w:rsidR="00803241" w14:paraId="33B4041F" w14:textId="77777777"/>
    <w:p w:rsidR="003B6909" w14:paraId="7AA852DF" w14:textId="5DCF8338">
      <w:r>
        <w:rPr>
          <w:rFonts w:ascii="微软雅黑" w:eastAsia="宋体" w:hAnsi="微软雅黑"/>
          <w:color w:val="000000"/>
        </w:rPr>
        <w:t>16、</w:t>
      </w:r>
      <w:r w:rsidR="007A58F4">
        <w:rPr>
          <w:rFonts w:ascii="微软雅黑" w:eastAsia="宋体" w:hAnsi="微软雅黑"/>
          <w:color w:val="000000"/>
        </w:rPr>
        <w:t>管理跨度</w:t>
      </w:r>
    </w:p>
    <w:p w:rsidR="007A58F4" w14:paraId="6431216E" w14:textId="4BDC5832"/>
    <w:p w:rsidR="007A58F4" w14:paraId="5F304AD5" w14:textId="5AB3B0F5"/>
    <w:p w:rsidR="007A58F4" w14:paraId="3A989034" w14:textId="09E0F5A2"/>
    <w:p w:rsidR="007A58F4" w14:paraId="163BFA0E" w14:textId="77777777"/>
    <w:p w:rsidR="003B6909" w14:paraId="2F0C5AC6" w14:textId="3BF7DE4E">
      <w:r>
        <w:rPr>
          <w:rFonts w:ascii="微软雅黑" w:eastAsia="宋体" w:hAnsi="微软雅黑"/>
          <w:color w:val="000000"/>
        </w:rPr>
        <w:t>17、</w:t>
      </w:r>
      <w:r w:rsidR="00C8387A">
        <w:rPr>
          <w:rFonts w:ascii="微软雅黑" w:eastAsia="宋体" w:hAnsi="微软雅黑"/>
          <w:color w:val="000000"/>
        </w:rPr>
        <w:t>迈克尔</w:t>
      </w:r>
      <w:r w:rsidR="00C8387A">
        <w:rPr>
          <w:rFonts w:ascii="微软雅黑" w:eastAsia="宋体" w:hAnsi="微软雅黑" w:cs="微软雅黑"/>
          <w:color w:val="000000"/>
        </w:rPr>
        <w:t>·</w:t>
      </w:r>
      <w:r w:rsidR="00C8387A">
        <w:rPr>
          <w:rFonts w:ascii="微软雅黑" w:eastAsia="宋体" w:hAnsi="微软雅黑"/>
          <w:color w:val="000000"/>
        </w:rPr>
        <w:t>波特的竞争五力模型</w:t>
      </w:r>
    </w:p>
    <w:p w:rsidR="00C8387A" w14:paraId="57813D2D" w14:textId="1414D379"/>
    <w:p w:rsidR="00C8387A" w14:paraId="7E01978E" w14:textId="1E20112F"/>
    <w:p w:rsidR="00C8387A" w14:paraId="4F3FEF72" w14:textId="62D1CB2B"/>
    <w:p w:rsidR="00C8387A" w14:paraId="256C19E6" w14:textId="3F2A47E6"/>
    <w:p w:rsidR="00C8387A" w14:paraId="541516FF" w14:textId="77777777"/>
    <w:p w:rsidR="003B6909" w14:paraId="1F919904" w14:textId="7983CD1E">
      <w:r>
        <w:rPr>
          <w:rFonts w:ascii="微软雅黑" w:eastAsia="宋体" w:hAnsi="微软雅黑"/>
          <w:color w:val="000000"/>
        </w:rPr>
        <w:t>18、</w:t>
      </w:r>
      <w:r w:rsidR="00687FED">
        <w:rPr>
          <w:rFonts w:ascii="微软雅黑" w:eastAsia="宋体" w:hAnsi="微软雅黑"/>
          <w:color w:val="000000"/>
        </w:rPr>
        <w:t>跨职能团队</w:t>
      </w:r>
    </w:p>
    <w:p w:rsidR="00687FED" w14:paraId="6F6A98AF" w14:textId="67705B98"/>
    <w:p w:rsidR="00687FED" w14:paraId="5C76D752" w14:textId="562F3D5A"/>
    <w:p w:rsidR="00687FED" w14:paraId="6D519A5B" w14:textId="6E9B8E24"/>
    <w:p w:rsidR="00687FED" w14:paraId="60A8E94C" w14:textId="4B0AE9F1"/>
    <w:p w:rsidR="00687FED" w14:paraId="7CBD9A83" w14:textId="77777777"/>
    <w:p>
      <w:r>
        <w:rPr>
          <w:rFonts w:ascii="微软雅黑" w:eastAsia="宋体" w:hAnsi="微软雅黑"/>
          <w:b/>
          <w:color w:val="000000"/>
          <w:sz w:val="32"/>
        </w:rPr>
        <w:t>三、简答题</w:t>
      </w:r>
    </w:p>
    <w:p w:rsidR="00CE18D0" w:rsidP="00CE18D0" w14:paraId="4BE4F652" w14:textId="71577A57">
      <w:pPr>
        <w:ind w:left="-5"/>
      </w:pPr>
      <w:r>
        <w:rPr>
          <w:rFonts w:ascii="微软雅黑" w:eastAsia="宋体" w:hAnsi="微软雅黑"/>
          <w:color w:val="000000"/>
        </w:rPr>
        <w:t>19、</w:t>
      </w:r>
      <w:r>
        <w:rPr>
          <w:rFonts w:ascii="微软雅黑" w:eastAsia="宋体" w:hAnsi="微软雅黑"/>
          <w:color w:val="000000"/>
        </w:rPr>
        <w:t>描述最为普遍的四种团队类型。</w:t>
      </w:r>
    </w:p>
    <w:p w:rsidR="003B6909" w14:paraId="6F6D31D7" w14:textId="58C4D032"/>
    <w:p w:rsidR="00CE18D0" w14:paraId="1173E229" w14:textId="25B80A20"/>
    <w:p w:rsidR="00CE18D0" w14:paraId="20692F31" w14:textId="7E441BCD">
      <w:pPr>
        <w:sectPr w:rsidSect="00034616">
          <w:type w:val="nextPage"/>
          <w:pgSz w:w="12240" w:h="15840"/>
          <w:pgMar w:top="1440" w:right="1800" w:bottom="1440" w:left="1800" w:header="720" w:footer="720" w:gutter="0"/>
          <w:pgNumType w:start="4"/>
          <w:cols w:space="720"/>
          <w:titlePg w:val="0"/>
          <w:docGrid w:linePitch="360"/>
        </w:sectPr>
      </w:pPr>
    </w:p>
    <w:p w:rsidR="00CE18D0" w:rsidRPr="00CE18D0" w14:paraId="15EB7FBC" w14:textId="77777777"/>
    <w:p w:rsidR="001D26D7" w:rsidP="001D26D7" w14:paraId="3C3572B6" w14:textId="06C664D1">
      <w:pPr>
        <w:ind w:left="-5"/>
      </w:pPr>
      <w:r>
        <w:rPr>
          <w:rFonts w:ascii="微软雅黑" w:eastAsia="宋体" w:hAnsi="微软雅黑" w:cs="微软雅黑"/>
          <w:color w:val="000000"/>
        </w:rPr>
        <w:t>20、</w:t>
      </w:r>
      <w:r>
        <w:rPr>
          <w:rFonts w:ascii="微软雅黑" w:eastAsia="宋体" w:hAnsi="微软雅黑" w:cs="微软雅黑"/>
          <w:color w:val="000000"/>
        </w:rPr>
        <w:t>“</w:t>
      </w:r>
      <w:r>
        <w:rPr>
          <w:rFonts w:ascii="微软雅黑" w:eastAsia="宋体" w:hAnsi="微软雅黑"/>
          <w:color w:val="000000"/>
        </w:rPr>
        <w:t>一个组织中的每个员工都在控制工作的活动中发挥作用。</w:t>
      </w:r>
      <w:r>
        <w:rPr>
          <w:rFonts w:ascii="微软雅黑" w:eastAsia="宋体" w:hAnsi="微软雅黑" w:cs="微软雅黑"/>
          <w:color w:val="000000"/>
        </w:rPr>
        <w:t>”</w:t>
      </w:r>
      <w:r>
        <w:rPr>
          <w:rFonts w:ascii="微软雅黑" w:eastAsia="宋体" w:hAnsi="微软雅黑"/>
          <w:color w:val="000000"/>
        </w:rPr>
        <w:t>你认可这个观点吗？或者你认为控制只是管理者负责的事吗？请解释。</w:t>
      </w:r>
    </w:p>
    <w:p w:rsidR="003B6909" w14:paraId="77370F79" w14:textId="357C9951"/>
    <w:p w:rsidR="001D26D7" w14:paraId="08128515" w14:textId="49882323"/>
    <w:p w:rsidR="001D26D7" w14:paraId="06B8CB83" w14:textId="7A64133D"/>
    <w:p w:rsidR="001D26D7" w:rsidRPr="001D26D7" w14:paraId="6C430345" w14:textId="77777777"/>
    <w:p w:rsidR="003B6909" w14:paraId="46B5FC98" w14:textId="2CC645C3">
      <w:r>
        <w:rPr>
          <w:rFonts w:ascii="微软雅黑" w:eastAsia="宋体" w:hAnsi="微软雅黑"/>
          <w:color w:val="000000"/>
        </w:rPr>
        <w:t>21、</w:t>
      </w:r>
      <w:r w:rsidR="00D4580F">
        <w:rPr>
          <w:rFonts w:ascii="微软雅黑" w:eastAsia="宋体" w:hAnsi="微软雅黑"/>
          <w:color w:val="000000"/>
        </w:rPr>
        <w:t>影响组织设计的权变变量。</w:t>
      </w:r>
    </w:p>
    <w:p w:rsidR="00D4580F" w14:paraId="3856FB8B" w14:textId="7BFCCE45"/>
    <w:p w:rsidR="00D4580F" w14:paraId="2C8237E9" w14:textId="1AA7AF74"/>
    <w:p w:rsidR="00D4580F" w14:paraId="2E02A565" w14:textId="368FECA2"/>
    <w:p w:rsidR="00D4580F" w14:paraId="4A75CDA1" w14:textId="77777777"/>
    <w:p w:rsidR="00D4580F" w14:paraId="7F7D6CD5" w14:textId="09C531ED"/>
    <w:p w:rsidR="00D4580F" w14:paraId="6D18FF07" w14:textId="77777777"/>
    <w:p w:rsidR="003B6909" w14:paraId="1510AAFB" w14:textId="4234AC03">
      <w:r>
        <w:rPr>
          <w:rFonts w:ascii="微软雅黑" w:eastAsia="宋体" w:hAnsi="微软雅黑"/>
          <w:color w:val="000000"/>
        </w:rPr>
        <w:t>22、</w:t>
      </w:r>
      <w:r w:rsidR="00F461CB">
        <w:rPr>
          <w:rFonts w:ascii="微软雅黑" w:eastAsia="宋体" w:hAnsi="微软雅黑"/>
          <w:color w:val="000000"/>
        </w:rPr>
        <w:t>解释偏向、偏见、刻板印象和歧视之间的关系。</w:t>
      </w:r>
    </w:p>
    <w:p w:rsidR="00F461CB" w14:paraId="151D7811" w14:textId="2693E07F"/>
    <w:p w:rsidR="00F461CB" w14:paraId="12182415" w14:textId="432CF918"/>
    <w:p w:rsidR="00F461CB" w14:paraId="2F5CE1CA" w14:textId="194ED495"/>
    <w:p w:rsidR="00F461CB" w14:paraId="003E1593" w14:textId="68CE59C7"/>
    <w:p w:rsidR="00F461CB" w14:paraId="4F571C08" w14:textId="77777777"/>
    <w:p w:rsidR="003B6909" w14:paraId="70606A72" w14:textId="39830D4F">
      <w:r>
        <w:rPr>
          <w:rFonts w:ascii="微软雅黑" w:eastAsia="宋体" w:hAnsi="微软雅黑"/>
          <w:color w:val="000000"/>
        </w:rPr>
        <w:t>23、</w:t>
      </w:r>
      <w:r w:rsidR="00BD60CC">
        <w:rPr>
          <w:rFonts w:ascii="微软雅黑" w:eastAsia="宋体" w:hAnsi="微软雅黑"/>
          <w:color w:val="000000"/>
        </w:rPr>
        <w:t>描述古典理论家作出的重要贡献。</w:t>
      </w:r>
    </w:p>
    <w:p w:rsidR="00BD60CC" w14:paraId="6B7B48CD" w14:textId="73A4BFA1"/>
    <w:p w:rsidR="00BD60CC" w14:paraId="125877B5" w14:textId="66F503BD"/>
    <w:p w:rsidR="00BD60CC" w14:paraId="609D5136" w14:textId="0E415F82"/>
    <w:p w:rsidR="00BD60CC" w14:paraId="7CF9BE5D" w14:textId="1408E236">
      <w:pPr>
        <w:sectPr w:rsidSect="00034616">
          <w:type w:val="nextPage"/>
          <w:pgSz w:w="12240" w:h="15840"/>
          <w:pgMar w:top="1440" w:right="1800" w:bottom="1440" w:left="1800" w:header="720" w:footer="720" w:gutter="0"/>
          <w:pgNumType w:start="5"/>
          <w:cols w:space="720"/>
          <w:titlePg w:val="0"/>
          <w:docGrid w:linePitch="360"/>
        </w:sectPr>
      </w:pPr>
    </w:p>
    <w:p w:rsidR="00BD60CC" w14:paraId="33DADECD" w14:textId="77777777"/>
    <w:p w:rsidR="00D5750B" w:rsidP="00D5750B" w14:paraId="4C36F4A1" w14:textId="14B0E0CA">
      <w:pPr>
        <w:ind w:left="-5"/>
      </w:pPr>
      <w:r>
        <w:rPr>
          <w:rFonts w:ascii="微软雅黑" w:eastAsia="宋体" w:hAnsi="微软雅黑"/>
          <w:color w:val="000000"/>
        </w:rPr>
        <w:t>24、</w:t>
      </w:r>
      <w:r>
        <w:rPr>
          <w:rFonts w:ascii="微软雅黑" w:eastAsia="宋体" w:hAnsi="微软雅黑"/>
          <w:color w:val="000000"/>
        </w:rPr>
        <w:t>请定义六种重要的员工行为。</w:t>
      </w:r>
    </w:p>
    <w:p w:rsidR="003B6909" w14:paraId="1D47CFFE" w14:textId="6C8B900D"/>
    <w:p w:rsidR="00D5750B" w14:paraId="4122416D" w14:textId="5A34D26E"/>
    <w:p w:rsidR="00D5750B" w14:paraId="3779AC04" w14:textId="51C8D810"/>
    <w:p w:rsidR="00D5750B" w:rsidRPr="00D5750B" w14:paraId="2115CA03" w14:textId="77777777"/>
    <w:p>
      <w:r>
        <w:rPr>
          <w:rFonts w:ascii="微软雅黑" w:eastAsia="宋体" w:hAnsi="微软雅黑"/>
          <w:b/>
          <w:color w:val="000000"/>
          <w:sz w:val="32"/>
        </w:rPr>
        <w:t>四、辨析题</w:t>
      </w:r>
    </w:p>
    <w:p w:rsidR="003B6909" w14:paraId="6C1EAA93" w14:textId="2E076DDB">
      <w:r>
        <w:rPr>
          <w:rFonts w:ascii="微软雅黑" w:eastAsia="宋体" w:hAnsi="微软雅黑"/>
          <w:color w:val="000000"/>
        </w:rPr>
        <w:t>25、</w:t>
      </w:r>
      <w:r w:rsidR="00C22B54">
        <w:rPr>
          <w:rFonts w:ascii="微软雅黑" w:eastAsia="宋体" w:hAnsi="微软雅黑"/>
          <w:color w:val="000000"/>
        </w:rPr>
        <w:t>统一指挥、统一管理的原则仍然适用于今天的所有组织。</w:t>
      </w:r>
      <w:r w:rsidR="00D44039">
        <w:rPr>
          <w:rFonts w:ascii="微软雅黑" w:eastAsia="宋体" w:hAnsi="微软雅黑" w:hint="eastAsia"/>
          <w:color w:val="000000"/>
        </w:rPr>
        <w:t>你认为对吗？</w:t>
      </w:r>
    </w:p>
    <w:p w:rsidR="00C22B54" w14:paraId="1B516F70" w14:textId="1E2CD576"/>
    <w:p w:rsidR="00C22B54" w14:paraId="3905C511" w14:textId="2D65F5AB"/>
    <w:p w:rsidR="00C22B54" w14:paraId="3B8E6874" w14:textId="614A00FB"/>
    <w:p w:rsidR="00C22B54" w14:paraId="6F148B07" w14:textId="02267053"/>
    <w:p w:rsidR="00C22B54" w14:paraId="17AFDF78" w14:textId="77777777"/>
    <w:p w:rsidR="003B6909" w14:paraId="27BF432B" w14:textId="4D5E7B4F">
      <w:r>
        <w:rPr>
          <w:rFonts w:ascii="微软雅黑" w:eastAsia="宋体" w:hAnsi="微软雅黑"/>
          <w:color w:val="000000"/>
        </w:rPr>
        <w:t>26、</w:t>
      </w:r>
      <w:r w:rsidR="006118D4">
        <w:rPr>
          <w:rFonts w:ascii="微软雅黑" w:eastAsia="宋体" w:hAnsi="微软雅黑"/>
          <w:color w:val="000000"/>
        </w:rPr>
        <w:t>有一些持批判态度的人宣称公司的人力资源部门夸大了该部门的作用，其存在并不是为了帮助员工，而是为组织规避法律纠纷问题。</w:t>
      </w:r>
    </w:p>
    <w:p w:rsidR="006118D4" w14:paraId="0D85B034" w14:textId="5CC56440"/>
    <w:p w:rsidR="006118D4" w14:paraId="1BA3CF48" w14:textId="7653C370"/>
    <w:p w:rsidR="006118D4" w14:paraId="067D8811" w14:textId="18D9A8B4"/>
    <w:p w:rsidR="006118D4" w14:paraId="7129C187" w14:textId="69F24476"/>
    <w:p w:rsidR="006118D4" w14:paraId="0E395CC7" w14:textId="49A90613"/>
    <w:p w:rsidR="006118D4" w14:paraId="745AE130" w14:textId="77777777"/>
    <w:p w:rsidR="003B6909" w14:paraId="1C8CCDE9" w14:textId="73C6C462">
      <w:r>
        <w:rPr>
          <w:rFonts w:ascii="微软雅黑" w:eastAsia="宋体" w:hAnsi="微软雅黑"/>
          <w:color w:val="000000"/>
        </w:rPr>
        <w:t>27、</w:t>
      </w:r>
      <w:r w:rsidR="007173CA">
        <w:rPr>
          <w:rFonts w:ascii="微软雅黑" w:eastAsia="宋体" w:hAnsi="微软雅黑"/>
          <w:color w:val="000000"/>
        </w:rPr>
        <w:t>梅奥试验得到的结论是，人是</w:t>
      </w:r>
      <w:r w:rsidR="007173CA">
        <w:rPr>
          <w:rFonts w:ascii="微软雅黑" w:eastAsia="宋体" w:hAnsi="微软雅黑" w:cs="微软雅黑"/>
          <w:color w:val="000000"/>
        </w:rPr>
        <w:t>“</w:t>
      </w:r>
      <w:r w:rsidR="007173CA">
        <w:rPr>
          <w:rFonts w:ascii="微软雅黑" w:eastAsia="宋体" w:hAnsi="微软雅黑"/>
          <w:color w:val="000000"/>
        </w:rPr>
        <w:t>经济人</w:t>
      </w:r>
      <w:r w:rsidR="007173CA">
        <w:rPr>
          <w:rFonts w:ascii="微软雅黑" w:eastAsia="宋体" w:hAnsi="微软雅黑" w:cs="微软雅黑"/>
          <w:color w:val="000000"/>
        </w:rPr>
        <w:t>”</w:t>
      </w:r>
      <w:r w:rsidR="007173CA">
        <w:rPr>
          <w:rFonts w:ascii="微软雅黑" w:eastAsia="宋体" w:hAnsi="微软雅黑"/>
          <w:color w:val="000000"/>
        </w:rPr>
        <w:t>。</w:t>
      </w:r>
      <w:r w:rsidR="00143F98">
        <w:rPr>
          <w:rFonts w:ascii="微软雅黑" w:eastAsia="宋体" w:hAnsi="微软雅黑" w:hint="eastAsia"/>
          <w:color w:val="000000"/>
        </w:rPr>
        <w:t>对吗？</w:t>
      </w:r>
    </w:p>
    <w:p w:rsidR="007173CA" w14:paraId="5FF1C5D5" w14:textId="593F722A"/>
    <w:p w:rsidR="007173CA" w14:paraId="720BA3C6" w14:textId="4396E00F"/>
    <w:p w:rsidR="007173CA" w14:paraId="0E1E867B" w14:textId="4419C6CB">
      <w:pPr>
        <w:sectPr w:rsidSect="00034616">
          <w:type w:val="nextPage"/>
          <w:pgSz w:w="12240" w:h="15840"/>
          <w:pgMar w:top="1440" w:right="1800" w:bottom="1440" w:left="1800" w:header="720" w:footer="720" w:gutter="0"/>
          <w:pgNumType w:start="6"/>
          <w:cols w:space="720"/>
          <w:titlePg w:val="0"/>
          <w:docGrid w:linePitch="360"/>
        </w:sectPr>
      </w:pPr>
    </w:p>
    <w:p w:rsidR="007173CA" w14:paraId="2BEC36BC" w14:textId="63B8C998"/>
    <w:p w:rsidR="00A6425D" w14:paraId="431AC561" w14:textId="77777777"/>
    <w:p>
      <w:r>
        <w:rPr>
          <w:rFonts w:ascii="微软雅黑" w:eastAsia="宋体" w:hAnsi="微软雅黑"/>
          <w:b/>
          <w:color w:val="000000"/>
          <w:sz w:val="32"/>
        </w:rPr>
        <w:t>五、案例题</w:t>
      </w:r>
    </w:p>
    <w:p w:rsidR="00C515E2" w:rsidP="00C515E2" w14:paraId="06D9D8F2" w14:textId="41319C6B">
      <w:pPr>
        <w:ind w:left="145" w:right="10"/>
      </w:pPr>
      <w:r>
        <w:rPr>
          <w:rFonts w:ascii="微软雅黑" w:eastAsia="宋体" w:hAnsi="微软雅黑"/>
          <w:color w:val="000000"/>
        </w:rPr>
        <w:t>28、</w:t>
      </w:r>
      <w:r>
        <w:rPr>
          <w:rFonts w:ascii="微软雅黑" w:eastAsia="宋体" w:hAnsi="微软雅黑"/>
          <w:color w:val="000000"/>
        </w:rPr>
        <w:t>郭宁最近被所在的生产机电产品的公司聘任为总裁。在准备接任此职位的前一天晚上，他浮想联翩，回忆起在该公司工作</w:t>
      </w:r>
      <w:r>
        <w:rPr>
          <w:rFonts w:ascii="微软雅黑" w:eastAsia="宋体" w:hAnsi="微软雅黑" w:cs="Times New Roman"/>
          <w:color w:val="000000"/>
        </w:rPr>
        <w:t>20</w:t>
      </w:r>
      <w:r>
        <w:rPr>
          <w:rFonts w:ascii="微软雅黑" w:eastAsia="宋体" w:hAnsi="微软雅黑"/>
          <w:color w:val="000000"/>
        </w:rPr>
        <w:t>多年的情况。</w:t>
      </w:r>
    </w:p>
    <w:p w:rsidR="00C515E2" w:rsidP="00C515E2" w14:paraId="6E647648" w14:textId="77777777">
      <w:pPr>
        <w:ind w:left="145" w:right="10"/>
      </w:pPr>
      <w:r>
        <w:rPr>
          <w:rFonts w:ascii="微软雅黑" w:eastAsia="宋体" w:hAnsi="微软雅黑"/>
          <w:color w:val="000000"/>
        </w:rPr>
        <w:t>他在大学学的是工业管理，到该公司工作最初担任液压装配单位的助理监督，开始感到手忙脚乱，但由于他的好学，加上监督长的指点，很快胜任了工作，之后被提升为装配部经理。</w:t>
      </w:r>
    </w:p>
    <w:p w:rsidR="00C515E2" w:rsidP="00C515E2" w14:paraId="1F1A951B" w14:textId="77777777">
      <w:pPr>
        <w:ind w:left="145" w:right="10"/>
      </w:pPr>
      <w:r>
        <w:rPr>
          <w:rFonts w:ascii="微软雅黑" w:eastAsia="宋体" w:hAnsi="微软雅黑"/>
          <w:color w:val="000000"/>
        </w:rPr>
        <w:t>当助理监督时，主要关心的是每日的作业管理，技术性很强。当上装配部经理不久，他就发现自己需要做的事情很多，为了让装配工作与整个公司的生产作业协调起来，他主动到几个工厂去访问，并将学到的知识运用到实际工作中去，工作完成得很出色。</w:t>
      </w:r>
    </w:p>
    <w:p w:rsidR="00C515E2" w:rsidP="00C515E2" w14:paraId="59D6E47B" w14:textId="77777777">
      <w:pPr>
        <w:spacing w:after="120"/>
        <w:ind w:left="145" w:right="10"/>
      </w:pPr>
      <w:r>
        <w:rPr>
          <w:rFonts w:ascii="微软雅黑" w:eastAsia="宋体" w:hAnsi="微软雅黑"/>
          <w:color w:val="000000"/>
        </w:rPr>
        <w:t>他担任装配部经理</w:t>
      </w:r>
      <w:r>
        <w:rPr>
          <w:rFonts w:ascii="微软雅黑" w:eastAsia="宋体" w:hAnsi="微软雅黑" w:cs="Times New Roman"/>
          <w:color w:val="000000"/>
        </w:rPr>
        <w:t>6</w:t>
      </w:r>
      <w:r>
        <w:rPr>
          <w:rFonts w:ascii="微软雅黑" w:eastAsia="宋体" w:hAnsi="微软雅黑"/>
          <w:color w:val="000000"/>
        </w:rPr>
        <w:t>年之后，在与</w:t>
      </w:r>
      <w:r>
        <w:rPr>
          <w:rFonts w:ascii="微软雅黑" w:eastAsia="宋体" w:hAnsi="微软雅黑" w:cs="Times New Roman"/>
          <w:color w:val="000000"/>
        </w:rPr>
        <w:t>5</w:t>
      </w:r>
      <w:r>
        <w:rPr>
          <w:rFonts w:ascii="微软雅黑" w:eastAsia="宋体" w:hAnsi="微软雅黑"/>
          <w:color w:val="000000"/>
        </w:rPr>
        <w:t>名竞争对手较量之后，被提升为规划工作副总裁。他自信有能力做好此工作，但由于高级职务工作的复杂性，使他接任时碰到了不少麻烦。例如，他很难预料</w:t>
      </w:r>
      <w:r>
        <w:rPr>
          <w:rFonts w:ascii="微软雅黑" w:eastAsia="宋体" w:hAnsi="微软雅黑" w:cs="Times New Roman"/>
          <w:color w:val="000000"/>
        </w:rPr>
        <w:t>1</w:t>
      </w:r>
      <w:r>
        <w:rPr>
          <w:rFonts w:ascii="微软雅黑" w:eastAsia="宋体" w:hAnsi="微软雅黑"/>
          <w:color w:val="000000"/>
        </w:rPr>
        <w:t>年以后的产品需求情况，而且在新的岗位上他还要不断地处理市场营销、财务、人事、生产等部门之间的协调，这些他过去都不熟悉。但是，他还是适应了，并做出了成绩。此后又被提升为负责生产工作的副总裁，现在又被提升为总裁。他知道居于最高主管职位的人应该自信有处理可能出现的任何情况的才能，但他也明白自己尚未达到这样的水平。因</w:t>
      </w:r>
      <w:r>
        <w:rPr>
          <w:rFonts w:ascii="微软雅黑" w:eastAsia="宋体" w:hAnsi="微软雅黑"/>
          <w:color w:val="000000"/>
        </w:rPr>
        <w:t>此，他想到自己明天就要上任了，不免开始为此而担忧。</w:t>
      </w:r>
      <w:r>
        <w:rPr>
          <w:rFonts w:ascii="微软雅黑" w:eastAsia="宋体" w:hAnsi="微软雅黑" w:cs="Times New Roman"/>
          <w:color w:val="000000"/>
        </w:rPr>
        <w:t>[</w:t>
      </w:r>
      <w:r>
        <w:rPr>
          <w:rFonts w:ascii="微软雅黑" w:eastAsia="宋体" w:hAnsi="微软雅黑"/>
          <w:color w:val="000000"/>
        </w:rPr>
        <w:t>桂林理工</w:t>
      </w:r>
      <w:r>
        <w:rPr>
          <w:rFonts w:ascii="微软雅黑" w:eastAsia="宋体" w:hAnsi="微软雅黑" w:cs="Times New Roman"/>
          <w:color w:val="000000"/>
        </w:rPr>
        <w:t>2018</w:t>
      </w:r>
      <w:r>
        <w:rPr>
          <w:rFonts w:ascii="微软雅黑" w:eastAsia="宋体" w:hAnsi="微软雅黑"/>
          <w:color w:val="000000"/>
        </w:rPr>
        <w:t>年研</w:t>
      </w:r>
      <w:r>
        <w:rPr>
          <w:rFonts w:ascii="微软雅黑" w:eastAsia="宋体" w:hAnsi="微软雅黑" w:cs="Times New Roman"/>
          <w:color w:val="000000"/>
        </w:rPr>
        <w:t xml:space="preserve">] </w:t>
      </w:r>
      <w:r>
        <w:rPr>
          <w:rFonts w:ascii="微软雅黑" w:eastAsia="宋体" w:hAnsi="微软雅黑"/>
          <w:color w:val="000000"/>
        </w:rPr>
        <w:t>问题：</w:t>
      </w:r>
    </w:p>
    <w:p w:rsidR="00C515E2" w:rsidP="00C515E2" w14:paraId="24081AF3" w14:textId="77777777">
      <w:pPr>
        <w:ind w:left="145" w:right="10"/>
      </w:pPr>
      <w:r>
        <w:rPr>
          <w:rFonts w:ascii="微软雅黑" w:eastAsia="宋体" w:hAnsi="微软雅黑" w:cs="Times New Roman"/>
          <w:color w:val="000000"/>
        </w:rPr>
        <w:t>1</w:t>
      </w:r>
      <w:r>
        <w:rPr>
          <w:rFonts w:ascii="微软雅黑" w:eastAsia="宋体" w:hAnsi="微软雅黑"/>
          <w:color w:val="000000"/>
        </w:rPr>
        <w:t>．请分析总结郭宁担任助理监督时的主要管理职责和应具备的管理技能。</w:t>
      </w:r>
    </w:p>
    <w:p w:rsidR="00C515E2" w:rsidP="00C515E2" w14:paraId="65FEB511" w14:textId="77777777">
      <w:pPr>
        <w:ind w:left="145" w:right="10"/>
      </w:pPr>
      <w:r>
        <w:rPr>
          <w:rFonts w:ascii="微软雅黑" w:eastAsia="宋体" w:hAnsi="微软雅黑" w:cs="Times New Roman"/>
          <w:color w:val="000000"/>
        </w:rPr>
        <w:t>2</w:t>
      </w:r>
      <w:r>
        <w:rPr>
          <w:rFonts w:ascii="微软雅黑" w:eastAsia="宋体" w:hAnsi="微软雅黑"/>
          <w:color w:val="000000"/>
        </w:rPr>
        <w:t>．你认为郭宁要成功地胜任公司总裁的工作，哪些管理技能是最重要的？为什么？</w:t>
      </w:r>
    </w:p>
    <w:p w:rsidR="003B6909" w:rsidRPr="00C515E2" w:rsidP="00C515E2" w14:paraId="5F077084" w14:textId="26FBD76D">
      <w:pPr>
        <w:spacing w:after="166"/>
        <w:ind w:left="145" w:right="10"/>
      </w:pPr>
      <w:r>
        <w:rPr>
          <w:rFonts w:ascii="微软雅黑" w:eastAsia="宋体" w:hAnsi="微软雅黑" w:cs="Times New Roman"/>
          <w:color w:val="000000"/>
        </w:rPr>
        <w:t>3</w:t>
      </w:r>
      <w:r>
        <w:rPr>
          <w:rFonts w:ascii="微软雅黑" w:eastAsia="宋体" w:hAnsi="微软雅黑"/>
          <w:color w:val="000000"/>
        </w:rPr>
        <w:t>．结合本例及所学内容，比较并归纳基层管理者与高层管理者的职责与技能方面的差异。</w:t>
      </w:r>
    </w:p>
    <w:p>
      <w:r>
        <w:rPr>
          <w:rFonts w:ascii="微软雅黑" w:eastAsia="宋体" w:hAnsi="微软雅黑"/>
          <w:b/>
          <w:color w:val="000000"/>
          <w:sz w:val="32"/>
        </w:rPr>
        <w:t>六、论述题</w:t>
      </w:r>
    </w:p>
    <w:p w:rsidR="003B6909" w14:paraId="7D795536" w14:textId="6FB3976A">
      <w:r>
        <w:rPr>
          <w:rFonts w:ascii="微软雅黑" w:eastAsia="宋体" w:hAnsi="微软雅黑"/>
          <w:color w:val="000000"/>
        </w:rPr>
        <w:t>29、</w:t>
      </w:r>
      <w:r w:rsidR="00C9062D">
        <w:rPr>
          <w:rFonts w:ascii="微软雅黑" w:eastAsia="宋体" w:hAnsi="微软雅黑"/>
          <w:color w:val="000000"/>
        </w:rPr>
        <w:t>试述组织设计的影响因素。</w:t>
      </w:r>
    </w:p>
    <w:p w:rsidR="00C9062D" w14:paraId="57B65BFF" w14:textId="09F42ED7"/>
    <w:p w:rsidR="00C9062D" w14:paraId="77B5A27A" w14:textId="0E272141">
      <w:pPr>
        <w:sectPr w:rsidSect="00034616">
          <w:type w:val="nextPage"/>
          <w:pgSz w:w="12240" w:h="15840"/>
          <w:pgMar w:top="1440" w:right="1800" w:bottom="1440" w:left="1800" w:header="720" w:footer="720" w:gutter="0"/>
          <w:pgNumType w:start="7"/>
          <w:cols w:space="720"/>
          <w:titlePg w:val="0"/>
          <w:docGrid w:linePitch="360"/>
        </w:sectPr>
      </w:pPr>
    </w:p>
    <w:p w:rsidR="00C9062D" w14:paraId="0E3362B4" w14:textId="645E4DAF"/>
    <w:p w:rsidR="00C9062D" w14:paraId="10D7188E" w14:textId="26D5BB3B"/>
    <w:p w:rsidR="00C9062D" w14:paraId="707C9063" w14:textId="75BC0A84"/>
    <w:p w:rsidR="00C9062D" w14:paraId="49EC612A" w14:textId="77777777">
      <w:pPr>
        <w:sectPr w:rsidSect="00034616">
          <w:type w:val="nextPage"/>
          <w:pgSz w:w="12240" w:h="15840"/>
          <w:pgMar w:top="1440" w:right="1800" w:bottom="1440" w:left="1800" w:header="720" w:footer="720" w:gutter="0"/>
          <w:pgNumType w:start="8"/>
          <w:cols w:space="720"/>
          <w:titlePg w:val="0"/>
          <w:docGrid w:linePitch="360"/>
        </w:sectPr>
      </w:pPr>
    </w:p>
    <w:p>
      <w:pPr>
        <w:jc w:val="center"/>
      </w:pPr>
      <w:r>
        <w:rPr>
          <w:rFonts w:ascii="微软雅黑" w:eastAsia="宋体" w:hAnsi="微软雅黑"/>
          <w:b/>
          <w:color w:val="000000"/>
          <w:sz w:val="28"/>
        </w:rPr>
        <w:t>参考答案</w:t>
      </w:r>
    </w:p>
    <w:p>
      <w:r>
        <w:rPr>
          <w:rFonts w:ascii="微软雅黑" w:eastAsia="宋体" w:hAnsi="微软雅黑"/>
          <w:b/>
          <w:color w:val="000000"/>
          <w:sz w:val="32"/>
        </w:rPr>
        <w:t>一、选择题</w:t>
      </w:r>
    </w:p>
    <w:p w:rsidR="008935FB" w:rsidRPr="007C4495" w:rsidP="007C4495" w14:paraId="03539F91" w14:textId="47180A10">
      <w:pPr>
        <w:ind w:left="150" w:firstLine="0"/>
      </w:pPr>
      <w:r>
        <w:rPr>
          <w:rFonts w:ascii="微软雅黑" w:eastAsia="宋体" w:hAnsi="微软雅黑"/>
          <w:color w:val="000000"/>
        </w:rPr>
        <w:t>1、</w:t>
      </w:r>
      <w:r w:rsidRPr="007C4495">
        <w:rPr>
          <w:rFonts w:ascii="微软雅黑" w:eastAsia="宋体" w:hAnsi="微软雅黑"/>
          <w:color w:val="000000"/>
        </w:rPr>
        <w:t>【答案】A</w:t>
      </w:r>
    </w:p>
    <w:p w:rsidR="003B6909" w:rsidRPr="007C4495" w:rsidP="007C4495" w14:paraId="6C41673B" w14:textId="3492ECF5">
      <w:pPr>
        <w:ind w:left="150" w:firstLine="0"/>
      </w:pPr>
      <w:r w:rsidRPr="007C4495">
        <w:rPr>
          <w:rFonts w:ascii="微软雅黑" w:eastAsia="宋体" w:hAnsi="微软雅黑"/>
          <w:color w:val="000000"/>
        </w:rPr>
        <w:t>【解析】罗宾斯将管理的职能概括为计划、组织、领导和控制四大职能；法约尔概括的管理的职能包括：计划、组织、指挥、协调和控制。两者相比较，管理的计划、组织、控制三项职能是相同的；领导职能不同，领导职能对应着法约尔定义的指挥和协调职能。</w:t>
      </w:r>
    </w:p>
    <w:p w:rsidR="00E21218" w:rsidRPr="007D74CA" w:rsidP="007D74CA" w14:paraId="7E233473" w14:textId="5E891586">
      <w:pPr>
        <w:ind w:left="150" w:firstLine="0"/>
      </w:pPr>
      <w:r>
        <w:rPr>
          <w:rFonts w:ascii="微软雅黑" w:eastAsia="宋体" w:hAnsi="微软雅黑"/>
          <w:color w:val="000000"/>
        </w:rPr>
        <w:t>2、</w:t>
      </w:r>
      <w:r w:rsidRPr="007D74CA">
        <w:rPr>
          <w:rFonts w:ascii="微软雅黑" w:eastAsia="宋体" w:hAnsi="微软雅黑"/>
          <w:color w:val="000000"/>
        </w:rPr>
        <w:t>【答案】A</w:t>
      </w:r>
    </w:p>
    <w:p w:rsidR="003B6909" w:rsidRPr="007D74CA" w:rsidP="007D74CA" w14:paraId="7683EBD8" w14:textId="53811FEB">
      <w:pPr>
        <w:ind w:left="150" w:firstLine="0"/>
      </w:pPr>
      <w:r w:rsidRPr="007D74CA">
        <w:rPr>
          <w:rFonts w:ascii="微软雅黑" w:eastAsia="宋体" w:hAnsi="微软雅黑"/>
          <w:color w:val="000000"/>
        </w:rPr>
        <w:t>【解析】双因素理论（又称激励—保健理论）认为，内在因素（激励因素）与工作满意度相关，而外在因素（保健因素）与工作不满意度相关。保健因素，指导致工作不满意的、与工作内容和工作环境有关的外部因素，包括：监督、公司政策、工资、工作条件、个人生活、地位以及工作保障等。</w:t>
      </w:r>
    </w:p>
    <w:p w:rsidR="00942C50" w:rsidRPr="001E3A5F" w:rsidP="001E3A5F" w14:paraId="0527B868" w14:textId="0F85B0D4">
      <w:pPr>
        <w:ind w:left="150" w:firstLine="0"/>
      </w:pPr>
      <w:r>
        <w:rPr>
          <w:rFonts w:ascii="微软雅黑" w:eastAsia="宋体" w:hAnsi="微软雅黑"/>
          <w:color w:val="000000"/>
        </w:rPr>
        <w:t>3、</w:t>
      </w:r>
      <w:r w:rsidRPr="001E3A5F">
        <w:rPr>
          <w:rFonts w:ascii="微软雅黑" w:eastAsia="宋体" w:hAnsi="微软雅黑"/>
          <w:color w:val="000000"/>
        </w:rPr>
        <w:t>【答案】C</w:t>
      </w:r>
    </w:p>
    <w:p w:rsidR="003B6909" w:rsidRPr="001E3A5F" w:rsidP="001E3A5F" w14:paraId="1FB1C0CE" w14:textId="7525EEAE">
      <w:pPr>
        <w:ind w:left="150" w:firstLine="0"/>
      </w:pPr>
      <w:r w:rsidRPr="001E3A5F">
        <w:rPr>
          <w:rFonts w:ascii="微软雅黑" w:eastAsia="宋体" w:hAnsi="微软雅黑"/>
          <w:color w:val="000000"/>
        </w:rPr>
        <w:t>【解析】创新是指产生创造的思想和将其转化为有用的产品、服务或经营方法的过程。激发组织创新力的因素包括：①结构因素。如有机式结构对创新有正面的影响；当一个组织的结构为源于工作和非工作的创造提供明确的支持时，雇员的表现会更具有创造性。②文化因素，包括：接受模棱两可；容忍不切实际；外部控制少；接受风险；容忍冲突；注重结果甚于手段；强调开放系统；正面反馈。③人力资源因素，包括：对员工的培训和发展的高度重视；给员工提供高工作保障；鼓励员工成为创造性的人员。</w:t>
      </w:r>
    </w:p>
    <w:p w:rsidR="00A4262A" w:rsidP="00A4262A" w14:paraId="6C872607" w14:textId="23C651D3">
      <w:pPr>
        <w:spacing w:after="191" w:line="265" w:lineRule="auto"/>
        <w:ind w:left="10" w:right="6660"/>
      </w:pPr>
      <w:r>
        <w:rPr>
          <w:rFonts w:ascii="微软雅黑" w:eastAsia="宋体" w:hAnsi="微软雅黑"/>
          <w:color w:val="000000"/>
        </w:rPr>
        <w:t>4、</w:t>
      </w:r>
      <w:r>
        <w:rPr>
          <w:rFonts w:ascii="微软雅黑" w:eastAsia="宋体" w:hAnsi="微软雅黑"/>
          <w:color w:val="000000"/>
        </w:rPr>
        <w:t>【答案】</w:t>
      </w:r>
      <w:r>
        <w:rPr>
          <w:rFonts w:ascii="微软雅黑" w:eastAsia="宋体" w:hAnsi="微软雅黑" w:cs="Times New Roman"/>
          <w:color w:val="000000"/>
        </w:rPr>
        <w:t>A</w:t>
      </w:r>
    </w:p>
    <w:p w:rsidR="00A4262A" w:rsidRPr="00E02B77" w:rsidP="00A4262A" w14:paraId="17CABBBB" w14:textId="77777777">
      <w:pPr>
        <w:spacing w:after="827"/>
        <w:ind w:left="150" w:right="10" w:hanging="150"/>
      </w:pPr>
      <w:r>
        <w:rPr>
          <w:rFonts w:ascii="微软雅黑" w:eastAsia="宋体" w:hAnsi="微软雅黑"/>
          <w:color w:val="000000"/>
        </w:rPr>
        <w:t>【解析】</w:t>
      </w:r>
      <w:r>
        <w:rPr>
          <w:rFonts w:ascii="微软雅黑" w:eastAsia="宋体" w:hAnsi="微软雅黑"/>
          <w:color w:val="000000"/>
        </w:rPr>
        <w:t>美国著名学者钱德勒最早对战略结构关系做了研究。在研究美国企业组织结构和经营战略的演变过程时发现，公司战略的变化导致组织结构的变化即企业组织结构是随着经营战略的变化而变化的，据此提出了</w:t>
      </w:r>
      <w:r w:rsidRPr="00A4262A">
        <w:rPr>
          <w:rFonts w:ascii="微软雅黑" w:eastAsia="宋体" w:hAnsi="微软雅黑"/>
          <w:color w:val="000000"/>
        </w:rPr>
        <w:t>结构跟随战略</w:t>
      </w:r>
      <w:r>
        <w:rPr>
          <w:rFonts w:ascii="微软雅黑" w:eastAsia="宋体" w:hAnsi="微软雅黑"/>
          <w:color w:val="000000"/>
        </w:rPr>
        <w:t>的命题，又称</w:t>
      </w:r>
      <w:r>
        <w:rPr>
          <w:rFonts w:ascii="微软雅黑" w:eastAsia="宋体" w:hAnsi="微软雅黑" w:cs="Times New Roman"/>
          <w:color w:val="000000"/>
        </w:rPr>
        <w:t>“</w:t>
      </w:r>
      <w:r>
        <w:rPr>
          <w:rFonts w:ascii="微软雅黑" w:eastAsia="宋体" w:hAnsi="微软雅黑"/>
          <w:color w:val="000000"/>
        </w:rPr>
        <w:t>钱德勒命题</w:t>
      </w:r>
      <w:r>
        <w:rPr>
          <w:rFonts w:ascii="微软雅黑" w:eastAsia="宋体" w:hAnsi="微软雅黑" w:cs="Times New Roman"/>
          <w:color w:val="000000"/>
        </w:rPr>
        <w:t>”</w:t>
      </w:r>
      <w:r>
        <w:rPr>
          <w:rFonts w:ascii="微软雅黑" w:eastAsia="宋体" w:hAnsi="微软雅黑"/>
          <w:color w:val="000000"/>
        </w:rPr>
        <w:t>。</w:t>
      </w:r>
    </w:p>
    <w:p w:rsidR="00300D2F" w:rsidP="00300D2F" w14:paraId="7D48BAC5" w14:textId="4B3224F9">
      <w:pPr>
        <w:spacing w:after="191" w:line="265" w:lineRule="auto"/>
        <w:ind w:left="10" w:right="6660"/>
      </w:pPr>
      <w:r>
        <w:rPr>
          <w:rFonts w:ascii="微软雅黑" w:eastAsia="宋体" w:hAnsi="微软雅黑"/>
          <w:color w:val="000000"/>
        </w:rPr>
        <w:t>5、</w:t>
      </w:r>
      <w:r>
        <w:rPr>
          <w:rFonts w:ascii="微软雅黑" w:eastAsia="宋体" w:hAnsi="微软雅黑"/>
          <w:color w:val="000000"/>
        </w:rPr>
        <w:t>【答案】</w:t>
      </w:r>
      <w:r>
        <w:rPr>
          <w:rFonts w:ascii="微软雅黑" w:eastAsia="宋体" w:hAnsi="微软雅黑" w:cs="Times New Roman"/>
          <w:color w:val="000000"/>
        </w:rPr>
        <w:t>D</w:t>
      </w:r>
    </w:p>
    <w:p w:rsidR="003B6909" w:rsidRPr="00300D2F" w:rsidP="00300D2F" w14:paraId="6B703C2A" w14:textId="5D5C0A41">
      <w:pPr>
        <w:spacing w:after="827"/>
        <w:ind w:left="150" w:right="10" w:hanging="150"/>
      </w:pPr>
      <w:r>
        <w:rPr>
          <w:rFonts w:ascii="微软雅黑" w:eastAsia="宋体" w:hAnsi="微软雅黑"/>
          <w:color w:val="000000"/>
        </w:rPr>
        <w:t>【解析】</w:t>
      </w:r>
      <w:r>
        <w:rPr>
          <w:rFonts w:ascii="微软雅黑" w:eastAsia="宋体" w:hAnsi="微软雅黑"/>
          <w:color w:val="000000"/>
        </w:rPr>
        <w:t>统一指挥原则由法约尔提出，是指使组织能保持一条持续的职权线，每个下属应当而且只能向一个上级主管直接报告工作。</w:t>
      </w:r>
      <w:r>
        <w:rPr>
          <w:rFonts w:ascii="微软雅黑" w:eastAsia="宋体" w:hAnsi="微软雅黑" w:cs="Times New Roman"/>
          <w:color w:val="000000"/>
        </w:rPr>
        <w:t>D</w:t>
      </w:r>
      <w:r>
        <w:rPr>
          <w:rFonts w:ascii="微软雅黑" w:eastAsia="宋体" w:hAnsi="微软雅黑"/>
          <w:color w:val="000000"/>
        </w:rPr>
        <w:t>项，</w:t>
      </w:r>
      <w:r w:rsidRPr="00300D2F">
        <w:rPr>
          <w:rFonts w:ascii="微软雅黑" w:eastAsia="宋体" w:hAnsi="微软雅黑"/>
          <w:color w:val="000000"/>
        </w:rPr>
        <w:t>矩阵制</w:t>
      </w:r>
      <w:r w:rsidRPr="00300D2F">
        <w:br/>
      </w:r>
      <w:r w:rsidRPr="00300D2F">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https://d.book118.com/878000124062006023</w:t>
        </w:r>
      </w:hyperlink>
    </w:p>
    <w:p w:rsidR="003B6909" w:rsidRPr="00300D2F" w:rsidP="00300D2F">
      <w:pPr>
        <w:spacing w:after="827"/>
        <w:ind w:left="150" w:right="10" w:hanging="150"/>
      </w:pPr>
    </w:p>
    <w:sectPr w:rsidSect="00034616">
      <w:type w:val="nextPage"/>
      <w:pgSz w:w="12240" w:h="15840"/>
      <w:pgMar w:top="1440" w:right="1800" w:bottom="1440" w:left="1800" w:header="720" w:footer="720" w:gutter="0"/>
      <w:pgNumType w:start="9"/>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ADD4A3"/>
    <w:multiLevelType w:val="hybridMultilevel"/>
    <w:tmpl w:val="845AE958"/>
    <w:lvl w:ilvl="0">
      <w:start w:val="1"/>
      <w:numFmt w:val="decimal"/>
      <w:lvlText w:val="（%1）"/>
      <w:lvlJc w:val="left"/>
      <w:pPr>
        <w:ind w:left="1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0">
    <w:nsid w:val="0210D638"/>
    <w:multiLevelType w:val="hybridMultilevel"/>
    <w:tmpl w:val="22DC92D4"/>
    <w:lvl w:ilvl="0">
      <w:start w:val="2"/>
      <w:numFmt w:val="decimal"/>
      <w:lvlText w:val="（%1）"/>
      <w:lvlJc w:val="left"/>
      <w:pPr>
        <w:ind w:left="75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1">
    <w:nsid w:val="02F0DDE3"/>
    <w:multiLevelType w:val="hybridMultilevel"/>
    <w:tmpl w:val="62A4C338"/>
    <w:lvl w:ilvl="0">
      <w:start w:val="1"/>
      <w:numFmt w:val="decimal"/>
      <w:lvlText w:val="（%1）"/>
      <w:lvlJc w:val="left"/>
      <w:pPr>
        <w:ind w:left="1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2">
    <w:nsid w:val="03818A9D"/>
    <w:multiLevelType w:val="hybridMultilevel"/>
    <w:tmpl w:val="F6C452A6"/>
    <w:lvl w:ilvl="0">
      <w:start w:val="1"/>
      <w:numFmt w:val="decimal"/>
      <w:lvlText w:val="（%1）"/>
      <w:lvlJc w:val="left"/>
      <w:pPr>
        <w:ind w:left="75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3">
      <w:start w:val="1"/>
      <w:numFmt w:val="decimal"/>
      <w:lvlText w:val="%4"/>
      <w:lvlJc w:val="left"/>
      <w:pPr>
        <w:ind w:left="252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6">
      <w:start w:val="1"/>
      <w:numFmt w:val="decimal"/>
      <w:lvlText w:val="%7"/>
      <w:lvlJc w:val="left"/>
      <w:pPr>
        <w:ind w:left="468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abstractNum>
  <w:abstractNum w:abstractNumId="13">
    <w:nsid w:val="04656500"/>
    <w:multiLevelType w:val="hybridMultilevel"/>
    <w:tmpl w:val="7A9049CE"/>
    <w:lvl w:ilvl="0">
      <w:start w:val="1"/>
      <w:numFmt w:val="decimal"/>
      <w:lvlText w:val="（%1）"/>
      <w:lvlJc w:val="left"/>
      <w:pPr>
        <w:ind w:left="75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4">
    <w:nsid w:val="049C6AC9"/>
    <w:multiLevelType w:val="hybridMultilevel"/>
    <w:tmpl w:val="084A646A"/>
    <w:lvl w:ilvl="0">
      <w:start w:val="1"/>
      <w:numFmt w:val="decimal"/>
      <w:lvlText w:val="（%1）"/>
      <w:lvlJc w:val="left"/>
      <w:pPr>
        <w:ind w:left="1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5">
    <w:nsid w:val="05BCA598"/>
    <w:multiLevelType w:val="hybridMultilevel"/>
    <w:tmpl w:val="7C9A9F40"/>
    <w:lvl w:ilvl="0">
      <w:start w:val="1"/>
      <w:numFmt w:val="decimal"/>
      <w:lvlText w:val="（%1）"/>
      <w:lvlJc w:val="left"/>
      <w:pPr>
        <w:ind w:left="75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6">
    <w:nsid w:val="05E9C177"/>
    <w:multiLevelType w:val="hybridMultilevel"/>
    <w:tmpl w:val="62560964"/>
    <w:lvl w:ilvl="0">
      <w:start w:val="1"/>
      <w:numFmt w:val="decimal"/>
      <w:lvlText w:val="（%1）"/>
      <w:lvlJc w:val="left"/>
      <w:pPr>
        <w:ind w:left="75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16"/>
  </w:num>
  <w:num w:numId="10">
    <w:abstractNumId w:val="15"/>
  </w:num>
  <w:num w:numId="11">
    <w:abstractNumId w:val="14"/>
  </w:num>
  <w:num w:numId="12">
    <w:abstractNumId w:val="10"/>
  </w:num>
  <w:num w:numId="13">
    <w:abstractNumId w:val="11"/>
  </w:num>
  <w:num w:numId="14">
    <w:abstractNumId w:val="13"/>
  </w:num>
  <w:num w:numId="15">
    <w:abstractNumId w:val="12"/>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732F"/>
    <w:rsid w:val="00034616"/>
    <w:rsid w:val="0006063C"/>
    <w:rsid w:val="000B0DF2"/>
    <w:rsid w:val="000E2D6F"/>
    <w:rsid w:val="00143F98"/>
    <w:rsid w:val="0015074B"/>
    <w:rsid w:val="0015209A"/>
    <w:rsid w:val="001D26D7"/>
    <w:rsid w:val="001E3A5F"/>
    <w:rsid w:val="0023736F"/>
    <w:rsid w:val="00266CB1"/>
    <w:rsid w:val="00272F97"/>
    <w:rsid w:val="0029639D"/>
    <w:rsid w:val="002F1816"/>
    <w:rsid w:val="00300D2F"/>
    <w:rsid w:val="00326F90"/>
    <w:rsid w:val="003906DE"/>
    <w:rsid w:val="00393031"/>
    <w:rsid w:val="003B6909"/>
    <w:rsid w:val="003C317F"/>
    <w:rsid w:val="003F5132"/>
    <w:rsid w:val="004B0940"/>
    <w:rsid w:val="00500709"/>
    <w:rsid w:val="00507D1A"/>
    <w:rsid w:val="00547DDC"/>
    <w:rsid w:val="005A60D2"/>
    <w:rsid w:val="006118D4"/>
    <w:rsid w:val="006369D4"/>
    <w:rsid w:val="00646E42"/>
    <w:rsid w:val="00687FED"/>
    <w:rsid w:val="006B3661"/>
    <w:rsid w:val="006C4FE7"/>
    <w:rsid w:val="006F225E"/>
    <w:rsid w:val="007173CA"/>
    <w:rsid w:val="007A58F4"/>
    <w:rsid w:val="007C4495"/>
    <w:rsid w:val="007D74CA"/>
    <w:rsid w:val="007E3099"/>
    <w:rsid w:val="00803241"/>
    <w:rsid w:val="008110B4"/>
    <w:rsid w:val="00853E7C"/>
    <w:rsid w:val="00876EDE"/>
    <w:rsid w:val="008814CE"/>
    <w:rsid w:val="008935FB"/>
    <w:rsid w:val="008E73DE"/>
    <w:rsid w:val="00914B55"/>
    <w:rsid w:val="00942C50"/>
    <w:rsid w:val="009615B8"/>
    <w:rsid w:val="009B1C2B"/>
    <w:rsid w:val="009B3C04"/>
    <w:rsid w:val="009F00F9"/>
    <w:rsid w:val="009F60B0"/>
    <w:rsid w:val="00A01FD5"/>
    <w:rsid w:val="00A4262A"/>
    <w:rsid w:val="00A6425D"/>
    <w:rsid w:val="00A818CA"/>
    <w:rsid w:val="00AA1D8D"/>
    <w:rsid w:val="00AA5D30"/>
    <w:rsid w:val="00AB121A"/>
    <w:rsid w:val="00B47730"/>
    <w:rsid w:val="00B9425E"/>
    <w:rsid w:val="00BD2D12"/>
    <w:rsid w:val="00BD60CC"/>
    <w:rsid w:val="00BE2FFC"/>
    <w:rsid w:val="00BF0F6A"/>
    <w:rsid w:val="00C22B54"/>
    <w:rsid w:val="00C515E2"/>
    <w:rsid w:val="00C533A2"/>
    <w:rsid w:val="00C6729A"/>
    <w:rsid w:val="00C8387A"/>
    <w:rsid w:val="00C86284"/>
    <w:rsid w:val="00C9062D"/>
    <w:rsid w:val="00CA5AB3"/>
    <w:rsid w:val="00CA5B58"/>
    <w:rsid w:val="00CB0664"/>
    <w:rsid w:val="00CE18D0"/>
    <w:rsid w:val="00D44039"/>
    <w:rsid w:val="00D4580F"/>
    <w:rsid w:val="00D56E2D"/>
    <w:rsid w:val="00D5750B"/>
    <w:rsid w:val="00DF0E8C"/>
    <w:rsid w:val="00E02B77"/>
    <w:rsid w:val="00E21218"/>
    <w:rsid w:val="00EF5216"/>
    <w:rsid w:val="00F461CB"/>
    <w:rsid w:val="00F56E2C"/>
    <w:rsid w:val="00F84B40"/>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78000124062006023"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