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单边导向陶瓷弹片项目可行性建设方案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3" w:history="1">
        <w:r>
          <w:rPr>
            <w:rFonts w:ascii="仿宋" w:eastAsia="仿宋" w:hAnsi="仿宋" w:cs="仿宋" w:hint="eastAsia"/>
            <w:lang w:eastAsia="zh-CN"/>
          </w:rPr>
          <w:t>概论</w:t>
        </w:r>
        <w:r>
          <w:tab/>
        </w:r>
        <w:r>
          <w:fldChar w:fldCharType="begin"/>
        </w:r>
        <w:r>
          <w:instrText xml:space="preserve"> PAGEREF _Toc19263 \h </w:instrText>
        </w:r>
        <w:r>
          <w:fldChar w:fldCharType="separate"/>
        </w:r>
        <w:r>
          <w:t>3</w:t>
        </w:r>
        <w:r>
          <w:fldChar w:fldCharType="end"/>
        </w:r>
      </w:hyperlink>
    </w:p>
    <w:p>
      <w:pPr>
        <w:pStyle w:val="TOC1"/>
        <w:tabs>
          <w:tab w:val="right" w:leader="dot" w:pos="8306"/>
        </w:tabs>
      </w:pPr>
      <w:hyperlink w:anchor="_Toc7099" w:history="1">
        <w:r>
          <w:rPr>
            <w:rFonts w:ascii="仿宋" w:eastAsia="仿宋" w:hAnsi="仿宋" w:cs="仿宋" w:hint="eastAsia"/>
            <w:lang w:eastAsia="zh-CN"/>
          </w:rPr>
          <w:t>一、经济影响分析</w:t>
        </w:r>
        <w:r>
          <w:tab/>
        </w:r>
        <w:r>
          <w:fldChar w:fldCharType="begin"/>
        </w:r>
        <w:r>
          <w:instrText xml:space="preserve"> PAGEREF _Toc7099 \h </w:instrText>
        </w:r>
        <w:r>
          <w:fldChar w:fldCharType="separate"/>
        </w:r>
        <w:r>
          <w:t>3</w:t>
        </w:r>
        <w:r>
          <w:fldChar w:fldCharType="end"/>
        </w:r>
      </w:hyperlink>
    </w:p>
    <w:p>
      <w:pPr>
        <w:pStyle w:val="TOC2"/>
        <w:tabs>
          <w:tab w:val="right" w:leader="dot" w:pos="8306"/>
        </w:tabs>
      </w:pPr>
      <w:hyperlink w:anchor="_Toc1038" w:history="1">
        <w:r>
          <w:rPr>
            <w:rFonts w:ascii="仿宋" w:eastAsia="仿宋" w:hAnsi="仿宋" w:cs="仿宋" w:hint="eastAsia"/>
            <w:lang w:eastAsia="zh-CN"/>
          </w:rPr>
          <w:t>(一)、经济费用效益或费用效果分析</w:t>
        </w:r>
        <w:r>
          <w:tab/>
        </w:r>
        <w:r>
          <w:fldChar w:fldCharType="begin"/>
        </w:r>
        <w:r>
          <w:instrText xml:space="preserve"> PAGEREF _Toc1038 \h </w:instrText>
        </w:r>
        <w:r>
          <w:fldChar w:fldCharType="separate"/>
        </w:r>
        <w:r>
          <w:t>3</w:t>
        </w:r>
        <w:r>
          <w:fldChar w:fldCharType="end"/>
        </w:r>
      </w:hyperlink>
    </w:p>
    <w:p>
      <w:pPr>
        <w:pStyle w:val="TOC2"/>
        <w:tabs>
          <w:tab w:val="right" w:leader="dot" w:pos="8306"/>
        </w:tabs>
      </w:pPr>
      <w:hyperlink w:anchor="_Toc25969" w:history="1">
        <w:r>
          <w:rPr>
            <w:rFonts w:ascii="仿宋" w:eastAsia="仿宋" w:hAnsi="仿宋" w:cs="仿宋" w:hint="eastAsia"/>
            <w:lang w:eastAsia="zh-CN"/>
          </w:rPr>
          <w:t>(二)、行业影响分析</w:t>
        </w:r>
        <w:r>
          <w:tab/>
        </w:r>
        <w:r>
          <w:fldChar w:fldCharType="begin"/>
        </w:r>
        <w:r>
          <w:instrText xml:space="preserve"> PAGEREF _Toc25969 \h </w:instrText>
        </w:r>
        <w:r>
          <w:fldChar w:fldCharType="separate"/>
        </w:r>
        <w:r>
          <w:t>5</w:t>
        </w:r>
        <w:r>
          <w:fldChar w:fldCharType="end"/>
        </w:r>
      </w:hyperlink>
    </w:p>
    <w:p>
      <w:pPr>
        <w:pStyle w:val="TOC2"/>
        <w:tabs>
          <w:tab w:val="right" w:leader="dot" w:pos="8306"/>
        </w:tabs>
      </w:pPr>
      <w:hyperlink w:anchor="_Toc15137" w:history="1">
        <w:r>
          <w:rPr>
            <w:rFonts w:ascii="仿宋" w:eastAsia="仿宋" w:hAnsi="仿宋" w:cs="仿宋" w:hint="eastAsia"/>
            <w:lang w:eastAsia="zh-CN"/>
          </w:rPr>
          <w:t>(三)、区域经济影响分析</w:t>
        </w:r>
        <w:r>
          <w:tab/>
        </w:r>
        <w:r>
          <w:fldChar w:fldCharType="begin"/>
        </w:r>
        <w:r>
          <w:instrText xml:space="preserve"> PAGEREF _Toc15137 \h </w:instrText>
        </w:r>
        <w:r>
          <w:fldChar w:fldCharType="separate"/>
        </w:r>
        <w:r>
          <w:t>7</w:t>
        </w:r>
        <w:r>
          <w:fldChar w:fldCharType="end"/>
        </w:r>
      </w:hyperlink>
    </w:p>
    <w:p>
      <w:pPr>
        <w:pStyle w:val="TOC2"/>
        <w:tabs>
          <w:tab w:val="right" w:leader="dot" w:pos="8306"/>
        </w:tabs>
      </w:pPr>
      <w:hyperlink w:anchor="_Toc12731" w:history="1">
        <w:r>
          <w:rPr>
            <w:rFonts w:ascii="仿宋" w:eastAsia="仿宋" w:hAnsi="仿宋" w:cs="仿宋" w:hint="eastAsia"/>
            <w:lang w:eastAsia="zh-CN"/>
          </w:rPr>
          <w:t>(四)、宏观经济影响分析</w:t>
        </w:r>
        <w:r>
          <w:tab/>
        </w:r>
        <w:r>
          <w:fldChar w:fldCharType="begin"/>
        </w:r>
        <w:r>
          <w:instrText xml:space="preserve"> PAGEREF _Toc12731 \h </w:instrText>
        </w:r>
        <w:r>
          <w:fldChar w:fldCharType="separate"/>
        </w:r>
        <w:r>
          <w:t>8</w:t>
        </w:r>
        <w:r>
          <w:fldChar w:fldCharType="end"/>
        </w:r>
      </w:hyperlink>
    </w:p>
    <w:p>
      <w:pPr>
        <w:pStyle w:val="TOC1"/>
        <w:tabs>
          <w:tab w:val="right" w:leader="dot" w:pos="8306"/>
        </w:tabs>
      </w:pPr>
      <w:hyperlink w:anchor="_Toc30560" w:history="1">
        <w:r>
          <w:rPr>
            <w:rFonts w:ascii="仿宋" w:eastAsia="仿宋" w:hAnsi="仿宋" w:cs="仿宋" w:hint="eastAsia"/>
            <w:lang w:eastAsia="zh-CN"/>
          </w:rPr>
          <w:t>二、资源开发及综合利用分析</w:t>
        </w:r>
        <w:r>
          <w:tab/>
        </w:r>
        <w:r>
          <w:fldChar w:fldCharType="begin"/>
        </w:r>
        <w:r>
          <w:instrText xml:space="preserve"> PAGEREF _Toc30560 \h </w:instrText>
        </w:r>
        <w:r>
          <w:fldChar w:fldCharType="separate"/>
        </w:r>
        <w:r>
          <w:t>9</w:t>
        </w:r>
        <w:r>
          <w:fldChar w:fldCharType="end"/>
        </w:r>
      </w:hyperlink>
    </w:p>
    <w:p>
      <w:pPr>
        <w:pStyle w:val="TOC2"/>
        <w:tabs>
          <w:tab w:val="right" w:leader="dot" w:pos="8306"/>
        </w:tabs>
      </w:pPr>
      <w:hyperlink w:anchor="_Toc14532" w:history="1">
        <w:r>
          <w:rPr>
            <w:rFonts w:ascii="仿宋" w:eastAsia="仿宋" w:hAnsi="仿宋" w:cs="仿宋" w:hint="eastAsia"/>
            <w:lang w:eastAsia="zh-CN"/>
          </w:rPr>
          <w:t>(一)、资源开发方案</w:t>
        </w:r>
        <w:r>
          <w:tab/>
        </w:r>
        <w:r>
          <w:fldChar w:fldCharType="begin"/>
        </w:r>
        <w:r>
          <w:instrText xml:space="preserve"> PAGEREF _Toc14532 \h </w:instrText>
        </w:r>
        <w:r>
          <w:fldChar w:fldCharType="separate"/>
        </w:r>
        <w:r>
          <w:t>9</w:t>
        </w:r>
        <w:r>
          <w:fldChar w:fldCharType="end"/>
        </w:r>
      </w:hyperlink>
    </w:p>
    <w:p>
      <w:pPr>
        <w:pStyle w:val="TOC2"/>
        <w:tabs>
          <w:tab w:val="right" w:leader="dot" w:pos="8306"/>
        </w:tabs>
      </w:pPr>
      <w:hyperlink w:anchor="_Toc20877" w:history="1">
        <w:r>
          <w:rPr>
            <w:rFonts w:ascii="仿宋" w:eastAsia="仿宋" w:hAnsi="仿宋" w:cs="仿宋" w:hint="eastAsia"/>
            <w:lang w:eastAsia="zh-CN"/>
          </w:rPr>
          <w:t>(二)、资源利用方案</w:t>
        </w:r>
        <w:r>
          <w:tab/>
        </w:r>
        <w:r>
          <w:fldChar w:fldCharType="begin"/>
        </w:r>
        <w:r>
          <w:instrText xml:space="preserve"> PAGEREF _Toc20877 \h </w:instrText>
        </w:r>
        <w:r>
          <w:fldChar w:fldCharType="separate"/>
        </w:r>
        <w:r>
          <w:t>11</w:t>
        </w:r>
        <w:r>
          <w:fldChar w:fldCharType="end"/>
        </w:r>
      </w:hyperlink>
    </w:p>
    <w:p>
      <w:pPr>
        <w:pStyle w:val="TOC2"/>
        <w:tabs>
          <w:tab w:val="right" w:leader="dot" w:pos="8306"/>
        </w:tabs>
      </w:pPr>
      <w:hyperlink w:anchor="_Toc29830" w:history="1">
        <w:r>
          <w:rPr>
            <w:rFonts w:ascii="仿宋" w:eastAsia="仿宋" w:hAnsi="仿宋" w:cs="仿宋" w:hint="eastAsia"/>
            <w:lang w:eastAsia="zh-CN"/>
          </w:rPr>
          <w:t>(三)、资源节约措施</w:t>
        </w:r>
        <w:r>
          <w:tab/>
        </w:r>
        <w:r>
          <w:fldChar w:fldCharType="begin"/>
        </w:r>
        <w:r>
          <w:instrText xml:space="preserve"> PAGEREF _Toc29830 \h </w:instrText>
        </w:r>
        <w:r>
          <w:fldChar w:fldCharType="separate"/>
        </w:r>
        <w:r>
          <w:t>12</w:t>
        </w:r>
        <w:r>
          <w:fldChar w:fldCharType="end"/>
        </w:r>
      </w:hyperlink>
    </w:p>
    <w:p>
      <w:pPr>
        <w:pStyle w:val="TOC1"/>
        <w:tabs>
          <w:tab w:val="right" w:leader="dot" w:pos="8306"/>
        </w:tabs>
      </w:pPr>
      <w:hyperlink w:anchor="_Toc30474" w:history="1">
        <w:r>
          <w:rPr>
            <w:rFonts w:ascii="仿宋" w:eastAsia="仿宋" w:hAnsi="仿宋" w:cs="仿宋" w:hint="eastAsia"/>
            <w:lang w:eastAsia="zh-CN"/>
          </w:rPr>
          <w:t>三、发展规划、产业政策和行业准入分析</w:t>
        </w:r>
        <w:r>
          <w:tab/>
        </w:r>
        <w:r>
          <w:fldChar w:fldCharType="begin"/>
        </w:r>
        <w:r>
          <w:instrText xml:space="preserve"> PAGEREF _Toc30474 \h </w:instrText>
        </w:r>
        <w:r>
          <w:fldChar w:fldCharType="separate"/>
        </w:r>
        <w:r>
          <w:t>13</w:t>
        </w:r>
        <w:r>
          <w:fldChar w:fldCharType="end"/>
        </w:r>
      </w:hyperlink>
    </w:p>
    <w:p>
      <w:pPr>
        <w:pStyle w:val="TOC2"/>
        <w:tabs>
          <w:tab w:val="right" w:leader="dot" w:pos="8306"/>
        </w:tabs>
      </w:pPr>
      <w:hyperlink w:anchor="_Toc21223" w:history="1">
        <w:r>
          <w:rPr>
            <w:rFonts w:ascii="仿宋" w:eastAsia="仿宋" w:hAnsi="仿宋" w:cs="仿宋" w:hint="eastAsia"/>
            <w:lang w:eastAsia="zh-CN"/>
          </w:rPr>
          <w:t>(一)、发展规划分析</w:t>
        </w:r>
        <w:r>
          <w:tab/>
        </w:r>
        <w:r>
          <w:fldChar w:fldCharType="begin"/>
        </w:r>
        <w:r>
          <w:instrText xml:space="preserve"> PAGEREF _Toc21223 \h </w:instrText>
        </w:r>
        <w:r>
          <w:fldChar w:fldCharType="separate"/>
        </w:r>
        <w:r>
          <w:t>13</w:t>
        </w:r>
        <w:r>
          <w:fldChar w:fldCharType="end"/>
        </w:r>
      </w:hyperlink>
    </w:p>
    <w:p>
      <w:pPr>
        <w:pStyle w:val="TOC2"/>
        <w:tabs>
          <w:tab w:val="right" w:leader="dot" w:pos="8306"/>
        </w:tabs>
      </w:pPr>
      <w:hyperlink w:anchor="_Toc25611" w:history="1">
        <w:r>
          <w:rPr>
            <w:rFonts w:ascii="仿宋" w:eastAsia="仿宋" w:hAnsi="仿宋" w:cs="仿宋" w:hint="eastAsia"/>
            <w:lang w:eastAsia="zh-CN"/>
          </w:rPr>
          <w:t>(二)、产业政策分析</w:t>
        </w:r>
        <w:r>
          <w:tab/>
        </w:r>
        <w:r>
          <w:fldChar w:fldCharType="begin"/>
        </w:r>
        <w:r>
          <w:instrText xml:space="preserve"> PAGEREF _Toc25611 \h </w:instrText>
        </w:r>
        <w:r>
          <w:fldChar w:fldCharType="separate"/>
        </w:r>
        <w:r>
          <w:t>15</w:t>
        </w:r>
        <w:r>
          <w:fldChar w:fldCharType="end"/>
        </w:r>
      </w:hyperlink>
    </w:p>
    <w:p>
      <w:pPr>
        <w:pStyle w:val="TOC2"/>
        <w:tabs>
          <w:tab w:val="right" w:leader="dot" w:pos="8306"/>
        </w:tabs>
      </w:pPr>
      <w:hyperlink w:anchor="_Toc5533" w:history="1">
        <w:r>
          <w:rPr>
            <w:rFonts w:ascii="仿宋" w:eastAsia="仿宋" w:hAnsi="仿宋" w:cs="仿宋" w:hint="eastAsia"/>
            <w:lang w:eastAsia="zh-CN"/>
          </w:rPr>
          <w:t>(三)、行业准入分析</w:t>
        </w:r>
        <w:r>
          <w:tab/>
        </w:r>
        <w:r>
          <w:fldChar w:fldCharType="begin"/>
        </w:r>
        <w:r>
          <w:instrText xml:space="preserve"> PAGEREF _Toc5533 \h </w:instrText>
        </w:r>
        <w:r>
          <w:fldChar w:fldCharType="separate"/>
        </w:r>
        <w:r>
          <w:t>16</w:t>
        </w:r>
        <w:r>
          <w:fldChar w:fldCharType="end"/>
        </w:r>
      </w:hyperlink>
    </w:p>
    <w:p>
      <w:pPr>
        <w:pStyle w:val="TOC1"/>
        <w:tabs>
          <w:tab w:val="right" w:leader="dot" w:pos="8306"/>
        </w:tabs>
      </w:pPr>
      <w:hyperlink w:anchor="_Toc6233" w:history="1">
        <w:r>
          <w:rPr>
            <w:rFonts w:ascii="仿宋" w:eastAsia="仿宋" w:hAnsi="仿宋" w:cs="仿宋" w:hint="eastAsia"/>
            <w:lang w:eastAsia="zh-CN"/>
          </w:rPr>
          <w:t>四、建设风险评估分析</w:t>
        </w:r>
        <w:r>
          <w:tab/>
        </w:r>
        <w:r>
          <w:fldChar w:fldCharType="begin"/>
        </w:r>
        <w:r>
          <w:instrText xml:space="preserve"> PAGEREF _Toc6233 \h </w:instrText>
        </w:r>
        <w:r>
          <w:fldChar w:fldCharType="separate"/>
        </w:r>
        <w:r>
          <w:t>18</w:t>
        </w:r>
        <w:r>
          <w:fldChar w:fldCharType="end"/>
        </w:r>
      </w:hyperlink>
    </w:p>
    <w:p>
      <w:pPr>
        <w:pStyle w:val="TOC2"/>
        <w:tabs>
          <w:tab w:val="right" w:leader="dot" w:pos="8306"/>
        </w:tabs>
      </w:pPr>
      <w:hyperlink w:anchor="_Toc13947" w:history="1">
        <w:r>
          <w:rPr>
            <w:rFonts w:ascii="仿宋" w:eastAsia="仿宋" w:hAnsi="仿宋" w:cs="仿宋" w:hint="eastAsia"/>
            <w:lang w:eastAsia="zh-CN"/>
          </w:rPr>
          <w:t>(一)、政策风险分析</w:t>
        </w:r>
        <w:r>
          <w:tab/>
        </w:r>
        <w:r>
          <w:fldChar w:fldCharType="begin"/>
        </w:r>
        <w:r>
          <w:instrText xml:space="preserve"> PAGEREF _Toc13947 \h </w:instrText>
        </w:r>
        <w:r>
          <w:fldChar w:fldCharType="separate"/>
        </w:r>
        <w:r>
          <w:t>18</w:t>
        </w:r>
        <w:r>
          <w:fldChar w:fldCharType="end"/>
        </w:r>
      </w:hyperlink>
    </w:p>
    <w:p>
      <w:pPr>
        <w:pStyle w:val="TOC2"/>
        <w:tabs>
          <w:tab w:val="right" w:leader="dot" w:pos="8306"/>
        </w:tabs>
      </w:pPr>
      <w:hyperlink w:anchor="_Toc25347" w:history="1">
        <w:r>
          <w:rPr>
            <w:rFonts w:ascii="仿宋" w:eastAsia="仿宋" w:hAnsi="仿宋" w:cs="仿宋" w:hint="eastAsia"/>
            <w:lang w:eastAsia="zh-CN"/>
          </w:rPr>
          <w:t>(二)、社会风险分析</w:t>
        </w:r>
        <w:r>
          <w:tab/>
        </w:r>
        <w:r>
          <w:fldChar w:fldCharType="begin"/>
        </w:r>
        <w:r>
          <w:instrText xml:space="preserve"> PAGEREF _Toc25347 \h </w:instrText>
        </w:r>
        <w:r>
          <w:fldChar w:fldCharType="separate"/>
        </w:r>
        <w:r>
          <w:t>19</w:t>
        </w:r>
        <w:r>
          <w:fldChar w:fldCharType="end"/>
        </w:r>
      </w:hyperlink>
    </w:p>
    <w:p>
      <w:pPr>
        <w:pStyle w:val="TOC2"/>
        <w:tabs>
          <w:tab w:val="right" w:leader="dot" w:pos="8306"/>
        </w:tabs>
      </w:pPr>
      <w:hyperlink w:anchor="_Toc6864" w:history="1">
        <w:r>
          <w:rPr>
            <w:rFonts w:ascii="仿宋" w:eastAsia="仿宋" w:hAnsi="仿宋" w:cs="仿宋" w:hint="eastAsia"/>
            <w:lang w:eastAsia="zh-CN"/>
          </w:rPr>
          <w:t>(三)、市场风险分析</w:t>
        </w:r>
        <w:r>
          <w:tab/>
        </w:r>
        <w:r>
          <w:fldChar w:fldCharType="begin"/>
        </w:r>
        <w:r>
          <w:instrText xml:space="preserve"> PAGEREF _Toc6864 \h </w:instrText>
        </w:r>
        <w:r>
          <w:fldChar w:fldCharType="separate"/>
        </w:r>
        <w:r>
          <w:t>20</w:t>
        </w:r>
        <w:r>
          <w:fldChar w:fldCharType="end"/>
        </w:r>
      </w:hyperlink>
    </w:p>
    <w:p>
      <w:pPr>
        <w:pStyle w:val="TOC2"/>
        <w:tabs>
          <w:tab w:val="right" w:leader="dot" w:pos="8306"/>
        </w:tabs>
      </w:pPr>
      <w:hyperlink w:anchor="_Toc1197" w:history="1">
        <w:r>
          <w:rPr>
            <w:rFonts w:ascii="仿宋" w:eastAsia="仿宋" w:hAnsi="仿宋" w:cs="仿宋" w:hint="eastAsia"/>
            <w:lang w:eastAsia="zh-CN"/>
          </w:rPr>
          <w:t>(四)、资金风险分析</w:t>
        </w:r>
        <w:r>
          <w:tab/>
        </w:r>
        <w:r>
          <w:fldChar w:fldCharType="begin"/>
        </w:r>
        <w:r>
          <w:instrText xml:space="preserve"> PAGEREF _Toc1197 \h </w:instrText>
        </w:r>
        <w:r>
          <w:fldChar w:fldCharType="separate"/>
        </w:r>
        <w:r>
          <w:t>21</w:t>
        </w:r>
        <w:r>
          <w:fldChar w:fldCharType="end"/>
        </w:r>
      </w:hyperlink>
    </w:p>
    <w:p>
      <w:pPr>
        <w:pStyle w:val="TOC2"/>
        <w:tabs>
          <w:tab w:val="right" w:leader="dot" w:pos="8306"/>
        </w:tabs>
      </w:pPr>
      <w:hyperlink w:anchor="_Toc30454" w:history="1">
        <w:r>
          <w:rPr>
            <w:rFonts w:ascii="仿宋" w:eastAsia="仿宋" w:hAnsi="仿宋" w:cs="仿宋" w:hint="eastAsia"/>
            <w:lang w:eastAsia="zh-CN"/>
          </w:rPr>
          <w:t>(五)、技术风险分析</w:t>
        </w:r>
        <w:r>
          <w:tab/>
        </w:r>
        <w:r>
          <w:fldChar w:fldCharType="begin"/>
        </w:r>
        <w:r>
          <w:instrText xml:space="preserve"> PAGEREF _Toc30454 \h </w:instrText>
        </w:r>
        <w:r>
          <w:fldChar w:fldCharType="separate"/>
        </w:r>
        <w:r>
          <w:t>22</w:t>
        </w:r>
        <w:r>
          <w:fldChar w:fldCharType="end"/>
        </w:r>
      </w:hyperlink>
    </w:p>
    <w:p>
      <w:pPr>
        <w:pStyle w:val="TOC2"/>
        <w:tabs>
          <w:tab w:val="right" w:leader="dot" w:pos="8306"/>
        </w:tabs>
      </w:pPr>
      <w:hyperlink w:anchor="_Toc9578" w:history="1">
        <w:r>
          <w:rPr>
            <w:rFonts w:ascii="仿宋" w:eastAsia="仿宋" w:hAnsi="仿宋" w:cs="仿宋" w:hint="eastAsia"/>
            <w:lang w:eastAsia="zh-CN"/>
          </w:rPr>
          <w:t>(六)、财务风险分析</w:t>
        </w:r>
        <w:r>
          <w:tab/>
        </w:r>
        <w:r>
          <w:fldChar w:fldCharType="begin"/>
        </w:r>
        <w:r>
          <w:instrText xml:space="preserve"> PAGEREF _Toc9578 \h </w:instrText>
        </w:r>
        <w:r>
          <w:fldChar w:fldCharType="separate"/>
        </w:r>
        <w:r>
          <w:t>24</w:t>
        </w:r>
        <w:r>
          <w:fldChar w:fldCharType="end"/>
        </w:r>
      </w:hyperlink>
    </w:p>
    <w:p>
      <w:pPr>
        <w:pStyle w:val="TOC2"/>
        <w:tabs>
          <w:tab w:val="right" w:leader="dot" w:pos="8306"/>
        </w:tabs>
      </w:pPr>
      <w:hyperlink w:anchor="_Toc2900" w:history="1">
        <w:r>
          <w:rPr>
            <w:rFonts w:ascii="仿宋" w:eastAsia="仿宋" w:hAnsi="仿宋" w:cs="仿宋" w:hint="eastAsia"/>
            <w:lang w:eastAsia="zh-CN"/>
          </w:rPr>
          <w:t>(七)、管理风险分析</w:t>
        </w:r>
        <w:r>
          <w:tab/>
        </w:r>
        <w:r>
          <w:fldChar w:fldCharType="begin"/>
        </w:r>
        <w:r>
          <w:instrText xml:space="preserve"> PAGEREF _Toc2900 \h </w:instrText>
        </w:r>
        <w:r>
          <w:fldChar w:fldCharType="separate"/>
        </w:r>
        <w:r>
          <w:t>25</w:t>
        </w:r>
        <w:r>
          <w:fldChar w:fldCharType="end"/>
        </w:r>
      </w:hyperlink>
    </w:p>
    <w:p>
      <w:pPr>
        <w:pStyle w:val="TOC2"/>
        <w:tabs>
          <w:tab w:val="right" w:leader="dot" w:pos="8306"/>
        </w:tabs>
      </w:pPr>
      <w:hyperlink w:anchor="_Toc16953" w:history="1">
        <w:r>
          <w:rPr>
            <w:rFonts w:ascii="仿宋" w:eastAsia="仿宋" w:hAnsi="仿宋" w:cs="仿宋" w:hint="eastAsia"/>
            <w:lang w:eastAsia="zh-CN"/>
          </w:rPr>
          <w:t>(八)、其它风险分析</w:t>
        </w:r>
        <w:r>
          <w:tab/>
        </w:r>
        <w:r>
          <w:fldChar w:fldCharType="begin"/>
        </w:r>
        <w:r>
          <w:instrText xml:space="preserve"> PAGEREF _Toc16953 \h </w:instrText>
        </w:r>
        <w:r>
          <w:fldChar w:fldCharType="separate"/>
        </w:r>
        <w:r>
          <w:t>27</w:t>
        </w:r>
        <w:r>
          <w:fldChar w:fldCharType="end"/>
        </w:r>
      </w:hyperlink>
    </w:p>
    <w:p>
      <w:pPr>
        <w:pStyle w:val="TOC2"/>
        <w:tabs>
          <w:tab w:val="right" w:leader="dot" w:pos="8306"/>
        </w:tabs>
      </w:pPr>
      <w:hyperlink w:anchor="_Toc28242" w:history="1">
        <w:r>
          <w:rPr>
            <w:rFonts w:ascii="仿宋" w:eastAsia="仿宋" w:hAnsi="仿宋" w:cs="仿宋" w:hint="eastAsia"/>
            <w:lang w:eastAsia="zh-CN"/>
          </w:rPr>
          <w:t>(九)、社会影响评估</w:t>
        </w:r>
        <w:r>
          <w:tab/>
        </w:r>
        <w:r>
          <w:fldChar w:fldCharType="begin"/>
        </w:r>
        <w:r>
          <w:instrText xml:space="preserve"> PAGEREF _Toc28242 \h </w:instrText>
        </w:r>
        <w:r>
          <w:fldChar w:fldCharType="separate"/>
        </w:r>
        <w:r>
          <w:t>28</w:t>
        </w:r>
        <w:r>
          <w:fldChar w:fldCharType="end"/>
        </w:r>
      </w:hyperlink>
    </w:p>
    <w:p>
      <w:pPr>
        <w:pStyle w:val="TOC1"/>
        <w:tabs>
          <w:tab w:val="right" w:leader="dot" w:pos="8306"/>
        </w:tabs>
      </w:pPr>
      <w:hyperlink w:anchor="_Toc6048" w:history="1">
        <w:r>
          <w:rPr>
            <w:rFonts w:ascii="仿宋" w:eastAsia="仿宋" w:hAnsi="仿宋" w:cs="仿宋" w:hint="eastAsia"/>
            <w:lang w:eastAsia="zh-CN"/>
          </w:rPr>
          <w:t>五、项目选址研究</w:t>
        </w:r>
        <w:r>
          <w:tab/>
        </w:r>
        <w:r>
          <w:fldChar w:fldCharType="begin"/>
        </w:r>
        <w:r>
          <w:instrText xml:space="preserve"> PAGEREF _Toc6048 \h </w:instrText>
        </w:r>
        <w:r>
          <w:fldChar w:fldCharType="separate"/>
        </w:r>
        <w:r>
          <w:t>30</w:t>
        </w:r>
        <w:r>
          <w:fldChar w:fldCharType="end"/>
        </w:r>
      </w:hyperlink>
    </w:p>
    <w:p>
      <w:pPr>
        <w:pStyle w:val="TOC2"/>
        <w:tabs>
          <w:tab w:val="right" w:leader="dot" w:pos="8306"/>
        </w:tabs>
      </w:pPr>
      <w:hyperlink w:anchor="_Toc29461" w:history="1">
        <w:r>
          <w:rPr>
            <w:rFonts w:ascii="仿宋" w:eastAsia="仿宋" w:hAnsi="仿宋" w:cs="仿宋" w:hint="eastAsia"/>
            <w:lang w:eastAsia="zh-CN"/>
          </w:rPr>
          <w:t>(一)、项目选址原则</w:t>
        </w:r>
        <w:r>
          <w:tab/>
        </w:r>
        <w:r>
          <w:fldChar w:fldCharType="begin"/>
        </w:r>
        <w:r>
          <w:instrText xml:space="preserve"> PAGEREF _Toc29461 \h </w:instrText>
        </w:r>
        <w:r>
          <w:fldChar w:fldCharType="separate"/>
        </w:r>
        <w:r>
          <w:t>30</w:t>
        </w:r>
        <w:r>
          <w:fldChar w:fldCharType="end"/>
        </w:r>
      </w:hyperlink>
    </w:p>
    <w:p>
      <w:pPr>
        <w:pStyle w:val="TOC2"/>
        <w:tabs>
          <w:tab w:val="right" w:leader="dot" w:pos="8306"/>
        </w:tabs>
      </w:pPr>
      <w:hyperlink w:anchor="_Toc31236" w:history="1">
        <w:r>
          <w:rPr>
            <w:rFonts w:ascii="仿宋" w:eastAsia="仿宋" w:hAnsi="仿宋" w:cs="仿宋" w:hint="eastAsia"/>
            <w:lang w:eastAsia="zh-CN"/>
          </w:rPr>
          <w:t>(二)、项目选址</w:t>
        </w:r>
        <w:r>
          <w:tab/>
        </w:r>
        <w:r>
          <w:fldChar w:fldCharType="begin"/>
        </w:r>
        <w:r>
          <w:instrText xml:space="preserve"> PAGEREF _Toc31236 \h </w:instrText>
        </w:r>
        <w:r>
          <w:fldChar w:fldCharType="separate"/>
        </w:r>
        <w:r>
          <w:t>33</w:t>
        </w:r>
        <w:r>
          <w:fldChar w:fldCharType="end"/>
        </w:r>
      </w:hyperlink>
    </w:p>
    <w:p>
      <w:pPr>
        <w:pStyle w:val="TOC2"/>
        <w:tabs>
          <w:tab w:val="right" w:leader="dot" w:pos="8306"/>
        </w:tabs>
      </w:pPr>
      <w:hyperlink w:anchor="_Toc31490" w:history="1">
        <w:r>
          <w:rPr>
            <w:rFonts w:ascii="仿宋" w:eastAsia="仿宋" w:hAnsi="仿宋" w:cs="仿宋" w:hint="eastAsia"/>
            <w:lang w:eastAsia="zh-CN"/>
          </w:rPr>
          <w:t>(三)、建设条件分析</w:t>
        </w:r>
        <w:r>
          <w:tab/>
        </w:r>
        <w:r>
          <w:fldChar w:fldCharType="begin"/>
        </w:r>
        <w:r>
          <w:instrText xml:space="preserve"> PAGEREF _Toc31490 \h </w:instrText>
        </w:r>
        <w:r>
          <w:fldChar w:fldCharType="separate"/>
        </w:r>
        <w:r>
          <w:t>36</w:t>
        </w:r>
        <w:r>
          <w:fldChar w:fldCharType="end"/>
        </w:r>
      </w:hyperlink>
    </w:p>
    <w:p>
      <w:pPr>
        <w:pStyle w:val="TOC2"/>
        <w:tabs>
          <w:tab w:val="right" w:leader="dot" w:pos="8306"/>
        </w:tabs>
      </w:pPr>
      <w:hyperlink w:anchor="_Toc20889" w:history="1">
        <w:r>
          <w:rPr>
            <w:rFonts w:ascii="仿宋" w:eastAsia="仿宋" w:hAnsi="仿宋" w:cs="仿宋" w:hint="eastAsia"/>
            <w:lang w:eastAsia="zh-CN"/>
          </w:rPr>
          <w:t>(四)、用地控制指标</w:t>
        </w:r>
        <w:r>
          <w:tab/>
        </w:r>
        <w:r>
          <w:fldChar w:fldCharType="begin"/>
        </w:r>
        <w:r>
          <w:instrText xml:space="preserve"> PAGEREF _Toc20889 \h </w:instrText>
        </w:r>
        <w:r>
          <w:fldChar w:fldCharType="separate"/>
        </w:r>
        <w:r>
          <w:t>37</w:t>
        </w:r>
        <w:r>
          <w:fldChar w:fldCharType="end"/>
        </w:r>
      </w:hyperlink>
    </w:p>
    <w:p>
      <w:pPr>
        <w:pStyle w:val="TOC2"/>
        <w:tabs>
          <w:tab w:val="right" w:leader="dot" w:pos="8306"/>
        </w:tabs>
      </w:pPr>
      <w:hyperlink w:anchor="_Toc12365" w:history="1">
        <w:r>
          <w:rPr>
            <w:rFonts w:ascii="仿宋" w:eastAsia="仿宋" w:hAnsi="仿宋" w:cs="仿宋" w:hint="eastAsia"/>
            <w:lang w:eastAsia="zh-CN"/>
          </w:rPr>
          <w:t>(五)、地总体要求</w:t>
        </w:r>
        <w:r>
          <w:tab/>
        </w:r>
        <w:r>
          <w:fldChar w:fldCharType="begin"/>
        </w:r>
        <w:r>
          <w:instrText xml:space="preserve"> PAGEREF _Toc12365 \h </w:instrText>
        </w:r>
        <w:r>
          <w:fldChar w:fldCharType="separate"/>
        </w:r>
        <w:r>
          <w:t>38</w:t>
        </w:r>
        <w:r>
          <w:fldChar w:fldCharType="end"/>
        </w:r>
      </w:hyperlink>
    </w:p>
    <w:p>
      <w:pPr>
        <w:pStyle w:val="TOC2"/>
        <w:tabs>
          <w:tab w:val="right" w:leader="dot" w:pos="8306"/>
        </w:tabs>
      </w:pPr>
      <w:hyperlink w:anchor="_Toc24371" w:history="1">
        <w:r>
          <w:rPr>
            <w:rFonts w:ascii="仿宋" w:eastAsia="仿宋" w:hAnsi="仿宋" w:cs="仿宋" w:hint="eastAsia"/>
            <w:lang w:eastAsia="zh-CN"/>
          </w:rPr>
          <w:t>(六)、节约用地措施</w:t>
        </w:r>
        <w:r>
          <w:tab/>
        </w:r>
        <w:r>
          <w:fldChar w:fldCharType="begin"/>
        </w:r>
        <w:r>
          <w:instrText xml:space="preserve"> PAGEREF _Toc24371 \h </w:instrText>
        </w:r>
        <w:r>
          <w:fldChar w:fldCharType="separate"/>
        </w:r>
        <w:r>
          <w:t>39</w:t>
        </w:r>
        <w:r>
          <w:fldChar w:fldCharType="end"/>
        </w:r>
      </w:hyperlink>
    </w:p>
    <w:p>
      <w:pPr>
        <w:pStyle w:val="TOC2"/>
        <w:tabs>
          <w:tab w:val="right" w:leader="dot" w:pos="8306"/>
        </w:tabs>
      </w:pPr>
      <w:hyperlink w:anchor="_Toc23082" w:history="1">
        <w:r>
          <w:rPr>
            <w:rFonts w:ascii="仿宋" w:eastAsia="仿宋" w:hAnsi="仿宋" w:cs="仿宋" w:hint="eastAsia"/>
            <w:lang w:eastAsia="zh-CN"/>
          </w:rPr>
          <w:t>(七)、选址综合评价</w:t>
        </w:r>
        <w:r>
          <w:tab/>
        </w:r>
        <w:r>
          <w:fldChar w:fldCharType="begin"/>
        </w:r>
        <w:r>
          <w:instrText xml:space="preserve"> PAGEREF _Toc23082 \h </w:instrText>
        </w:r>
        <w:r>
          <w:fldChar w:fldCharType="separate"/>
        </w:r>
        <w:r>
          <w:t>41</w:t>
        </w:r>
        <w:r>
          <w:fldChar w:fldCharType="end"/>
        </w:r>
      </w:hyperlink>
    </w:p>
    <w:p>
      <w:pPr>
        <w:pStyle w:val="TOC1"/>
        <w:tabs>
          <w:tab w:val="right" w:leader="dot" w:pos="8306"/>
        </w:tabs>
      </w:pPr>
      <w:hyperlink w:anchor="_Toc22588" w:history="1">
        <w:r>
          <w:rPr>
            <w:rFonts w:ascii="仿宋" w:eastAsia="仿宋" w:hAnsi="仿宋" w:cs="仿宋" w:hint="eastAsia"/>
            <w:lang w:eastAsia="zh-CN"/>
          </w:rPr>
          <w:t>六、财务管理与成本控制</w:t>
        </w:r>
        <w:r>
          <w:tab/>
        </w:r>
        <w:r>
          <w:fldChar w:fldCharType="begin"/>
        </w:r>
        <w:r>
          <w:instrText xml:space="preserve"> PAGEREF _Toc22588 \h </w:instrText>
        </w:r>
        <w:r>
          <w:fldChar w:fldCharType="separate"/>
        </w:r>
        <w:r>
          <w:t>42</w:t>
        </w:r>
        <w:r>
          <w:fldChar w:fldCharType="end"/>
        </w:r>
      </w:hyperlink>
    </w:p>
    <w:p>
      <w:pPr>
        <w:pStyle w:val="TOC2"/>
        <w:tabs>
          <w:tab w:val="right" w:leader="dot" w:pos="8306"/>
        </w:tabs>
      </w:pPr>
      <w:hyperlink w:anchor="_Toc16214" w:history="1">
        <w:r>
          <w:rPr>
            <w:rFonts w:ascii="仿宋" w:eastAsia="仿宋" w:hAnsi="仿宋" w:cs="仿宋" w:hint="eastAsia"/>
            <w:lang w:eastAsia="zh-CN"/>
          </w:rPr>
          <w:t>(一)、财务管理体系建设</w:t>
        </w:r>
        <w:r>
          <w:tab/>
        </w:r>
        <w:r>
          <w:fldChar w:fldCharType="begin"/>
        </w:r>
        <w:r>
          <w:instrText xml:space="preserve"> PAGEREF _Toc16214 \h </w:instrText>
        </w:r>
        <w:r>
          <w:fldChar w:fldCharType="separate"/>
        </w:r>
        <w:r>
          <w:t>42</w:t>
        </w:r>
        <w:r>
          <w:fldChar w:fldCharType="end"/>
        </w:r>
      </w:hyperlink>
    </w:p>
    <w:p>
      <w:pPr>
        <w:pStyle w:val="TOC2"/>
        <w:tabs>
          <w:tab w:val="right" w:leader="dot" w:pos="8306"/>
        </w:tabs>
      </w:pPr>
      <w:hyperlink w:anchor="_Toc7051" w:history="1">
        <w:r>
          <w:rPr>
            <w:rFonts w:ascii="仿宋" w:eastAsia="仿宋" w:hAnsi="仿宋" w:cs="仿宋" w:hint="eastAsia"/>
            <w:lang w:eastAsia="zh-CN"/>
          </w:rPr>
          <w:t>(二)、成本控制措施</w:t>
        </w:r>
        <w:r>
          <w:tab/>
        </w:r>
        <w:r>
          <w:fldChar w:fldCharType="begin"/>
        </w:r>
        <w:r>
          <w:instrText xml:space="preserve"> PAGEREF _Toc7051 \h </w:instrText>
        </w:r>
        <w:r>
          <w:fldChar w:fldCharType="separate"/>
        </w:r>
        <w:r>
          <w:t>43</w:t>
        </w:r>
        <w:r>
          <w:fldChar w:fldCharType="end"/>
        </w:r>
      </w:hyperlink>
    </w:p>
    <w:p>
      <w:pPr>
        <w:pStyle w:val="TOC1"/>
        <w:tabs>
          <w:tab w:val="right" w:leader="dot" w:pos="8306"/>
        </w:tabs>
      </w:pPr>
      <w:hyperlink w:anchor="_Toc29199" w:history="1">
        <w:r>
          <w:rPr>
            <w:rFonts w:ascii="仿宋" w:eastAsia="仿宋" w:hAnsi="仿宋" w:cs="仿宋" w:hint="eastAsia"/>
            <w:lang w:eastAsia="zh-CN"/>
          </w:rPr>
          <w:t>七、项目质量与标准</w:t>
        </w:r>
        <w:r>
          <w:tab/>
        </w:r>
        <w:r>
          <w:fldChar w:fldCharType="begin"/>
        </w:r>
        <w:r>
          <w:instrText xml:space="preserve"> PAGEREF _Toc29199 \h </w:instrText>
        </w:r>
        <w:r>
          <w:fldChar w:fldCharType="separate"/>
        </w:r>
        <w:r>
          <w:t>44</w:t>
        </w:r>
        <w:r>
          <w:fldChar w:fldCharType="end"/>
        </w:r>
      </w:hyperlink>
    </w:p>
    <w:p>
      <w:pPr>
        <w:pStyle w:val="TOC2"/>
        <w:tabs>
          <w:tab w:val="right" w:leader="dot" w:pos="8306"/>
        </w:tabs>
      </w:pPr>
      <w:hyperlink w:anchor="_Toc3592" w:history="1">
        <w:r>
          <w:rPr>
            <w:rFonts w:ascii="仿宋" w:eastAsia="仿宋" w:hAnsi="仿宋" w:cs="仿宋" w:hint="eastAsia"/>
            <w:lang w:eastAsia="zh-CN"/>
          </w:rPr>
          <w:t>(一)、质量保障体系</w:t>
        </w:r>
        <w:r>
          <w:tab/>
        </w:r>
        <w:r>
          <w:fldChar w:fldCharType="begin"/>
        </w:r>
        <w:r>
          <w:instrText xml:space="preserve"> PAGEREF _Toc3592 \h </w:instrText>
        </w:r>
        <w:r>
          <w:fldChar w:fldCharType="separate"/>
        </w:r>
        <w:r>
          <w:t>44</w:t>
        </w:r>
        <w:r>
          <w:fldChar w:fldCharType="end"/>
        </w:r>
      </w:hyperlink>
    </w:p>
    <w:p>
      <w:pPr>
        <w:pStyle w:val="TOC2"/>
        <w:tabs>
          <w:tab w:val="right" w:leader="dot" w:pos="8306"/>
        </w:tabs>
      </w:pPr>
      <w:hyperlink w:anchor="_Toc30909" w:history="1">
        <w:r>
          <w:rPr>
            <w:rFonts w:ascii="仿宋" w:eastAsia="仿宋" w:hAnsi="仿宋" w:cs="仿宋" w:hint="eastAsia"/>
            <w:lang w:eastAsia="zh-CN"/>
          </w:rPr>
          <w:t>(二)、标准化作业流程</w:t>
        </w:r>
        <w:r>
          <w:tab/>
        </w:r>
        <w:r>
          <w:fldChar w:fldCharType="begin"/>
        </w:r>
        <w:r>
          <w:instrText xml:space="preserve"> PAGEREF _Toc30909 \h </w:instrText>
        </w:r>
        <w:r>
          <w:fldChar w:fldCharType="separate"/>
        </w:r>
        <w:r>
          <w:t>46</w:t>
        </w:r>
        <w:r>
          <w:fldChar w:fldCharType="end"/>
        </w:r>
      </w:hyperlink>
    </w:p>
    <w:p>
      <w:pPr>
        <w:pStyle w:val="TOC2"/>
        <w:tabs>
          <w:tab w:val="right" w:leader="dot" w:pos="8306"/>
        </w:tabs>
      </w:pPr>
      <w:hyperlink w:anchor="_Toc25906" w:history="1">
        <w:r>
          <w:rPr>
            <w:rFonts w:ascii="仿宋" w:eastAsia="仿宋" w:hAnsi="仿宋" w:cs="仿宋" w:hint="eastAsia"/>
            <w:lang w:eastAsia="zh-CN"/>
          </w:rPr>
          <w:t>(三)、质量监控与评估</w:t>
        </w:r>
        <w:r>
          <w:tab/>
        </w:r>
        <w:r>
          <w:fldChar w:fldCharType="begin"/>
        </w:r>
        <w:r>
          <w:instrText xml:space="preserve"> PAGEREF _Toc25906 \h </w:instrText>
        </w:r>
        <w:r>
          <w:fldChar w:fldCharType="separate"/>
        </w:r>
        <w:r>
          <w:t>47</w:t>
        </w:r>
        <w:r>
          <w:fldChar w:fldCharType="end"/>
        </w:r>
      </w:hyperlink>
    </w:p>
    <w:p>
      <w:pPr>
        <w:pStyle w:val="TOC2"/>
        <w:tabs>
          <w:tab w:val="right" w:leader="dot" w:pos="8306"/>
        </w:tabs>
      </w:pPr>
      <w:hyperlink w:anchor="_Toc8397" w:history="1">
        <w:r>
          <w:rPr>
            <w:rFonts w:ascii="仿宋" w:eastAsia="仿宋" w:hAnsi="仿宋" w:cs="仿宋" w:hint="eastAsia"/>
            <w:lang w:eastAsia="zh-CN"/>
          </w:rPr>
          <w:t>(四)、质量改进计划</w:t>
        </w:r>
        <w:r>
          <w:tab/>
        </w:r>
        <w:r>
          <w:fldChar w:fldCharType="begin"/>
        </w:r>
        <w:r>
          <w:instrText xml:space="preserve"> PAGEREF _Toc8397 \h </w:instrText>
        </w:r>
        <w:r>
          <w:fldChar w:fldCharType="separate"/>
        </w:r>
        <w:r>
          <w:t>48</w:t>
        </w:r>
        <w:r>
          <w:fldChar w:fldCharType="end"/>
        </w:r>
      </w:hyperlink>
    </w:p>
    <w:p>
      <w:pPr>
        <w:pStyle w:val="TOC1"/>
        <w:tabs>
          <w:tab w:val="right" w:leader="dot" w:pos="8306"/>
        </w:tabs>
      </w:pPr>
      <w:hyperlink w:anchor="_Toc5885" w:history="1">
        <w:r>
          <w:rPr>
            <w:rFonts w:ascii="仿宋" w:eastAsia="仿宋" w:hAnsi="仿宋" w:cs="仿宋" w:hint="eastAsia"/>
            <w:lang w:eastAsia="zh-CN"/>
          </w:rPr>
          <w:t>八、项目变更管理</w:t>
        </w:r>
        <w:r>
          <w:tab/>
        </w:r>
        <w:r>
          <w:fldChar w:fldCharType="begin"/>
        </w:r>
        <w:r>
          <w:instrText xml:space="preserve"> PAGEREF _Toc5885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3" w:history="1">
        <w:r>
          <w:rPr>
            <w:rFonts w:ascii="仿宋" w:eastAsia="仿宋" w:hAnsi="仿宋" w:cs="仿宋" w:hint="eastAsia"/>
            <w:lang w:eastAsia="zh-CN"/>
          </w:rPr>
          <w:t>(一)、变更控制流程</w:t>
        </w:r>
        <w:r>
          <w:tab/>
        </w:r>
        <w:r>
          <w:fldChar w:fldCharType="begin"/>
        </w:r>
        <w:r>
          <w:instrText xml:space="preserve"> PAGEREF _Toc30103 \h </w:instrText>
        </w:r>
        <w:r>
          <w:fldChar w:fldCharType="separate"/>
        </w:r>
        <w:r>
          <w:t>50</w:t>
        </w:r>
        <w:r>
          <w:fldChar w:fldCharType="end"/>
        </w:r>
      </w:hyperlink>
    </w:p>
    <w:p>
      <w:pPr>
        <w:pStyle w:val="TOC2"/>
        <w:tabs>
          <w:tab w:val="right" w:leader="dot" w:pos="8306"/>
        </w:tabs>
      </w:pPr>
      <w:hyperlink w:anchor="_Toc8629" w:history="1">
        <w:r>
          <w:rPr>
            <w:rFonts w:ascii="仿宋" w:eastAsia="仿宋" w:hAnsi="仿宋" w:cs="仿宋" w:hint="eastAsia"/>
            <w:lang w:eastAsia="zh-CN"/>
          </w:rPr>
          <w:t>(二)、影响评估与处理</w:t>
        </w:r>
        <w:r>
          <w:tab/>
        </w:r>
        <w:r>
          <w:fldChar w:fldCharType="begin"/>
        </w:r>
        <w:r>
          <w:instrText xml:space="preserve"> PAGEREF _Toc8629 \h </w:instrText>
        </w:r>
        <w:r>
          <w:fldChar w:fldCharType="separate"/>
        </w:r>
        <w:r>
          <w:t>50</w:t>
        </w:r>
        <w:r>
          <w:fldChar w:fldCharType="end"/>
        </w:r>
      </w:hyperlink>
    </w:p>
    <w:p>
      <w:pPr>
        <w:pStyle w:val="TOC2"/>
        <w:tabs>
          <w:tab w:val="right" w:leader="dot" w:pos="8306"/>
        </w:tabs>
      </w:pPr>
      <w:hyperlink w:anchor="_Toc25416" w:history="1">
        <w:r>
          <w:rPr>
            <w:rFonts w:ascii="仿宋" w:eastAsia="仿宋" w:hAnsi="仿宋" w:cs="仿宋" w:hint="eastAsia"/>
            <w:lang w:eastAsia="zh-CN"/>
          </w:rPr>
          <w:t>(三)、变更记录与追踪</w:t>
        </w:r>
        <w:r>
          <w:tab/>
        </w:r>
        <w:r>
          <w:fldChar w:fldCharType="begin"/>
        </w:r>
        <w:r>
          <w:instrText xml:space="preserve"> PAGEREF _Toc25416 \h </w:instrText>
        </w:r>
        <w:r>
          <w:fldChar w:fldCharType="separate"/>
        </w:r>
        <w:r>
          <w:t>52</w:t>
        </w:r>
        <w:r>
          <w:fldChar w:fldCharType="end"/>
        </w:r>
      </w:hyperlink>
    </w:p>
    <w:p>
      <w:pPr>
        <w:pStyle w:val="TOC2"/>
        <w:tabs>
          <w:tab w:val="right" w:leader="dot" w:pos="8306"/>
        </w:tabs>
      </w:pPr>
      <w:hyperlink w:anchor="_Toc13242" w:history="1">
        <w:r>
          <w:rPr>
            <w:rFonts w:ascii="仿宋" w:eastAsia="仿宋" w:hAnsi="仿宋" w:cs="仿宋" w:hint="eastAsia"/>
            <w:lang w:eastAsia="zh-CN"/>
          </w:rPr>
          <w:t>(四)、变更管理策略</w:t>
        </w:r>
        <w:r>
          <w:tab/>
        </w:r>
        <w:r>
          <w:fldChar w:fldCharType="begin"/>
        </w:r>
        <w:r>
          <w:instrText xml:space="preserve"> PAGEREF _Toc13242 \h </w:instrText>
        </w:r>
        <w:r>
          <w:fldChar w:fldCharType="separate"/>
        </w:r>
        <w:r>
          <w:t>54</w:t>
        </w:r>
        <w:r>
          <w:fldChar w:fldCharType="end"/>
        </w:r>
      </w:hyperlink>
    </w:p>
    <w:p>
      <w:pPr>
        <w:pStyle w:val="TOC1"/>
        <w:tabs>
          <w:tab w:val="right" w:leader="dot" w:pos="8306"/>
        </w:tabs>
      </w:pPr>
      <w:hyperlink w:anchor="_Toc3608" w:history="1">
        <w:r>
          <w:rPr>
            <w:rFonts w:ascii="仿宋" w:eastAsia="仿宋" w:hAnsi="仿宋" w:cs="仿宋" w:hint="eastAsia"/>
            <w:lang w:eastAsia="zh-CN"/>
          </w:rPr>
          <w:t>九、项目进度计划</w:t>
        </w:r>
        <w:r>
          <w:tab/>
        </w:r>
        <w:r>
          <w:fldChar w:fldCharType="begin"/>
        </w:r>
        <w:r>
          <w:instrText xml:space="preserve"> PAGEREF _Toc3608 \h </w:instrText>
        </w:r>
        <w:r>
          <w:fldChar w:fldCharType="separate"/>
        </w:r>
        <w:r>
          <w:t>55</w:t>
        </w:r>
        <w:r>
          <w:fldChar w:fldCharType="end"/>
        </w:r>
      </w:hyperlink>
    </w:p>
    <w:p>
      <w:pPr>
        <w:pStyle w:val="TOC2"/>
        <w:tabs>
          <w:tab w:val="right" w:leader="dot" w:pos="8306"/>
        </w:tabs>
      </w:pPr>
      <w:hyperlink w:anchor="_Toc14927" w:history="1">
        <w:r>
          <w:rPr>
            <w:rFonts w:ascii="仿宋" w:eastAsia="仿宋" w:hAnsi="仿宋" w:cs="仿宋" w:hint="eastAsia"/>
            <w:lang w:eastAsia="zh-CN"/>
          </w:rPr>
          <w:t>(一)、建设周期</w:t>
        </w:r>
        <w:r>
          <w:tab/>
        </w:r>
        <w:r>
          <w:fldChar w:fldCharType="begin"/>
        </w:r>
        <w:r>
          <w:instrText xml:space="preserve"> PAGEREF _Toc14927 \h </w:instrText>
        </w:r>
        <w:r>
          <w:fldChar w:fldCharType="separate"/>
        </w:r>
        <w:r>
          <w:t>55</w:t>
        </w:r>
        <w:r>
          <w:fldChar w:fldCharType="end"/>
        </w:r>
      </w:hyperlink>
    </w:p>
    <w:p>
      <w:pPr>
        <w:pStyle w:val="TOC2"/>
        <w:tabs>
          <w:tab w:val="right" w:leader="dot" w:pos="8306"/>
        </w:tabs>
      </w:pPr>
      <w:hyperlink w:anchor="_Toc26724" w:history="1">
        <w:r>
          <w:rPr>
            <w:rFonts w:ascii="仿宋" w:eastAsia="仿宋" w:hAnsi="仿宋" w:cs="仿宋" w:hint="eastAsia"/>
            <w:lang w:eastAsia="zh-CN"/>
          </w:rPr>
          <w:t>(二)、建设进度</w:t>
        </w:r>
        <w:r>
          <w:tab/>
        </w:r>
        <w:r>
          <w:fldChar w:fldCharType="begin"/>
        </w:r>
        <w:r>
          <w:instrText xml:space="preserve"> PAGEREF _Toc26724 \h </w:instrText>
        </w:r>
        <w:r>
          <w:fldChar w:fldCharType="separate"/>
        </w:r>
        <w:r>
          <w:t>56</w:t>
        </w:r>
        <w:r>
          <w:fldChar w:fldCharType="end"/>
        </w:r>
      </w:hyperlink>
    </w:p>
    <w:p>
      <w:pPr>
        <w:pStyle w:val="TOC2"/>
        <w:tabs>
          <w:tab w:val="right" w:leader="dot" w:pos="8306"/>
        </w:tabs>
      </w:pPr>
      <w:hyperlink w:anchor="_Toc22499" w:history="1">
        <w:r>
          <w:rPr>
            <w:rFonts w:ascii="仿宋" w:eastAsia="仿宋" w:hAnsi="仿宋" w:cs="仿宋" w:hint="eastAsia"/>
            <w:lang w:eastAsia="zh-CN"/>
          </w:rPr>
          <w:t>(三)、进度安排注意事项</w:t>
        </w:r>
        <w:r>
          <w:tab/>
        </w:r>
        <w:r>
          <w:fldChar w:fldCharType="begin"/>
        </w:r>
        <w:r>
          <w:instrText xml:space="preserve"> PAGEREF _Toc22499 \h </w:instrText>
        </w:r>
        <w:r>
          <w:fldChar w:fldCharType="separate"/>
        </w:r>
        <w:r>
          <w:t>57</w:t>
        </w:r>
        <w:r>
          <w:fldChar w:fldCharType="end"/>
        </w:r>
      </w:hyperlink>
    </w:p>
    <w:p>
      <w:pPr>
        <w:pStyle w:val="TOC2"/>
        <w:tabs>
          <w:tab w:val="right" w:leader="dot" w:pos="8306"/>
        </w:tabs>
      </w:pPr>
      <w:hyperlink w:anchor="_Toc9825" w:history="1">
        <w:r>
          <w:rPr>
            <w:rFonts w:ascii="仿宋" w:eastAsia="仿宋" w:hAnsi="仿宋" w:cs="仿宋" w:hint="eastAsia"/>
            <w:lang w:eastAsia="zh-CN"/>
          </w:rPr>
          <w:t>(四)、人力资源配置</w:t>
        </w:r>
        <w:r>
          <w:tab/>
        </w:r>
        <w:r>
          <w:fldChar w:fldCharType="begin"/>
        </w:r>
        <w:r>
          <w:instrText xml:space="preserve"> PAGEREF _Toc9825 \h </w:instrText>
        </w:r>
        <w:r>
          <w:fldChar w:fldCharType="separate"/>
        </w:r>
        <w:r>
          <w:t>58</w:t>
        </w:r>
        <w:r>
          <w:fldChar w:fldCharType="end"/>
        </w:r>
      </w:hyperlink>
    </w:p>
    <w:p>
      <w:pPr>
        <w:pStyle w:val="TOC2"/>
        <w:tabs>
          <w:tab w:val="right" w:leader="dot" w:pos="8306"/>
        </w:tabs>
      </w:pPr>
      <w:hyperlink w:anchor="_Toc1385" w:history="1">
        <w:r>
          <w:rPr>
            <w:rFonts w:ascii="仿宋" w:eastAsia="仿宋" w:hAnsi="仿宋" w:cs="仿宋" w:hint="eastAsia"/>
            <w:lang w:eastAsia="zh-CN"/>
          </w:rPr>
          <w:t>(五)、员工培训</w:t>
        </w:r>
        <w:r>
          <w:tab/>
        </w:r>
        <w:r>
          <w:fldChar w:fldCharType="begin"/>
        </w:r>
        <w:r>
          <w:instrText xml:space="preserve"> PAGEREF _Toc1385 \h </w:instrText>
        </w:r>
        <w:r>
          <w:fldChar w:fldCharType="separate"/>
        </w:r>
        <w:r>
          <w:t>60</w:t>
        </w:r>
        <w:r>
          <w:fldChar w:fldCharType="end"/>
        </w:r>
      </w:hyperlink>
    </w:p>
    <w:p>
      <w:pPr>
        <w:pStyle w:val="TOC2"/>
        <w:tabs>
          <w:tab w:val="right" w:leader="dot" w:pos="8306"/>
        </w:tabs>
      </w:pPr>
      <w:hyperlink w:anchor="_Toc25721" w:history="1">
        <w:r>
          <w:rPr>
            <w:rFonts w:ascii="仿宋" w:eastAsia="仿宋" w:hAnsi="仿宋" w:cs="仿宋" w:hint="eastAsia"/>
            <w:lang w:eastAsia="zh-CN"/>
          </w:rPr>
          <w:t>(六)、项目实施保障</w:t>
        </w:r>
        <w:r>
          <w:tab/>
        </w:r>
        <w:r>
          <w:fldChar w:fldCharType="begin"/>
        </w:r>
        <w:r>
          <w:instrText xml:space="preserve"> PAGEREF _Toc25721 \h </w:instrText>
        </w:r>
        <w:r>
          <w:fldChar w:fldCharType="separate"/>
        </w:r>
        <w:r>
          <w:t>61</w:t>
        </w:r>
        <w:r>
          <w:fldChar w:fldCharType="end"/>
        </w:r>
      </w:hyperlink>
    </w:p>
    <w:p>
      <w:pPr>
        <w:pStyle w:val="TOC2"/>
        <w:tabs>
          <w:tab w:val="right" w:leader="dot" w:pos="8306"/>
        </w:tabs>
      </w:pPr>
      <w:hyperlink w:anchor="_Toc32709" w:history="1">
        <w:r>
          <w:rPr>
            <w:rFonts w:ascii="仿宋" w:eastAsia="仿宋" w:hAnsi="仿宋" w:cs="仿宋" w:hint="eastAsia"/>
            <w:lang w:eastAsia="zh-CN"/>
          </w:rPr>
          <w:t>(七)、安全规范管理</w:t>
        </w:r>
        <w:r>
          <w:tab/>
        </w:r>
        <w:r>
          <w:fldChar w:fldCharType="begin"/>
        </w:r>
        <w:r>
          <w:instrText xml:space="preserve"> PAGEREF _Toc32709 \h </w:instrText>
        </w:r>
        <w:r>
          <w:fldChar w:fldCharType="separate"/>
        </w:r>
        <w:r>
          <w:t>62</w:t>
        </w:r>
        <w:r>
          <w:fldChar w:fldCharType="end"/>
        </w:r>
      </w:hyperlink>
    </w:p>
    <w:p>
      <w:pPr>
        <w:pStyle w:val="TOC1"/>
        <w:tabs>
          <w:tab w:val="right" w:leader="dot" w:pos="8306"/>
        </w:tabs>
      </w:pPr>
      <w:hyperlink w:anchor="_Toc15770" w:history="1">
        <w:r>
          <w:rPr>
            <w:rFonts w:ascii="仿宋" w:eastAsia="仿宋" w:hAnsi="仿宋" w:cs="仿宋" w:hint="eastAsia"/>
            <w:lang w:eastAsia="zh-CN"/>
          </w:rPr>
          <w:t>十、经济效益与社会效益优化</w:t>
        </w:r>
        <w:r>
          <w:tab/>
        </w:r>
        <w:r>
          <w:fldChar w:fldCharType="begin"/>
        </w:r>
        <w:r>
          <w:instrText xml:space="preserve"> PAGEREF _Toc15770 \h </w:instrText>
        </w:r>
        <w:r>
          <w:fldChar w:fldCharType="separate"/>
        </w:r>
        <w:r>
          <w:t>63</w:t>
        </w:r>
        <w:r>
          <w:fldChar w:fldCharType="end"/>
        </w:r>
      </w:hyperlink>
    </w:p>
    <w:p>
      <w:pPr>
        <w:pStyle w:val="TOC2"/>
        <w:tabs>
          <w:tab w:val="right" w:leader="dot" w:pos="8306"/>
        </w:tabs>
      </w:pPr>
      <w:hyperlink w:anchor="_Toc26973" w:history="1">
        <w:r>
          <w:rPr>
            <w:rFonts w:ascii="仿宋" w:eastAsia="仿宋" w:hAnsi="仿宋" w:cs="仿宋" w:hint="eastAsia"/>
            <w:lang w:eastAsia="zh-CN"/>
          </w:rPr>
          <w:t>(一)、经济效益提升策略</w:t>
        </w:r>
        <w:r>
          <w:tab/>
        </w:r>
        <w:r>
          <w:fldChar w:fldCharType="begin"/>
        </w:r>
        <w:r>
          <w:instrText xml:space="preserve"> PAGEREF _Toc26973 \h </w:instrText>
        </w:r>
        <w:r>
          <w:fldChar w:fldCharType="separate"/>
        </w:r>
        <w:r>
          <w:t>63</w:t>
        </w:r>
        <w:r>
          <w:fldChar w:fldCharType="end"/>
        </w:r>
      </w:hyperlink>
    </w:p>
    <w:p>
      <w:pPr>
        <w:pStyle w:val="TOC2"/>
        <w:tabs>
          <w:tab w:val="right" w:leader="dot" w:pos="8306"/>
        </w:tabs>
      </w:pPr>
      <w:hyperlink w:anchor="_Toc14593" w:history="1">
        <w:r>
          <w:rPr>
            <w:rFonts w:ascii="仿宋" w:eastAsia="仿宋" w:hAnsi="仿宋" w:cs="仿宋" w:hint="eastAsia"/>
            <w:lang w:eastAsia="zh-CN"/>
          </w:rPr>
          <w:t>(二)、社会效益增强方案</w:t>
        </w:r>
        <w:r>
          <w:tab/>
        </w:r>
        <w:r>
          <w:fldChar w:fldCharType="begin"/>
        </w:r>
        <w:r>
          <w:instrText xml:space="preserve"> PAGEREF _Toc14593 \h </w:instrText>
        </w:r>
        <w:r>
          <w:fldChar w:fldCharType="separate"/>
        </w:r>
        <w:r>
          <w:t>64</w:t>
        </w:r>
        <w:r>
          <w:fldChar w:fldCharType="end"/>
        </w:r>
      </w:hyperlink>
    </w:p>
    <w:p>
      <w:pPr>
        <w:pStyle w:val="TOC1"/>
        <w:tabs>
          <w:tab w:val="right" w:leader="dot" w:pos="8306"/>
        </w:tabs>
      </w:pPr>
      <w:hyperlink w:anchor="_Toc2365" w:history="1">
        <w:r>
          <w:rPr>
            <w:rFonts w:ascii="仿宋" w:eastAsia="仿宋" w:hAnsi="仿宋" w:cs="仿宋" w:hint="eastAsia"/>
            <w:lang w:eastAsia="zh-CN"/>
          </w:rPr>
          <w:t>十一、项目实施与管理方案</w:t>
        </w:r>
        <w:r>
          <w:tab/>
        </w:r>
        <w:r>
          <w:fldChar w:fldCharType="begin"/>
        </w:r>
        <w:r>
          <w:instrText xml:space="preserve"> PAGEREF _Toc2365 \h </w:instrText>
        </w:r>
        <w:r>
          <w:fldChar w:fldCharType="separate"/>
        </w:r>
        <w:r>
          <w:t>65</w:t>
        </w:r>
        <w:r>
          <w:fldChar w:fldCharType="end"/>
        </w:r>
      </w:hyperlink>
    </w:p>
    <w:p>
      <w:pPr>
        <w:pStyle w:val="TOC2"/>
        <w:tabs>
          <w:tab w:val="right" w:leader="dot" w:pos="8306"/>
        </w:tabs>
      </w:pPr>
      <w:hyperlink w:anchor="_Toc29505" w:history="1">
        <w:r>
          <w:rPr>
            <w:rFonts w:ascii="仿宋" w:eastAsia="仿宋" w:hAnsi="仿宋" w:cs="仿宋" w:hint="eastAsia"/>
            <w:lang w:eastAsia="zh-CN"/>
          </w:rPr>
          <w:t>(一)、项目实施计划</w:t>
        </w:r>
        <w:r>
          <w:tab/>
        </w:r>
        <w:r>
          <w:fldChar w:fldCharType="begin"/>
        </w:r>
        <w:r>
          <w:instrText xml:space="preserve"> PAGEREF _Toc29505 \h </w:instrText>
        </w:r>
        <w:r>
          <w:fldChar w:fldCharType="separate"/>
        </w:r>
        <w:r>
          <w:t>65</w:t>
        </w:r>
        <w:r>
          <w:fldChar w:fldCharType="end"/>
        </w:r>
      </w:hyperlink>
    </w:p>
    <w:p>
      <w:pPr>
        <w:pStyle w:val="TOC2"/>
        <w:tabs>
          <w:tab w:val="right" w:leader="dot" w:pos="8306"/>
        </w:tabs>
      </w:pPr>
      <w:hyperlink w:anchor="_Toc7295" w:history="1">
        <w:r>
          <w:rPr>
            <w:rFonts w:ascii="仿宋" w:eastAsia="仿宋" w:hAnsi="仿宋" w:cs="仿宋" w:hint="eastAsia"/>
            <w:lang w:eastAsia="zh-CN"/>
          </w:rPr>
          <w:t>(二)、项目组织机构与职责</w:t>
        </w:r>
        <w:r>
          <w:tab/>
        </w:r>
        <w:r>
          <w:fldChar w:fldCharType="begin"/>
        </w:r>
        <w:r>
          <w:instrText xml:space="preserve"> PAGEREF _Toc7295 \h </w:instrText>
        </w:r>
        <w:r>
          <w:fldChar w:fldCharType="separate"/>
        </w:r>
        <w:r>
          <w:t>66</w:t>
        </w:r>
        <w:r>
          <w:fldChar w:fldCharType="end"/>
        </w:r>
      </w:hyperlink>
    </w:p>
    <w:p>
      <w:pPr>
        <w:pStyle w:val="TOC2"/>
        <w:tabs>
          <w:tab w:val="right" w:leader="dot" w:pos="8306"/>
        </w:tabs>
      </w:pPr>
      <w:hyperlink w:anchor="_Toc17556" w:history="1">
        <w:r>
          <w:rPr>
            <w:rFonts w:ascii="仿宋" w:eastAsia="仿宋" w:hAnsi="仿宋" w:cs="仿宋" w:hint="eastAsia"/>
            <w:lang w:eastAsia="zh-CN"/>
          </w:rPr>
          <w:t>(三)、项目管理与监控体系</w:t>
        </w:r>
        <w:r>
          <w:tab/>
        </w:r>
        <w:r>
          <w:fldChar w:fldCharType="begin"/>
        </w:r>
        <w:r>
          <w:instrText xml:space="preserve"> PAGEREF _Toc17556 \h </w:instrText>
        </w:r>
        <w:r>
          <w:fldChar w:fldCharType="separate"/>
        </w:r>
        <w:r>
          <w:t>69</w:t>
        </w:r>
        <w:r>
          <w:fldChar w:fldCharType="end"/>
        </w:r>
      </w:hyperlink>
    </w:p>
    <w:p>
      <w:pPr>
        <w:pStyle w:val="TOC1"/>
        <w:tabs>
          <w:tab w:val="right" w:leader="dot" w:pos="8306"/>
        </w:tabs>
      </w:pPr>
      <w:hyperlink w:anchor="_Toc5077" w:history="1">
        <w:r>
          <w:rPr>
            <w:rFonts w:ascii="仿宋" w:eastAsia="仿宋" w:hAnsi="仿宋" w:cs="仿宋" w:hint="eastAsia"/>
            <w:lang w:eastAsia="zh-CN"/>
          </w:rPr>
          <w:t>十二、安全与应急管理</w:t>
        </w:r>
        <w:r>
          <w:tab/>
        </w:r>
        <w:r>
          <w:fldChar w:fldCharType="begin"/>
        </w:r>
        <w:r>
          <w:instrText xml:space="preserve"> PAGEREF _Toc5077 \h </w:instrText>
        </w:r>
        <w:r>
          <w:fldChar w:fldCharType="separate"/>
        </w:r>
        <w:r>
          <w:t>71</w:t>
        </w:r>
        <w:r>
          <w:fldChar w:fldCharType="end"/>
        </w:r>
      </w:hyperlink>
    </w:p>
    <w:p>
      <w:pPr>
        <w:pStyle w:val="TOC2"/>
        <w:tabs>
          <w:tab w:val="right" w:leader="dot" w:pos="8306"/>
        </w:tabs>
      </w:pPr>
      <w:hyperlink w:anchor="_Toc30401" w:history="1">
        <w:r>
          <w:rPr>
            <w:rFonts w:ascii="仿宋" w:eastAsia="仿宋" w:hAnsi="仿宋" w:cs="仿宋" w:hint="eastAsia"/>
            <w:lang w:eastAsia="zh-CN"/>
          </w:rPr>
          <w:t>(一)、安全生产管理</w:t>
        </w:r>
        <w:r>
          <w:tab/>
        </w:r>
        <w:r>
          <w:fldChar w:fldCharType="begin"/>
        </w:r>
        <w:r>
          <w:instrText xml:space="preserve"> PAGEREF _Toc30401 \h </w:instrText>
        </w:r>
        <w:r>
          <w:fldChar w:fldCharType="separate"/>
        </w:r>
        <w:r>
          <w:t>71</w:t>
        </w:r>
        <w:r>
          <w:fldChar w:fldCharType="end"/>
        </w:r>
      </w:hyperlink>
    </w:p>
    <w:p>
      <w:pPr>
        <w:pStyle w:val="TOC2"/>
        <w:tabs>
          <w:tab w:val="right" w:leader="dot" w:pos="8306"/>
        </w:tabs>
      </w:pPr>
      <w:hyperlink w:anchor="_Toc9822" w:history="1">
        <w:r>
          <w:rPr>
            <w:rFonts w:ascii="仿宋" w:eastAsia="仿宋" w:hAnsi="仿宋" w:cs="仿宋" w:hint="eastAsia"/>
            <w:lang w:eastAsia="zh-CN"/>
          </w:rPr>
          <w:t>(二)、应急预案与响应</w:t>
        </w:r>
        <w:r>
          <w:tab/>
        </w:r>
        <w:r>
          <w:fldChar w:fldCharType="begin"/>
        </w:r>
        <w:r>
          <w:instrText xml:space="preserve"> PAGEREF _Toc9822 \h </w:instrText>
        </w:r>
        <w:r>
          <w:fldChar w:fldCharType="separate"/>
        </w:r>
        <w:r>
          <w:t>72</w:t>
        </w:r>
        <w:r>
          <w:fldChar w:fldCharType="end"/>
        </w:r>
      </w:hyperlink>
    </w:p>
    <w:p>
      <w:pPr>
        <w:pStyle w:val="TOC1"/>
        <w:tabs>
          <w:tab w:val="right" w:leader="dot" w:pos="8306"/>
        </w:tabs>
      </w:pPr>
      <w:hyperlink w:anchor="_Toc28439" w:history="1">
        <w:r>
          <w:rPr>
            <w:rFonts w:ascii="仿宋" w:eastAsia="仿宋" w:hAnsi="仿宋" w:cs="仿宋" w:hint="eastAsia"/>
            <w:lang w:eastAsia="zh-CN"/>
          </w:rPr>
          <w:t>十三、企业合规与伦理</w:t>
        </w:r>
        <w:r>
          <w:tab/>
        </w:r>
        <w:r>
          <w:fldChar w:fldCharType="begin"/>
        </w:r>
        <w:r>
          <w:instrText xml:space="preserve"> PAGEREF _Toc28439 \h </w:instrText>
        </w:r>
        <w:r>
          <w:fldChar w:fldCharType="separate"/>
        </w:r>
        <w:r>
          <w:t>74</w:t>
        </w:r>
        <w:r>
          <w:fldChar w:fldCharType="end"/>
        </w:r>
      </w:hyperlink>
    </w:p>
    <w:p>
      <w:pPr>
        <w:pStyle w:val="TOC2"/>
        <w:tabs>
          <w:tab w:val="right" w:leader="dot" w:pos="8306"/>
        </w:tabs>
      </w:pPr>
      <w:hyperlink w:anchor="_Toc11313" w:history="1">
        <w:r>
          <w:rPr>
            <w:rFonts w:ascii="仿宋" w:eastAsia="仿宋" w:hAnsi="仿宋" w:cs="仿宋" w:hint="eastAsia"/>
            <w:lang w:eastAsia="zh-CN"/>
          </w:rPr>
          <w:t>(一)、合规政策与程序</w:t>
        </w:r>
        <w:r>
          <w:tab/>
        </w:r>
        <w:r>
          <w:fldChar w:fldCharType="begin"/>
        </w:r>
        <w:r>
          <w:instrText xml:space="preserve"> PAGEREF _Toc11313 \h </w:instrText>
        </w:r>
        <w:r>
          <w:fldChar w:fldCharType="separate"/>
        </w:r>
        <w:r>
          <w:t>74</w:t>
        </w:r>
        <w:r>
          <w:fldChar w:fldCharType="end"/>
        </w:r>
      </w:hyperlink>
    </w:p>
    <w:p>
      <w:pPr>
        <w:pStyle w:val="TOC2"/>
        <w:tabs>
          <w:tab w:val="right" w:leader="dot" w:pos="8306"/>
        </w:tabs>
      </w:pPr>
      <w:hyperlink w:anchor="_Toc5447" w:history="1">
        <w:r>
          <w:rPr>
            <w:rFonts w:ascii="仿宋" w:eastAsia="仿宋" w:hAnsi="仿宋" w:cs="仿宋" w:hint="eastAsia"/>
            <w:lang w:eastAsia="zh-CN"/>
          </w:rPr>
          <w:t>(二)、伦理规范与培训</w:t>
        </w:r>
        <w:r>
          <w:tab/>
        </w:r>
        <w:r>
          <w:fldChar w:fldCharType="begin"/>
        </w:r>
        <w:r>
          <w:instrText xml:space="preserve"> PAGEREF _Toc5447 \h </w:instrText>
        </w:r>
        <w:r>
          <w:fldChar w:fldCharType="separate"/>
        </w:r>
        <w:r>
          <w:t>75</w:t>
        </w:r>
        <w:r>
          <w:fldChar w:fldCharType="end"/>
        </w:r>
      </w:hyperlink>
    </w:p>
    <w:p>
      <w:pPr>
        <w:pStyle w:val="TOC2"/>
        <w:tabs>
          <w:tab w:val="right" w:leader="dot" w:pos="8306"/>
        </w:tabs>
      </w:pPr>
      <w:hyperlink w:anchor="_Toc1607" w:history="1">
        <w:r>
          <w:rPr>
            <w:rFonts w:ascii="仿宋" w:eastAsia="仿宋" w:hAnsi="仿宋" w:cs="仿宋" w:hint="eastAsia"/>
            <w:lang w:eastAsia="zh-CN"/>
          </w:rPr>
          <w:t>(三)、合规风险评估</w:t>
        </w:r>
        <w:r>
          <w:tab/>
        </w:r>
        <w:r>
          <w:fldChar w:fldCharType="begin"/>
        </w:r>
        <w:r>
          <w:instrText xml:space="preserve"> PAGEREF _Toc1607 \h </w:instrText>
        </w:r>
        <w:r>
          <w:fldChar w:fldCharType="separate"/>
        </w:r>
        <w:r>
          <w:t>76</w:t>
        </w:r>
        <w:r>
          <w:fldChar w:fldCharType="end"/>
        </w:r>
      </w:hyperlink>
    </w:p>
    <w:p>
      <w:pPr>
        <w:pStyle w:val="TOC2"/>
        <w:tabs>
          <w:tab w:val="right" w:leader="dot" w:pos="8306"/>
        </w:tabs>
      </w:pPr>
      <w:hyperlink w:anchor="_Toc17968" w:history="1">
        <w:r>
          <w:rPr>
            <w:rFonts w:ascii="仿宋" w:eastAsia="仿宋" w:hAnsi="仿宋" w:cs="仿宋" w:hint="eastAsia"/>
            <w:lang w:eastAsia="zh-CN"/>
          </w:rPr>
          <w:t>(四)、合规监督与执行</w:t>
        </w:r>
        <w:r>
          <w:tab/>
        </w:r>
        <w:r>
          <w:fldChar w:fldCharType="begin"/>
        </w:r>
        <w:r>
          <w:instrText xml:space="preserve"> PAGEREF _Toc17968 \h </w:instrText>
        </w:r>
        <w:r>
          <w:fldChar w:fldCharType="separate"/>
        </w:r>
        <w:r>
          <w:t>77</w:t>
        </w:r>
        <w:r>
          <w:fldChar w:fldCharType="end"/>
        </w:r>
      </w:hyperlink>
    </w:p>
    <w:p>
      <w:pPr>
        <w:pStyle w:val="TOC1"/>
        <w:tabs>
          <w:tab w:val="right" w:leader="dot" w:pos="8306"/>
        </w:tabs>
      </w:pPr>
      <w:hyperlink w:anchor="_Toc18090" w:history="1">
        <w:r>
          <w:rPr>
            <w:rFonts w:ascii="仿宋" w:eastAsia="仿宋" w:hAnsi="仿宋" w:cs="仿宋" w:hint="eastAsia"/>
            <w:lang w:eastAsia="zh-CN"/>
          </w:rPr>
          <w:t>十四、设施与设备管理</w:t>
        </w:r>
        <w:r>
          <w:tab/>
        </w:r>
        <w:r>
          <w:fldChar w:fldCharType="begin"/>
        </w:r>
        <w:r>
          <w:instrText xml:space="preserve"> PAGEREF _Toc18090 \h </w:instrText>
        </w:r>
        <w:r>
          <w:fldChar w:fldCharType="separate"/>
        </w:r>
        <w:r>
          <w:t>78</w:t>
        </w:r>
        <w:r>
          <w:fldChar w:fldCharType="end"/>
        </w:r>
      </w:hyperlink>
    </w:p>
    <w:p>
      <w:pPr>
        <w:pStyle w:val="TOC2"/>
        <w:tabs>
          <w:tab w:val="right" w:leader="dot" w:pos="8306"/>
        </w:tabs>
      </w:pPr>
      <w:hyperlink w:anchor="_Toc22993" w:history="1">
        <w:r>
          <w:rPr>
            <w:rFonts w:ascii="仿宋" w:eastAsia="仿宋" w:hAnsi="仿宋" w:cs="仿宋" w:hint="eastAsia"/>
            <w:lang w:eastAsia="zh-CN"/>
          </w:rPr>
          <w:t>(一)、设施规划与配置</w:t>
        </w:r>
        <w:r>
          <w:tab/>
        </w:r>
        <w:r>
          <w:fldChar w:fldCharType="begin"/>
        </w:r>
        <w:r>
          <w:instrText xml:space="preserve"> PAGEREF _Toc22993 \h </w:instrText>
        </w:r>
        <w:r>
          <w:fldChar w:fldCharType="separate"/>
        </w:r>
        <w:r>
          <w:t>78</w:t>
        </w:r>
        <w:r>
          <w:fldChar w:fldCharType="end"/>
        </w:r>
      </w:hyperlink>
    </w:p>
    <w:p>
      <w:pPr>
        <w:pStyle w:val="TOC2"/>
        <w:tabs>
          <w:tab w:val="right" w:leader="dot" w:pos="8306"/>
        </w:tabs>
      </w:pPr>
      <w:hyperlink w:anchor="_Toc8971" w:history="1">
        <w:r>
          <w:rPr>
            <w:rFonts w:ascii="仿宋" w:eastAsia="仿宋" w:hAnsi="仿宋" w:cs="仿宋" w:hint="eastAsia"/>
            <w:lang w:eastAsia="zh-CN"/>
          </w:rPr>
          <w:t>(二)、设备采购与维护管理</w:t>
        </w:r>
        <w:r>
          <w:tab/>
        </w:r>
        <w:r>
          <w:fldChar w:fldCharType="begin"/>
        </w:r>
        <w:r>
          <w:instrText xml:space="preserve"> PAGEREF _Toc8971 \h </w:instrText>
        </w:r>
        <w:r>
          <w:fldChar w:fldCharType="separate"/>
        </w:r>
        <w:r>
          <w:t>79</w:t>
        </w:r>
        <w:r>
          <w:fldChar w:fldCharType="end"/>
        </w:r>
      </w:hyperlink>
    </w:p>
    <w:p>
      <w:pPr>
        <w:pStyle w:val="TOC2"/>
        <w:tabs>
          <w:tab w:val="right" w:leader="dot" w:pos="8306"/>
        </w:tabs>
      </w:pPr>
      <w:hyperlink w:anchor="_Toc15868" w:history="1">
        <w:r>
          <w:rPr>
            <w:rFonts w:ascii="仿宋" w:eastAsia="仿宋" w:hAnsi="仿宋" w:cs="仿宋" w:hint="eastAsia"/>
            <w:lang w:eastAsia="zh-CN"/>
          </w:rPr>
          <w:t>(三)、设施设备升级策略</w:t>
        </w:r>
        <w:r>
          <w:tab/>
        </w:r>
        <w:r>
          <w:fldChar w:fldCharType="begin"/>
        </w:r>
        <w:r>
          <w:instrText xml:space="preserve"> PAGEREF _Toc15868 \h </w:instrText>
        </w:r>
        <w:r>
          <w:fldChar w:fldCharType="separate"/>
        </w:r>
        <w:r>
          <w:t>79</w:t>
        </w:r>
        <w:r>
          <w:fldChar w:fldCharType="end"/>
        </w:r>
      </w:hyperlink>
    </w:p>
    <w:p>
      <w:pPr>
        <w:pStyle w:val="TOC1"/>
        <w:tabs>
          <w:tab w:val="right" w:leader="dot" w:pos="8306"/>
        </w:tabs>
      </w:pPr>
      <w:hyperlink w:anchor="_Toc19768" w:history="1">
        <w:r>
          <w:rPr>
            <w:rFonts w:ascii="仿宋" w:eastAsia="仿宋" w:hAnsi="仿宋" w:cs="仿宋" w:hint="eastAsia"/>
            <w:lang w:eastAsia="zh-CN"/>
          </w:rPr>
          <w:t>十五、法律法规与政策遵循</w:t>
        </w:r>
        <w:r>
          <w:tab/>
        </w:r>
        <w:r>
          <w:fldChar w:fldCharType="begin"/>
        </w:r>
        <w:r>
          <w:instrText xml:space="preserve"> PAGEREF _Toc19768 \h </w:instrText>
        </w:r>
        <w:r>
          <w:fldChar w:fldCharType="separate"/>
        </w:r>
        <w:r>
          <w:t>80</w:t>
        </w:r>
        <w:r>
          <w:fldChar w:fldCharType="end"/>
        </w:r>
      </w:hyperlink>
    </w:p>
    <w:p>
      <w:pPr>
        <w:pStyle w:val="TOC2"/>
        <w:tabs>
          <w:tab w:val="right" w:leader="dot" w:pos="8306"/>
        </w:tabs>
      </w:pPr>
      <w:hyperlink w:anchor="_Toc29576" w:history="1">
        <w:r>
          <w:rPr>
            <w:rFonts w:ascii="仿宋" w:eastAsia="仿宋" w:hAnsi="仿宋" w:cs="仿宋" w:hint="eastAsia"/>
            <w:lang w:eastAsia="zh-CN"/>
          </w:rPr>
          <w:t>(一)、法律法规遵守</w:t>
        </w:r>
        <w:r>
          <w:tab/>
        </w:r>
        <w:r>
          <w:fldChar w:fldCharType="begin"/>
        </w:r>
        <w:r>
          <w:instrText xml:space="preserve"> PAGEREF _Toc29576 \h </w:instrText>
        </w:r>
        <w:r>
          <w:fldChar w:fldCharType="separate"/>
        </w:r>
        <w:r>
          <w:t>80</w:t>
        </w:r>
        <w:r>
          <w:fldChar w:fldCharType="end"/>
        </w:r>
      </w:hyperlink>
    </w:p>
    <w:p>
      <w:pPr>
        <w:pStyle w:val="TOC2"/>
        <w:tabs>
          <w:tab w:val="right" w:leader="dot" w:pos="8306"/>
        </w:tabs>
      </w:pPr>
      <w:hyperlink w:anchor="_Toc26626" w:history="1">
        <w:r>
          <w:rPr>
            <w:rFonts w:ascii="仿宋" w:eastAsia="仿宋" w:hAnsi="仿宋" w:cs="仿宋" w:hint="eastAsia"/>
            <w:lang w:eastAsia="zh-CN"/>
          </w:rPr>
          <w:t>(二)、政策导向与利用</w:t>
        </w:r>
        <w:r>
          <w:tab/>
        </w:r>
        <w:r>
          <w:fldChar w:fldCharType="begin"/>
        </w:r>
        <w:r>
          <w:instrText xml:space="preserve"> PAGEREF _Toc26626 \h </w:instrText>
        </w:r>
        <w:r>
          <w:fldChar w:fldCharType="separate"/>
        </w:r>
        <w:r>
          <w:t>81</w:t>
        </w:r>
        <w:r>
          <w:fldChar w:fldCharType="end"/>
        </w:r>
      </w:hyperlink>
    </w:p>
    <w:p>
      <w:pPr>
        <w:pStyle w:val="TOC1"/>
        <w:tabs>
          <w:tab w:val="right" w:leader="dot" w:pos="8306"/>
        </w:tabs>
      </w:pPr>
      <w:hyperlink w:anchor="_Toc27141" w:history="1">
        <w:r>
          <w:rPr>
            <w:rFonts w:ascii="仿宋" w:eastAsia="仿宋" w:hAnsi="仿宋" w:cs="仿宋" w:hint="eastAsia"/>
            <w:lang w:eastAsia="zh-CN"/>
          </w:rPr>
          <w:t>十六、创新驱动与持续发展</w:t>
        </w:r>
        <w:r>
          <w:tab/>
        </w:r>
        <w:r>
          <w:fldChar w:fldCharType="begin"/>
        </w:r>
        <w:r>
          <w:instrText xml:space="preserve"> PAGEREF _Toc27141 \h </w:instrText>
        </w:r>
        <w:r>
          <w:fldChar w:fldCharType="separate"/>
        </w:r>
        <w:r>
          <w:t>82</w:t>
        </w:r>
        <w:r>
          <w:fldChar w:fldCharType="end"/>
        </w:r>
      </w:hyperlink>
    </w:p>
    <w:p>
      <w:pPr>
        <w:pStyle w:val="TOC2"/>
        <w:tabs>
          <w:tab w:val="right" w:leader="dot" w:pos="8306"/>
        </w:tabs>
      </w:pPr>
      <w:hyperlink w:anchor="_Toc17557" w:history="1">
        <w:r>
          <w:rPr>
            <w:rFonts w:ascii="仿宋" w:eastAsia="仿宋" w:hAnsi="仿宋" w:cs="仿宋" w:hint="eastAsia"/>
            <w:lang w:eastAsia="zh-CN"/>
          </w:rPr>
          <w:t>(一)、创新驱动战略实施</w:t>
        </w:r>
        <w:r>
          <w:tab/>
        </w:r>
        <w:r>
          <w:fldChar w:fldCharType="begin"/>
        </w:r>
        <w:r>
          <w:instrText xml:space="preserve"> PAGEREF _Toc17557 \h </w:instrText>
        </w:r>
        <w:r>
          <w:fldChar w:fldCharType="separate"/>
        </w:r>
        <w:r>
          <w:t>82</w:t>
        </w:r>
        <w:r>
          <w:fldChar w:fldCharType="end"/>
        </w:r>
      </w:hyperlink>
    </w:p>
    <w:p>
      <w:pPr>
        <w:pStyle w:val="TOC2"/>
        <w:tabs>
          <w:tab w:val="right" w:leader="dot" w:pos="8306"/>
        </w:tabs>
      </w:pPr>
      <w:hyperlink w:anchor="_Toc22095" w:history="1">
        <w:r>
          <w:rPr>
            <w:rFonts w:ascii="仿宋" w:eastAsia="仿宋" w:hAnsi="仿宋" w:cs="仿宋" w:hint="eastAsia"/>
            <w:lang w:eastAsia="zh-CN"/>
          </w:rPr>
          <w:t>(二)、持续发展路径探索</w:t>
        </w:r>
        <w:r>
          <w:tab/>
        </w:r>
        <w:r>
          <w:fldChar w:fldCharType="begin"/>
        </w:r>
        <w:r>
          <w:instrText xml:space="preserve"> PAGEREF _Toc22095 \h </w:instrText>
        </w:r>
        <w:r>
          <w:fldChar w:fldCharType="separate"/>
        </w:r>
        <w:r>
          <w:t>84</w:t>
        </w:r>
        <w:r>
          <w:fldChar w:fldCharType="end"/>
        </w:r>
      </w:hyperlink>
    </w:p>
    <w:p>
      <w:pPr>
        <w:pStyle w:val="TOC1"/>
        <w:tabs>
          <w:tab w:val="right" w:leader="dot" w:pos="8306"/>
        </w:tabs>
      </w:pPr>
      <w:hyperlink w:anchor="_Toc13136" w:history="1">
        <w:r>
          <w:rPr>
            <w:rFonts w:ascii="仿宋" w:eastAsia="仿宋" w:hAnsi="仿宋" w:cs="仿宋" w:hint="eastAsia"/>
            <w:lang w:eastAsia="zh-CN"/>
          </w:rPr>
          <w:t>十七、人力资源管理与开发</w:t>
        </w:r>
        <w:r>
          <w:tab/>
        </w:r>
        <w:r>
          <w:fldChar w:fldCharType="begin"/>
        </w:r>
        <w:r>
          <w:instrText xml:space="preserve"> PAGEREF _Toc13136 \h </w:instrText>
        </w:r>
        <w:r>
          <w:fldChar w:fldCharType="separate"/>
        </w:r>
        <w:r>
          <w:t>88</w:t>
        </w:r>
        <w:r>
          <w:fldChar w:fldCharType="end"/>
        </w:r>
      </w:hyperlink>
    </w:p>
    <w:p>
      <w:pPr>
        <w:pStyle w:val="TOC2"/>
        <w:tabs>
          <w:tab w:val="right" w:leader="dot" w:pos="8306"/>
        </w:tabs>
      </w:pPr>
      <w:hyperlink w:anchor="_Toc17006" w:history="1">
        <w:r>
          <w:rPr>
            <w:rFonts w:ascii="仿宋" w:eastAsia="仿宋" w:hAnsi="仿宋" w:cs="仿宋" w:hint="eastAsia"/>
            <w:lang w:eastAsia="zh-CN"/>
          </w:rPr>
          <w:t>(一)、人力资源规划</w:t>
        </w:r>
        <w:r>
          <w:tab/>
        </w:r>
        <w:r>
          <w:fldChar w:fldCharType="begin"/>
        </w:r>
        <w:r>
          <w:instrText xml:space="preserve"> PAGEREF _Toc17006 \h </w:instrText>
        </w:r>
        <w:r>
          <w:fldChar w:fldCharType="separate"/>
        </w:r>
        <w:r>
          <w:t>88</w:t>
        </w:r>
        <w:r>
          <w:fldChar w:fldCharType="end"/>
        </w:r>
      </w:hyperlink>
    </w:p>
    <w:p>
      <w:pPr>
        <w:pStyle w:val="TOC2"/>
        <w:tabs>
          <w:tab w:val="right" w:leader="dot" w:pos="8306"/>
        </w:tabs>
      </w:pPr>
      <w:hyperlink w:anchor="_Toc19615" w:history="1">
        <w:r>
          <w:rPr>
            <w:rFonts w:ascii="仿宋" w:eastAsia="仿宋" w:hAnsi="仿宋" w:cs="仿宋" w:hint="eastAsia"/>
            <w:lang w:eastAsia="zh-CN"/>
          </w:rPr>
          <w:t>(二)、人力资源开发与培训</w:t>
        </w:r>
        <w:r>
          <w:tab/>
        </w:r>
        <w:r>
          <w:fldChar w:fldCharType="begin"/>
        </w:r>
        <w:r>
          <w:instrText xml:space="preserve"> PAGEREF _Toc19615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直接收益：假设单边导向陶瓷弹片项目的产品或服务年销售收入为XX万元。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96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若单边导向陶瓷弹片项目成功推广新型环保产品，比如采用可回收材料的包装，可能会激发消费者对可持续产品的需求。这种需求的增长可能迫使整个行业转向更环保的产品设计和生产方法。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1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7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单边导向陶瓷弹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单边导向陶瓷弹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单边导向陶瓷弹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单边导向陶瓷弹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560"/>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453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一、单边导向陶瓷弹片项目的技术资源开发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二、单边导向陶瓷弹片项目的人力资源管理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单边导向陶瓷弹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三、单边导向陶瓷弹片项目的资金资源筹措与优化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单边导向陶瓷弹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0877"/>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单边导向陶瓷弹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单边导向陶瓷弹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https://d.book118.com/878015104033006031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16B90"/>
    <w:rsid w:val="75316B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1510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2024-01-20T05:00:00Z</dcterms:created>
  <dcterms:modified xsi:type="dcterms:W3CDTF">2024-01-20T05:00:28Z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D3C5D5CB772F427A9FD265621AAD4227_11</vt:lpwstr>
  </property>
  <property fmtid="{D5CDD505-2E9C-101B-9397-08002B2CF9AE}" pid="3" name="KSOProductBuildVer">
    <vt:lpwstr>2052-12.1.0.16120</vt:lpwstr>
  </property>
</Properties>
</file>