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消声器项目规划设计纲要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00" w:history="1">
        <w:r>
          <w:rPr>
            <w:rFonts w:ascii="仿宋" w:eastAsia="仿宋" w:hAnsi="仿宋" w:cs="仿宋" w:hint="eastAsia"/>
            <w:lang w:eastAsia="zh-CN"/>
          </w:rPr>
          <w:t>前言</w:t>
        </w:r>
        <w:r>
          <w:tab/>
        </w:r>
        <w:r>
          <w:fldChar w:fldCharType="begin"/>
        </w:r>
        <w:r>
          <w:instrText xml:space="preserve"> PAGEREF _Toc31800 \h </w:instrText>
        </w:r>
        <w:r>
          <w:fldChar w:fldCharType="separate"/>
        </w:r>
        <w:r>
          <w:t>3</w:t>
        </w:r>
        <w:r>
          <w:fldChar w:fldCharType="end"/>
        </w:r>
      </w:hyperlink>
    </w:p>
    <w:p>
      <w:pPr>
        <w:pStyle w:val="TOC1"/>
        <w:tabs>
          <w:tab w:val="right" w:leader="dot" w:pos="8306"/>
        </w:tabs>
      </w:pPr>
      <w:hyperlink w:anchor="_Toc18196" w:history="1">
        <w:r>
          <w:rPr>
            <w:rFonts w:ascii="仿宋" w:eastAsia="仿宋" w:hAnsi="仿宋" w:cs="仿宋" w:hint="eastAsia"/>
            <w:lang w:eastAsia="zh-CN"/>
          </w:rPr>
          <w:t>一、消声器项目文档管理</w:t>
        </w:r>
        <w:r>
          <w:tab/>
        </w:r>
        <w:r>
          <w:fldChar w:fldCharType="begin"/>
        </w:r>
        <w:r>
          <w:instrText xml:space="preserve"> PAGEREF _Toc18196 \h </w:instrText>
        </w:r>
        <w:r>
          <w:fldChar w:fldCharType="separate"/>
        </w:r>
        <w:r>
          <w:t>3</w:t>
        </w:r>
        <w:r>
          <w:fldChar w:fldCharType="end"/>
        </w:r>
      </w:hyperlink>
    </w:p>
    <w:p>
      <w:pPr>
        <w:pStyle w:val="TOC2"/>
        <w:tabs>
          <w:tab w:val="right" w:leader="dot" w:pos="8306"/>
        </w:tabs>
      </w:pPr>
      <w:hyperlink w:anchor="_Toc5608" w:history="1">
        <w:r>
          <w:rPr>
            <w:rFonts w:ascii="仿宋" w:eastAsia="仿宋" w:hAnsi="仿宋" w:cs="仿宋" w:hint="eastAsia"/>
            <w:lang w:eastAsia="zh-CN"/>
          </w:rPr>
          <w:t>(一)、文档编制与审查</w:t>
        </w:r>
        <w:r>
          <w:tab/>
        </w:r>
        <w:r>
          <w:fldChar w:fldCharType="begin"/>
        </w:r>
        <w:r>
          <w:instrText xml:space="preserve"> PAGEREF _Toc5608 \h </w:instrText>
        </w:r>
        <w:r>
          <w:fldChar w:fldCharType="separate"/>
        </w:r>
        <w:r>
          <w:t>3</w:t>
        </w:r>
        <w:r>
          <w:fldChar w:fldCharType="end"/>
        </w:r>
      </w:hyperlink>
    </w:p>
    <w:p>
      <w:pPr>
        <w:pStyle w:val="TOC2"/>
        <w:tabs>
          <w:tab w:val="right" w:leader="dot" w:pos="8306"/>
        </w:tabs>
      </w:pPr>
      <w:hyperlink w:anchor="_Toc18471" w:history="1">
        <w:r>
          <w:rPr>
            <w:rFonts w:ascii="仿宋" w:eastAsia="仿宋" w:hAnsi="仿宋" w:cs="仿宋" w:hint="eastAsia"/>
            <w:lang w:eastAsia="zh-CN"/>
          </w:rPr>
          <w:t>(二)、文档发布与分发</w:t>
        </w:r>
        <w:r>
          <w:tab/>
        </w:r>
        <w:r>
          <w:fldChar w:fldCharType="begin"/>
        </w:r>
        <w:r>
          <w:instrText xml:space="preserve"> PAGEREF _Toc18471 \h </w:instrText>
        </w:r>
        <w:r>
          <w:fldChar w:fldCharType="separate"/>
        </w:r>
        <w:r>
          <w:t>4</w:t>
        </w:r>
        <w:r>
          <w:fldChar w:fldCharType="end"/>
        </w:r>
      </w:hyperlink>
    </w:p>
    <w:p>
      <w:pPr>
        <w:pStyle w:val="TOC2"/>
        <w:tabs>
          <w:tab w:val="right" w:leader="dot" w:pos="8306"/>
        </w:tabs>
      </w:pPr>
      <w:hyperlink w:anchor="_Toc3685" w:history="1">
        <w:r>
          <w:rPr>
            <w:rFonts w:ascii="仿宋" w:eastAsia="仿宋" w:hAnsi="仿宋" w:cs="仿宋" w:hint="eastAsia"/>
            <w:lang w:eastAsia="zh-CN"/>
          </w:rPr>
          <w:t>(三)、文档存档与归档</w:t>
        </w:r>
        <w:r>
          <w:tab/>
        </w:r>
        <w:r>
          <w:fldChar w:fldCharType="begin"/>
        </w:r>
        <w:r>
          <w:instrText xml:space="preserve"> PAGEREF _Toc3685 \h </w:instrText>
        </w:r>
        <w:r>
          <w:fldChar w:fldCharType="separate"/>
        </w:r>
        <w:r>
          <w:t>5</w:t>
        </w:r>
        <w:r>
          <w:fldChar w:fldCharType="end"/>
        </w:r>
      </w:hyperlink>
    </w:p>
    <w:p>
      <w:pPr>
        <w:pStyle w:val="TOC1"/>
        <w:tabs>
          <w:tab w:val="right" w:leader="dot" w:pos="8306"/>
        </w:tabs>
      </w:pPr>
      <w:hyperlink w:anchor="_Toc14636" w:history="1">
        <w:r>
          <w:rPr>
            <w:rFonts w:ascii="仿宋" w:eastAsia="仿宋" w:hAnsi="仿宋" w:cs="仿宋" w:hint="eastAsia"/>
            <w:lang w:eastAsia="zh-CN"/>
          </w:rPr>
          <w:t>二、工艺说明</w:t>
        </w:r>
        <w:r>
          <w:tab/>
        </w:r>
        <w:r>
          <w:fldChar w:fldCharType="begin"/>
        </w:r>
        <w:r>
          <w:instrText xml:space="preserve"> PAGEREF _Toc14636 \h </w:instrText>
        </w:r>
        <w:r>
          <w:fldChar w:fldCharType="separate"/>
        </w:r>
        <w:r>
          <w:t>6</w:t>
        </w:r>
        <w:r>
          <w:fldChar w:fldCharType="end"/>
        </w:r>
      </w:hyperlink>
    </w:p>
    <w:p>
      <w:pPr>
        <w:pStyle w:val="TOC2"/>
        <w:tabs>
          <w:tab w:val="right" w:leader="dot" w:pos="8306"/>
        </w:tabs>
      </w:pPr>
      <w:hyperlink w:anchor="_Toc17154" w:history="1">
        <w:r>
          <w:rPr>
            <w:rFonts w:ascii="仿宋" w:eastAsia="仿宋" w:hAnsi="仿宋" w:cs="仿宋" w:hint="eastAsia"/>
            <w:lang w:eastAsia="zh-CN"/>
          </w:rPr>
          <w:t>(一)、技术管理特点</w:t>
        </w:r>
        <w:r>
          <w:tab/>
        </w:r>
        <w:r>
          <w:fldChar w:fldCharType="begin"/>
        </w:r>
        <w:r>
          <w:instrText xml:space="preserve"> PAGEREF _Toc17154 \h </w:instrText>
        </w:r>
        <w:r>
          <w:fldChar w:fldCharType="separate"/>
        </w:r>
        <w:r>
          <w:t>6</w:t>
        </w:r>
        <w:r>
          <w:fldChar w:fldCharType="end"/>
        </w:r>
      </w:hyperlink>
    </w:p>
    <w:p>
      <w:pPr>
        <w:pStyle w:val="TOC2"/>
        <w:tabs>
          <w:tab w:val="right" w:leader="dot" w:pos="8306"/>
        </w:tabs>
      </w:pPr>
      <w:hyperlink w:anchor="_Toc16105" w:history="1">
        <w:r>
          <w:rPr>
            <w:rFonts w:ascii="仿宋" w:eastAsia="仿宋" w:hAnsi="仿宋" w:cs="仿宋" w:hint="eastAsia"/>
            <w:lang w:eastAsia="zh-CN"/>
          </w:rPr>
          <w:t>(二)、消声器项目工艺技术设计方案</w:t>
        </w:r>
        <w:r>
          <w:tab/>
        </w:r>
        <w:r>
          <w:fldChar w:fldCharType="begin"/>
        </w:r>
        <w:r>
          <w:instrText xml:space="preserve"> PAGEREF _Toc16105 \h </w:instrText>
        </w:r>
        <w:r>
          <w:fldChar w:fldCharType="separate"/>
        </w:r>
        <w:r>
          <w:t>7</w:t>
        </w:r>
        <w:r>
          <w:fldChar w:fldCharType="end"/>
        </w:r>
      </w:hyperlink>
    </w:p>
    <w:p>
      <w:pPr>
        <w:pStyle w:val="TOC2"/>
        <w:tabs>
          <w:tab w:val="right" w:leader="dot" w:pos="8306"/>
        </w:tabs>
      </w:pPr>
      <w:hyperlink w:anchor="_Toc5931" w:history="1">
        <w:r>
          <w:rPr>
            <w:rFonts w:ascii="仿宋" w:eastAsia="仿宋" w:hAnsi="仿宋" w:cs="仿宋" w:hint="eastAsia"/>
            <w:lang w:eastAsia="zh-CN"/>
          </w:rPr>
          <w:t>(三)、设备选型方案</w:t>
        </w:r>
        <w:r>
          <w:tab/>
        </w:r>
        <w:r>
          <w:fldChar w:fldCharType="begin"/>
        </w:r>
        <w:r>
          <w:instrText xml:space="preserve"> PAGEREF _Toc5931 \h </w:instrText>
        </w:r>
        <w:r>
          <w:fldChar w:fldCharType="separate"/>
        </w:r>
        <w:r>
          <w:t>9</w:t>
        </w:r>
        <w:r>
          <w:fldChar w:fldCharType="end"/>
        </w:r>
      </w:hyperlink>
    </w:p>
    <w:p>
      <w:pPr>
        <w:pStyle w:val="TOC1"/>
        <w:tabs>
          <w:tab w:val="right" w:leader="dot" w:pos="8306"/>
        </w:tabs>
      </w:pPr>
      <w:hyperlink w:anchor="_Toc8688" w:history="1">
        <w:r>
          <w:rPr>
            <w:rFonts w:ascii="仿宋" w:eastAsia="仿宋" w:hAnsi="仿宋" w:cs="仿宋" w:hint="eastAsia"/>
            <w:lang w:eastAsia="zh-CN"/>
          </w:rPr>
          <w:t>三、消声器项目概论</w:t>
        </w:r>
        <w:r>
          <w:tab/>
        </w:r>
        <w:r>
          <w:fldChar w:fldCharType="begin"/>
        </w:r>
        <w:r>
          <w:instrText xml:space="preserve"> PAGEREF _Toc8688 \h </w:instrText>
        </w:r>
        <w:r>
          <w:fldChar w:fldCharType="separate"/>
        </w:r>
        <w:r>
          <w:t>10</w:t>
        </w:r>
        <w:r>
          <w:fldChar w:fldCharType="end"/>
        </w:r>
      </w:hyperlink>
    </w:p>
    <w:p>
      <w:pPr>
        <w:pStyle w:val="TOC2"/>
        <w:tabs>
          <w:tab w:val="right" w:leader="dot" w:pos="8306"/>
        </w:tabs>
      </w:pPr>
      <w:hyperlink w:anchor="_Toc8371" w:history="1">
        <w:r>
          <w:rPr>
            <w:rFonts w:ascii="仿宋" w:eastAsia="仿宋" w:hAnsi="仿宋" w:cs="仿宋" w:hint="eastAsia"/>
            <w:lang w:eastAsia="zh-CN"/>
          </w:rPr>
          <w:t>(一)、消声器项目概况</w:t>
        </w:r>
        <w:r>
          <w:tab/>
        </w:r>
        <w:r>
          <w:fldChar w:fldCharType="begin"/>
        </w:r>
        <w:r>
          <w:instrText xml:space="preserve"> PAGEREF _Toc8371 \h </w:instrText>
        </w:r>
        <w:r>
          <w:fldChar w:fldCharType="separate"/>
        </w:r>
        <w:r>
          <w:t>10</w:t>
        </w:r>
        <w:r>
          <w:fldChar w:fldCharType="end"/>
        </w:r>
      </w:hyperlink>
    </w:p>
    <w:p>
      <w:pPr>
        <w:pStyle w:val="TOC2"/>
        <w:tabs>
          <w:tab w:val="right" w:leader="dot" w:pos="8306"/>
        </w:tabs>
      </w:pPr>
      <w:hyperlink w:anchor="_Toc31273" w:history="1">
        <w:r>
          <w:rPr>
            <w:rFonts w:ascii="仿宋" w:eastAsia="仿宋" w:hAnsi="仿宋" w:cs="仿宋" w:hint="eastAsia"/>
            <w:lang w:eastAsia="zh-CN"/>
          </w:rPr>
          <w:t>(二)、消声器项目目标</w:t>
        </w:r>
        <w:r>
          <w:tab/>
        </w:r>
        <w:r>
          <w:fldChar w:fldCharType="begin"/>
        </w:r>
        <w:r>
          <w:instrText xml:space="preserve"> PAGEREF _Toc31273 \h </w:instrText>
        </w:r>
        <w:r>
          <w:fldChar w:fldCharType="separate"/>
        </w:r>
        <w:r>
          <w:t>12</w:t>
        </w:r>
        <w:r>
          <w:fldChar w:fldCharType="end"/>
        </w:r>
      </w:hyperlink>
    </w:p>
    <w:p>
      <w:pPr>
        <w:pStyle w:val="TOC2"/>
        <w:tabs>
          <w:tab w:val="right" w:leader="dot" w:pos="8306"/>
        </w:tabs>
      </w:pPr>
      <w:hyperlink w:anchor="_Toc5048" w:history="1">
        <w:r>
          <w:rPr>
            <w:rFonts w:ascii="仿宋" w:eastAsia="仿宋" w:hAnsi="仿宋" w:cs="仿宋" w:hint="eastAsia"/>
            <w:lang w:eastAsia="zh-CN"/>
          </w:rPr>
          <w:t>(三)、消声器项目提出的理由</w:t>
        </w:r>
        <w:r>
          <w:tab/>
        </w:r>
        <w:r>
          <w:fldChar w:fldCharType="begin"/>
        </w:r>
        <w:r>
          <w:instrText xml:space="preserve"> PAGEREF _Toc5048 \h </w:instrText>
        </w:r>
        <w:r>
          <w:fldChar w:fldCharType="separate"/>
        </w:r>
        <w:r>
          <w:t>13</w:t>
        </w:r>
        <w:r>
          <w:fldChar w:fldCharType="end"/>
        </w:r>
      </w:hyperlink>
    </w:p>
    <w:p>
      <w:pPr>
        <w:pStyle w:val="TOC2"/>
        <w:tabs>
          <w:tab w:val="right" w:leader="dot" w:pos="8306"/>
        </w:tabs>
      </w:pPr>
      <w:hyperlink w:anchor="_Toc8107" w:history="1">
        <w:r>
          <w:rPr>
            <w:rFonts w:ascii="仿宋" w:eastAsia="仿宋" w:hAnsi="仿宋" w:cs="仿宋" w:hint="eastAsia"/>
            <w:lang w:eastAsia="zh-CN"/>
          </w:rPr>
          <w:t>(四)、消声器项目意义</w:t>
        </w:r>
        <w:r>
          <w:tab/>
        </w:r>
        <w:r>
          <w:fldChar w:fldCharType="begin"/>
        </w:r>
        <w:r>
          <w:instrText xml:space="preserve"> PAGEREF _Toc8107 \h </w:instrText>
        </w:r>
        <w:r>
          <w:fldChar w:fldCharType="separate"/>
        </w:r>
        <w:r>
          <w:t>15</w:t>
        </w:r>
        <w:r>
          <w:fldChar w:fldCharType="end"/>
        </w:r>
      </w:hyperlink>
    </w:p>
    <w:p>
      <w:pPr>
        <w:pStyle w:val="TOC2"/>
        <w:tabs>
          <w:tab w:val="right" w:leader="dot" w:pos="8306"/>
        </w:tabs>
      </w:pPr>
      <w:hyperlink w:anchor="_Toc21151" w:history="1">
        <w:r>
          <w:rPr>
            <w:rFonts w:ascii="仿宋" w:eastAsia="仿宋" w:hAnsi="仿宋" w:cs="仿宋" w:hint="eastAsia"/>
            <w:lang w:eastAsia="zh-CN"/>
          </w:rPr>
          <w:t>(五)、消声器项目背景</w:t>
        </w:r>
        <w:r>
          <w:tab/>
        </w:r>
        <w:r>
          <w:fldChar w:fldCharType="begin"/>
        </w:r>
        <w:r>
          <w:instrText xml:space="preserve"> PAGEREF _Toc21151 \h </w:instrText>
        </w:r>
        <w:r>
          <w:fldChar w:fldCharType="separate"/>
        </w:r>
        <w:r>
          <w:t>15</w:t>
        </w:r>
        <w:r>
          <w:fldChar w:fldCharType="end"/>
        </w:r>
      </w:hyperlink>
    </w:p>
    <w:p>
      <w:pPr>
        <w:pStyle w:val="TOC1"/>
        <w:tabs>
          <w:tab w:val="right" w:leader="dot" w:pos="8306"/>
        </w:tabs>
      </w:pPr>
      <w:hyperlink w:anchor="_Toc21319" w:history="1">
        <w:r>
          <w:rPr>
            <w:rFonts w:ascii="仿宋" w:eastAsia="仿宋" w:hAnsi="仿宋" w:cs="仿宋" w:hint="eastAsia"/>
            <w:lang w:eastAsia="zh-CN"/>
          </w:rPr>
          <w:t>四、消声器项目绩效评估</w:t>
        </w:r>
        <w:r>
          <w:tab/>
        </w:r>
        <w:r>
          <w:fldChar w:fldCharType="begin"/>
        </w:r>
        <w:r>
          <w:instrText xml:space="preserve"> PAGEREF _Toc21319 \h </w:instrText>
        </w:r>
        <w:r>
          <w:fldChar w:fldCharType="separate"/>
        </w:r>
        <w:r>
          <w:t>16</w:t>
        </w:r>
        <w:r>
          <w:fldChar w:fldCharType="end"/>
        </w:r>
      </w:hyperlink>
    </w:p>
    <w:p>
      <w:pPr>
        <w:pStyle w:val="TOC2"/>
        <w:tabs>
          <w:tab w:val="right" w:leader="dot" w:pos="8306"/>
        </w:tabs>
      </w:pPr>
      <w:hyperlink w:anchor="_Toc27381" w:history="1">
        <w:r>
          <w:rPr>
            <w:rFonts w:ascii="仿宋" w:eastAsia="仿宋" w:hAnsi="仿宋" w:cs="仿宋" w:hint="eastAsia"/>
            <w:lang w:eastAsia="zh-CN"/>
          </w:rPr>
          <w:t>(一)、绩效评估指标</w:t>
        </w:r>
        <w:r>
          <w:tab/>
        </w:r>
        <w:r>
          <w:fldChar w:fldCharType="begin"/>
        </w:r>
        <w:r>
          <w:instrText xml:space="preserve"> PAGEREF _Toc27381 \h </w:instrText>
        </w:r>
        <w:r>
          <w:fldChar w:fldCharType="separate"/>
        </w:r>
        <w:r>
          <w:t>16</w:t>
        </w:r>
        <w:r>
          <w:fldChar w:fldCharType="end"/>
        </w:r>
      </w:hyperlink>
    </w:p>
    <w:p>
      <w:pPr>
        <w:pStyle w:val="TOC2"/>
        <w:tabs>
          <w:tab w:val="right" w:leader="dot" w:pos="8306"/>
        </w:tabs>
      </w:pPr>
      <w:hyperlink w:anchor="_Toc25709" w:history="1">
        <w:r>
          <w:rPr>
            <w:rFonts w:ascii="仿宋" w:eastAsia="仿宋" w:hAnsi="仿宋" w:cs="仿宋" w:hint="eastAsia"/>
            <w:lang w:eastAsia="zh-CN"/>
          </w:rPr>
          <w:t>(二)、绩效评估方法</w:t>
        </w:r>
        <w:r>
          <w:tab/>
        </w:r>
        <w:r>
          <w:fldChar w:fldCharType="begin"/>
        </w:r>
        <w:r>
          <w:instrText xml:space="preserve"> PAGEREF _Toc25709 \h </w:instrText>
        </w:r>
        <w:r>
          <w:fldChar w:fldCharType="separate"/>
        </w:r>
        <w:r>
          <w:t>17</w:t>
        </w:r>
        <w:r>
          <w:fldChar w:fldCharType="end"/>
        </w:r>
      </w:hyperlink>
    </w:p>
    <w:p>
      <w:pPr>
        <w:pStyle w:val="TOC2"/>
        <w:tabs>
          <w:tab w:val="right" w:leader="dot" w:pos="8306"/>
        </w:tabs>
      </w:pPr>
      <w:hyperlink w:anchor="_Toc20014" w:history="1">
        <w:r>
          <w:rPr>
            <w:rFonts w:ascii="仿宋" w:eastAsia="仿宋" w:hAnsi="仿宋" w:cs="仿宋" w:hint="eastAsia"/>
            <w:lang w:eastAsia="zh-CN"/>
          </w:rPr>
          <w:t>(三)、绩效评估周期</w:t>
        </w:r>
        <w:r>
          <w:tab/>
        </w:r>
        <w:r>
          <w:fldChar w:fldCharType="begin"/>
        </w:r>
        <w:r>
          <w:instrText xml:space="preserve"> PAGEREF _Toc20014 \h </w:instrText>
        </w:r>
        <w:r>
          <w:fldChar w:fldCharType="separate"/>
        </w:r>
        <w:r>
          <w:t>18</w:t>
        </w:r>
        <w:r>
          <w:fldChar w:fldCharType="end"/>
        </w:r>
      </w:hyperlink>
    </w:p>
    <w:p>
      <w:pPr>
        <w:pStyle w:val="TOC1"/>
        <w:tabs>
          <w:tab w:val="right" w:leader="dot" w:pos="8306"/>
        </w:tabs>
      </w:pPr>
      <w:hyperlink w:anchor="_Toc1886" w:history="1">
        <w:r>
          <w:rPr>
            <w:rFonts w:ascii="仿宋" w:eastAsia="仿宋" w:hAnsi="仿宋" w:cs="仿宋" w:hint="eastAsia"/>
            <w:lang w:eastAsia="zh-CN"/>
          </w:rPr>
          <w:t>五、消声器项目建设单位说明</w:t>
        </w:r>
        <w:r>
          <w:tab/>
        </w:r>
        <w:r>
          <w:fldChar w:fldCharType="begin"/>
        </w:r>
        <w:r>
          <w:instrText xml:space="preserve"> PAGEREF _Toc1886 \h </w:instrText>
        </w:r>
        <w:r>
          <w:fldChar w:fldCharType="separate"/>
        </w:r>
        <w:r>
          <w:t>19</w:t>
        </w:r>
        <w:r>
          <w:fldChar w:fldCharType="end"/>
        </w:r>
      </w:hyperlink>
    </w:p>
    <w:p>
      <w:pPr>
        <w:pStyle w:val="TOC2"/>
        <w:tabs>
          <w:tab w:val="right" w:leader="dot" w:pos="8306"/>
        </w:tabs>
      </w:pPr>
      <w:hyperlink w:anchor="_Toc19875" w:history="1">
        <w:r>
          <w:rPr>
            <w:rFonts w:ascii="仿宋" w:eastAsia="仿宋" w:hAnsi="仿宋" w:cs="仿宋" w:hint="eastAsia"/>
            <w:lang w:eastAsia="zh-CN"/>
          </w:rPr>
          <w:t>(一)、消声器项目承办单位基本情况</w:t>
        </w:r>
        <w:r>
          <w:tab/>
        </w:r>
        <w:r>
          <w:fldChar w:fldCharType="begin"/>
        </w:r>
        <w:r>
          <w:instrText xml:space="preserve"> PAGEREF _Toc19875 \h </w:instrText>
        </w:r>
        <w:r>
          <w:fldChar w:fldCharType="separate"/>
        </w:r>
        <w:r>
          <w:t>19</w:t>
        </w:r>
        <w:r>
          <w:fldChar w:fldCharType="end"/>
        </w:r>
      </w:hyperlink>
    </w:p>
    <w:p>
      <w:pPr>
        <w:pStyle w:val="TOC2"/>
        <w:tabs>
          <w:tab w:val="right" w:leader="dot" w:pos="8306"/>
        </w:tabs>
      </w:pPr>
      <w:hyperlink w:anchor="_Toc26054" w:history="1">
        <w:r>
          <w:rPr>
            <w:rFonts w:ascii="仿宋" w:eastAsia="仿宋" w:hAnsi="仿宋" w:cs="仿宋" w:hint="eastAsia"/>
            <w:lang w:eastAsia="zh-CN"/>
          </w:rPr>
          <w:t>(二)、公司经济效益分析</w:t>
        </w:r>
        <w:r>
          <w:tab/>
        </w:r>
        <w:r>
          <w:fldChar w:fldCharType="begin"/>
        </w:r>
        <w:r>
          <w:instrText xml:space="preserve"> PAGEREF _Toc26054 \h </w:instrText>
        </w:r>
        <w:r>
          <w:fldChar w:fldCharType="separate"/>
        </w:r>
        <w:r>
          <w:t>20</w:t>
        </w:r>
        <w:r>
          <w:fldChar w:fldCharType="end"/>
        </w:r>
      </w:hyperlink>
    </w:p>
    <w:p>
      <w:pPr>
        <w:pStyle w:val="TOC1"/>
        <w:tabs>
          <w:tab w:val="right" w:leader="dot" w:pos="8306"/>
        </w:tabs>
      </w:pPr>
      <w:hyperlink w:anchor="_Toc23357" w:history="1">
        <w:r>
          <w:rPr>
            <w:rFonts w:ascii="仿宋" w:eastAsia="仿宋" w:hAnsi="仿宋" w:cs="仿宋" w:hint="eastAsia"/>
            <w:lang w:eastAsia="zh-CN"/>
          </w:rPr>
          <w:t>六、消声器项目建设背景及必要性分析</w:t>
        </w:r>
        <w:r>
          <w:tab/>
        </w:r>
        <w:r>
          <w:fldChar w:fldCharType="begin"/>
        </w:r>
        <w:r>
          <w:instrText xml:space="preserve"> PAGEREF _Toc23357 \h </w:instrText>
        </w:r>
        <w:r>
          <w:fldChar w:fldCharType="separate"/>
        </w:r>
        <w:r>
          <w:t>21</w:t>
        </w:r>
        <w:r>
          <w:fldChar w:fldCharType="end"/>
        </w:r>
      </w:hyperlink>
    </w:p>
    <w:p>
      <w:pPr>
        <w:pStyle w:val="TOC2"/>
        <w:tabs>
          <w:tab w:val="right" w:leader="dot" w:pos="8306"/>
        </w:tabs>
      </w:pPr>
      <w:hyperlink w:anchor="_Toc1319" w:history="1">
        <w:r>
          <w:rPr>
            <w:rFonts w:ascii="仿宋" w:eastAsia="仿宋" w:hAnsi="仿宋" w:cs="仿宋" w:hint="eastAsia"/>
            <w:lang w:eastAsia="zh-CN"/>
          </w:rPr>
          <w:t>(一)、消声器项目背景分析</w:t>
        </w:r>
        <w:r>
          <w:tab/>
        </w:r>
        <w:r>
          <w:fldChar w:fldCharType="begin"/>
        </w:r>
        <w:r>
          <w:instrText xml:space="preserve"> PAGEREF _Toc1319 \h </w:instrText>
        </w:r>
        <w:r>
          <w:fldChar w:fldCharType="separate"/>
        </w:r>
        <w:r>
          <w:t>21</w:t>
        </w:r>
        <w:r>
          <w:fldChar w:fldCharType="end"/>
        </w:r>
      </w:hyperlink>
    </w:p>
    <w:p>
      <w:pPr>
        <w:pStyle w:val="TOC2"/>
        <w:tabs>
          <w:tab w:val="right" w:leader="dot" w:pos="8306"/>
        </w:tabs>
      </w:pPr>
      <w:hyperlink w:anchor="_Toc23721" w:history="1">
        <w:r>
          <w:rPr>
            <w:rFonts w:ascii="仿宋" w:eastAsia="仿宋" w:hAnsi="仿宋" w:cs="仿宋" w:hint="eastAsia"/>
            <w:lang w:eastAsia="zh-CN"/>
          </w:rPr>
          <w:t>(二)、消声器项目建设必要性分析</w:t>
        </w:r>
        <w:r>
          <w:tab/>
        </w:r>
        <w:r>
          <w:fldChar w:fldCharType="begin"/>
        </w:r>
        <w:r>
          <w:instrText xml:space="preserve"> PAGEREF _Toc23721 \h </w:instrText>
        </w:r>
        <w:r>
          <w:fldChar w:fldCharType="separate"/>
        </w:r>
        <w:r>
          <w:t>23</w:t>
        </w:r>
        <w:r>
          <w:fldChar w:fldCharType="end"/>
        </w:r>
      </w:hyperlink>
    </w:p>
    <w:p>
      <w:pPr>
        <w:pStyle w:val="TOC1"/>
        <w:tabs>
          <w:tab w:val="right" w:leader="dot" w:pos="8306"/>
        </w:tabs>
      </w:pPr>
      <w:hyperlink w:anchor="_Toc14798" w:history="1">
        <w:r>
          <w:rPr>
            <w:rFonts w:ascii="仿宋" w:eastAsia="仿宋" w:hAnsi="仿宋" w:cs="仿宋" w:hint="eastAsia"/>
            <w:lang w:eastAsia="zh-CN"/>
          </w:rPr>
          <w:t>七、消声器项目人力资源培养与发展</w:t>
        </w:r>
        <w:r>
          <w:tab/>
        </w:r>
        <w:r>
          <w:fldChar w:fldCharType="begin"/>
        </w:r>
        <w:r>
          <w:instrText xml:space="preserve"> PAGEREF _Toc14798 \h </w:instrText>
        </w:r>
        <w:r>
          <w:fldChar w:fldCharType="separate"/>
        </w:r>
        <w:r>
          <w:t>24</w:t>
        </w:r>
        <w:r>
          <w:fldChar w:fldCharType="end"/>
        </w:r>
      </w:hyperlink>
    </w:p>
    <w:p>
      <w:pPr>
        <w:pStyle w:val="TOC2"/>
        <w:tabs>
          <w:tab w:val="right" w:leader="dot" w:pos="8306"/>
        </w:tabs>
      </w:pPr>
      <w:hyperlink w:anchor="_Toc3347" w:history="1">
        <w:r>
          <w:rPr>
            <w:rFonts w:ascii="仿宋" w:eastAsia="仿宋" w:hAnsi="仿宋" w:cs="仿宋" w:hint="eastAsia"/>
            <w:lang w:eastAsia="zh-CN"/>
          </w:rPr>
          <w:t>(一)、人才需求与规划</w:t>
        </w:r>
        <w:r>
          <w:tab/>
        </w:r>
        <w:r>
          <w:fldChar w:fldCharType="begin"/>
        </w:r>
        <w:r>
          <w:instrText xml:space="preserve"> PAGEREF _Toc3347 \h </w:instrText>
        </w:r>
        <w:r>
          <w:fldChar w:fldCharType="separate"/>
        </w:r>
        <w:r>
          <w:t>24</w:t>
        </w:r>
        <w:r>
          <w:fldChar w:fldCharType="end"/>
        </w:r>
      </w:hyperlink>
    </w:p>
    <w:p>
      <w:pPr>
        <w:pStyle w:val="TOC2"/>
        <w:tabs>
          <w:tab w:val="right" w:leader="dot" w:pos="8306"/>
        </w:tabs>
      </w:pPr>
      <w:hyperlink w:anchor="_Toc21019" w:history="1">
        <w:r>
          <w:rPr>
            <w:rFonts w:ascii="仿宋" w:eastAsia="仿宋" w:hAnsi="仿宋" w:cs="仿宋" w:hint="eastAsia"/>
            <w:lang w:eastAsia="zh-CN"/>
          </w:rPr>
          <w:t>(二)、培训与发展计划</w:t>
        </w:r>
        <w:r>
          <w:tab/>
        </w:r>
        <w:r>
          <w:fldChar w:fldCharType="begin"/>
        </w:r>
        <w:r>
          <w:instrText xml:space="preserve"> PAGEREF _Toc21019 \h </w:instrText>
        </w:r>
        <w:r>
          <w:fldChar w:fldCharType="separate"/>
        </w:r>
        <w:r>
          <w:t>24</w:t>
        </w:r>
        <w:r>
          <w:fldChar w:fldCharType="end"/>
        </w:r>
      </w:hyperlink>
    </w:p>
    <w:p>
      <w:pPr>
        <w:pStyle w:val="TOC1"/>
        <w:tabs>
          <w:tab w:val="right" w:leader="dot" w:pos="8306"/>
        </w:tabs>
      </w:pPr>
      <w:hyperlink w:anchor="_Toc2476" w:history="1">
        <w:r>
          <w:rPr>
            <w:rFonts w:ascii="仿宋" w:eastAsia="仿宋" w:hAnsi="仿宋" w:cs="仿宋" w:hint="eastAsia"/>
            <w:lang w:eastAsia="zh-CN"/>
          </w:rPr>
          <w:t>八、消声器项目人力资源管理</w:t>
        </w:r>
        <w:r>
          <w:tab/>
        </w:r>
        <w:r>
          <w:fldChar w:fldCharType="begin"/>
        </w:r>
        <w:r>
          <w:instrText xml:space="preserve"> PAGEREF _Toc2476 \h </w:instrText>
        </w:r>
        <w:r>
          <w:fldChar w:fldCharType="separate"/>
        </w:r>
        <w:r>
          <w:t>25</w:t>
        </w:r>
        <w:r>
          <w:fldChar w:fldCharType="end"/>
        </w:r>
      </w:hyperlink>
    </w:p>
    <w:p>
      <w:pPr>
        <w:pStyle w:val="TOC2"/>
        <w:tabs>
          <w:tab w:val="right" w:leader="dot" w:pos="8306"/>
        </w:tabs>
      </w:pPr>
      <w:hyperlink w:anchor="_Toc17768" w:history="1">
        <w:r>
          <w:rPr>
            <w:rFonts w:ascii="仿宋" w:eastAsia="仿宋" w:hAnsi="仿宋" w:cs="仿宋" w:hint="eastAsia"/>
            <w:lang w:eastAsia="zh-CN"/>
          </w:rPr>
          <w:t>(一)、建立健全的预算管理制度</w:t>
        </w:r>
        <w:r>
          <w:tab/>
        </w:r>
        <w:r>
          <w:fldChar w:fldCharType="begin"/>
        </w:r>
        <w:r>
          <w:instrText xml:space="preserve"> PAGEREF _Toc17768 \h </w:instrText>
        </w:r>
        <w:r>
          <w:fldChar w:fldCharType="separate"/>
        </w:r>
        <w:r>
          <w:t>25</w:t>
        </w:r>
        <w:r>
          <w:fldChar w:fldCharType="end"/>
        </w:r>
      </w:hyperlink>
    </w:p>
    <w:p>
      <w:pPr>
        <w:pStyle w:val="TOC2"/>
        <w:tabs>
          <w:tab w:val="right" w:leader="dot" w:pos="8306"/>
        </w:tabs>
      </w:pPr>
      <w:hyperlink w:anchor="_Toc18326" w:history="1">
        <w:r>
          <w:rPr>
            <w:rFonts w:ascii="仿宋" w:eastAsia="仿宋" w:hAnsi="仿宋" w:cs="仿宋" w:hint="eastAsia"/>
            <w:lang w:eastAsia="zh-CN"/>
          </w:rPr>
          <w:t>(二)、加强资金流动监控</w:t>
        </w:r>
        <w:r>
          <w:tab/>
        </w:r>
        <w:r>
          <w:fldChar w:fldCharType="begin"/>
        </w:r>
        <w:r>
          <w:instrText xml:space="preserve"> PAGEREF _Toc18326 \h </w:instrText>
        </w:r>
        <w:r>
          <w:fldChar w:fldCharType="separate"/>
        </w:r>
        <w:r>
          <w:t>27</w:t>
        </w:r>
        <w:r>
          <w:fldChar w:fldCharType="end"/>
        </w:r>
      </w:hyperlink>
    </w:p>
    <w:p>
      <w:pPr>
        <w:pStyle w:val="TOC2"/>
        <w:tabs>
          <w:tab w:val="right" w:leader="dot" w:pos="8306"/>
        </w:tabs>
      </w:pPr>
      <w:hyperlink w:anchor="_Toc19160" w:history="1">
        <w:r>
          <w:rPr>
            <w:rFonts w:ascii="仿宋" w:eastAsia="仿宋" w:hAnsi="仿宋" w:cs="仿宋" w:hint="eastAsia"/>
            <w:lang w:eastAsia="zh-CN"/>
          </w:rPr>
          <w:t>(三)、制定完善的风险控制机制</w:t>
        </w:r>
        <w:r>
          <w:tab/>
        </w:r>
        <w:r>
          <w:fldChar w:fldCharType="begin"/>
        </w:r>
        <w:r>
          <w:instrText xml:space="preserve"> PAGEREF _Toc19160 \h </w:instrText>
        </w:r>
        <w:r>
          <w:fldChar w:fldCharType="separate"/>
        </w:r>
        <w:r>
          <w:t>28</w:t>
        </w:r>
        <w:r>
          <w:fldChar w:fldCharType="end"/>
        </w:r>
      </w:hyperlink>
    </w:p>
    <w:p>
      <w:pPr>
        <w:pStyle w:val="TOC2"/>
        <w:tabs>
          <w:tab w:val="right" w:leader="dot" w:pos="8306"/>
        </w:tabs>
      </w:pPr>
      <w:hyperlink w:anchor="_Toc26081" w:history="1">
        <w:r>
          <w:rPr>
            <w:rFonts w:ascii="仿宋" w:eastAsia="仿宋" w:hAnsi="仿宋" w:cs="仿宋" w:hint="eastAsia"/>
            <w:lang w:eastAsia="zh-CN"/>
          </w:rPr>
          <w:t>(四)、优化成本管理</w:t>
        </w:r>
        <w:r>
          <w:tab/>
        </w:r>
        <w:r>
          <w:fldChar w:fldCharType="begin"/>
        </w:r>
        <w:r>
          <w:instrText xml:space="preserve"> PAGEREF _Toc26081 \h </w:instrText>
        </w:r>
        <w:r>
          <w:fldChar w:fldCharType="separate"/>
        </w:r>
        <w:r>
          <w:t>29</w:t>
        </w:r>
        <w:r>
          <w:fldChar w:fldCharType="end"/>
        </w:r>
      </w:hyperlink>
    </w:p>
    <w:p>
      <w:pPr>
        <w:pStyle w:val="TOC1"/>
        <w:tabs>
          <w:tab w:val="right" w:leader="dot" w:pos="8306"/>
        </w:tabs>
      </w:pPr>
      <w:hyperlink w:anchor="_Toc8136" w:history="1">
        <w:r>
          <w:rPr>
            <w:rFonts w:ascii="仿宋" w:eastAsia="仿宋" w:hAnsi="仿宋" w:cs="仿宋" w:hint="eastAsia"/>
            <w:lang w:eastAsia="zh-CN"/>
          </w:rPr>
          <w:t>九、消声器项目环境影响分析</w:t>
        </w:r>
        <w:r>
          <w:tab/>
        </w:r>
        <w:r>
          <w:fldChar w:fldCharType="begin"/>
        </w:r>
        <w:r>
          <w:instrText xml:space="preserve"> PAGEREF _Toc8136 \h </w:instrText>
        </w:r>
        <w:r>
          <w:fldChar w:fldCharType="separate"/>
        </w:r>
        <w:r>
          <w:t>30</w:t>
        </w:r>
        <w:r>
          <w:fldChar w:fldCharType="end"/>
        </w:r>
      </w:hyperlink>
    </w:p>
    <w:p>
      <w:pPr>
        <w:pStyle w:val="TOC2"/>
        <w:tabs>
          <w:tab w:val="right" w:leader="dot" w:pos="8306"/>
        </w:tabs>
      </w:pPr>
      <w:hyperlink w:anchor="_Toc9406" w:history="1">
        <w:r>
          <w:rPr>
            <w:rFonts w:ascii="仿宋" w:eastAsia="仿宋" w:hAnsi="仿宋" w:cs="仿宋" w:hint="eastAsia"/>
            <w:lang w:eastAsia="zh-CN"/>
          </w:rPr>
          <w:t>(一)、建设区域环境质量现状</w:t>
        </w:r>
        <w:r>
          <w:tab/>
        </w:r>
        <w:r>
          <w:fldChar w:fldCharType="begin"/>
        </w:r>
        <w:r>
          <w:instrText xml:space="preserve"> PAGEREF _Toc9406 \h </w:instrText>
        </w:r>
        <w:r>
          <w:fldChar w:fldCharType="separate"/>
        </w:r>
        <w:r>
          <w:t>30</w:t>
        </w:r>
        <w:r>
          <w:fldChar w:fldCharType="end"/>
        </w:r>
      </w:hyperlink>
    </w:p>
    <w:p>
      <w:pPr>
        <w:pStyle w:val="TOC2"/>
        <w:tabs>
          <w:tab w:val="right" w:leader="dot" w:pos="8306"/>
        </w:tabs>
      </w:pPr>
      <w:hyperlink w:anchor="_Toc17094" w:history="1">
        <w:r>
          <w:rPr>
            <w:rFonts w:ascii="仿宋" w:eastAsia="仿宋" w:hAnsi="仿宋" w:cs="仿宋" w:hint="eastAsia"/>
            <w:lang w:eastAsia="zh-CN"/>
          </w:rPr>
          <w:t>(二)、建设期环境保护</w:t>
        </w:r>
        <w:r>
          <w:tab/>
        </w:r>
        <w:r>
          <w:fldChar w:fldCharType="begin"/>
        </w:r>
        <w:r>
          <w:instrText xml:space="preserve"> PAGEREF _Toc17094 \h </w:instrText>
        </w:r>
        <w:r>
          <w:fldChar w:fldCharType="separate"/>
        </w:r>
        <w:r>
          <w:t>32</w:t>
        </w:r>
        <w:r>
          <w:fldChar w:fldCharType="end"/>
        </w:r>
      </w:hyperlink>
    </w:p>
    <w:p>
      <w:pPr>
        <w:pStyle w:val="TOC2"/>
        <w:tabs>
          <w:tab w:val="right" w:leader="dot" w:pos="8306"/>
        </w:tabs>
      </w:pPr>
      <w:hyperlink w:anchor="_Toc21279" w:history="1">
        <w:r>
          <w:rPr>
            <w:rFonts w:ascii="仿宋" w:eastAsia="仿宋" w:hAnsi="仿宋" w:cs="仿宋" w:hint="eastAsia"/>
            <w:lang w:eastAsia="zh-CN"/>
          </w:rPr>
          <w:t>(三)、运营期环境保护</w:t>
        </w:r>
        <w:r>
          <w:tab/>
        </w:r>
        <w:r>
          <w:fldChar w:fldCharType="begin"/>
        </w:r>
        <w:r>
          <w:instrText xml:space="preserve"> PAGEREF _Toc21279 \h </w:instrText>
        </w:r>
        <w:r>
          <w:fldChar w:fldCharType="separate"/>
        </w:r>
        <w:r>
          <w:t>33</w:t>
        </w:r>
        <w:r>
          <w:fldChar w:fldCharType="end"/>
        </w:r>
      </w:hyperlink>
    </w:p>
    <w:p>
      <w:pPr>
        <w:pStyle w:val="TOC2"/>
        <w:tabs>
          <w:tab w:val="right" w:leader="dot" w:pos="8306"/>
        </w:tabs>
      </w:pPr>
      <w:hyperlink w:anchor="_Toc20275" w:history="1">
        <w:r>
          <w:rPr>
            <w:rFonts w:ascii="仿宋" w:eastAsia="仿宋" w:hAnsi="仿宋" w:cs="仿宋" w:hint="eastAsia"/>
            <w:lang w:eastAsia="zh-CN"/>
          </w:rPr>
          <w:t>(四)、消声器项目建设对区域经济的影响</w:t>
        </w:r>
        <w:r>
          <w:tab/>
        </w:r>
        <w:r>
          <w:fldChar w:fldCharType="begin"/>
        </w:r>
        <w:r>
          <w:instrText xml:space="preserve"> PAGEREF _Toc20275 \h </w:instrText>
        </w:r>
        <w:r>
          <w:fldChar w:fldCharType="separate"/>
        </w:r>
        <w:r>
          <w:t>34</w:t>
        </w:r>
        <w:r>
          <w:fldChar w:fldCharType="end"/>
        </w:r>
      </w:hyperlink>
    </w:p>
    <w:p>
      <w:pPr>
        <w:pStyle w:val="TOC2"/>
        <w:tabs>
          <w:tab w:val="right" w:leader="dot" w:pos="8306"/>
        </w:tabs>
      </w:pPr>
      <w:hyperlink w:anchor="_Toc20043" w:history="1">
        <w:r>
          <w:rPr>
            <w:rFonts w:ascii="仿宋" w:eastAsia="仿宋" w:hAnsi="仿宋" w:cs="仿宋" w:hint="eastAsia"/>
            <w:lang w:eastAsia="zh-CN"/>
          </w:rPr>
          <w:t>(五)、废弃物处理</w:t>
        </w:r>
        <w:r>
          <w:tab/>
        </w:r>
        <w:r>
          <w:fldChar w:fldCharType="begin"/>
        </w:r>
        <w:r>
          <w:instrText xml:space="preserve"> PAGEREF _Toc20043 \h </w:instrText>
        </w:r>
        <w:r>
          <w:fldChar w:fldCharType="separate"/>
        </w:r>
        <w:r>
          <w:t>36</w:t>
        </w:r>
        <w:r>
          <w:fldChar w:fldCharType="end"/>
        </w:r>
      </w:hyperlink>
    </w:p>
    <w:p>
      <w:pPr>
        <w:pStyle w:val="TOC2"/>
        <w:tabs>
          <w:tab w:val="right" w:leader="dot" w:pos="8306"/>
        </w:tabs>
      </w:pPr>
      <w:hyperlink w:anchor="_Toc18170" w:history="1">
        <w:r>
          <w:rPr>
            <w:rFonts w:ascii="仿宋" w:eastAsia="仿宋" w:hAnsi="仿宋" w:cs="仿宋" w:hint="eastAsia"/>
            <w:lang w:eastAsia="zh-CN"/>
          </w:rPr>
          <w:t>(六)、特殊环境影响分析</w:t>
        </w:r>
        <w:r>
          <w:tab/>
        </w:r>
        <w:r>
          <w:fldChar w:fldCharType="begin"/>
        </w:r>
        <w:r>
          <w:instrText xml:space="preserve"> PAGEREF _Toc18170 \h </w:instrText>
        </w:r>
        <w:r>
          <w:fldChar w:fldCharType="separate"/>
        </w:r>
        <w:r>
          <w:t>37</w:t>
        </w:r>
        <w:r>
          <w:fldChar w:fldCharType="end"/>
        </w:r>
      </w:hyperlink>
    </w:p>
    <w:p>
      <w:pPr>
        <w:pStyle w:val="TOC2"/>
        <w:tabs>
          <w:tab w:val="right" w:leader="dot" w:pos="8306"/>
        </w:tabs>
      </w:pPr>
      <w:hyperlink w:anchor="_Toc19257" w:history="1">
        <w:r>
          <w:rPr>
            <w:rFonts w:ascii="仿宋" w:eastAsia="仿宋" w:hAnsi="仿宋" w:cs="仿宋" w:hint="eastAsia"/>
            <w:lang w:eastAsia="zh-CN"/>
          </w:rPr>
          <w:t>(七)、清洁生产</w:t>
        </w:r>
        <w:r>
          <w:tab/>
        </w:r>
        <w:r>
          <w:fldChar w:fldCharType="begin"/>
        </w:r>
        <w:r>
          <w:instrText xml:space="preserve"> PAGEREF _Toc19257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58" w:history="1">
        <w:r>
          <w:rPr>
            <w:rFonts w:ascii="仿宋" w:eastAsia="仿宋" w:hAnsi="仿宋" w:cs="仿宋" w:hint="eastAsia"/>
            <w:lang w:eastAsia="zh-CN"/>
          </w:rPr>
          <w:t>(八)、环境保护综合评价</w:t>
        </w:r>
        <w:r>
          <w:tab/>
        </w:r>
        <w:r>
          <w:fldChar w:fldCharType="begin"/>
        </w:r>
        <w:r>
          <w:instrText xml:space="preserve"> PAGEREF _Toc17158 \h </w:instrText>
        </w:r>
        <w:r>
          <w:fldChar w:fldCharType="separate"/>
        </w:r>
        <w:r>
          <w:t>40</w:t>
        </w:r>
        <w:r>
          <w:fldChar w:fldCharType="end"/>
        </w:r>
      </w:hyperlink>
    </w:p>
    <w:p>
      <w:pPr>
        <w:pStyle w:val="TOC1"/>
        <w:tabs>
          <w:tab w:val="right" w:leader="dot" w:pos="8306"/>
        </w:tabs>
      </w:pPr>
      <w:hyperlink w:anchor="_Toc8115" w:history="1">
        <w:r>
          <w:rPr>
            <w:rFonts w:ascii="仿宋" w:eastAsia="仿宋" w:hAnsi="仿宋" w:cs="仿宋" w:hint="eastAsia"/>
            <w:lang w:eastAsia="zh-CN"/>
          </w:rPr>
          <w:t>十、消声器项目财务管理</w:t>
        </w:r>
        <w:r>
          <w:tab/>
        </w:r>
        <w:r>
          <w:fldChar w:fldCharType="begin"/>
        </w:r>
        <w:r>
          <w:instrText xml:space="preserve"> PAGEREF _Toc8115 \h </w:instrText>
        </w:r>
        <w:r>
          <w:fldChar w:fldCharType="separate"/>
        </w:r>
        <w:r>
          <w:t>41</w:t>
        </w:r>
        <w:r>
          <w:fldChar w:fldCharType="end"/>
        </w:r>
      </w:hyperlink>
    </w:p>
    <w:p>
      <w:pPr>
        <w:pStyle w:val="TOC2"/>
        <w:tabs>
          <w:tab w:val="right" w:leader="dot" w:pos="8306"/>
        </w:tabs>
      </w:pPr>
      <w:hyperlink w:anchor="_Toc2139" w:history="1">
        <w:r>
          <w:rPr>
            <w:rFonts w:ascii="仿宋" w:eastAsia="仿宋" w:hAnsi="仿宋" w:cs="仿宋" w:hint="eastAsia"/>
            <w:lang w:eastAsia="zh-CN"/>
          </w:rPr>
          <w:t>(一)、资金需求大</w:t>
        </w:r>
        <w:r>
          <w:tab/>
        </w:r>
        <w:r>
          <w:fldChar w:fldCharType="begin"/>
        </w:r>
        <w:r>
          <w:instrText xml:space="preserve"> PAGEREF _Toc2139 \h </w:instrText>
        </w:r>
        <w:r>
          <w:fldChar w:fldCharType="separate"/>
        </w:r>
        <w:r>
          <w:t>41</w:t>
        </w:r>
        <w:r>
          <w:fldChar w:fldCharType="end"/>
        </w:r>
      </w:hyperlink>
    </w:p>
    <w:p>
      <w:pPr>
        <w:pStyle w:val="TOC2"/>
        <w:tabs>
          <w:tab w:val="right" w:leader="dot" w:pos="8306"/>
        </w:tabs>
      </w:pPr>
      <w:hyperlink w:anchor="_Toc12682" w:history="1">
        <w:r>
          <w:rPr>
            <w:rFonts w:ascii="仿宋" w:eastAsia="仿宋" w:hAnsi="仿宋" w:cs="仿宋" w:hint="eastAsia"/>
            <w:lang w:eastAsia="zh-CN"/>
          </w:rPr>
          <w:t>(二)、研发周期长</w:t>
        </w:r>
        <w:r>
          <w:tab/>
        </w:r>
        <w:r>
          <w:fldChar w:fldCharType="begin"/>
        </w:r>
        <w:r>
          <w:instrText xml:space="preserve"> PAGEREF _Toc12682 \h </w:instrText>
        </w:r>
        <w:r>
          <w:fldChar w:fldCharType="separate"/>
        </w:r>
        <w:r>
          <w:t>42</w:t>
        </w:r>
        <w:r>
          <w:fldChar w:fldCharType="end"/>
        </w:r>
      </w:hyperlink>
    </w:p>
    <w:p>
      <w:pPr>
        <w:pStyle w:val="TOC2"/>
        <w:tabs>
          <w:tab w:val="right" w:leader="dot" w:pos="8306"/>
        </w:tabs>
      </w:pPr>
      <w:hyperlink w:anchor="_Toc12026" w:history="1">
        <w:r>
          <w:rPr>
            <w:rFonts w:ascii="仿宋" w:eastAsia="仿宋" w:hAnsi="仿宋" w:cs="仿宋" w:hint="eastAsia"/>
            <w:lang w:eastAsia="zh-CN"/>
          </w:rPr>
          <w:t>(三)、市场风险大</w:t>
        </w:r>
        <w:r>
          <w:tab/>
        </w:r>
        <w:r>
          <w:fldChar w:fldCharType="begin"/>
        </w:r>
        <w:r>
          <w:instrText xml:space="preserve"> PAGEREF _Toc12026 \h </w:instrText>
        </w:r>
        <w:r>
          <w:fldChar w:fldCharType="separate"/>
        </w:r>
        <w:r>
          <w:t>43</w:t>
        </w:r>
        <w:r>
          <w:fldChar w:fldCharType="end"/>
        </w:r>
      </w:hyperlink>
    </w:p>
    <w:p>
      <w:pPr>
        <w:pStyle w:val="TOC2"/>
        <w:tabs>
          <w:tab w:val="right" w:leader="dot" w:pos="8306"/>
        </w:tabs>
      </w:pPr>
      <w:hyperlink w:anchor="_Toc9311" w:history="1">
        <w:r>
          <w:rPr>
            <w:rFonts w:ascii="仿宋" w:eastAsia="仿宋" w:hAnsi="仿宋" w:cs="仿宋" w:hint="eastAsia"/>
            <w:lang w:eastAsia="zh-CN"/>
          </w:rPr>
          <w:t>(四)、利润率高</w:t>
        </w:r>
        <w:r>
          <w:tab/>
        </w:r>
        <w:r>
          <w:fldChar w:fldCharType="begin"/>
        </w:r>
        <w:r>
          <w:instrText xml:space="preserve"> PAGEREF _Toc9311 \h </w:instrText>
        </w:r>
        <w:r>
          <w:fldChar w:fldCharType="separate"/>
        </w:r>
        <w:r>
          <w:t>46</w:t>
        </w:r>
        <w:r>
          <w:fldChar w:fldCharType="end"/>
        </w:r>
      </w:hyperlink>
    </w:p>
    <w:p>
      <w:pPr>
        <w:pStyle w:val="TOC1"/>
        <w:tabs>
          <w:tab w:val="right" w:leader="dot" w:pos="8306"/>
        </w:tabs>
      </w:pPr>
      <w:hyperlink w:anchor="_Toc12547" w:history="1">
        <w:r>
          <w:rPr>
            <w:rFonts w:ascii="仿宋" w:eastAsia="仿宋" w:hAnsi="仿宋" w:cs="仿宋" w:hint="eastAsia"/>
            <w:lang w:eastAsia="zh-CN"/>
          </w:rPr>
          <w:t>十一、消声器项目投资规划</w:t>
        </w:r>
        <w:r>
          <w:tab/>
        </w:r>
        <w:r>
          <w:fldChar w:fldCharType="begin"/>
        </w:r>
        <w:r>
          <w:instrText xml:space="preserve"> PAGEREF _Toc12547 \h </w:instrText>
        </w:r>
        <w:r>
          <w:fldChar w:fldCharType="separate"/>
        </w:r>
        <w:r>
          <w:t>48</w:t>
        </w:r>
        <w:r>
          <w:fldChar w:fldCharType="end"/>
        </w:r>
      </w:hyperlink>
    </w:p>
    <w:p>
      <w:pPr>
        <w:pStyle w:val="TOC2"/>
        <w:tabs>
          <w:tab w:val="right" w:leader="dot" w:pos="8306"/>
        </w:tabs>
      </w:pPr>
      <w:hyperlink w:anchor="_Toc25297" w:history="1">
        <w:r>
          <w:rPr>
            <w:rFonts w:ascii="仿宋" w:eastAsia="仿宋" w:hAnsi="仿宋" w:cs="仿宋" w:hint="eastAsia"/>
            <w:lang w:eastAsia="zh-CN"/>
          </w:rPr>
          <w:t>(一)、消声器项目总投资估算</w:t>
        </w:r>
        <w:r>
          <w:tab/>
        </w:r>
        <w:r>
          <w:fldChar w:fldCharType="begin"/>
        </w:r>
        <w:r>
          <w:instrText xml:space="preserve"> PAGEREF _Toc25297 \h </w:instrText>
        </w:r>
        <w:r>
          <w:fldChar w:fldCharType="separate"/>
        </w:r>
        <w:r>
          <w:t>48</w:t>
        </w:r>
        <w:r>
          <w:fldChar w:fldCharType="end"/>
        </w:r>
      </w:hyperlink>
    </w:p>
    <w:p>
      <w:pPr>
        <w:pStyle w:val="TOC2"/>
        <w:tabs>
          <w:tab w:val="right" w:leader="dot" w:pos="8306"/>
        </w:tabs>
      </w:pPr>
      <w:hyperlink w:anchor="_Toc11174" w:history="1">
        <w:r>
          <w:rPr>
            <w:rFonts w:ascii="仿宋" w:eastAsia="仿宋" w:hAnsi="仿宋" w:cs="仿宋" w:hint="eastAsia"/>
            <w:lang w:eastAsia="zh-CN"/>
          </w:rPr>
          <w:t>(二)、资金筹措</w:t>
        </w:r>
        <w:r>
          <w:tab/>
        </w:r>
        <w:r>
          <w:fldChar w:fldCharType="begin"/>
        </w:r>
        <w:r>
          <w:instrText xml:space="preserve"> PAGEREF _Toc11174 \h </w:instrText>
        </w:r>
        <w:r>
          <w:fldChar w:fldCharType="separate"/>
        </w:r>
        <w:r>
          <w:t>49</w:t>
        </w:r>
        <w:r>
          <w:fldChar w:fldCharType="end"/>
        </w:r>
      </w:hyperlink>
    </w:p>
    <w:p>
      <w:pPr>
        <w:pStyle w:val="TOC1"/>
        <w:tabs>
          <w:tab w:val="right" w:leader="dot" w:pos="8306"/>
        </w:tabs>
      </w:pPr>
      <w:hyperlink w:anchor="_Toc17942" w:history="1">
        <w:r>
          <w:rPr>
            <w:rFonts w:ascii="仿宋" w:eastAsia="仿宋" w:hAnsi="仿宋" w:cs="仿宋" w:hint="eastAsia"/>
            <w:lang w:eastAsia="zh-CN"/>
          </w:rPr>
          <w:t>十二、消声器项目技术管理</w:t>
        </w:r>
        <w:r>
          <w:tab/>
        </w:r>
        <w:r>
          <w:fldChar w:fldCharType="begin"/>
        </w:r>
        <w:r>
          <w:instrText xml:space="preserve"> PAGEREF _Toc17942 \h </w:instrText>
        </w:r>
        <w:r>
          <w:fldChar w:fldCharType="separate"/>
        </w:r>
        <w:r>
          <w:t>50</w:t>
        </w:r>
        <w:r>
          <w:fldChar w:fldCharType="end"/>
        </w:r>
      </w:hyperlink>
    </w:p>
    <w:p>
      <w:pPr>
        <w:pStyle w:val="TOC2"/>
        <w:tabs>
          <w:tab w:val="right" w:leader="dot" w:pos="8306"/>
        </w:tabs>
      </w:pPr>
      <w:hyperlink w:anchor="_Toc10472" w:history="1">
        <w:r>
          <w:rPr>
            <w:rFonts w:ascii="仿宋" w:eastAsia="仿宋" w:hAnsi="仿宋" w:cs="仿宋" w:hint="eastAsia"/>
            <w:lang w:eastAsia="zh-CN"/>
          </w:rPr>
          <w:t>(一)、技术方案选用方向</w:t>
        </w:r>
        <w:r>
          <w:tab/>
        </w:r>
        <w:r>
          <w:fldChar w:fldCharType="begin"/>
        </w:r>
        <w:r>
          <w:instrText xml:space="preserve"> PAGEREF _Toc10472 \h </w:instrText>
        </w:r>
        <w:r>
          <w:fldChar w:fldCharType="separate"/>
        </w:r>
        <w:r>
          <w:t>50</w:t>
        </w:r>
        <w:r>
          <w:fldChar w:fldCharType="end"/>
        </w:r>
      </w:hyperlink>
    </w:p>
    <w:p>
      <w:pPr>
        <w:pStyle w:val="TOC2"/>
        <w:tabs>
          <w:tab w:val="right" w:leader="dot" w:pos="8306"/>
        </w:tabs>
      </w:pPr>
      <w:hyperlink w:anchor="_Toc30528" w:history="1">
        <w:r>
          <w:rPr>
            <w:rFonts w:ascii="仿宋" w:eastAsia="仿宋" w:hAnsi="仿宋" w:cs="仿宋" w:hint="eastAsia"/>
            <w:lang w:eastAsia="zh-CN"/>
          </w:rPr>
          <w:t>(二)、工艺技术方案选用原则</w:t>
        </w:r>
        <w:r>
          <w:tab/>
        </w:r>
        <w:r>
          <w:fldChar w:fldCharType="begin"/>
        </w:r>
        <w:r>
          <w:instrText xml:space="preserve"> PAGEREF _Toc30528 \h </w:instrText>
        </w:r>
        <w:r>
          <w:fldChar w:fldCharType="separate"/>
        </w:r>
        <w:r>
          <w:t>51</w:t>
        </w:r>
        <w:r>
          <w:fldChar w:fldCharType="end"/>
        </w:r>
      </w:hyperlink>
    </w:p>
    <w:p>
      <w:pPr>
        <w:pStyle w:val="TOC2"/>
        <w:tabs>
          <w:tab w:val="right" w:leader="dot" w:pos="8306"/>
        </w:tabs>
      </w:pPr>
      <w:hyperlink w:anchor="_Toc16454" w:history="1">
        <w:r>
          <w:rPr>
            <w:rFonts w:ascii="仿宋" w:eastAsia="仿宋" w:hAnsi="仿宋" w:cs="仿宋" w:hint="eastAsia"/>
            <w:lang w:eastAsia="zh-CN"/>
          </w:rPr>
          <w:t>(三)、工艺技术方案要求</w:t>
        </w:r>
        <w:r>
          <w:tab/>
        </w:r>
        <w:r>
          <w:fldChar w:fldCharType="begin"/>
        </w:r>
        <w:r>
          <w:instrText xml:space="preserve"> PAGEREF _Toc16454 \h </w:instrText>
        </w:r>
        <w:r>
          <w:fldChar w:fldCharType="separate"/>
        </w:r>
        <w:r>
          <w:t>53</w:t>
        </w:r>
        <w:r>
          <w:fldChar w:fldCharType="end"/>
        </w:r>
      </w:hyperlink>
    </w:p>
    <w:p>
      <w:pPr>
        <w:pStyle w:val="TOC1"/>
        <w:tabs>
          <w:tab w:val="right" w:leader="dot" w:pos="8306"/>
        </w:tabs>
      </w:pPr>
      <w:hyperlink w:anchor="_Toc16314" w:history="1">
        <w:r>
          <w:rPr>
            <w:rFonts w:ascii="仿宋" w:eastAsia="仿宋" w:hAnsi="仿宋" w:cs="仿宋" w:hint="eastAsia"/>
            <w:lang w:eastAsia="zh-CN"/>
          </w:rPr>
          <w:t>十三、风险识别与分类</w:t>
        </w:r>
        <w:r>
          <w:tab/>
        </w:r>
        <w:r>
          <w:fldChar w:fldCharType="begin"/>
        </w:r>
        <w:r>
          <w:instrText xml:space="preserve"> PAGEREF _Toc16314 \h </w:instrText>
        </w:r>
        <w:r>
          <w:fldChar w:fldCharType="separate"/>
        </w:r>
        <w:r>
          <w:t>56</w:t>
        </w:r>
        <w:r>
          <w:fldChar w:fldCharType="end"/>
        </w:r>
      </w:hyperlink>
    </w:p>
    <w:p>
      <w:pPr>
        <w:pStyle w:val="TOC2"/>
        <w:tabs>
          <w:tab w:val="right" w:leader="dot" w:pos="8306"/>
        </w:tabs>
      </w:pPr>
      <w:hyperlink w:anchor="_Toc3515" w:history="1">
        <w:r>
          <w:rPr>
            <w:rFonts w:ascii="仿宋" w:eastAsia="仿宋" w:hAnsi="仿宋" w:cs="仿宋" w:hint="eastAsia"/>
            <w:lang w:eastAsia="zh-CN"/>
          </w:rPr>
          <w:t>(一)、风险识别</w:t>
        </w:r>
        <w:r>
          <w:tab/>
        </w:r>
        <w:r>
          <w:fldChar w:fldCharType="begin"/>
        </w:r>
        <w:r>
          <w:instrText xml:space="preserve"> PAGEREF _Toc3515 \h </w:instrText>
        </w:r>
        <w:r>
          <w:fldChar w:fldCharType="separate"/>
        </w:r>
        <w:r>
          <w:t>56</w:t>
        </w:r>
        <w:r>
          <w:fldChar w:fldCharType="end"/>
        </w:r>
      </w:hyperlink>
    </w:p>
    <w:p>
      <w:pPr>
        <w:pStyle w:val="TOC2"/>
        <w:tabs>
          <w:tab w:val="right" w:leader="dot" w:pos="8306"/>
        </w:tabs>
      </w:pPr>
      <w:hyperlink w:anchor="_Toc27343" w:history="1">
        <w:r>
          <w:rPr>
            <w:rFonts w:ascii="仿宋" w:eastAsia="仿宋" w:hAnsi="仿宋" w:cs="仿宋" w:hint="eastAsia"/>
            <w:lang w:eastAsia="zh-CN"/>
          </w:rPr>
          <w:t>(二)、风险分类</w:t>
        </w:r>
        <w:r>
          <w:tab/>
        </w:r>
        <w:r>
          <w:fldChar w:fldCharType="begin"/>
        </w:r>
        <w:r>
          <w:instrText xml:space="preserve"> PAGEREF _Toc27343 \h </w:instrText>
        </w:r>
        <w:r>
          <w:fldChar w:fldCharType="separate"/>
        </w:r>
        <w:r>
          <w:t>57</w:t>
        </w:r>
        <w:r>
          <w:fldChar w:fldCharType="end"/>
        </w:r>
      </w:hyperlink>
    </w:p>
    <w:p>
      <w:pPr>
        <w:pStyle w:val="TOC1"/>
        <w:tabs>
          <w:tab w:val="right" w:leader="dot" w:pos="8306"/>
        </w:tabs>
      </w:pPr>
      <w:hyperlink w:anchor="_Toc14778" w:history="1">
        <w:r>
          <w:rPr>
            <w:rFonts w:ascii="仿宋" w:eastAsia="仿宋" w:hAnsi="仿宋" w:cs="仿宋" w:hint="eastAsia"/>
            <w:lang w:eastAsia="zh-CN"/>
          </w:rPr>
          <w:t>十四、消声器项目实施保障措施</w:t>
        </w:r>
        <w:r>
          <w:tab/>
        </w:r>
        <w:r>
          <w:fldChar w:fldCharType="begin"/>
        </w:r>
        <w:r>
          <w:instrText xml:space="preserve"> PAGEREF _Toc14778 \h </w:instrText>
        </w:r>
        <w:r>
          <w:fldChar w:fldCharType="separate"/>
        </w:r>
        <w:r>
          <w:t>59</w:t>
        </w:r>
        <w:r>
          <w:fldChar w:fldCharType="end"/>
        </w:r>
      </w:hyperlink>
    </w:p>
    <w:p>
      <w:pPr>
        <w:pStyle w:val="TOC2"/>
        <w:tabs>
          <w:tab w:val="right" w:leader="dot" w:pos="8306"/>
        </w:tabs>
      </w:pPr>
      <w:hyperlink w:anchor="_Toc10290" w:history="1">
        <w:r>
          <w:rPr>
            <w:rFonts w:ascii="仿宋" w:eastAsia="仿宋" w:hAnsi="仿宋" w:cs="仿宋" w:hint="eastAsia"/>
            <w:lang w:eastAsia="zh-CN"/>
          </w:rPr>
          <w:t>(一)、消声器项目实施保障机制</w:t>
        </w:r>
        <w:r>
          <w:tab/>
        </w:r>
        <w:r>
          <w:fldChar w:fldCharType="begin"/>
        </w:r>
        <w:r>
          <w:instrText xml:space="preserve"> PAGEREF _Toc10290 \h </w:instrText>
        </w:r>
        <w:r>
          <w:fldChar w:fldCharType="separate"/>
        </w:r>
        <w:r>
          <w:t>59</w:t>
        </w:r>
        <w:r>
          <w:fldChar w:fldCharType="end"/>
        </w:r>
      </w:hyperlink>
    </w:p>
    <w:p>
      <w:pPr>
        <w:pStyle w:val="TOC2"/>
        <w:tabs>
          <w:tab w:val="right" w:leader="dot" w:pos="8306"/>
        </w:tabs>
      </w:pPr>
      <w:hyperlink w:anchor="_Toc25104" w:history="1">
        <w:r>
          <w:rPr>
            <w:rFonts w:ascii="仿宋" w:eastAsia="仿宋" w:hAnsi="仿宋" w:cs="仿宋" w:hint="eastAsia"/>
            <w:lang w:eastAsia="zh-CN"/>
          </w:rPr>
          <w:t>(二)、消声器项目法律合规要求</w:t>
        </w:r>
        <w:r>
          <w:tab/>
        </w:r>
        <w:r>
          <w:fldChar w:fldCharType="begin"/>
        </w:r>
        <w:r>
          <w:instrText xml:space="preserve"> PAGEREF _Toc25104 \h </w:instrText>
        </w:r>
        <w:r>
          <w:fldChar w:fldCharType="separate"/>
        </w:r>
        <w:r>
          <w:t>62</w:t>
        </w:r>
        <w:r>
          <w:fldChar w:fldCharType="end"/>
        </w:r>
      </w:hyperlink>
    </w:p>
    <w:p>
      <w:pPr>
        <w:pStyle w:val="TOC2"/>
        <w:tabs>
          <w:tab w:val="right" w:leader="dot" w:pos="8306"/>
        </w:tabs>
      </w:pPr>
      <w:hyperlink w:anchor="_Toc8150" w:history="1">
        <w:r>
          <w:rPr>
            <w:rFonts w:ascii="仿宋" w:eastAsia="仿宋" w:hAnsi="仿宋" w:cs="仿宋" w:hint="eastAsia"/>
            <w:lang w:eastAsia="zh-CN"/>
          </w:rPr>
          <w:t>(三)、消声器项目合同管理与法律事务</w:t>
        </w:r>
        <w:r>
          <w:tab/>
        </w:r>
        <w:r>
          <w:fldChar w:fldCharType="begin"/>
        </w:r>
        <w:r>
          <w:instrText xml:space="preserve"> PAGEREF _Toc8150 \h </w:instrText>
        </w:r>
        <w:r>
          <w:fldChar w:fldCharType="separate"/>
        </w:r>
        <w:r>
          <w:t>66</w:t>
        </w:r>
        <w:r>
          <w:fldChar w:fldCharType="end"/>
        </w:r>
      </w:hyperlink>
    </w:p>
    <w:p>
      <w:pPr>
        <w:pStyle w:val="TOC2"/>
        <w:tabs>
          <w:tab w:val="right" w:leader="dot" w:pos="8306"/>
        </w:tabs>
      </w:pPr>
      <w:hyperlink w:anchor="_Toc29394" w:history="1">
        <w:r>
          <w:rPr>
            <w:rFonts w:ascii="仿宋" w:eastAsia="仿宋" w:hAnsi="仿宋" w:cs="仿宋" w:hint="eastAsia"/>
            <w:lang w:eastAsia="zh-CN"/>
          </w:rPr>
          <w:t>(四)、消声器项目知识产权保护策略</w:t>
        </w:r>
        <w:r>
          <w:tab/>
        </w:r>
        <w:r>
          <w:fldChar w:fldCharType="begin"/>
        </w:r>
        <w:r>
          <w:instrText xml:space="preserve"> PAGEREF _Toc29394 \h </w:instrText>
        </w:r>
        <w:r>
          <w:fldChar w:fldCharType="separate"/>
        </w:r>
        <w:r>
          <w:t>72</w:t>
        </w:r>
        <w:r>
          <w:fldChar w:fldCharType="end"/>
        </w:r>
      </w:hyperlink>
    </w:p>
    <w:p>
      <w:pPr>
        <w:pStyle w:val="TOC1"/>
        <w:tabs>
          <w:tab w:val="right" w:leader="dot" w:pos="8306"/>
        </w:tabs>
      </w:pPr>
      <w:hyperlink w:anchor="_Toc10663" w:history="1">
        <w:r>
          <w:rPr>
            <w:rFonts w:ascii="仿宋" w:eastAsia="仿宋" w:hAnsi="仿宋" w:cs="仿宋" w:hint="eastAsia"/>
            <w:lang w:eastAsia="zh-CN"/>
          </w:rPr>
          <w:t>十五、消声器项目变更管理</w:t>
        </w:r>
        <w:r>
          <w:tab/>
        </w:r>
        <w:r>
          <w:fldChar w:fldCharType="begin"/>
        </w:r>
        <w:r>
          <w:instrText xml:space="preserve"> PAGEREF _Toc10663 \h </w:instrText>
        </w:r>
        <w:r>
          <w:fldChar w:fldCharType="separate"/>
        </w:r>
        <w:r>
          <w:t>75</w:t>
        </w:r>
        <w:r>
          <w:fldChar w:fldCharType="end"/>
        </w:r>
      </w:hyperlink>
    </w:p>
    <w:p>
      <w:pPr>
        <w:pStyle w:val="TOC2"/>
        <w:tabs>
          <w:tab w:val="right" w:leader="dot" w:pos="8306"/>
        </w:tabs>
      </w:pPr>
      <w:hyperlink w:anchor="_Toc14272" w:history="1">
        <w:r>
          <w:rPr>
            <w:rFonts w:ascii="仿宋" w:eastAsia="仿宋" w:hAnsi="仿宋" w:cs="仿宋" w:hint="eastAsia"/>
            <w:lang w:eastAsia="zh-CN"/>
          </w:rPr>
          <w:t>(一)、变更申请与评估</w:t>
        </w:r>
        <w:r>
          <w:tab/>
        </w:r>
        <w:r>
          <w:fldChar w:fldCharType="begin"/>
        </w:r>
        <w:r>
          <w:instrText xml:space="preserve"> PAGEREF _Toc14272 \h </w:instrText>
        </w:r>
        <w:r>
          <w:fldChar w:fldCharType="separate"/>
        </w:r>
        <w:r>
          <w:t>75</w:t>
        </w:r>
        <w:r>
          <w:fldChar w:fldCharType="end"/>
        </w:r>
      </w:hyperlink>
    </w:p>
    <w:p>
      <w:pPr>
        <w:pStyle w:val="TOC2"/>
        <w:tabs>
          <w:tab w:val="right" w:leader="dot" w:pos="8306"/>
        </w:tabs>
      </w:pPr>
      <w:hyperlink w:anchor="_Toc28635" w:history="1">
        <w:r>
          <w:rPr>
            <w:rFonts w:ascii="仿宋" w:eastAsia="仿宋" w:hAnsi="仿宋" w:cs="仿宋" w:hint="eastAsia"/>
            <w:lang w:eastAsia="zh-CN"/>
          </w:rPr>
          <w:t>(二)、变更实施与控制</w:t>
        </w:r>
        <w:r>
          <w:tab/>
        </w:r>
        <w:r>
          <w:fldChar w:fldCharType="begin"/>
        </w:r>
        <w:r>
          <w:instrText xml:space="preserve"> PAGEREF _Toc28635 \h </w:instrText>
        </w:r>
        <w:r>
          <w:fldChar w:fldCharType="separate"/>
        </w:r>
        <w:r>
          <w:t>75</w:t>
        </w:r>
        <w:r>
          <w:fldChar w:fldCharType="end"/>
        </w:r>
      </w:hyperlink>
    </w:p>
    <w:p>
      <w:pPr>
        <w:pStyle w:val="TOC1"/>
        <w:tabs>
          <w:tab w:val="right" w:leader="dot" w:pos="8306"/>
        </w:tabs>
      </w:pPr>
      <w:hyperlink w:anchor="_Toc29128" w:history="1">
        <w:r>
          <w:rPr>
            <w:rFonts w:ascii="仿宋" w:eastAsia="仿宋" w:hAnsi="仿宋" w:cs="仿宋" w:hint="eastAsia"/>
            <w:lang w:eastAsia="zh-CN"/>
          </w:rPr>
          <w:t>十六、利益相关者分析与沟通计划</w:t>
        </w:r>
        <w:r>
          <w:tab/>
        </w:r>
        <w:r>
          <w:fldChar w:fldCharType="begin"/>
        </w:r>
        <w:r>
          <w:instrText xml:space="preserve"> PAGEREF _Toc29128 \h </w:instrText>
        </w:r>
        <w:r>
          <w:fldChar w:fldCharType="separate"/>
        </w:r>
        <w:r>
          <w:t>76</w:t>
        </w:r>
        <w:r>
          <w:fldChar w:fldCharType="end"/>
        </w:r>
      </w:hyperlink>
    </w:p>
    <w:p>
      <w:pPr>
        <w:pStyle w:val="TOC2"/>
        <w:tabs>
          <w:tab w:val="right" w:leader="dot" w:pos="8306"/>
        </w:tabs>
      </w:pPr>
      <w:hyperlink w:anchor="_Toc14579" w:history="1">
        <w:r>
          <w:rPr>
            <w:rFonts w:ascii="仿宋" w:eastAsia="仿宋" w:hAnsi="仿宋" w:cs="仿宋" w:hint="eastAsia"/>
            <w:lang w:eastAsia="zh-CN"/>
          </w:rPr>
          <w:t>(一)、利益相关者分析</w:t>
        </w:r>
        <w:r>
          <w:tab/>
        </w:r>
        <w:r>
          <w:fldChar w:fldCharType="begin"/>
        </w:r>
        <w:r>
          <w:instrText xml:space="preserve"> PAGEREF _Toc14579 \h </w:instrText>
        </w:r>
        <w:r>
          <w:fldChar w:fldCharType="separate"/>
        </w:r>
        <w:r>
          <w:t>76</w:t>
        </w:r>
        <w:r>
          <w:fldChar w:fldCharType="end"/>
        </w:r>
      </w:hyperlink>
    </w:p>
    <w:p>
      <w:pPr>
        <w:pStyle w:val="TOC2"/>
        <w:tabs>
          <w:tab w:val="right" w:leader="dot" w:pos="8306"/>
        </w:tabs>
      </w:pPr>
      <w:hyperlink w:anchor="_Toc22923" w:history="1">
        <w:r>
          <w:rPr>
            <w:rFonts w:ascii="仿宋" w:eastAsia="仿宋" w:hAnsi="仿宋" w:cs="仿宋" w:hint="eastAsia"/>
            <w:lang w:eastAsia="zh-CN"/>
          </w:rPr>
          <w:t>(二)、沟通计划</w:t>
        </w:r>
        <w:r>
          <w:tab/>
        </w:r>
        <w:r>
          <w:fldChar w:fldCharType="begin"/>
        </w:r>
        <w:r>
          <w:instrText xml:space="preserve"> PAGEREF _Toc22923 \h </w:instrText>
        </w:r>
        <w:r>
          <w:fldChar w:fldCharType="separate"/>
        </w:r>
        <w:r>
          <w:t>77</w:t>
        </w:r>
        <w:r>
          <w:fldChar w:fldCharType="end"/>
        </w:r>
      </w:hyperlink>
    </w:p>
    <w:p>
      <w:pPr>
        <w:pStyle w:val="TOC1"/>
        <w:tabs>
          <w:tab w:val="right" w:leader="dot" w:pos="8306"/>
        </w:tabs>
      </w:pPr>
      <w:hyperlink w:anchor="_Toc16040" w:history="1">
        <w:r>
          <w:rPr>
            <w:rFonts w:ascii="仿宋" w:eastAsia="仿宋" w:hAnsi="仿宋" w:cs="仿宋" w:hint="eastAsia"/>
            <w:lang w:eastAsia="zh-CN"/>
          </w:rPr>
          <w:t>十七、质量管理体系</w:t>
        </w:r>
        <w:r>
          <w:tab/>
        </w:r>
        <w:r>
          <w:fldChar w:fldCharType="begin"/>
        </w:r>
        <w:r>
          <w:instrText xml:space="preserve"> PAGEREF _Toc16040 \h </w:instrText>
        </w:r>
        <w:r>
          <w:fldChar w:fldCharType="separate"/>
        </w:r>
        <w:r>
          <w:t>78</w:t>
        </w:r>
        <w:r>
          <w:fldChar w:fldCharType="end"/>
        </w:r>
      </w:hyperlink>
    </w:p>
    <w:p>
      <w:pPr>
        <w:pStyle w:val="TOC2"/>
        <w:tabs>
          <w:tab w:val="right" w:leader="dot" w:pos="8306"/>
        </w:tabs>
      </w:pPr>
      <w:hyperlink w:anchor="_Toc32526" w:history="1">
        <w:r>
          <w:rPr>
            <w:rFonts w:ascii="仿宋" w:eastAsia="仿宋" w:hAnsi="仿宋" w:cs="仿宋" w:hint="eastAsia"/>
            <w:lang w:eastAsia="zh-CN"/>
          </w:rPr>
          <w:t>(一)、质量目标与方针</w:t>
        </w:r>
        <w:r>
          <w:tab/>
        </w:r>
        <w:r>
          <w:fldChar w:fldCharType="begin"/>
        </w:r>
        <w:r>
          <w:instrText xml:space="preserve"> PAGEREF _Toc32526 \h </w:instrText>
        </w:r>
        <w:r>
          <w:fldChar w:fldCharType="separate"/>
        </w:r>
        <w:r>
          <w:t>78</w:t>
        </w:r>
        <w:r>
          <w:fldChar w:fldCharType="end"/>
        </w:r>
      </w:hyperlink>
    </w:p>
    <w:p>
      <w:pPr>
        <w:pStyle w:val="TOC2"/>
        <w:tabs>
          <w:tab w:val="right" w:leader="dot" w:pos="8306"/>
        </w:tabs>
      </w:pPr>
      <w:hyperlink w:anchor="_Toc24918" w:history="1">
        <w:r>
          <w:rPr>
            <w:rFonts w:ascii="仿宋" w:eastAsia="仿宋" w:hAnsi="仿宋" w:cs="仿宋" w:hint="eastAsia"/>
            <w:lang w:eastAsia="zh-CN"/>
          </w:rPr>
          <w:t>(二)、质量管理责任</w:t>
        </w:r>
        <w:r>
          <w:tab/>
        </w:r>
        <w:r>
          <w:fldChar w:fldCharType="begin"/>
        </w:r>
        <w:r>
          <w:instrText xml:space="preserve"> PAGEREF _Toc24918 \h </w:instrText>
        </w:r>
        <w:r>
          <w:fldChar w:fldCharType="separate"/>
        </w:r>
        <w:r>
          <w:t>79</w:t>
        </w:r>
        <w:r>
          <w:fldChar w:fldCharType="end"/>
        </w:r>
      </w:hyperlink>
    </w:p>
    <w:p>
      <w:pPr>
        <w:pStyle w:val="TOC2"/>
        <w:tabs>
          <w:tab w:val="right" w:leader="dot" w:pos="8306"/>
        </w:tabs>
      </w:pPr>
      <w:hyperlink w:anchor="_Toc14338" w:history="1">
        <w:r>
          <w:rPr>
            <w:rFonts w:ascii="仿宋" w:eastAsia="仿宋" w:hAnsi="仿宋" w:cs="仿宋" w:hint="eastAsia"/>
            <w:lang w:eastAsia="zh-CN"/>
          </w:rPr>
          <w:t>(三)、质量管理体系文件</w:t>
        </w:r>
        <w:r>
          <w:tab/>
        </w:r>
        <w:r>
          <w:fldChar w:fldCharType="begin"/>
        </w:r>
        <w:r>
          <w:instrText xml:space="preserve"> PAGEREF _Toc14338 \h </w:instrText>
        </w:r>
        <w:r>
          <w:fldChar w:fldCharType="separate"/>
        </w:r>
        <w:r>
          <w:t>80</w:t>
        </w:r>
        <w:r>
          <w:fldChar w:fldCharType="end"/>
        </w:r>
      </w:hyperlink>
    </w:p>
    <w:p>
      <w:pPr>
        <w:pStyle w:val="TOC2"/>
        <w:tabs>
          <w:tab w:val="right" w:leader="dot" w:pos="8306"/>
        </w:tabs>
      </w:pPr>
      <w:hyperlink w:anchor="_Toc17313" w:history="1">
        <w:r>
          <w:rPr>
            <w:rFonts w:ascii="仿宋" w:eastAsia="仿宋" w:hAnsi="仿宋" w:cs="仿宋" w:hint="eastAsia"/>
            <w:lang w:eastAsia="zh-CN"/>
          </w:rPr>
          <w:t>(四)、质量培训与教育</w:t>
        </w:r>
        <w:r>
          <w:tab/>
        </w:r>
        <w:r>
          <w:fldChar w:fldCharType="begin"/>
        </w:r>
        <w:r>
          <w:instrText xml:space="preserve"> PAGEREF _Toc17313 \h </w:instrText>
        </w:r>
        <w:r>
          <w:fldChar w:fldCharType="separate"/>
        </w:r>
        <w:r>
          <w:t>83</w:t>
        </w:r>
        <w:r>
          <w:fldChar w:fldCharType="end"/>
        </w:r>
      </w:hyperlink>
    </w:p>
    <w:p>
      <w:pPr>
        <w:pStyle w:val="TOC2"/>
        <w:tabs>
          <w:tab w:val="right" w:leader="dot" w:pos="8306"/>
        </w:tabs>
      </w:pPr>
      <w:hyperlink w:anchor="_Toc6474" w:history="1">
        <w:r>
          <w:rPr>
            <w:rFonts w:ascii="仿宋" w:eastAsia="仿宋" w:hAnsi="仿宋" w:cs="仿宋" w:hint="eastAsia"/>
            <w:lang w:eastAsia="zh-CN"/>
          </w:rPr>
          <w:t>(五)、质量审核与评价</w:t>
        </w:r>
        <w:r>
          <w:tab/>
        </w:r>
        <w:r>
          <w:fldChar w:fldCharType="begin"/>
        </w:r>
        <w:r>
          <w:instrText xml:space="preserve"> PAGEREF _Toc6474 \h </w:instrText>
        </w:r>
        <w:r>
          <w:fldChar w:fldCharType="separate"/>
        </w:r>
        <w:r>
          <w:t>84</w:t>
        </w:r>
        <w:r>
          <w:fldChar w:fldCharType="end"/>
        </w:r>
      </w:hyperlink>
    </w:p>
    <w:p>
      <w:pPr>
        <w:pStyle w:val="TOC2"/>
        <w:tabs>
          <w:tab w:val="right" w:leader="dot" w:pos="8306"/>
        </w:tabs>
      </w:pPr>
      <w:hyperlink w:anchor="_Toc30827" w:history="1">
        <w:r>
          <w:rPr>
            <w:rFonts w:ascii="仿宋" w:eastAsia="仿宋" w:hAnsi="仿宋" w:cs="仿宋" w:hint="eastAsia"/>
            <w:lang w:eastAsia="zh-CN"/>
          </w:rPr>
          <w:t>(六)、不符合与纠正措施</w:t>
        </w:r>
        <w:r>
          <w:tab/>
        </w:r>
        <w:r>
          <w:fldChar w:fldCharType="begin"/>
        </w:r>
        <w:r>
          <w:instrText xml:space="preserve"> PAGEREF _Toc30827 \h </w:instrText>
        </w:r>
        <w:r>
          <w:fldChar w:fldCharType="separate"/>
        </w:r>
        <w:r>
          <w:t>85</w:t>
        </w:r>
        <w:r>
          <w:fldChar w:fldCharType="end"/>
        </w:r>
      </w:hyperlink>
    </w:p>
    <w:p>
      <w:pPr>
        <w:pStyle w:val="TOC1"/>
        <w:tabs>
          <w:tab w:val="right" w:leader="dot" w:pos="8306"/>
        </w:tabs>
      </w:pPr>
      <w:hyperlink w:anchor="_Toc7589" w:history="1">
        <w:r>
          <w:rPr>
            <w:rFonts w:ascii="仿宋" w:eastAsia="仿宋" w:hAnsi="仿宋" w:cs="仿宋" w:hint="eastAsia"/>
            <w:lang w:eastAsia="zh-CN"/>
          </w:rPr>
          <w:t>十八、消声器项目治理与监督</w:t>
        </w:r>
        <w:r>
          <w:tab/>
        </w:r>
        <w:r>
          <w:fldChar w:fldCharType="begin"/>
        </w:r>
        <w:r>
          <w:instrText xml:space="preserve"> PAGEREF _Toc7589 \h </w:instrText>
        </w:r>
        <w:r>
          <w:fldChar w:fldCharType="separate"/>
        </w:r>
        <w:r>
          <w:t>86</w:t>
        </w:r>
        <w:r>
          <w:fldChar w:fldCharType="end"/>
        </w:r>
      </w:hyperlink>
    </w:p>
    <w:p>
      <w:pPr>
        <w:pStyle w:val="TOC2"/>
        <w:tabs>
          <w:tab w:val="right" w:leader="dot" w:pos="8306"/>
        </w:tabs>
      </w:pPr>
      <w:hyperlink w:anchor="_Toc32085" w:history="1">
        <w:r>
          <w:rPr>
            <w:rFonts w:ascii="仿宋" w:eastAsia="仿宋" w:hAnsi="仿宋" w:cs="仿宋" w:hint="eastAsia"/>
            <w:lang w:eastAsia="zh-CN"/>
          </w:rPr>
          <w:t>(一)、消声器项目治理结构</w:t>
        </w:r>
        <w:r>
          <w:tab/>
        </w:r>
        <w:r>
          <w:fldChar w:fldCharType="begin"/>
        </w:r>
        <w:r>
          <w:instrText xml:space="preserve"> PAGEREF _Toc32085 \h </w:instrText>
        </w:r>
        <w:r>
          <w:fldChar w:fldCharType="separate"/>
        </w:r>
        <w:r>
          <w:t>86</w:t>
        </w:r>
        <w:r>
          <w:fldChar w:fldCharType="end"/>
        </w:r>
      </w:hyperlink>
    </w:p>
    <w:p>
      <w:pPr>
        <w:pStyle w:val="TOC2"/>
        <w:tabs>
          <w:tab w:val="right" w:leader="dot" w:pos="8306"/>
        </w:tabs>
      </w:pPr>
      <w:hyperlink w:anchor="_Toc27296" w:history="1">
        <w:r>
          <w:rPr>
            <w:rFonts w:ascii="仿宋" w:eastAsia="仿宋" w:hAnsi="仿宋" w:cs="仿宋" w:hint="eastAsia"/>
            <w:lang w:eastAsia="zh-CN"/>
          </w:rPr>
          <w:t>(二)、监督与审计</w:t>
        </w:r>
        <w:r>
          <w:tab/>
        </w:r>
        <w:r>
          <w:fldChar w:fldCharType="begin"/>
        </w:r>
        <w:r>
          <w:instrText xml:space="preserve"> PAGEREF _Toc27296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196"/>
      <w:r>
        <w:rPr>
          <w:rFonts w:ascii="仿宋" w:eastAsia="仿宋" w:hAnsi="仿宋" w:cs="仿宋" w:hint="eastAsia"/>
          <w:sz w:val="28"/>
          <w:lang w:eastAsia="zh-CN"/>
        </w:rPr>
        <w:t>一、消声器项目文档管理</w:t>
      </w:r>
      <w:bookmarkEnd w:id="2"/>
    </w:p>
    <w:p>
      <w:pPr>
        <w:pStyle w:val="Heading2"/>
        <w:rPr>
          <w:rFonts w:ascii="仿宋" w:eastAsia="仿宋" w:hAnsi="仿宋" w:cs="仿宋" w:hint="eastAsia"/>
          <w:lang w:eastAsia="zh-CN"/>
        </w:rPr>
      </w:pPr>
      <w:bookmarkStart w:id="3" w:name="_Toc560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消声器项目高度重视文档的质量和准确性，以支持消声器项目的各项活动和决策。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文档的编制始于消声器项目计划的初期，我们制定了详细的文档编制计划，明确了每个文档的内容、格式和编写责任人。在消声器项目启动阶段，我们首先编制了消声器项目章程，明确定义了消声器项目的目标、范围、风险等关键要素。随后，消声器项目团队根据计划陆续编制了需求文档、设计文档、测试文档等各类文档，确保消声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消声器项目管理中的重要环节，旨在确保消声器项目文档符合质量标准和消声器项目需求。在消声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除了内部审查，我们还进行了外部审查，邀请消声器项目相关利益方和专业领域的专家对文档进行独立审查。这有助于获取更全面、客观的反馈，确保消声器项目文档不仅符合内部标准，也满足外部需求。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消声器项目在文档编制与审查方面建立了严格的管理机制，通过规范的流程和多维度的审查，确保消声器项目文档的质量、准确性和可靠性，为消声器项目的顺利推进提供了有力支持。</w:t>
      </w:r>
    </w:p>
    <w:p>
      <w:pPr>
        <w:pStyle w:val="Heading2"/>
        <w:ind w:firstLine="560" w:firstLineChars="200"/>
        <w:rPr>
          <w:rFonts w:ascii="仿宋" w:eastAsia="仿宋" w:hAnsi="仿宋" w:cs="仿宋" w:hint="eastAsia"/>
          <w:sz w:val="28"/>
          <w:lang w:eastAsia="zh-CN"/>
        </w:rPr>
      </w:pPr>
      <w:bookmarkStart w:id="4" w:name="_Toc1847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在消声器项目中，我们致力于优化文档发布与分发过程，以确保信息的高效传递和团队间协作的顺畅进行。以下是我们采取的关键优化策略：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我们通过多渠道发布文档，包括电子邮件、消声器项目管理平台、内部网站等，以满足不同团队成员的偏好和需求。多渠道发布确保了信息的全面覆盖。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我们采用了精细的权限控制，确保只有授权人员可以访问敏感信息。这种安全措施保护了消声器项目文档的机密性，防止了未经授权的信息泄露。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68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文档存档与归档是消声器项目生命周期中一个至关重要的环节，直接关系到消声器项目信息的长期保存和历史记录的完整性。在消声器项目中，我们实施了一系列有效的文档存档与归档管理策略：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63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715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的技术管理特点体现在其创新导向。通过引入最先进的技术趋势和解决方案，消声器项目致力于提升科技含量、提高质量和效率水平。这意味着我们将采用最新的工具和方法，确保消声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消声器项目技术管理的显著特征。通过整合不同领域的技术资源，我们实现了跨学科的协同工作。这有助于优化技术架构，提高整体效能。此外，整合性策略还促进了不同技术团队之间的紧密沟通和高效合作，确保消声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消声器项目所采用的技术。通过不断优化技术方案，消声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消声器项目团队将在消声器项目初期识别可能的技术风险，并采取相应的预防和应对措施。通过建立健全的风险评估机制，消声器项目能够在实施过程中及时发现并解决潜在的技术问题，保障消声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通过这些独特的技术管理特点，我们确信在消声器项目中，技术将成为消声器项目成功的有力支持。这一深度剖析揭示了技术管理在消声器项目实施中的关键作用，为消声器项目的技术基础奠定了坚实的基础。</w:t>
      </w:r>
    </w:p>
    <w:p>
      <w:pPr>
        <w:pStyle w:val="Heading2"/>
        <w:ind w:firstLine="560" w:firstLineChars="200"/>
        <w:rPr>
          <w:rFonts w:ascii="仿宋" w:eastAsia="仿宋" w:hAnsi="仿宋" w:cs="仿宋" w:hint="eastAsia"/>
          <w:sz w:val="28"/>
          <w:lang w:eastAsia="zh-CN"/>
        </w:rPr>
      </w:pPr>
      <w:bookmarkStart w:id="8" w:name="_Toc16105"/>
      <w:r>
        <w:rPr>
          <w:rFonts w:ascii="仿宋" w:eastAsia="仿宋" w:hAnsi="仿宋" w:cs="仿宋" w:hint="eastAsia"/>
          <w:sz w:val="28"/>
          <w:lang w:eastAsia="zh-CN"/>
        </w:rPr>
        <w:t>(二)、消声器项目工艺技术设计方案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消声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消声器项目将严格按照相关行业规范要求进行组织。通过有效控制产品质量，消声器项目将致力于为顾客提供优质的消声器项目产品和良好的服务。这体现了消声器项目对于生产活动合规性和质量标准的高度重视，为消声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消声器项目注重生态效益和清洁生产原则。消声器项目建设将紧密结合地方特色经济发展，与社会经济发展规划和区域环境保护规划方案相协调一致。通过与当地区域自然生态系统的结合，消声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消声器项目产品具有多样化的客户需求和个性化的特点。因此，消声器项目产品规格品种多样，且单批生产数量较小。为满足这一特点，消声器项目承办单位将建设先进的柔性制造生产线。通过广泛应用柔性制造技术，消声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消声器项目采用的技术具有较高的技术含量和自动化水平，处于国内先进水平。这一技术选用不仅体现了对生产效率、质量和环境友好性的高标准要求，同时为消声器项目的可持续发展奠定了坚实的基础。</w:t>
      </w:r>
    </w:p>
    <w:p>
      <w:pPr>
        <w:pStyle w:val="Heading2"/>
        <w:ind w:firstLine="560" w:firstLineChars="200"/>
        <w:rPr>
          <w:rFonts w:ascii="仿宋" w:eastAsia="仿宋" w:hAnsi="仿宋" w:cs="仿宋" w:hint="eastAsia"/>
          <w:sz w:val="28"/>
          <w:lang w:eastAsia="zh-CN"/>
        </w:rPr>
      </w:pPr>
      <w:bookmarkStart w:id="9" w:name="_Toc5931"/>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为确保消声器项目的高效生产和技术实施，我们制定了一套精心设计的设备选型方案，以满足消声器项目生产、质量和环保的要求。该方案的主要特点如下：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消声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针对消声器项目产品的多样性和小批量生产的特点，我们将建设柔性制造生产线。通过在设备选型中考虑柔性制造技术，可以灵活应对不同产品规格和生产需求，实现生产线的高度灵活性和适应性。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8688"/>
      <w:r>
        <w:rPr>
          <w:rFonts w:ascii="仿宋" w:eastAsia="仿宋" w:hAnsi="仿宋" w:cs="仿宋" w:hint="eastAsia"/>
          <w:sz w:val="28"/>
          <w:lang w:eastAsia="zh-CN"/>
        </w:rPr>
        <w:t>三、消声器项目概论</w:t>
      </w:r>
      <w:bookmarkEnd w:id="10"/>
    </w:p>
    <w:p>
      <w:pPr>
        <w:pStyle w:val="Heading2"/>
        <w:rPr>
          <w:rFonts w:ascii="仿宋" w:eastAsia="仿宋" w:hAnsi="仿宋" w:cs="仿宋" w:hint="eastAsia"/>
          <w:lang w:eastAsia="zh-CN"/>
        </w:rPr>
      </w:pPr>
      <w:bookmarkStart w:id="11" w:name="_Toc8371"/>
      <w:r>
        <w:rPr>
          <w:rFonts w:ascii="仿宋" w:eastAsia="仿宋" w:hAnsi="仿宋" w:cs="仿宋" w:hint="eastAsia"/>
          <w:lang w:eastAsia="zh-CN"/>
        </w:rPr>
        <w:t>(一)、消声器项目概况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的起源追溯至对市场的深入洞察。市场的不断演变与变革为消声器项目提供了难得的机遇。当前市场存在的需求缺口和变革的大环境共同构成了消声器项目的背景。这个消声器项目旨在充分利用市场机遇，填补行业中尚未满足的需求，为客户提供全新的解决方案。市场的变革和需求的增长使得这个消声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消声器项目名称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正式命名为消声器。这个名称不仅仅是一个标识，更代表了消声器项目的核心理念和愿景。它蕴含着消声器项目所要解决问题的关键字，具有强烈的表达和辨识度，为消声器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消声器项目目标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的核心目标是提供一种全新、高效的解决方案，满足客户日益增长的需求。消声器项目追求的不仅仅是满足市场需求，更是在市场中获得卓越的竞争优势。通过不断提升产品或服务的质量和创新水平，消声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消声器项目范围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全面涵盖了产品研发、制造、市场推广和售后服务，确保从产品设计到最终用户体验的全方位关注。这一全面的消声器项目范围是为了确保消声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消声器项目时间表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消声器项目计划在未来18个月内完成，包括研发、测试、市场试点和正式推出等不同阶段。这个时间表的合理设计是为了确保消声器项目各个阶段的顺利推进，以便按时交付高质量的成果。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消声器项目预算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消声器项目总预算估算为XX百万美元，主要分配在研发、市场推广、人员培训和运营等方面。这一充足的预算为消声器项目提供了充足的资源，确保消声器项目在各个方面都能取得优异的表现。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消声器项目风险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消声器项目可能面临的风险包括市场接受度低、技术难题、竞争激烈等。消声器项目团队已经制定了相应的风险应对计划，通过前瞻性的风险管理，确保消声器项目在面对不确定性时能够迅速做出应对。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消声器项目团队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消声器项目汇聚了一支经验丰富、多领域专业素养的核心团队，确保消声器项目在各个方面都能拥有高水平的执行力。团队的协同作战是消声器项目成功的关键因素之一。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消声器项目背景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消声器项目的背景根植于市场对更高效、创新产品的渴望，同时也受到科技发展对行业格局的深刻改变的影响。这为消声器项目提供了广阔的发展空间和市场需求。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消声器项目现状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截至目前，消声器项目已完成市场调研和技术验证，取得了初步的成功。这为消声器项目在未来的发展奠定了坚实的基础，为更远大的目标打下了坚实的基石。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1273"/>
      <w:r>
        <w:rPr>
          <w:rFonts w:ascii="仿宋" w:eastAsia="仿宋" w:hAnsi="仿宋" w:cs="仿宋" w:hint="eastAsia"/>
          <w:sz w:val="28"/>
          <w:lang w:eastAsia="zh-CN"/>
        </w:rPr>
        <w:t>(二)、消声器项目目标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keyword》消声器项目首要业务目标是在市场中占据有利地位，实现产品/服务的成功推广和销售。通过不断提升产品质量、创新性，消声器项目追求成为行业中的领导者，赢得更多客户的青睐。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在科技迅速发展的时代，消声器项目着眼于技术创新。通过持续的研发和技术升级，消声器项目旨在推出更具创新性的产品或服务，以满足市场对新鲜、先进解决方案的需求。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为了建立可持续的客户关系，消声器项目设定了客户满意度目标。通过提供卓越的产品质量和优质的客户服务，消声器项目追求赢得客户的信任和忠诚度，确保他们的满意度达到行业领先水平。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消声器项目注重社会责任和可持续发展。通过实施环保、社会责任消声器项目，消声器项目致力于在经济发展的同时保护环境，促进社会公平，实现可持续经营。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消声器项目的团队是实现目标的核心驱动力。因此，消声器项目设定了团队发展目标，包括提升团队成员的专业技能、培养领导力，以及搭建协同高效的团队工作氛围。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5048"/>
      <w:r>
        <w:rPr>
          <w:rFonts w:ascii="仿宋" w:eastAsia="仿宋" w:hAnsi="仿宋" w:cs="仿宋" w:hint="eastAsia"/>
          <w:sz w:val="28"/>
          <w:lang w:eastAsia="zh-CN"/>
        </w:rPr>
        <w:t>(三)、消声器项目提出的理由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消声器项目提出的理由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的提出源于对市场机遇的深刻洞察。当前市场中存在的需求缺口和行业发展趋势表明，有巨大的商业机会等待被开发。通过准确捕捉市场机遇，消声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的理念基于对技术创新的信仰。通过持续的研发和技术投入，消声器项目有望推出更具创新性的产品或服务。在科技飞速发展的当下，消声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的提出是为了增强企业的行业竞争力。通过提升产品或服务的质量和独特性，消声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响应了消费者需求的变化。随着社会和科技的不断发展，消费者对产品和服务的需求也在发生变化。通过深入了解并及时回应消费者的新需求，消声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消声器项目的提出是企业战略发展规划的一部分。在面对日益激烈的市场竞争和不断变化的商业环境中，消声器项目作为企业战略的一环，旨在为企业开辟新的增长领域，巩固企业在行业中的地位。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消声器项目的提出不仅仅是基于商业考量，还注重社会责任。通过推出环保、社会责任等方面的消声器项目，消声器企业可以在社会中树立积极形象，为社会做出积极贡献，实现经济效益和社会效益的双赢。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消声器项目的提出反映了对利益相关者期望的关注。包括客户、员工、投资者等利益相关者在企业发展中都有着各自的期望，消声器项目力求在满足这些期望的同时，取得更大的共赢。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8107"/>
      <w:r>
        <w:rPr>
          <w:rFonts w:ascii="仿宋" w:eastAsia="仿宋" w:hAnsi="仿宋" w:cs="仿宋" w:hint="eastAsia"/>
          <w:sz w:val="28"/>
          <w:lang w:eastAsia="zh-CN"/>
        </w:rPr>
        <w:t>(四)、消声器项目意义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在实施消声器项目的过程中，我们不仅仅是在追逐商业成功，更是为企业和社会的多个层面创造了深远的意义。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消声器项目的首要意义在于提升企业的市场竞争力。通过持续的创新和对产品质量的高标准要求，消声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消声器项目的推进将促使行业技术水平的提升。通过引入先进技术和创新性解决方案，消声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在社会层面，消声器项目不仅创造了大量就业机会，提高了就业水平，还注重社会责任和环保。通过参与社会公益事业和推动环保消声器项目，消声器项目为社会贡献了一份力量，体现了企业对社会的积极回馈。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综合而言，消声器项目意义重大，不仅推动了企业的发展，也为行业和社会的进步贡献了积极力量。这是一个全面而深刻的影响，将在未来产生可持续的正面效应。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1151"/>
      <w:r>
        <w:rPr>
          <w:rFonts w:ascii="仿宋" w:eastAsia="仿宋" w:hAnsi="仿宋" w:cs="仿宋" w:hint="eastAsia"/>
          <w:sz w:val="28"/>
          <w:lang w:eastAsia="zh-CN"/>
        </w:rPr>
        <w:t>(五)、消声器项目背景</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在当今迅猛发展的商业环境中，消声器项目的动因根植于对多方面因素的审慎考量。这个消声器项目的提出并非孤立的决策，而是对企业所处背景深入思考的产物。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市场的不断演变是消声器项目背后的首要原因。科技的迅速发展和全球市场的快速变化使得企业必须灵活应对。消声器项目应运而生，旨在通过创新性的解决方案迎合市场的多变需求，赢得竞争中的先机。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竞争的激烈程度也是消声器项目背景中不可忽视的一环。企业需要在激烈竞争中脱颖而出，为此，消声器项目致力于打破常规，提供独特的价值主张，以吸引客户并确保市场份额的增长。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技术的迅速发展为企业带来了机遇与挑战。作为消声器项目启动的背景之一，对新兴技术的应用将有助于提升企业的技术水平，使其在不断演进的商业环境中保持竞争优势。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此外，社会对企业责任的期望也在逐渐升高。消声器项目充分融入了社会责任的理念，通过可持续经营和社会公益消声器项目，企图为社会贡献一份力量，在商业成功的同时关注社会价值。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1319"/>
      <w:r>
        <w:rPr>
          <w:rFonts w:ascii="仿宋" w:eastAsia="仿宋" w:hAnsi="仿宋" w:cs="仿宋" w:hint="eastAsia"/>
          <w:sz w:val="28"/>
          <w:lang w:eastAsia="zh-CN"/>
        </w:rPr>
        <w:t>四、消声器项目绩效评估</w:t>
      </w:r>
      <w:bookmarkEnd w:id="16"/>
    </w:p>
    <w:p>
      <w:pPr>
        <w:pStyle w:val="Heading2"/>
        <w:rPr>
          <w:rFonts w:ascii="仿宋" w:eastAsia="仿宋" w:hAnsi="仿宋" w:cs="仿宋" w:hint="eastAsia"/>
          <w:lang w:eastAsia="zh-CN"/>
        </w:rPr>
      </w:pPr>
      <w:bookmarkStart w:id="17" w:name="_Toc27381"/>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在消声器项目中，我们设计了一套全面的绩效评估指标，以确保消声器项目的可控和成功交付。这些指标跨足消声器项目目标、成本、进度和质量等多个维度，为我们提供了全面洞察消声器项目的健康状况。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https://d.book118.com/878035016120006023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消声器项目规划设计纲要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0E194D"/>
    <w:rsid w:val="5D0E19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35016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2024-01-04T02:37:00Z</dcterms:created>
  <dcterms:modified xsi:type="dcterms:W3CDTF">2024-01-04T02:38:07Z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3D97C8C0032F4038B3480DE26D5A797B_11</vt:lpwstr>
  </property>
  <property fmtid="{D5CDD505-2E9C-101B-9397-08002B2CF9AE}" pid="3" name="KSOProductBuildVer">
    <vt:lpwstr>2052-12.1.0.16120</vt:lpwstr>
  </property>
</Properties>
</file>